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BE560" w14:textId="15A4D508" w:rsidR="008B7658" w:rsidRPr="00645B33" w:rsidRDefault="008D63DB" w:rsidP="002F2D52">
      <w:pPr>
        <w:jc w:val="center"/>
        <w:rPr>
          <w:rFonts w:ascii="Times New Roman" w:hAnsi="Times New Roman" w:cs="Times New Roman"/>
          <w:lang w:val="fr-CA"/>
        </w:rPr>
      </w:pPr>
      <w:r w:rsidRPr="00645B33">
        <w:rPr>
          <w:rFonts w:ascii="Times New Roman" w:hAnsi="Times New Roman" w:cs="Times New Roman"/>
          <w:b/>
          <w:bCs/>
          <w:color w:val="1F3864"/>
          <w:sz w:val="32"/>
          <w:szCs w:val="32"/>
          <w:lang w:val="fr-CA"/>
        </w:rPr>
        <w:t>TN6 – Robot d'exploration Web concurrent</w:t>
      </w:r>
    </w:p>
    <w:p w14:paraId="04B52AF6" w14:textId="35CBBA64" w:rsidR="008B7658" w:rsidRPr="00645B33" w:rsidRDefault="009D6483">
      <w:pPr>
        <w:pStyle w:val="Heading1"/>
        <w:pBdr>
          <w:bottom w:val="single" w:sz="6" w:space="1" w:color="2E75B6"/>
        </w:pBdr>
        <w:rPr>
          <w:rFonts w:ascii="Times New Roman" w:hAnsi="Times New Roman" w:cs="Times New Roman"/>
          <w:lang w:val="fr-CA"/>
        </w:rPr>
      </w:pPr>
      <w:r w:rsidRPr="00645B33">
        <w:rPr>
          <w:rFonts w:ascii="Times New Roman" w:hAnsi="Times New Roman" w:cs="Times New Roman"/>
          <w:lang w:val="fr-CA"/>
        </w:rPr>
        <w:t>1. Implémentation</w:t>
      </w:r>
    </w:p>
    <w:p w14:paraId="353DD0BF" w14:textId="77777777" w:rsidR="008B7658" w:rsidRPr="00645B33" w:rsidRDefault="008D63DB">
      <w:pPr>
        <w:pStyle w:val="Heading2"/>
        <w:rPr>
          <w:rFonts w:ascii="Times New Roman" w:hAnsi="Times New Roman" w:cs="Times New Roman"/>
          <w:lang w:val="fr-CA"/>
        </w:rPr>
      </w:pPr>
      <w:r w:rsidRPr="00645B33">
        <w:rPr>
          <w:rFonts w:ascii="Times New Roman" w:hAnsi="Times New Roman" w:cs="Times New Roman"/>
          <w:lang w:val="fr-CA"/>
        </w:rPr>
        <w:t>1.1 Architecture générale</w:t>
      </w:r>
    </w:p>
    <w:p w14:paraId="1BCEA660" w14:textId="0B830B05" w:rsidR="000D6737" w:rsidRPr="005C1CDA" w:rsidRDefault="000D4077" w:rsidP="008A69ED">
      <w:pPr>
        <w:jc w:val="both"/>
        <w:rPr>
          <w:rFonts w:ascii="Times New Roman" w:hAnsi="Times New Roman" w:cs="Times New Roman"/>
          <w:sz w:val="24"/>
          <w:szCs w:val="24"/>
          <w:lang w:val="fr-CA"/>
        </w:rPr>
      </w:pPr>
      <w:r w:rsidRPr="000D4077">
        <w:rPr>
          <w:rFonts w:ascii="Times New Roman" w:hAnsi="Times New Roman" w:cs="Times New Roman"/>
          <w:sz w:val="24"/>
          <w:szCs w:val="24"/>
          <w:lang w:val="fr-CA"/>
        </w:rPr>
        <w:t xml:space="preserve">Le programme repose sur neuf fonctions à responsabilité unique, qui propagent les erreurs explicitement plutôt que de paniquer. Cette conception garantit qu'une URL défaillante n'interrompt pas l'exploration des autres, qu'il s'agisse d'un timeout HTTP, d'un code de statut non-200, d'une lecture interrompue ou d'une URL malformée. </w:t>
      </w:r>
      <w:proofErr w:type="spellStart"/>
      <w:r w:rsidRPr="000D4077">
        <w:rPr>
          <w:rFonts w:ascii="Times New Roman" w:hAnsi="Times New Roman" w:cs="Times New Roman"/>
          <w:sz w:val="24"/>
          <w:szCs w:val="24"/>
          <w:lang w:val="fr-CA"/>
        </w:rPr>
        <w:t>CrawlURLs</w:t>
      </w:r>
      <w:proofErr w:type="spellEnd"/>
      <w:r w:rsidRPr="000D4077">
        <w:rPr>
          <w:rFonts w:ascii="Times New Roman" w:hAnsi="Times New Roman" w:cs="Times New Roman"/>
          <w:sz w:val="24"/>
          <w:szCs w:val="24"/>
          <w:lang w:val="fr-CA"/>
        </w:rPr>
        <w:t xml:space="preserve"> orchestre l'exploration concurrente en lançant une goroutine par URL, bornée par un sémaphore. La logique principale est extraite dans run() pour permettre les tests unitaires sans modifier le comportement en production. La figure 1 illustre le flux d'exécution complet pour une URL, des deux points de décision jusqu'à l'agrégation des résultats par le consommateur unique</w:t>
      </w:r>
      <w:r w:rsidR="005C1CDA" w:rsidRPr="005C1CDA">
        <w:rPr>
          <w:rFonts w:ascii="Times New Roman" w:hAnsi="Times New Roman" w:cs="Times New Roman"/>
          <w:sz w:val="24"/>
          <w:szCs w:val="24"/>
          <w:lang w:val="fr-CA"/>
        </w:rPr>
        <w:t>.</w:t>
      </w:r>
    </w:p>
    <w:p w14:paraId="6C87A58E" w14:textId="77777777" w:rsidR="005C1CDA" w:rsidRPr="005C1CDA" w:rsidRDefault="005C1CDA" w:rsidP="000D6737">
      <w:pPr>
        <w:rPr>
          <w:lang w:val="fr-CA"/>
        </w:rPr>
      </w:pPr>
    </w:p>
    <w:p w14:paraId="3F7CFB88" w14:textId="3A4D9B55" w:rsidR="008B7658" w:rsidRPr="005C1CDA" w:rsidRDefault="005C1CDA" w:rsidP="009D6483">
      <w:pPr>
        <w:spacing w:before="60" w:after="80"/>
        <w:jc w:val="both"/>
        <w:rPr>
          <w:rFonts w:ascii="Times New Roman" w:hAnsi="Times New Roman" w:cs="Times New Roman"/>
          <w:sz w:val="24"/>
          <w:szCs w:val="24"/>
          <w:lang w:val="fr-CA"/>
        </w:rPr>
      </w:pPr>
      <w:r>
        <w:rPr>
          <w:rFonts w:ascii="Times New Roman" w:hAnsi="Times New Roman" w:cs="Times New Roman"/>
          <w:sz w:val="24"/>
          <w:szCs w:val="24"/>
          <w:lang w:val="fr-CA"/>
        </w:rPr>
        <w:t>Figure</w:t>
      </w:r>
      <w:r w:rsidR="009D6483" w:rsidRPr="00645B33">
        <w:rPr>
          <w:rFonts w:ascii="Times New Roman" w:hAnsi="Times New Roman" w:cs="Times New Roman"/>
          <w:sz w:val="24"/>
          <w:szCs w:val="24"/>
          <w:lang w:val="fr-CA"/>
        </w:rPr>
        <w:t xml:space="preserve"> 1 –</w:t>
      </w:r>
      <w:r w:rsidRPr="005C1CDA">
        <w:rPr>
          <w:rFonts w:ascii="Times New Roman" w:hAnsi="Times New Roman" w:cs="Times New Roman"/>
          <w:sz w:val="24"/>
          <w:szCs w:val="24"/>
          <w:lang w:val="fr-CA"/>
        </w:rPr>
        <w:t xml:space="preserve">Flux d'exécution de </w:t>
      </w:r>
      <w:proofErr w:type="spellStart"/>
      <w:r w:rsidRPr="005C1CDA">
        <w:rPr>
          <w:rFonts w:ascii="Times New Roman" w:hAnsi="Times New Roman" w:cs="Times New Roman"/>
          <w:sz w:val="24"/>
          <w:szCs w:val="24"/>
          <w:lang w:val="fr-CA"/>
        </w:rPr>
        <w:t>crawlURL</w:t>
      </w:r>
      <w:proofErr w:type="spellEnd"/>
      <w:r w:rsidRPr="005C1CDA">
        <w:rPr>
          <w:rFonts w:ascii="Times New Roman" w:hAnsi="Times New Roman" w:cs="Times New Roman"/>
          <w:sz w:val="24"/>
          <w:szCs w:val="24"/>
          <w:lang w:val="fr-CA"/>
        </w:rPr>
        <w:t>()</w:t>
      </w:r>
    </w:p>
    <w:p w14:paraId="14526729" w14:textId="13B7D258" w:rsidR="002B4457" w:rsidRPr="00645B33" w:rsidRDefault="005C1CDA" w:rsidP="005C1CDA">
      <w:pPr>
        <w:jc w:val="center"/>
        <w:rPr>
          <w:lang w:val="fr-CA"/>
        </w:rPr>
      </w:pPr>
      <w:r>
        <w:rPr>
          <w:noProof/>
        </w:rPr>
        <w:drawing>
          <wp:inline distT="0" distB="0" distL="0" distR="0" wp14:anchorId="0E0D2535" wp14:editId="451778D3">
            <wp:extent cx="5187825" cy="5257800"/>
            <wp:effectExtent l="0" t="0" r="0" b="0"/>
            <wp:docPr id="1347935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35565" name=""/>
                    <pic:cNvPicPr/>
                  </pic:nvPicPr>
                  <pic:blipFill>
                    <a:blip r:embed="rId8"/>
                    <a:stretch>
                      <a:fillRect/>
                    </a:stretch>
                  </pic:blipFill>
                  <pic:spPr>
                    <a:xfrm>
                      <a:off x="0" y="0"/>
                      <a:ext cx="5220640" cy="5291058"/>
                    </a:xfrm>
                    <a:prstGeom prst="rect">
                      <a:avLst/>
                    </a:prstGeom>
                  </pic:spPr>
                </pic:pic>
              </a:graphicData>
            </a:graphic>
          </wp:inline>
        </w:drawing>
      </w:r>
    </w:p>
    <w:p w14:paraId="4D6EDF83" w14:textId="33A7197B" w:rsidR="002B4457" w:rsidRPr="00645B33" w:rsidRDefault="008D63DB" w:rsidP="002B4457">
      <w:pPr>
        <w:pStyle w:val="Heading2"/>
        <w:rPr>
          <w:rFonts w:ascii="Times New Roman" w:hAnsi="Times New Roman" w:cs="Times New Roman"/>
          <w:lang w:val="fr-CA"/>
        </w:rPr>
      </w:pPr>
      <w:r w:rsidRPr="00645B33">
        <w:rPr>
          <w:rFonts w:ascii="Times New Roman" w:hAnsi="Times New Roman" w:cs="Times New Roman"/>
          <w:lang w:val="fr-CA"/>
        </w:rPr>
        <w:t xml:space="preserve">1.2 </w:t>
      </w:r>
      <w:r w:rsidR="000D6737" w:rsidRPr="00645B33">
        <w:rPr>
          <w:rFonts w:ascii="Times New Roman" w:hAnsi="Times New Roman" w:cs="Times New Roman"/>
          <w:lang w:val="fr-CA"/>
        </w:rPr>
        <w:t>Gestion de la concurrence</w:t>
      </w:r>
    </w:p>
    <w:p w14:paraId="48F31582" w14:textId="6A149517" w:rsidR="003A6406" w:rsidRDefault="006E1417" w:rsidP="00AC07F4">
      <w:pPr>
        <w:spacing w:before="60" w:after="80"/>
        <w:jc w:val="both"/>
        <w:rPr>
          <w:rFonts w:ascii="Times New Roman" w:hAnsi="Times New Roman" w:cs="Times New Roman"/>
          <w:sz w:val="24"/>
          <w:szCs w:val="24"/>
          <w:lang w:val="fr-CA"/>
        </w:rPr>
      </w:pPr>
      <w:proofErr w:type="spellStart"/>
      <w:r w:rsidRPr="006E1417">
        <w:rPr>
          <w:rFonts w:ascii="Times New Roman" w:hAnsi="Times New Roman" w:cs="Times New Roman"/>
          <w:sz w:val="24"/>
          <w:szCs w:val="24"/>
          <w:lang w:val="fr-CA"/>
        </w:rPr>
        <w:t>CrawlURLs</w:t>
      </w:r>
      <w:proofErr w:type="spellEnd"/>
      <w:r w:rsidRPr="006E1417">
        <w:rPr>
          <w:rFonts w:ascii="Times New Roman" w:hAnsi="Times New Roman" w:cs="Times New Roman"/>
          <w:sz w:val="24"/>
          <w:szCs w:val="24"/>
          <w:lang w:val="fr-CA"/>
        </w:rPr>
        <w:t xml:space="preserve"> applique un patron producteur-consommateur: les goroutines de crawl publient des </w:t>
      </w:r>
      <w:proofErr w:type="spellStart"/>
      <w:r w:rsidRPr="006E1417">
        <w:rPr>
          <w:rFonts w:ascii="Times New Roman" w:hAnsi="Times New Roman" w:cs="Times New Roman"/>
          <w:sz w:val="24"/>
          <w:szCs w:val="24"/>
          <w:lang w:val="fr-CA"/>
        </w:rPr>
        <w:t>CrawlResult</w:t>
      </w:r>
      <w:proofErr w:type="spellEnd"/>
      <w:r w:rsidRPr="006E1417">
        <w:rPr>
          <w:rFonts w:ascii="Times New Roman" w:hAnsi="Times New Roman" w:cs="Times New Roman"/>
          <w:sz w:val="24"/>
          <w:szCs w:val="24"/>
          <w:lang w:val="fr-CA"/>
        </w:rPr>
        <w:t xml:space="preserve"> dans un canal bufferisé, puis un consommateur unique agrège résultats, </w:t>
      </w:r>
      <w:proofErr w:type="spellStart"/>
      <w:r w:rsidRPr="006E1417">
        <w:rPr>
          <w:rFonts w:ascii="Times New Roman" w:hAnsi="Times New Roman" w:cs="Times New Roman"/>
          <w:sz w:val="24"/>
          <w:szCs w:val="24"/>
          <w:lang w:val="fr-CA"/>
        </w:rPr>
        <w:t>totalWords</w:t>
      </w:r>
      <w:proofErr w:type="spellEnd"/>
      <w:r w:rsidRPr="006E1417">
        <w:rPr>
          <w:rFonts w:ascii="Times New Roman" w:hAnsi="Times New Roman" w:cs="Times New Roman"/>
          <w:sz w:val="24"/>
          <w:szCs w:val="24"/>
          <w:lang w:val="fr-CA"/>
        </w:rPr>
        <w:t xml:space="preserve"> et erreurs. Comme une seule goroutine écrit ces structures, cette partie est intrinsèquement thread-</w:t>
      </w:r>
      <w:proofErr w:type="spellStart"/>
      <w:r w:rsidRPr="006E1417">
        <w:rPr>
          <w:rFonts w:ascii="Times New Roman" w:hAnsi="Times New Roman" w:cs="Times New Roman"/>
          <w:sz w:val="24"/>
          <w:szCs w:val="24"/>
          <w:lang w:val="fr-CA"/>
        </w:rPr>
        <w:t>safe</w:t>
      </w:r>
      <w:proofErr w:type="spellEnd"/>
      <w:r w:rsidRPr="006E1417">
        <w:rPr>
          <w:rFonts w:ascii="Times New Roman" w:hAnsi="Times New Roman" w:cs="Times New Roman"/>
          <w:sz w:val="24"/>
          <w:szCs w:val="24"/>
          <w:lang w:val="fr-CA"/>
        </w:rPr>
        <w:t xml:space="preserve"> et ne nécessite pas de mutex</w:t>
      </w:r>
      <w:r>
        <w:rPr>
          <w:rFonts w:ascii="Times New Roman" w:hAnsi="Times New Roman" w:cs="Times New Roman"/>
          <w:sz w:val="24"/>
          <w:szCs w:val="24"/>
          <w:lang w:val="fr-CA"/>
        </w:rPr>
        <w:t>.</w:t>
      </w:r>
    </w:p>
    <w:p w14:paraId="782A2358" w14:textId="4F43D0E6" w:rsidR="00C65065" w:rsidRPr="00C65065" w:rsidRDefault="00C65065" w:rsidP="00C650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Pr>
          <w:rFonts w:ascii="Times New Roman" w:hAnsi="Times New Roman" w:cs="Times New Roman"/>
          <w:noProof/>
          <w:sz w:val="24"/>
          <w:szCs w:val="24"/>
          <w:lang w:val="fr-CA"/>
        </w:rPr>
        <w:lastRenderedPageBreak/>
        <mc:AlternateContent>
          <mc:Choice Requires="wps">
            <w:drawing>
              <wp:anchor distT="0" distB="0" distL="114300" distR="114300" simplePos="0" relativeHeight="251661312" behindDoc="0" locked="0" layoutInCell="1" allowOverlap="1" wp14:anchorId="40D8E4E9" wp14:editId="4CFAA34A">
                <wp:simplePos x="0" y="0"/>
                <wp:positionH relativeFrom="column">
                  <wp:posOffset>-19050</wp:posOffset>
                </wp:positionH>
                <wp:positionV relativeFrom="paragraph">
                  <wp:posOffset>-118110</wp:posOffset>
                </wp:positionV>
                <wp:extent cx="6065520" cy="1752600"/>
                <wp:effectExtent l="0" t="0" r="11430" b="19050"/>
                <wp:wrapNone/>
                <wp:docPr id="918007292" name="Rectangle 4"/>
                <wp:cNvGraphicFramePr/>
                <a:graphic xmlns:a="http://schemas.openxmlformats.org/drawingml/2006/main">
                  <a:graphicData uri="http://schemas.microsoft.com/office/word/2010/wordprocessingShape">
                    <wps:wsp>
                      <wps:cNvSpPr/>
                      <wps:spPr>
                        <a:xfrm>
                          <a:off x="0" y="0"/>
                          <a:ext cx="6065520" cy="17526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939EC6" id="Rectangle 4" o:spid="_x0000_s1026" style="position:absolute;margin-left:-1.5pt;margin-top:-9.3pt;width:477.6pt;height:13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" filled="f" strokecolor="black [3213]" strokeweight="1.5pt"/>
            </w:pict>
          </mc:Fallback>
        </mc:AlternateContent>
      </w:r>
      <w:proofErr w:type="spellStart"/>
      <w:r w:rsidRPr="00C65065">
        <w:rPr>
          <w:rFonts w:ascii="Courier New" w:eastAsia="Times New Roman" w:hAnsi="Courier New" w:cs="Courier New"/>
          <w:color w:val="000000"/>
        </w:rPr>
        <w:t>resultsCh</w:t>
      </w:r>
      <w:proofErr w:type="spellEnd"/>
      <w:r w:rsidRPr="00C65065">
        <w:rPr>
          <w:rFonts w:ascii="Courier New" w:eastAsia="Times New Roman" w:hAnsi="Courier New" w:cs="Courier New"/>
          <w:color w:val="000000"/>
        </w:rPr>
        <w:t xml:space="preserve"> </w:t>
      </w:r>
      <w:r w:rsidRPr="00C65065">
        <w:rPr>
          <w:rFonts w:ascii="Courier New" w:eastAsia="Times New Roman" w:hAnsi="Courier New" w:cs="Courier New"/>
          <w:color w:val="808030"/>
        </w:rPr>
        <w:t>:=</w:t>
      </w:r>
      <w:r w:rsidRPr="00C65065">
        <w:rPr>
          <w:rFonts w:ascii="Courier New" w:eastAsia="Times New Roman" w:hAnsi="Courier New" w:cs="Courier New"/>
          <w:color w:val="000000"/>
        </w:rPr>
        <w:t xml:space="preserve"> make</w:t>
      </w:r>
      <w:r w:rsidRPr="00C65065">
        <w:rPr>
          <w:rFonts w:ascii="Courier New" w:eastAsia="Times New Roman" w:hAnsi="Courier New" w:cs="Courier New"/>
          <w:color w:val="808030"/>
        </w:rPr>
        <w:t>(</w:t>
      </w:r>
      <w:proofErr w:type="spellStart"/>
      <w:r w:rsidRPr="00C65065">
        <w:rPr>
          <w:rFonts w:ascii="Courier New" w:eastAsia="Times New Roman" w:hAnsi="Courier New" w:cs="Courier New"/>
          <w:b/>
          <w:bCs/>
          <w:color w:val="800000"/>
        </w:rPr>
        <w:t>chan</w:t>
      </w:r>
      <w:proofErr w:type="spellEnd"/>
      <w:r w:rsidRPr="00C65065">
        <w:rPr>
          <w:rFonts w:ascii="Courier New" w:eastAsia="Times New Roman" w:hAnsi="Courier New" w:cs="Courier New"/>
          <w:color w:val="000000"/>
        </w:rPr>
        <w:t xml:space="preserve"> </w:t>
      </w:r>
      <w:proofErr w:type="spellStart"/>
      <w:r w:rsidRPr="00C65065">
        <w:rPr>
          <w:rFonts w:ascii="Courier New" w:eastAsia="Times New Roman" w:hAnsi="Courier New" w:cs="Courier New"/>
          <w:color w:val="000000"/>
        </w:rPr>
        <w:t>CrawlResult</w:t>
      </w:r>
      <w:proofErr w:type="spellEnd"/>
      <w:r w:rsidRPr="00C65065">
        <w:rPr>
          <w:rFonts w:ascii="Courier New" w:eastAsia="Times New Roman" w:hAnsi="Courier New" w:cs="Courier New"/>
          <w:color w:val="808030"/>
        </w:rPr>
        <w:t>,</w:t>
      </w:r>
      <w:r w:rsidRPr="00C65065">
        <w:rPr>
          <w:rFonts w:ascii="Courier New" w:eastAsia="Times New Roman" w:hAnsi="Courier New" w:cs="Courier New"/>
          <w:color w:val="000000"/>
        </w:rPr>
        <w:t xml:space="preserve"> </w:t>
      </w:r>
      <w:proofErr w:type="spellStart"/>
      <w:r w:rsidRPr="00C65065">
        <w:rPr>
          <w:rFonts w:ascii="Courier New" w:eastAsia="Times New Roman" w:hAnsi="Courier New" w:cs="Courier New"/>
          <w:color w:val="000000"/>
        </w:rPr>
        <w:t>len</w:t>
      </w:r>
      <w:proofErr w:type="spellEnd"/>
      <w:r w:rsidRPr="00C65065">
        <w:rPr>
          <w:rFonts w:ascii="Courier New" w:eastAsia="Times New Roman" w:hAnsi="Courier New" w:cs="Courier New"/>
          <w:color w:val="808030"/>
        </w:rPr>
        <w:t>(</w:t>
      </w:r>
      <w:proofErr w:type="spellStart"/>
      <w:r w:rsidRPr="00C65065">
        <w:rPr>
          <w:rFonts w:ascii="Courier New" w:eastAsia="Times New Roman" w:hAnsi="Courier New" w:cs="Courier New"/>
          <w:color w:val="000000"/>
        </w:rPr>
        <w:t>urls</w:t>
      </w:r>
      <w:proofErr w:type="spellEnd"/>
      <w:r w:rsidRPr="00C65065">
        <w:rPr>
          <w:rFonts w:ascii="Courier New" w:eastAsia="Times New Roman" w:hAnsi="Courier New" w:cs="Courier New"/>
          <w:color w:val="808030"/>
        </w:rPr>
        <w:t>))</w:t>
      </w:r>
    </w:p>
    <w:p w14:paraId="039AD2B8" w14:textId="716B6C8B" w:rsidR="00C65065" w:rsidRPr="00C65065" w:rsidRDefault="00C65065" w:rsidP="00C650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p>
    <w:p w14:paraId="6592981C" w14:textId="5FBC3D9A" w:rsidR="00C65065" w:rsidRPr="00C65065" w:rsidRDefault="00C65065" w:rsidP="00C650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C65065">
        <w:rPr>
          <w:rFonts w:ascii="Courier New" w:eastAsia="Times New Roman" w:hAnsi="Courier New" w:cs="Courier New"/>
          <w:color w:val="696969"/>
          <w:lang w:val="fr-CA"/>
        </w:rPr>
        <w:t>// Goroutine productrice :</w:t>
      </w:r>
    </w:p>
    <w:p w14:paraId="43E25E03" w14:textId="77777777" w:rsidR="00C65065" w:rsidRPr="00C65065" w:rsidRDefault="00C65065" w:rsidP="00C650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proofErr w:type="spellStart"/>
      <w:r w:rsidRPr="00C65065">
        <w:rPr>
          <w:rFonts w:ascii="Courier New" w:eastAsia="Times New Roman" w:hAnsi="Courier New" w:cs="Courier New"/>
          <w:color w:val="000000"/>
          <w:lang w:val="fr-CA"/>
        </w:rPr>
        <w:t>resultsCh</w:t>
      </w:r>
      <w:proofErr w:type="spellEnd"/>
      <w:r w:rsidRPr="00C65065">
        <w:rPr>
          <w:rFonts w:ascii="Courier New" w:eastAsia="Times New Roman" w:hAnsi="Courier New" w:cs="Courier New"/>
          <w:color w:val="000000"/>
          <w:lang w:val="fr-CA"/>
        </w:rPr>
        <w:t xml:space="preserve"> </w:t>
      </w:r>
      <w:r w:rsidRPr="00C65065">
        <w:rPr>
          <w:rFonts w:ascii="Courier New" w:eastAsia="Times New Roman" w:hAnsi="Courier New" w:cs="Courier New"/>
          <w:color w:val="808030"/>
          <w:lang w:val="fr-CA"/>
        </w:rPr>
        <w:t>&lt;-</w:t>
      </w:r>
      <w:r w:rsidRPr="00C65065">
        <w:rPr>
          <w:rFonts w:ascii="Courier New" w:eastAsia="Times New Roman" w:hAnsi="Courier New" w:cs="Courier New"/>
          <w:color w:val="000000"/>
          <w:lang w:val="fr-CA"/>
        </w:rPr>
        <w:t xml:space="preserve"> </w:t>
      </w:r>
      <w:proofErr w:type="spellStart"/>
      <w:r w:rsidRPr="00C65065">
        <w:rPr>
          <w:rFonts w:ascii="Courier New" w:eastAsia="Times New Roman" w:hAnsi="Courier New" w:cs="Courier New"/>
          <w:color w:val="000000"/>
          <w:lang w:val="fr-CA"/>
        </w:rPr>
        <w:t>crawlURL</w:t>
      </w:r>
      <w:proofErr w:type="spellEnd"/>
      <w:r w:rsidRPr="00C65065">
        <w:rPr>
          <w:rFonts w:ascii="Courier New" w:eastAsia="Times New Roman" w:hAnsi="Courier New" w:cs="Courier New"/>
          <w:color w:val="808030"/>
          <w:lang w:val="fr-CA"/>
        </w:rPr>
        <w:t>(</w:t>
      </w:r>
      <w:proofErr w:type="spellStart"/>
      <w:r w:rsidRPr="00C65065">
        <w:rPr>
          <w:rFonts w:ascii="Courier New" w:eastAsia="Times New Roman" w:hAnsi="Courier New" w:cs="Courier New"/>
          <w:color w:val="000000"/>
          <w:lang w:val="fr-CA"/>
        </w:rPr>
        <w:t>targetURL</w:t>
      </w:r>
      <w:proofErr w:type="spellEnd"/>
      <w:r w:rsidRPr="00C65065">
        <w:rPr>
          <w:rFonts w:ascii="Courier New" w:eastAsia="Times New Roman" w:hAnsi="Courier New" w:cs="Courier New"/>
          <w:color w:val="808030"/>
          <w:lang w:val="fr-CA"/>
        </w:rPr>
        <w:t>,</w:t>
      </w:r>
      <w:r w:rsidRPr="00C65065">
        <w:rPr>
          <w:rFonts w:ascii="Courier New" w:eastAsia="Times New Roman" w:hAnsi="Courier New" w:cs="Courier New"/>
          <w:color w:val="000000"/>
          <w:lang w:val="fr-CA"/>
        </w:rPr>
        <w:t xml:space="preserve"> client</w:t>
      </w:r>
      <w:r w:rsidRPr="00C65065">
        <w:rPr>
          <w:rFonts w:ascii="Courier New" w:eastAsia="Times New Roman" w:hAnsi="Courier New" w:cs="Courier New"/>
          <w:color w:val="808030"/>
          <w:lang w:val="fr-CA"/>
        </w:rPr>
        <w:t>,</w:t>
      </w:r>
      <w:r w:rsidRPr="00C65065">
        <w:rPr>
          <w:rFonts w:ascii="Courier New" w:eastAsia="Times New Roman" w:hAnsi="Courier New" w:cs="Courier New"/>
          <w:color w:val="000000"/>
          <w:lang w:val="fr-CA"/>
        </w:rPr>
        <w:t xml:space="preserve"> </w:t>
      </w:r>
      <w:proofErr w:type="spellStart"/>
      <w:r w:rsidRPr="00C65065">
        <w:rPr>
          <w:rFonts w:ascii="Courier New" w:eastAsia="Times New Roman" w:hAnsi="Courier New" w:cs="Courier New"/>
          <w:color w:val="000000"/>
          <w:lang w:val="fr-CA"/>
        </w:rPr>
        <w:t>robotsCache</w:t>
      </w:r>
      <w:proofErr w:type="spellEnd"/>
      <w:r w:rsidRPr="00C65065">
        <w:rPr>
          <w:rFonts w:ascii="Courier New" w:eastAsia="Times New Roman" w:hAnsi="Courier New" w:cs="Courier New"/>
          <w:color w:val="808030"/>
          <w:lang w:val="fr-CA"/>
        </w:rPr>
        <w:t>,</w:t>
      </w:r>
      <w:r w:rsidRPr="00C65065">
        <w:rPr>
          <w:rFonts w:ascii="Courier New" w:eastAsia="Times New Roman" w:hAnsi="Courier New" w:cs="Courier New"/>
          <w:color w:val="000000"/>
          <w:lang w:val="fr-CA"/>
        </w:rPr>
        <w:t xml:space="preserve"> </w:t>
      </w:r>
      <w:r w:rsidRPr="00C65065">
        <w:rPr>
          <w:rFonts w:ascii="Courier New" w:eastAsia="Times New Roman" w:hAnsi="Courier New" w:cs="Courier New"/>
          <w:color w:val="808030"/>
          <w:lang w:val="fr-CA"/>
        </w:rPr>
        <w:t>&amp;</w:t>
      </w:r>
      <w:proofErr w:type="spellStart"/>
      <w:r w:rsidRPr="00C65065">
        <w:rPr>
          <w:rFonts w:ascii="Courier New" w:eastAsia="Times New Roman" w:hAnsi="Courier New" w:cs="Courier New"/>
          <w:color w:val="000000"/>
          <w:lang w:val="fr-CA"/>
        </w:rPr>
        <w:t>cacheMu</w:t>
      </w:r>
      <w:proofErr w:type="spellEnd"/>
      <w:r w:rsidRPr="00C65065">
        <w:rPr>
          <w:rFonts w:ascii="Courier New" w:eastAsia="Times New Roman" w:hAnsi="Courier New" w:cs="Courier New"/>
          <w:color w:val="808030"/>
          <w:lang w:val="fr-CA"/>
        </w:rPr>
        <w:t>)</w:t>
      </w:r>
    </w:p>
    <w:p w14:paraId="5E3D6BE2" w14:textId="77777777" w:rsidR="00C65065" w:rsidRPr="00C65065" w:rsidRDefault="00C65065" w:rsidP="00C650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p>
    <w:p w14:paraId="7560B249" w14:textId="77777777" w:rsidR="00C65065" w:rsidRPr="00C65065" w:rsidRDefault="00C65065" w:rsidP="00C650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C65065">
        <w:rPr>
          <w:rFonts w:ascii="Courier New" w:eastAsia="Times New Roman" w:hAnsi="Courier New" w:cs="Courier New"/>
          <w:color w:val="696969"/>
          <w:lang w:val="fr-CA"/>
        </w:rPr>
        <w:t xml:space="preserve">// Consommateur unique (après </w:t>
      </w:r>
      <w:proofErr w:type="spellStart"/>
      <w:r w:rsidRPr="00C65065">
        <w:rPr>
          <w:rFonts w:ascii="Courier New" w:eastAsia="Times New Roman" w:hAnsi="Courier New" w:cs="Courier New"/>
          <w:color w:val="696969"/>
          <w:lang w:val="fr-CA"/>
        </w:rPr>
        <w:t>wg.Wait</w:t>
      </w:r>
      <w:proofErr w:type="spellEnd"/>
      <w:r w:rsidRPr="00C65065">
        <w:rPr>
          <w:rFonts w:ascii="Courier New" w:eastAsia="Times New Roman" w:hAnsi="Courier New" w:cs="Courier New"/>
          <w:color w:val="696969"/>
          <w:lang w:val="fr-CA"/>
        </w:rPr>
        <w:t xml:space="preserve"> + close) :</w:t>
      </w:r>
    </w:p>
    <w:p w14:paraId="19A49E05" w14:textId="77777777" w:rsidR="00C65065" w:rsidRPr="00C65065" w:rsidRDefault="00C65065" w:rsidP="00C650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C65065">
        <w:rPr>
          <w:rFonts w:ascii="Courier New" w:eastAsia="Times New Roman" w:hAnsi="Courier New" w:cs="Courier New"/>
          <w:b/>
          <w:bCs/>
          <w:color w:val="800000"/>
        </w:rPr>
        <w:t>for</w:t>
      </w:r>
      <w:r w:rsidRPr="00C65065">
        <w:rPr>
          <w:rFonts w:ascii="Courier New" w:eastAsia="Times New Roman" w:hAnsi="Courier New" w:cs="Courier New"/>
          <w:color w:val="000000"/>
        </w:rPr>
        <w:t xml:space="preserve"> result </w:t>
      </w:r>
      <w:r w:rsidRPr="00C65065">
        <w:rPr>
          <w:rFonts w:ascii="Courier New" w:eastAsia="Times New Roman" w:hAnsi="Courier New" w:cs="Courier New"/>
          <w:color w:val="808030"/>
        </w:rPr>
        <w:t>:=</w:t>
      </w:r>
      <w:r w:rsidRPr="00C65065">
        <w:rPr>
          <w:rFonts w:ascii="Courier New" w:eastAsia="Times New Roman" w:hAnsi="Courier New" w:cs="Courier New"/>
          <w:color w:val="000000"/>
        </w:rPr>
        <w:t xml:space="preserve"> </w:t>
      </w:r>
      <w:r w:rsidRPr="00C65065">
        <w:rPr>
          <w:rFonts w:ascii="Courier New" w:eastAsia="Times New Roman" w:hAnsi="Courier New" w:cs="Courier New"/>
          <w:b/>
          <w:bCs/>
          <w:color w:val="800000"/>
        </w:rPr>
        <w:t>range</w:t>
      </w:r>
      <w:r w:rsidRPr="00C65065">
        <w:rPr>
          <w:rFonts w:ascii="Courier New" w:eastAsia="Times New Roman" w:hAnsi="Courier New" w:cs="Courier New"/>
          <w:color w:val="000000"/>
        </w:rPr>
        <w:t xml:space="preserve"> </w:t>
      </w:r>
      <w:proofErr w:type="spellStart"/>
      <w:r w:rsidRPr="00C65065">
        <w:rPr>
          <w:rFonts w:ascii="Courier New" w:eastAsia="Times New Roman" w:hAnsi="Courier New" w:cs="Courier New"/>
          <w:color w:val="000000"/>
        </w:rPr>
        <w:t>resultsCh</w:t>
      </w:r>
      <w:proofErr w:type="spellEnd"/>
      <w:r w:rsidRPr="00C65065">
        <w:rPr>
          <w:rFonts w:ascii="Courier New" w:eastAsia="Times New Roman" w:hAnsi="Courier New" w:cs="Courier New"/>
          <w:color w:val="000000"/>
        </w:rPr>
        <w:t xml:space="preserve"> </w:t>
      </w:r>
      <w:r w:rsidRPr="00C65065">
        <w:rPr>
          <w:rFonts w:ascii="Courier New" w:eastAsia="Times New Roman" w:hAnsi="Courier New" w:cs="Courier New"/>
          <w:color w:val="808030"/>
        </w:rPr>
        <w:t>{</w:t>
      </w:r>
    </w:p>
    <w:p w14:paraId="5B4EF743" w14:textId="10BE803D" w:rsidR="00C65065" w:rsidRPr="00CE152E" w:rsidRDefault="00C65065" w:rsidP="00C650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CE152E">
        <w:rPr>
          <w:rFonts w:ascii="Courier New" w:eastAsia="Times New Roman" w:hAnsi="Courier New" w:cs="Courier New"/>
          <w:color w:val="000000"/>
          <w:lang w:val="fr-CA"/>
        </w:rPr>
        <w:t xml:space="preserve">    </w:t>
      </w:r>
      <w:proofErr w:type="spellStart"/>
      <w:r w:rsidRPr="00CE152E">
        <w:rPr>
          <w:rFonts w:ascii="Courier New" w:eastAsia="Times New Roman" w:hAnsi="Courier New" w:cs="Courier New"/>
          <w:color w:val="000000"/>
          <w:lang w:val="fr-CA"/>
        </w:rPr>
        <w:t>mu</w:t>
      </w:r>
      <w:r w:rsidRPr="00CE152E">
        <w:rPr>
          <w:rFonts w:ascii="Courier New" w:eastAsia="Times New Roman" w:hAnsi="Courier New" w:cs="Courier New"/>
          <w:color w:val="808030"/>
          <w:lang w:val="fr-CA"/>
        </w:rPr>
        <w:t>.</w:t>
      </w:r>
      <w:r w:rsidRPr="00CE152E">
        <w:rPr>
          <w:rFonts w:ascii="Courier New" w:eastAsia="Times New Roman" w:hAnsi="Courier New" w:cs="Courier New"/>
          <w:color w:val="000000"/>
          <w:lang w:val="fr-CA"/>
        </w:rPr>
        <w:t>Lock</w:t>
      </w:r>
      <w:proofErr w:type="spellEnd"/>
      <w:r w:rsidRPr="00CE152E">
        <w:rPr>
          <w:rFonts w:ascii="Courier New" w:eastAsia="Times New Roman" w:hAnsi="Courier New" w:cs="Courier New"/>
          <w:color w:val="808030"/>
          <w:lang w:val="fr-CA"/>
        </w:rPr>
        <w:t>()</w:t>
      </w:r>
    </w:p>
    <w:p w14:paraId="7F70B02F" w14:textId="5CC2CB22" w:rsidR="00C65065" w:rsidRPr="00C65065" w:rsidRDefault="00C65065" w:rsidP="00C650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CE152E">
        <w:rPr>
          <w:rFonts w:ascii="Courier New" w:eastAsia="Times New Roman" w:hAnsi="Courier New" w:cs="Courier New"/>
          <w:color w:val="000000"/>
          <w:lang w:val="fr-CA"/>
        </w:rPr>
        <w:t xml:space="preserve">    </w:t>
      </w:r>
      <w:r w:rsidRPr="00C65065">
        <w:rPr>
          <w:rFonts w:ascii="Courier New" w:eastAsia="Times New Roman" w:hAnsi="Courier New" w:cs="Courier New"/>
          <w:color w:val="696969"/>
          <w:lang w:val="fr-CA"/>
        </w:rPr>
        <w:t xml:space="preserve">// mise à jour de </w:t>
      </w:r>
      <w:proofErr w:type="spellStart"/>
      <w:r w:rsidRPr="00C65065">
        <w:rPr>
          <w:rFonts w:ascii="Courier New" w:eastAsia="Times New Roman" w:hAnsi="Courier New" w:cs="Courier New"/>
          <w:color w:val="696969"/>
          <w:lang w:val="fr-CA"/>
        </w:rPr>
        <w:t>results</w:t>
      </w:r>
      <w:proofErr w:type="spellEnd"/>
      <w:r w:rsidRPr="00C65065">
        <w:rPr>
          <w:rFonts w:ascii="Courier New" w:eastAsia="Times New Roman" w:hAnsi="Courier New" w:cs="Courier New"/>
          <w:color w:val="696969"/>
          <w:lang w:val="fr-CA"/>
        </w:rPr>
        <w:t xml:space="preserve">, </w:t>
      </w:r>
      <w:proofErr w:type="spellStart"/>
      <w:r w:rsidRPr="00C65065">
        <w:rPr>
          <w:rFonts w:ascii="Courier New" w:eastAsia="Times New Roman" w:hAnsi="Courier New" w:cs="Courier New"/>
          <w:color w:val="696969"/>
          <w:lang w:val="fr-CA"/>
        </w:rPr>
        <w:t>totalWords</w:t>
      </w:r>
      <w:proofErr w:type="spellEnd"/>
      <w:r w:rsidRPr="00C65065">
        <w:rPr>
          <w:rFonts w:ascii="Courier New" w:eastAsia="Times New Roman" w:hAnsi="Courier New" w:cs="Courier New"/>
          <w:color w:val="696969"/>
          <w:lang w:val="fr-CA"/>
        </w:rPr>
        <w:t xml:space="preserve">, </w:t>
      </w:r>
      <w:proofErr w:type="spellStart"/>
      <w:r w:rsidRPr="00C65065">
        <w:rPr>
          <w:rFonts w:ascii="Courier New" w:eastAsia="Times New Roman" w:hAnsi="Courier New" w:cs="Courier New"/>
          <w:color w:val="696969"/>
          <w:lang w:val="fr-CA"/>
        </w:rPr>
        <w:t>errs</w:t>
      </w:r>
      <w:proofErr w:type="spellEnd"/>
    </w:p>
    <w:p w14:paraId="2123FC07" w14:textId="5ABD5EE6" w:rsidR="00C65065" w:rsidRPr="00C65065" w:rsidRDefault="00C65065" w:rsidP="00C650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C65065">
        <w:rPr>
          <w:rFonts w:ascii="Courier New" w:eastAsia="Times New Roman" w:hAnsi="Courier New" w:cs="Courier New"/>
          <w:color w:val="000000"/>
          <w:lang w:val="fr-CA"/>
        </w:rPr>
        <w:t xml:space="preserve">    </w:t>
      </w:r>
      <w:proofErr w:type="spellStart"/>
      <w:r w:rsidRPr="00C65065">
        <w:rPr>
          <w:rFonts w:ascii="Courier New" w:eastAsia="Times New Roman" w:hAnsi="Courier New" w:cs="Courier New"/>
          <w:color w:val="000000"/>
        </w:rPr>
        <w:t>mu</w:t>
      </w:r>
      <w:r w:rsidRPr="00C65065">
        <w:rPr>
          <w:rFonts w:ascii="Courier New" w:eastAsia="Times New Roman" w:hAnsi="Courier New" w:cs="Courier New"/>
          <w:color w:val="808030"/>
        </w:rPr>
        <w:t>.</w:t>
      </w:r>
      <w:r w:rsidRPr="00C65065">
        <w:rPr>
          <w:rFonts w:ascii="Courier New" w:eastAsia="Times New Roman" w:hAnsi="Courier New" w:cs="Courier New"/>
          <w:color w:val="000000"/>
        </w:rPr>
        <w:t>Unlock</w:t>
      </w:r>
      <w:proofErr w:type="spellEnd"/>
      <w:r w:rsidRPr="00C65065">
        <w:rPr>
          <w:rFonts w:ascii="Courier New" w:eastAsia="Times New Roman" w:hAnsi="Courier New" w:cs="Courier New"/>
          <w:color w:val="808030"/>
        </w:rPr>
        <w:t>()</w:t>
      </w:r>
    </w:p>
    <w:p w14:paraId="1531443E" w14:textId="136169B9" w:rsidR="008A69ED" w:rsidRDefault="00C65065" w:rsidP="00C650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C65065">
        <w:rPr>
          <w:rFonts w:ascii="Courier New" w:eastAsia="Times New Roman" w:hAnsi="Courier New" w:cs="Courier New"/>
          <w:color w:val="808030"/>
        </w:rPr>
        <w:t>}</w:t>
      </w:r>
    </w:p>
    <w:p w14:paraId="739C4433" w14:textId="77777777" w:rsidR="00C65065" w:rsidRPr="00C65065" w:rsidRDefault="00C65065" w:rsidP="00C6506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p>
    <w:p w14:paraId="06D937AE" w14:textId="07F0030C" w:rsidR="00CE152E" w:rsidRDefault="007B6ED2" w:rsidP="00380B10">
      <w:pPr>
        <w:spacing w:after="80"/>
        <w:jc w:val="both"/>
        <w:rPr>
          <w:rFonts w:ascii="Times New Roman" w:hAnsi="Times New Roman" w:cs="Times New Roman"/>
          <w:sz w:val="24"/>
          <w:szCs w:val="24"/>
          <w:lang w:val="fr-CA"/>
        </w:rPr>
      </w:pPr>
      <w:r w:rsidRPr="007B6ED2">
        <w:rPr>
          <w:rFonts w:ascii="Times New Roman" w:hAnsi="Times New Roman" w:cs="Times New Roman"/>
          <w:sz w:val="24"/>
          <w:szCs w:val="24"/>
          <w:lang w:val="fr-CA"/>
        </w:rPr>
        <w:t xml:space="preserve">Un </w:t>
      </w:r>
      <w:proofErr w:type="spellStart"/>
      <w:r w:rsidRPr="007B6ED2">
        <w:rPr>
          <w:rFonts w:ascii="Times New Roman" w:hAnsi="Times New Roman" w:cs="Times New Roman"/>
          <w:sz w:val="24"/>
          <w:szCs w:val="24"/>
          <w:lang w:val="fr-CA"/>
        </w:rPr>
        <w:t>sync.RWMutex</w:t>
      </w:r>
      <w:proofErr w:type="spellEnd"/>
      <w:r w:rsidRPr="007B6ED2">
        <w:rPr>
          <w:rFonts w:ascii="Times New Roman" w:hAnsi="Times New Roman" w:cs="Times New Roman"/>
          <w:sz w:val="24"/>
          <w:szCs w:val="24"/>
          <w:lang w:val="fr-CA"/>
        </w:rPr>
        <w:t xml:space="preserve"> distinct protège le cache robots.txt par hôte. Le schéma de double vérification (lecture partagée, puis écriture exclusive en cas de défaut) évite les requêtes redondantes sans bloquer les lectures concurrentes</w:t>
      </w:r>
      <w:r w:rsidR="00CE152E" w:rsidRPr="00CE152E">
        <w:rPr>
          <w:rFonts w:ascii="Times New Roman" w:hAnsi="Times New Roman" w:cs="Times New Roman"/>
          <w:sz w:val="24"/>
          <w:szCs w:val="24"/>
          <w:lang w:val="fr-CA"/>
        </w:rPr>
        <w:t>.</w:t>
      </w:r>
    </w:p>
    <w:p w14:paraId="29858E73" w14:textId="3CE3B666" w:rsidR="00CE152E" w:rsidRDefault="00CE152E" w:rsidP="00380B10">
      <w:pPr>
        <w:spacing w:after="80"/>
        <w:jc w:val="both"/>
        <w:rPr>
          <w:rFonts w:ascii="Times New Roman" w:hAnsi="Times New Roman" w:cs="Times New Roman"/>
          <w:sz w:val="24"/>
          <w:szCs w:val="24"/>
          <w:lang w:val="fr-CA"/>
        </w:rPr>
      </w:pPr>
      <w:r>
        <w:rPr>
          <w:rFonts w:ascii="Times New Roman" w:hAnsi="Times New Roman" w:cs="Times New Roman"/>
          <w:noProof/>
          <w:sz w:val="24"/>
          <w:szCs w:val="24"/>
          <w:lang w:val="fr-CA"/>
        </w:rPr>
        <mc:AlternateContent>
          <mc:Choice Requires="wps">
            <w:drawing>
              <wp:anchor distT="0" distB="0" distL="114300" distR="114300" simplePos="0" relativeHeight="251665408" behindDoc="0" locked="0" layoutInCell="1" allowOverlap="1" wp14:anchorId="665D26A4" wp14:editId="3BC50069">
                <wp:simplePos x="0" y="0"/>
                <wp:positionH relativeFrom="column">
                  <wp:posOffset>-41910</wp:posOffset>
                </wp:positionH>
                <wp:positionV relativeFrom="paragraph">
                  <wp:posOffset>177165</wp:posOffset>
                </wp:positionV>
                <wp:extent cx="6065520" cy="2049780"/>
                <wp:effectExtent l="0" t="0" r="11430" b="26670"/>
                <wp:wrapNone/>
                <wp:docPr id="224762586" name="Rectangle 4"/>
                <wp:cNvGraphicFramePr/>
                <a:graphic xmlns:a="http://schemas.openxmlformats.org/drawingml/2006/main">
                  <a:graphicData uri="http://schemas.microsoft.com/office/word/2010/wordprocessingShape">
                    <wps:wsp>
                      <wps:cNvSpPr/>
                      <wps:spPr>
                        <a:xfrm>
                          <a:off x="0" y="0"/>
                          <a:ext cx="6065520" cy="204978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6FC1D3" id="Rectangle 4" o:spid="_x0000_s1026" style="position:absolute;margin-left:-3.3pt;margin-top:13.95pt;width:477.6pt;height:161.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" filled="f" strokecolor="black [3213]" strokeweight="1.5pt"/>
            </w:pict>
          </mc:Fallback>
        </mc:AlternateContent>
      </w:r>
    </w:p>
    <w:p w14:paraId="51CD0E95" w14:textId="21DB0434" w:rsidR="00CE152E" w:rsidRPr="00CE152E"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proofErr w:type="spellStart"/>
      <w:r w:rsidRPr="00CE152E">
        <w:rPr>
          <w:rFonts w:ascii="Courier New" w:eastAsia="Times New Roman" w:hAnsi="Courier New" w:cs="Courier New"/>
          <w:color w:val="000000"/>
        </w:rPr>
        <w:t>cacheMu</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RLock</w:t>
      </w:r>
      <w:proofErr w:type="spellEnd"/>
      <w:r w:rsidRPr="00CE152E">
        <w:rPr>
          <w:rFonts w:ascii="Courier New" w:eastAsia="Times New Roman" w:hAnsi="Courier New" w:cs="Courier New"/>
          <w:color w:val="808030"/>
        </w:rPr>
        <w:t>()</w:t>
      </w:r>
    </w:p>
    <w:p w14:paraId="42B551C1" w14:textId="209012D4" w:rsidR="00CE152E" w:rsidRPr="00CE152E"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CE152E">
        <w:rPr>
          <w:rFonts w:ascii="Courier New" w:eastAsia="Times New Roman" w:hAnsi="Courier New" w:cs="Courier New"/>
          <w:color w:val="000000"/>
        </w:rPr>
        <w:t>r</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 xml:space="preserve"> found </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 xml:space="preserve"> cache</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host</w:t>
      </w:r>
      <w:r w:rsidRPr="00CE152E">
        <w:rPr>
          <w:rFonts w:ascii="Courier New" w:eastAsia="Times New Roman" w:hAnsi="Courier New" w:cs="Courier New"/>
          <w:color w:val="808030"/>
        </w:rPr>
        <w:t>]</w:t>
      </w:r>
    </w:p>
    <w:p w14:paraId="410E3AF8" w14:textId="77777777" w:rsidR="00CE152E" w:rsidRPr="00CE152E"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proofErr w:type="spellStart"/>
      <w:r w:rsidRPr="00CE152E">
        <w:rPr>
          <w:rFonts w:ascii="Courier New" w:eastAsia="Times New Roman" w:hAnsi="Courier New" w:cs="Courier New"/>
          <w:color w:val="000000"/>
        </w:rPr>
        <w:t>cacheMu</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RUnlock</w:t>
      </w:r>
      <w:proofErr w:type="spellEnd"/>
      <w:r w:rsidRPr="00CE152E">
        <w:rPr>
          <w:rFonts w:ascii="Courier New" w:eastAsia="Times New Roman" w:hAnsi="Courier New" w:cs="Courier New"/>
          <w:color w:val="808030"/>
        </w:rPr>
        <w:t>()</w:t>
      </w:r>
    </w:p>
    <w:p w14:paraId="59F91E79" w14:textId="77777777" w:rsidR="00CE152E" w:rsidRPr="00CE152E"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p>
    <w:p w14:paraId="4512F4C1" w14:textId="77777777" w:rsidR="00CE152E" w:rsidRPr="00CE152E"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CE152E">
        <w:rPr>
          <w:rFonts w:ascii="Courier New" w:eastAsia="Times New Roman" w:hAnsi="Courier New" w:cs="Courier New"/>
          <w:b/>
          <w:bCs/>
          <w:color w:val="800000"/>
        </w:rPr>
        <w:t>if</w:t>
      </w:r>
      <w:r w:rsidRPr="00CE152E">
        <w:rPr>
          <w:rFonts w:ascii="Courier New" w:eastAsia="Times New Roman" w:hAnsi="Courier New" w:cs="Courier New"/>
          <w:color w:val="000000"/>
        </w:rPr>
        <w:t xml:space="preserve"> </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 xml:space="preserve">found </w:t>
      </w:r>
      <w:r w:rsidRPr="00CE152E">
        <w:rPr>
          <w:rFonts w:ascii="Courier New" w:eastAsia="Times New Roman" w:hAnsi="Courier New" w:cs="Courier New"/>
          <w:color w:val="808030"/>
        </w:rPr>
        <w:t>{</w:t>
      </w:r>
    </w:p>
    <w:p w14:paraId="03446011" w14:textId="77777777" w:rsidR="00CE152E" w:rsidRPr="00CE152E"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CE152E">
        <w:rPr>
          <w:rFonts w:ascii="Courier New" w:eastAsia="Times New Roman" w:hAnsi="Courier New" w:cs="Courier New"/>
          <w:color w:val="000000"/>
        </w:rPr>
        <w:t xml:space="preserve">    r </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 xml:space="preserve"> </w:t>
      </w:r>
      <w:proofErr w:type="spellStart"/>
      <w:r w:rsidRPr="00CE152E">
        <w:rPr>
          <w:rFonts w:ascii="Courier New" w:eastAsia="Times New Roman" w:hAnsi="Courier New" w:cs="Courier New"/>
          <w:color w:val="000000"/>
        </w:rPr>
        <w:t>fetchRobots</w:t>
      </w:r>
      <w:proofErr w:type="spellEnd"/>
      <w:r w:rsidRPr="00CE152E">
        <w:rPr>
          <w:rFonts w:ascii="Courier New" w:eastAsia="Times New Roman" w:hAnsi="Courier New" w:cs="Courier New"/>
          <w:color w:val="808030"/>
        </w:rPr>
        <w:t>(</w:t>
      </w:r>
      <w:proofErr w:type="spellStart"/>
      <w:r w:rsidRPr="00CE152E">
        <w:rPr>
          <w:rFonts w:ascii="Courier New" w:eastAsia="Times New Roman" w:hAnsi="Courier New" w:cs="Courier New"/>
          <w:color w:val="000000"/>
        </w:rPr>
        <w:t>parsed</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Scheme</w:t>
      </w:r>
      <w:proofErr w:type="spellEnd"/>
      <w:r w:rsidRPr="00CE152E">
        <w:rPr>
          <w:rFonts w:ascii="Courier New" w:eastAsia="Times New Roman" w:hAnsi="Courier New" w:cs="Courier New"/>
          <w:color w:val="808030"/>
        </w:rPr>
        <w:t>,</w:t>
      </w:r>
      <w:r w:rsidRPr="00CE152E">
        <w:rPr>
          <w:rFonts w:ascii="Courier New" w:eastAsia="Times New Roman" w:hAnsi="Courier New" w:cs="Courier New"/>
          <w:color w:val="000000"/>
        </w:rPr>
        <w:t xml:space="preserve"> host</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 xml:space="preserve"> client</w:t>
      </w:r>
      <w:r w:rsidRPr="00CE152E">
        <w:rPr>
          <w:rFonts w:ascii="Courier New" w:eastAsia="Times New Roman" w:hAnsi="Courier New" w:cs="Courier New"/>
          <w:color w:val="808030"/>
        </w:rPr>
        <w:t>)</w:t>
      </w:r>
    </w:p>
    <w:p w14:paraId="71261861" w14:textId="77777777" w:rsidR="00CE152E" w:rsidRPr="00CE152E"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CE152E">
        <w:rPr>
          <w:rFonts w:ascii="Courier New" w:eastAsia="Times New Roman" w:hAnsi="Courier New" w:cs="Courier New"/>
          <w:color w:val="000000"/>
        </w:rPr>
        <w:t xml:space="preserve">    </w:t>
      </w:r>
      <w:proofErr w:type="spellStart"/>
      <w:r w:rsidRPr="00CE152E">
        <w:rPr>
          <w:rFonts w:ascii="Courier New" w:eastAsia="Times New Roman" w:hAnsi="Courier New" w:cs="Courier New"/>
          <w:color w:val="000000"/>
        </w:rPr>
        <w:t>cacheMu</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Lock</w:t>
      </w:r>
      <w:proofErr w:type="spellEnd"/>
      <w:r w:rsidRPr="00CE152E">
        <w:rPr>
          <w:rFonts w:ascii="Courier New" w:eastAsia="Times New Roman" w:hAnsi="Courier New" w:cs="Courier New"/>
          <w:color w:val="808030"/>
        </w:rPr>
        <w:t>()</w:t>
      </w:r>
    </w:p>
    <w:p w14:paraId="5D8247E3" w14:textId="77777777" w:rsidR="00CE152E" w:rsidRPr="00CE152E"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CE152E">
        <w:rPr>
          <w:rFonts w:ascii="Courier New" w:eastAsia="Times New Roman" w:hAnsi="Courier New" w:cs="Courier New"/>
          <w:color w:val="000000"/>
        </w:rPr>
        <w:t xml:space="preserve">    </w:t>
      </w:r>
      <w:r w:rsidRPr="00CE152E">
        <w:rPr>
          <w:rFonts w:ascii="Courier New" w:eastAsia="Times New Roman" w:hAnsi="Courier New" w:cs="Courier New"/>
          <w:b/>
          <w:bCs/>
          <w:color w:val="800000"/>
        </w:rPr>
        <w:t>if</w:t>
      </w:r>
      <w:r w:rsidRPr="00CE152E">
        <w:rPr>
          <w:rFonts w:ascii="Courier New" w:eastAsia="Times New Roman" w:hAnsi="Courier New" w:cs="Courier New"/>
          <w:color w:val="000000"/>
        </w:rPr>
        <w:t xml:space="preserve"> _</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 xml:space="preserve"> </w:t>
      </w:r>
      <w:proofErr w:type="spellStart"/>
      <w:r w:rsidRPr="00CE152E">
        <w:rPr>
          <w:rFonts w:ascii="Courier New" w:eastAsia="Times New Roman" w:hAnsi="Courier New" w:cs="Courier New"/>
          <w:color w:val="000000"/>
        </w:rPr>
        <w:t>alreadyCached</w:t>
      </w:r>
      <w:proofErr w:type="spellEnd"/>
      <w:r w:rsidRPr="00CE152E">
        <w:rPr>
          <w:rFonts w:ascii="Courier New" w:eastAsia="Times New Roman" w:hAnsi="Courier New" w:cs="Courier New"/>
          <w:color w:val="000000"/>
        </w:rPr>
        <w:t xml:space="preserve"> </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 xml:space="preserve"> cache</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host</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 xml:space="preserve"> </w:t>
      </w:r>
      <w:r w:rsidRPr="00CE152E">
        <w:rPr>
          <w:rFonts w:ascii="Courier New" w:eastAsia="Times New Roman" w:hAnsi="Courier New" w:cs="Courier New"/>
          <w:color w:val="808030"/>
        </w:rPr>
        <w:t>!</w:t>
      </w:r>
      <w:proofErr w:type="spellStart"/>
      <w:r w:rsidRPr="00CE152E">
        <w:rPr>
          <w:rFonts w:ascii="Courier New" w:eastAsia="Times New Roman" w:hAnsi="Courier New" w:cs="Courier New"/>
          <w:color w:val="000000"/>
        </w:rPr>
        <w:t>alreadyCached</w:t>
      </w:r>
      <w:proofErr w:type="spellEnd"/>
      <w:r w:rsidRPr="00CE152E">
        <w:rPr>
          <w:rFonts w:ascii="Courier New" w:eastAsia="Times New Roman" w:hAnsi="Courier New" w:cs="Courier New"/>
          <w:color w:val="000000"/>
        </w:rPr>
        <w:t xml:space="preserve"> </w:t>
      </w:r>
      <w:r w:rsidRPr="00CE152E">
        <w:rPr>
          <w:rFonts w:ascii="Courier New" w:eastAsia="Times New Roman" w:hAnsi="Courier New" w:cs="Courier New"/>
          <w:color w:val="808030"/>
        </w:rPr>
        <w:t>{</w:t>
      </w:r>
    </w:p>
    <w:p w14:paraId="6A0CA99A" w14:textId="77777777" w:rsidR="00CE152E" w:rsidRPr="00CE152E"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CE152E">
        <w:rPr>
          <w:rFonts w:ascii="Courier New" w:eastAsia="Times New Roman" w:hAnsi="Courier New" w:cs="Courier New"/>
          <w:color w:val="000000"/>
        </w:rPr>
        <w:t xml:space="preserve">        cache</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host</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 xml:space="preserve"> </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 xml:space="preserve"> r</w:t>
      </w:r>
    </w:p>
    <w:p w14:paraId="02D3667F" w14:textId="77777777" w:rsidR="00CE152E" w:rsidRPr="00CE152E"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CE152E">
        <w:rPr>
          <w:rFonts w:ascii="Courier New" w:eastAsia="Times New Roman" w:hAnsi="Courier New" w:cs="Courier New"/>
          <w:color w:val="000000"/>
        </w:rPr>
        <w:t xml:space="preserve">    </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 xml:space="preserve"> </w:t>
      </w:r>
      <w:r w:rsidRPr="00CE152E">
        <w:rPr>
          <w:rFonts w:ascii="Courier New" w:eastAsia="Times New Roman" w:hAnsi="Courier New" w:cs="Courier New"/>
          <w:b/>
          <w:bCs/>
          <w:color w:val="800000"/>
        </w:rPr>
        <w:t>else</w:t>
      </w:r>
      <w:r w:rsidRPr="00CE152E">
        <w:rPr>
          <w:rFonts w:ascii="Courier New" w:eastAsia="Times New Roman" w:hAnsi="Courier New" w:cs="Courier New"/>
          <w:color w:val="000000"/>
        </w:rPr>
        <w:t xml:space="preserve"> </w:t>
      </w:r>
      <w:r w:rsidRPr="00CE152E">
        <w:rPr>
          <w:rFonts w:ascii="Courier New" w:eastAsia="Times New Roman" w:hAnsi="Courier New" w:cs="Courier New"/>
          <w:color w:val="808030"/>
        </w:rPr>
        <w:t>{</w:t>
      </w:r>
    </w:p>
    <w:p w14:paraId="030FB8AF" w14:textId="77777777" w:rsidR="00CE152E" w:rsidRPr="00CE152E"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CE152E">
        <w:rPr>
          <w:rFonts w:ascii="Courier New" w:eastAsia="Times New Roman" w:hAnsi="Courier New" w:cs="Courier New"/>
          <w:color w:val="000000"/>
        </w:rPr>
        <w:t xml:space="preserve">        r </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 xml:space="preserve"> cache</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host</w:t>
      </w:r>
      <w:r w:rsidRPr="00CE152E">
        <w:rPr>
          <w:rFonts w:ascii="Courier New" w:eastAsia="Times New Roman" w:hAnsi="Courier New" w:cs="Courier New"/>
          <w:color w:val="808030"/>
        </w:rPr>
        <w:t>]</w:t>
      </w:r>
    </w:p>
    <w:p w14:paraId="0D2CBAF1" w14:textId="77777777" w:rsidR="00CE152E" w:rsidRPr="00CE152E"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CE152E">
        <w:rPr>
          <w:rFonts w:ascii="Courier New" w:eastAsia="Times New Roman" w:hAnsi="Courier New" w:cs="Courier New"/>
          <w:color w:val="000000"/>
        </w:rPr>
        <w:t xml:space="preserve">    </w:t>
      </w:r>
      <w:r w:rsidRPr="00CE152E">
        <w:rPr>
          <w:rFonts w:ascii="Courier New" w:eastAsia="Times New Roman" w:hAnsi="Courier New" w:cs="Courier New"/>
          <w:color w:val="808030"/>
        </w:rPr>
        <w:t>}</w:t>
      </w:r>
    </w:p>
    <w:p w14:paraId="080C5DDB" w14:textId="77777777" w:rsidR="00CE152E" w:rsidRPr="00CE152E"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CE152E">
        <w:rPr>
          <w:rFonts w:ascii="Courier New" w:eastAsia="Times New Roman" w:hAnsi="Courier New" w:cs="Courier New"/>
          <w:color w:val="000000"/>
        </w:rPr>
        <w:t xml:space="preserve">    </w:t>
      </w:r>
      <w:proofErr w:type="spellStart"/>
      <w:r w:rsidRPr="00CE152E">
        <w:rPr>
          <w:rFonts w:ascii="Courier New" w:eastAsia="Times New Roman" w:hAnsi="Courier New" w:cs="Courier New"/>
          <w:color w:val="000000"/>
        </w:rPr>
        <w:t>cacheMu</w:t>
      </w:r>
      <w:r w:rsidRPr="00CE152E">
        <w:rPr>
          <w:rFonts w:ascii="Courier New" w:eastAsia="Times New Roman" w:hAnsi="Courier New" w:cs="Courier New"/>
          <w:color w:val="808030"/>
        </w:rPr>
        <w:t>.</w:t>
      </w:r>
      <w:r w:rsidRPr="00CE152E">
        <w:rPr>
          <w:rFonts w:ascii="Courier New" w:eastAsia="Times New Roman" w:hAnsi="Courier New" w:cs="Courier New"/>
          <w:color w:val="000000"/>
        </w:rPr>
        <w:t>Unlock</w:t>
      </w:r>
      <w:proofErr w:type="spellEnd"/>
      <w:r w:rsidRPr="00CE152E">
        <w:rPr>
          <w:rFonts w:ascii="Courier New" w:eastAsia="Times New Roman" w:hAnsi="Courier New" w:cs="Courier New"/>
          <w:color w:val="808030"/>
        </w:rPr>
        <w:t>()</w:t>
      </w:r>
    </w:p>
    <w:p w14:paraId="28CDFCC6" w14:textId="1DEAD783" w:rsidR="00CE152E"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CE152E">
        <w:rPr>
          <w:rFonts w:ascii="Courier New" w:eastAsia="Times New Roman" w:hAnsi="Courier New" w:cs="Courier New"/>
          <w:color w:val="808030"/>
        </w:rPr>
        <w:t>}</w:t>
      </w:r>
    </w:p>
    <w:p w14:paraId="0A8CC236" w14:textId="77777777" w:rsidR="00CE152E" w:rsidRPr="00CE152E" w:rsidRDefault="00CE152E" w:rsidP="00CE15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p>
    <w:p w14:paraId="32CAD7F4" w14:textId="4052A9D5" w:rsidR="008A69ED" w:rsidRDefault="007B6ED2" w:rsidP="00380B10">
      <w:pPr>
        <w:spacing w:after="80"/>
        <w:jc w:val="both"/>
        <w:rPr>
          <w:rFonts w:ascii="Times New Roman" w:hAnsi="Times New Roman" w:cs="Times New Roman"/>
          <w:sz w:val="24"/>
          <w:szCs w:val="24"/>
          <w:lang w:val="fr-CA"/>
        </w:rPr>
      </w:pPr>
      <w:r w:rsidRPr="007B6ED2">
        <w:rPr>
          <w:rFonts w:ascii="Times New Roman" w:hAnsi="Times New Roman" w:cs="Times New Roman"/>
          <w:sz w:val="24"/>
          <w:szCs w:val="24"/>
          <w:lang w:val="fr-CA"/>
        </w:rPr>
        <w:t xml:space="preserve">Le parallélisme est borné par un sémaphore (canal bufferisé de capacité </w:t>
      </w:r>
      <w:proofErr w:type="spellStart"/>
      <w:r w:rsidRPr="007B6ED2">
        <w:rPr>
          <w:rFonts w:ascii="Times New Roman" w:hAnsi="Times New Roman" w:cs="Times New Roman"/>
          <w:sz w:val="24"/>
          <w:szCs w:val="24"/>
          <w:lang w:val="fr-CA"/>
        </w:rPr>
        <w:t>maxGoroutines</w:t>
      </w:r>
      <w:proofErr w:type="spellEnd"/>
      <w:r w:rsidRPr="007B6ED2">
        <w:rPr>
          <w:rFonts w:ascii="Times New Roman" w:hAnsi="Times New Roman" w:cs="Times New Roman"/>
          <w:sz w:val="24"/>
          <w:szCs w:val="24"/>
          <w:lang w:val="fr-CA"/>
        </w:rPr>
        <w:t xml:space="preserve">): chaque goroutine acquiert un jeton au démarrage et le libère via </w:t>
      </w:r>
      <w:proofErr w:type="spellStart"/>
      <w:r w:rsidRPr="007B6ED2">
        <w:rPr>
          <w:rFonts w:ascii="Times New Roman" w:hAnsi="Times New Roman" w:cs="Times New Roman"/>
          <w:sz w:val="24"/>
          <w:szCs w:val="24"/>
          <w:lang w:val="fr-CA"/>
        </w:rPr>
        <w:t>defer</w:t>
      </w:r>
      <w:proofErr w:type="spellEnd"/>
      <w:r w:rsidRPr="007B6ED2">
        <w:rPr>
          <w:rFonts w:ascii="Times New Roman" w:hAnsi="Times New Roman" w:cs="Times New Roman"/>
          <w:sz w:val="24"/>
          <w:szCs w:val="24"/>
          <w:lang w:val="fr-CA"/>
        </w:rPr>
        <w:t>. Cette borne limite la pression sur les ressources locales et sur les serveurs distants</w:t>
      </w:r>
      <w:r w:rsidR="000478AC" w:rsidRPr="000478AC">
        <w:rPr>
          <w:rFonts w:ascii="Times New Roman" w:hAnsi="Times New Roman" w:cs="Times New Roman"/>
          <w:sz w:val="24"/>
          <w:szCs w:val="24"/>
          <w:lang w:val="fr-CA"/>
        </w:rPr>
        <w:t>.</w:t>
      </w:r>
    </w:p>
    <w:p w14:paraId="511EFDB0" w14:textId="20D92EEE" w:rsidR="000478AC" w:rsidRDefault="00026FC2" w:rsidP="00380B10">
      <w:pPr>
        <w:spacing w:after="80"/>
        <w:jc w:val="both"/>
        <w:rPr>
          <w:rFonts w:ascii="Times New Roman" w:hAnsi="Times New Roman" w:cs="Times New Roman"/>
          <w:sz w:val="24"/>
          <w:szCs w:val="24"/>
          <w:lang w:val="fr-CA"/>
        </w:rPr>
      </w:pPr>
      <w:r>
        <w:rPr>
          <w:rFonts w:ascii="Times New Roman" w:hAnsi="Times New Roman" w:cs="Times New Roman"/>
          <w:noProof/>
          <w:sz w:val="24"/>
          <w:szCs w:val="24"/>
          <w:lang w:val="fr-CA"/>
        </w:rPr>
        <mc:AlternateContent>
          <mc:Choice Requires="wps">
            <w:drawing>
              <wp:anchor distT="0" distB="0" distL="114300" distR="114300" simplePos="0" relativeHeight="251663360" behindDoc="0" locked="0" layoutInCell="1" allowOverlap="1" wp14:anchorId="2655F027" wp14:editId="0CBD1232">
                <wp:simplePos x="0" y="0"/>
                <wp:positionH relativeFrom="column">
                  <wp:posOffset>-26670</wp:posOffset>
                </wp:positionH>
                <wp:positionV relativeFrom="paragraph">
                  <wp:posOffset>120015</wp:posOffset>
                </wp:positionV>
                <wp:extent cx="6065520" cy="1127760"/>
                <wp:effectExtent l="0" t="0" r="11430" b="15240"/>
                <wp:wrapNone/>
                <wp:docPr id="179536566" name="Rectangle 4"/>
                <wp:cNvGraphicFramePr/>
                <a:graphic xmlns:a="http://schemas.openxmlformats.org/drawingml/2006/main">
                  <a:graphicData uri="http://schemas.microsoft.com/office/word/2010/wordprocessingShape">
                    <wps:wsp>
                      <wps:cNvSpPr/>
                      <wps:spPr>
                        <a:xfrm>
                          <a:off x="0" y="0"/>
                          <a:ext cx="6065520" cy="112776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387C79" id="Rectangle 4" o:spid="_x0000_s1026" style="position:absolute;margin-left:-2.1pt;margin-top:9.45pt;width:477.6pt;height:88.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" filled="f" strokecolor="black [3213]" strokeweight="1.5pt"/>
            </w:pict>
          </mc:Fallback>
        </mc:AlternateContent>
      </w:r>
    </w:p>
    <w:p w14:paraId="5FDF1397" w14:textId="5F0D6B45" w:rsidR="000478AC" w:rsidRPr="000478AC" w:rsidRDefault="000478AC" w:rsidP="000478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0478AC">
        <w:rPr>
          <w:rFonts w:ascii="Courier New" w:eastAsia="Times New Roman" w:hAnsi="Courier New" w:cs="Courier New"/>
          <w:color w:val="000000"/>
        </w:rPr>
        <w:t xml:space="preserve">semaphore </w:t>
      </w:r>
      <w:r w:rsidRPr="000478AC">
        <w:rPr>
          <w:rFonts w:ascii="Courier New" w:eastAsia="Times New Roman" w:hAnsi="Courier New" w:cs="Courier New"/>
          <w:color w:val="808030"/>
        </w:rPr>
        <w:t>:=</w:t>
      </w:r>
      <w:r w:rsidRPr="000478AC">
        <w:rPr>
          <w:rFonts w:ascii="Courier New" w:eastAsia="Times New Roman" w:hAnsi="Courier New" w:cs="Courier New"/>
          <w:color w:val="000000"/>
        </w:rPr>
        <w:t xml:space="preserve"> make</w:t>
      </w:r>
      <w:r w:rsidRPr="000478AC">
        <w:rPr>
          <w:rFonts w:ascii="Courier New" w:eastAsia="Times New Roman" w:hAnsi="Courier New" w:cs="Courier New"/>
          <w:color w:val="808030"/>
        </w:rPr>
        <w:t>(</w:t>
      </w:r>
      <w:proofErr w:type="spellStart"/>
      <w:r w:rsidRPr="000478AC">
        <w:rPr>
          <w:rFonts w:ascii="Courier New" w:eastAsia="Times New Roman" w:hAnsi="Courier New" w:cs="Courier New"/>
          <w:b/>
          <w:bCs/>
          <w:color w:val="800000"/>
        </w:rPr>
        <w:t>chan</w:t>
      </w:r>
      <w:proofErr w:type="spellEnd"/>
      <w:r w:rsidRPr="000478AC">
        <w:rPr>
          <w:rFonts w:ascii="Courier New" w:eastAsia="Times New Roman" w:hAnsi="Courier New" w:cs="Courier New"/>
          <w:color w:val="000000"/>
        </w:rPr>
        <w:t xml:space="preserve"> </w:t>
      </w:r>
      <w:r w:rsidRPr="000478AC">
        <w:rPr>
          <w:rFonts w:ascii="Courier New" w:eastAsia="Times New Roman" w:hAnsi="Courier New" w:cs="Courier New"/>
          <w:b/>
          <w:bCs/>
          <w:color w:val="800000"/>
        </w:rPr>
        <w:t>struct</w:t>
      </w:r>
      <w:r w:rsidRPr="000478AC">
        <w:rPr>
          <w:rFonts w:ascii="Courier New" w:eastAsia="Times New Roman" w:hAnsi="Courier New" w:cs="Courier New"/>
          <w:color w:val="808030"/>
        </w:rPr>
        <w:t>{},</w:t>
      </w:r>
      <w:r w:rsidRPr="000478AC">
        <w:rPr>
          <w:rFonts w:ascii="Courier New" w:eastAsia="Times New Roman" w:hAnsi="Courier New" w:cs="Courier New"/>
          <w:color w:val="000000"/>
        </w:rPr>
        <w:t xml:space="preserve"> </w:t>
      </w:r>
      <w:proofErr w:type="spellStart"/>
      <w:r w:rsidRPr="000478AC">
        <w:rPr>
          <w:rFonts w:ascii="Courier New" w:eastAsia="Times New Roman" w:hAnsi="Courier New" w:cs="Courier New"/>
          <w:color w:val="000000"/>
        </w:rPr>
        <w:t>maxGoroutines</w:t>
      </w:r>
      <w:proofErr w:type="spellEnd"/>
      <w:r w:rsidRPr="000478AC">
        <w:rPr>
          <w:rFonts w:ascii="Courier New" w:eastAsia="Times New Roman" w:hAnsi="Courier New" w:cs="Courier New"/>
          <w:color w:val="808030"/>
        </w:rPr>
        <w:t>)</w:t>
      </w:r>
    </w:p>
    <w:p w14:paraId="0BFF6226" w14:textId="7D273E66" w:rsidR="000478AC" w:rsidRPr="000478AC" w:rsidRDefault="000478AC" w:rsidP="000478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r w:rsidRPr="000478AC">
        <w:rPr>
          <w:rFonts w:ascii="Courier New" w:eastAsia="Times New Roman" w:hAnsi="Courier New" w:cs="Courier New"/>
          <w:color w:val="696969"/>
          <w:lang w:val="fr-CA"/>
        </w:rPr>
        <w:t>// ...</w:t>
      </w:r>
    </w:p>
    <w:p w14:paraId="5F64FA8F" w14:textId="77777777" w:rsidR="000478AC" w:rsidRPr="000478AC" w:rsidRDefault="000478AC" w:rsidP="000478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proofErr w:type="spellStart"/>
      <w:r w:rsidRPr="000478AC">
        <w:rPr>
          <w:rFonts w:ascii="Courier New" w:eastAsia="Times New Roman" w:hAnsi="Courier New" w:cs="Courier New"/>
          <w:color w:val="000000"/>
          <w:lang w:val="fr-CA"/>
        </w:rPr>
        <w:t>semaphore</w:t>
      </w:r>
      <w:proofErr w:type="spellEnd"/>
      <w:r w:rsidRPr="000478AC">
        <w:rPr>
          <w:rFonts w:ascii="Courier New" w:eastAsia="Times New Roman" w:hAnsi="Courier New" w:cs="Courier New"/>
          <w:color w:val="000000"/>
          <w:lang w:val="fr-CA"/>
        </w:rPr>
        <w:t xml:space="preserve"> </w:t>
      </w:r>
      <w:r w:rsidRPr="000478AC">
        <w:rPr>
          <w:rFonts w:ascii="Courier New" w:eastAsia="Times New Roman" w:hAnsi="Courier New" w:cs="Courier New"/>
          <w:color w:val="808030"/>
          <w:lang w:val="fr-CA"/>
        </w:rPr>
        <w:t>&lt;-</w:t>
      </w:r>
      <w:r w:rsidRPr="000478AC">
        <w:rPr>
          <w:rFonts w:ascii="Courier New" w:eastAsia="Times New Roman" w:hAnsi="Courier New" w:cs="Courier New"/>
          <w:color w:val="000000"/>
          <w:lang w:val="fr-CA"/>
        </w:rPr>
        <w:t xml:space="preserve"> </w:t>
      </w:r>
      <w:proofErr w:type="spellStart"/>
      <w:r w:rsidRPr="000478AC">
        <w:rPr>
          <w:rFonts w:ascii="Courier New" w:eastAsia="Times New Roman" w:hAnsi="Courier New" w:cs="Courier New"/>
          <w:b/>
          <w:bCs/>
          <w:color w:val="800000"/>
          <w:lang w:val="fr-CA"/>
        </w:rPr>
        <w:t>struct</w:t>
      </w:r>
      <w:proofErr w:type="spellEnd"/>
      <w:r w:rsidRPr="000478AC">
        <w:rPr>
          <w:rFonts w:ascii="Courier New" w:eastAsia="Times New Roman" w:hAnsi="Courier New" w:cs="Courier New"/>
          <w:color w:val="808030"/>
          <w:lang w:val="fr-CA"/>
        </w:rPr>
        <w:t>{}{}</w:t>
      </w:r>
      <w:r w:rsidRPr="000478AC">
        <w:rPr>
          <w:rFonts w:ascii="Courier New" w:eastAsia="Times New Roman" w:hAnsi="Courier New" w:cs="Courier New"/>
          <w:color w:val="000000"/>
          <w:lang w:val="fr-CA"/>
        </w:rPr>
        <w:t xml:space="preserve">         </w:t>
      </w:r>
      <w:r w:rsidRPr="000478AC">
        <w:rPr>
          <w:rFonts w:ascii="Courier New" w:eastAsia="Times New Roman" w:hAnsi="Courier New" w:cs="Courier New"/>
          <w:color w:val="696969"/>
          <w:lang w:val="fr-CA"/>
        </w:rPr>
        <w:t xml:space="preserve">// acquiert le jeton (bloque si </w:t>
      </w:r>
      <w:proofErr w:type="spellStart"/>
      <w:r w:rsidRPr="000478AC">
        <w:rPr>
          <w:rFonts w:ascii="Courier New" w:eastAsia="Times New Roman" w:hAnsi="Courier New" w:cs="Courier New"/>
          <w:color w:val="696969"/>
          <w:lang w:val="fr-CA"/>
        </w:rPr>
        <w:t>maxGoroutines</w:t>
      </w:r>
      <w:proofErr w:type="spellEnd"/>
      <w:r w:rsidRPr="000478AC">
        <w:rPr>
          <w:rFonts w:ascii="Courier New" w:eastAsia="Times New Roman" w:hAnsi="Courier New" w:cs="Courier New"/>
          <w:color w:val="696969"/>
          <w:lang w:val="fr-CA"/>
        </w:rPr>
        <w:t xml:space="preserve"> actives)</w:t>
      </w:r>
    </w:p>
    <w:p w14:paraId="3FED26FA" w14:textId="444BA388" w:rsidR="000478AC" w:rsidRPr="000478AC" w:rsidRDefault="000478AC" w:rsidP="000478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lang w:val="fr-CA"/>
        </w:rPr>
      </w:pPr>
      <w:proofErr w:type="spellStart"/>
      <w:r w:rsidRPr="000478AC">
        <w:rPr>
          <w:rFonts w:ascii="Courier New" w:eastAsia="Times New Roman" w:hAnsi="Courier New" w:cs="Courier New"/>
          <w:b/>
          <w:bCs/>
          <w:color w:val="800000"/>
          <w:lang w:val="fr-CA"/>
        </w:rPr>
        <w:t>defer</w:t>
      </w:r>
      <w:proofErr w:type="spellEnd"/>
      <w:r w:rsidRPr="000478AC">
        <w:rPr>
          <w:rFonts w:ascii="Courier New" w:eastAsia="Times New Roman" w:hAnsi="Courier New" w:cs="Courier New"/>
          <w:color w:val="000000"/>
          <w:lang w:val="fr-CA"/>
        </w:rPr>
        <w:t xml:space="preserve"> </w:t>
      </w:r>
      <w:proofErr w:type="spellStart"/>
      <w:r w:rsidRPr="000478AC">
        <w:rPr>
          <w:rFonts w:ascii="Courier New" w:eastAsia="Times New Roman" w:hAnsi="Courier New" w:cs="Courier New"/>
          <w:color w:val="400000"/>
          <w:lang w:val="fr-CA"/>
        </w:rPr>
        <w:t>func</w:t>
      </w:r>
      <w:proofErr w:type="spellEnd"/>
      <w:r w:rsidRPr="000478AC">
        <w:rPr>
          <w:rFonts w:ascii="Courier New" w:eastAsia="Times New Roman" w:hAnsi="Courier New" w:cs="Courier New"/>
          <w:color w:val="808030"/>
          <w:lang w:val="fr-CA"/>
        </w:rPr>
        <w:t>()</w:t>
      </w:r>
      <w:r w:rsidRPr="000478AC">
        <w:rPr>
          <w:rFonts w:ascii="Courier New" w:eastAsia="Times New Roman" w:hAnsi="Courier New" w:cs="Courier New"/>
          <w:color w:val="000000"/>
          <w:lang w:val="fr-CA"/>
        </w:rPr>
        <w:t xml:space="preserve"> </w:t>
      </w:r>
      <w:r w:rsidRPr="000478AC">
        <w:rPr>
          <w:rFonts w:ascii="Courier New" w:eastAsia="Times New Roman" w:hAnsi="Courier New" w:cs="Courier New"/>
          <w:color w:val="808030"/>
          <w:lang w:val="fr-CA"/>
        </w:rPr>
        <w:t>{</w:t>
      </w:r>
      <w:r w:rsidRPr="000478AC">
        <w:rPr>
          <w:rFonts w:ascii="Courier New" w:eastAsia="Times New Roman" w:hAnsi="Courier New" w:cs="Courier New"/>
          <w:color w:val="000000"/>
          <w:lang w:val="fr-CA"/>
        </w:rPr>
        <w:t xml:space="preserve"> </w:t>
      </w:r>
      <w:r w:rsidRPr="000478AC">
        <w:rPr>
          <w:rFonts w:ascii="Courier New" w:eastAsia="Times New Roman" w:hAnsi="Courier New" w:cs="Courier New"/>
          <w:color w:val="808030"/>
          <w:lang w:val="fr-CA"/>
        </w:rPr>
        <w:t>&lt;-</w:t>
      </w:r>
      <w:proofErr w:type="spellStart"/>
      <w:r w:rsidRPr="000478AC">
        <w:rPr>
          <w:rFonts w:ascii="Courier New" w:eastAsia="Times New Roman" w:hAnsi="Courier New" w:cs="Courier New"/>
          <w:color w:val="000000"/>
          <w:lang w:val="fr-CA"/>
        </w:rPr>
        <w:t>semaphore</w:t>
      </w:r>
      <w:proofErr w:type="spellEnd"/>
      <w:r w:rsidRPr="000478AC">
        <w:rPr>
          <w:rFonts w:ascii="Courier New" w:eastAsia="Times New Roman" w:hAnsi="Courier New" w:cs="Courier New"/>
          <w:color w:val="000000"/>
          <w:lang w:val="fr-CA"/>
        </w:rPr>
        <w:t xml:space="preserve"> </w:t>
      </w:r>
      <w:r w:rsidRPr="000478AC">
        <w:rPr>
          <w:rFonts w:ascii="Courier New" w:eastAsia="Times New Roman" w:hAnsi="Courier New" w:cs="Courier New"/>
          <w:color w:val="808030"/>
          <w:lang w:val="fr-CA"/>
        </w:rPr>
        <w:t>}()</w:t>
      </w:r>
      <w:r w:rsidRPr="000478AC">
        <w:rPr>
          <w:rFonts w:ascii="Courier New" w:eastAsia="Times New Roman" w:hAnsi="Courier New" w:cs="Courier New"/>
          <w:color w:val="000000"/>
          <w:lang w:val="fr-CA"/>
        </w:rPr>
        <w:t xml:space="preserve"> </w:t>
      </w:r>
      <w:r w:rsidRPr="000478AC">
        <w:rPr>
          <w:rFonts w:ascii="Courier New" w:eastAsia="Times New Roman" w:hAnsi="Courier New" w:cs="Courier New"/>
          <w:color w:val="696969"/>
          <w:lang w:val="fr-CA"/>
        </w:rPr>
        <w:t>// libère toujours, même en cas de panique</w:t>
      </w:r>
    </w:p>
    <w:p w14:paraId="07FD154C" w14:textId="193B3C21" w:rsidR="000478AC" w:rsidRPr="000478AC" w:rsidRDefault="000478AC" w:rsidP="000478A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0478AC">
        <w:rPr>
          <w:rFonts w:ascii="Courier New" w:eastAsia="Times New Roman" w:hAnsi="Courier New" w:cs="Courier New"/>
          <w:color w:val="000000"/>
          <w:lang w:val="fr-CA"/>
        </w:rPr>
        <w:t xml:space="preserve">    </w:t>
      </w:r>
      <w:proofErr w:type="spellStart"/>
      <w:r w:rsidRPr="000478AC">
        <w:rPr>
          <w:rFonts w:ascii="Courier New" w:eastAsia="Times New Roman" w:hAnsi="Courier New" w:cs="Courier New"/>
          <w:color w:val="000000"/>
        </w:rPr>
        <w:t>cacheMu</w:t>
      </w:r>
      <w:r w:rsidRPr="000478AC">
        <w:rPr>
          <w:rFonts w:ascii="Courier New" w:eastAsia="Times New Roman" w:hAnsi="Courier New" w:cs="Courier New"/>
          <w:color w:val="808030"/>
        </w:rPr>
        <w:t>.</w:t>
      </w:r>
      <w:r w:rsidRPr="000478AC">
        <w:rPr>
          <w:rFonts w:ascii="Courier New" w:eastAsia="Times New Roman" w:hAnsi="Courier New" w:cs="Courier New"/>
          <w:color w:val="000000"/>
        </w:rPr>
        <w:t>Unlock</w:t>
      </w:r>
      <w:proofErr w:type="spellEnd"/>
      <w:r w:rsidRPr="000478AC">
        <w:rPr>
          <w:rFonts w:ascii="Courier New" w:eastAsia="Times New Roman" w:hAnsi="Courier New" w:cs="Courier New"/>
          <w:color w:val="808030"/>
        </w:rPr>
        <w:t>()</w:t>
      </w:r>
    </w:p>
    <w:p w14:paraId="42C5CDC6" w14:textId="0C4C1B1D" w:rsidR="008A69ED" w:rsidRPr="00026FC2" w:rsidRDefault="000478AC" w:rsidP="00026FC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color w:val="000000"/>
        </w:rPr>
      </w:pPr>
      <w:r w:rsidRPr="000478AC">
        <w:rPr>
          <w:rFonts w:ascii="Courier New" w:eastAsia="Times New Roman" w:hAnsi="Courier New" w:cs="Courier New"/>
          <w:color w:val="808030"/>
        </w:rPr>
        <w:t>}</w:t>
      </w:r>
    </w:p>
    <w:p w14:paraId="6A3F9AAE" w14:textId="40D7D31D" w:rsidR="008B7658" w:rsidRPr="00645B33" w:rsidRDefault="008D63DB">
      <w:pPr>
        <w:pStyle w:val="Heading2"/>
        <w:rPr>
          <w:rFonts w:ascii="Times New Roman" w:hAnsi="Times New Roman" w:cs="Times New Roman"/>
          <w:lang w:val="fr-CA"/>
        </w:rPr>
      </w:pPr>
      <w:r w:rsidRPr="00645B33">
        <w:rPr>
          <w:rFonts w:ascii="Times New Roman" w:hAnsi="Times New Roman" w:cs="Times New Roman"/>
          <w:lang w:val="fr-CA"/>
        </w:rPr>
        <w:t>1.3 Respect de robots.txt</w:t>
      </w:r>
    </w:p>
    <w:p w14:paraId="125A0F9B" w14:textId="3ABC5182" w:rsidR="00026FC2" w:rsidRDefault="00026FC2" w:rsidP="00457A1B">
      <w:pPr>
        <w:jc w:val="both"/>
        <w:rPr>
          <w:rFonts w:ascii="Times New Roman" w:hAnsi="Times New Roman" w:cs="Times New Roman"/>
          <w:sz w:val="24"/>
          <w:szCs w:val="24"/>
          <w:lang w:val="fr-CA"/>
        </w:rPr>
      </w:pPr>
      <w:proofErr w:type="spellStart"/>
      <w:r w:rsidRPr="00026FC2">
        <w:rPr>
          <w:rFonts w:ascii="Times New Roman" w:hAnsi="Times New Roman" w:cs="Times New Roman"/>
          <w:sz w:val="24"/>
          <w:szCs w:val="24"/>
          <w:lang w:val="fr-CA"/>
        </w:rPr>
        <w:t>checkRobotsAllowed</w:t>
      </w:r>
      <w:proofErr w:type="spellEnd"/>
      <w:r w:rsidRPr="00026FC2">
        <w:rPr>
          <w:rFonts w:ascii="Times New Roman" w:hAnsi="Times New Roman" w:cs="Times New Roman"/>
          <w:sz w:val="24"/>
          <w:szCs w:val="24"/>
          <w:lang w:val="fr-CA"/>
        </w:rPr>
        <w:t xml:space="preserve">() délègue la récupération à </w:t>
      </w:r>
      <w:proofErr w:type="spellStart"/>
      <w:r w:rsidRPr="00026FC2">
        <w:rPr>
          <w:rFonts w:ascii="Times New Roman" w:hAnsi="Times New Roman" w:cs="Times New Roman"/>
          <w:sz w:val="24"/>
          <w:szCs w:val="24"/>
          <w:lang w:val="fr-CA"/>
        </w:rPr>
        <w:t>fetchRobots</w:t>
      </w:r>
      <w:proofErr w:type="spellEnd"/>
      <w:r w:rsidRPr="00026FC2">
        <w:rPr>
          <w:rFonts w:ascii="Times New Roman" w:hAnsi="Times New Roman" w:cs="Times New Roman"/>
          <w:sz w:val="24"/>
          <w:szCs w:val="24"/>
          <w:lang w:val="fr-CA"/>
        </w:rPr>
        <w:t xml:space="preserve">(), qui retourne </w:t>
      </w:r>
      <w:proofErr w:type="spellStart"/>
      <w:r w:rsidRPr="00026FC2">
        <w:rPr>
          <w:rFonts w:ascii="Times New Roman" w:hAnsi="Times New Roman" w:cs="Times New Roman"/>
          <w:sz w:val="24"/>
          <w:szCs w:val="24"/>
          <w:lang w:val="fr-CA"/>
        </w:rPr>
        <w:t>nil</w:t>
      </w:r>
      <w:proofErr w:type="spellEnd"/>
      <w:r w:rsidRPr="00026FC2">
        <w:rPr>
          <w:rFonts w:ascii="Times New Roman" w:hAnsi="Times New Roman" w:cs="Times New Roman"/>
          <w:sz w:val="24"/>
          <w:szCs w:val="24"/>
          <w:lang w:val="fr-CA"/>
        </w:rPr>
        <w:t xml:space="preserve"> si le fichier est absent ou inaccessible, autorisant l'exploration par défaut conformément à la convention standard. Les résultats sont mis en cache par hôte pour éviter des requêtes répétées vers /robots.txt</w:t>
      </w:r>
      <w:r>
        <w:rPr>
          <w:rFonts w:ascii="Times New Roman" w:hAnsi="Times New Roman" w:cs="Times New Roman"/>
          <w:sz w:val="24"/>
          <w:szCs w:val="24"/>
          <w:lang w:val="fr-CA"/>
        </w:rPr>
        <w:t>.</w:t>
      </w:r>
    </w:p>
    <w:p w14:paraId="54CD691A" w14:textId="77777777" w:rsidR="00026FC2" w:rsidRPr="00026FC2" w:rsidRDefault="00026FC2" w:rsidP="00457A1B">
      <w:pPr>
        <w:jc w:val="both"/>
        <w:rPr>
          <w:rFonts w:ascii="Times New Roman" w:hAnsi="Times New Roman" w:cs="Times New Roman"/>
          <w:sz w:val="24"/>
          <w:szCs w:val="24"/>
          <w:lang w:val="fr-CA"/>
        </w:rPr>
      </w:pPr>
    </w:p>
    <w:p w14:paraId="624E8855" w14:textId="0818383B" w:rsidR="003A6406" w:rsidRPr="003A6406" w:rsidRDefault="00026FC2" w:rsidP="00457A1B">
      <w:pPr>
        <w:jc w:val="both"/>
        <w:rPr>
          <w:rFonts w:ascii="Times New Roman" w:hAnsi="Times New Roman" w:cs="Times New Roman"/>
          <w:sz w:val="24"/>
          <w:szCs w:val="24"/>
          <w:lang w:val="fr-CA"/>
        </w:rPr>
      </w:pPr>
      <w:r w:rsidRPr="00026FC2">
        <w:rPr>
          <w:rFonts w:ascii="Times New Roman" w:hAnsi="Times New Roman" w:cs="Times New Roman"/>
          <w:sz w:val="24"/>
          <w:szCs w:val="24"/>
          <w:lang w:val="fr-CA"/>
        </w:rPr>
        <w:t>Un délai de politesse de 100 ms (</w:t>
      </w:r>
      <w:proofErr w:type="spellStart"/>
      <w:r w:rsidRPr="00026FC2">
        <w:rPr>
          <w:rFonts w:ascii="Times New Roman" w:hAnsi="Times New Roman" w:cs="Times New Roman"/>
          <w:sz w:val="24"/>
          <w:szCs w:val="24"/>
          <w:lang w:val="fr-CA"/>
        </w:rPr>
        <w:t>politenessDelay</w:t>
      </w:r>
      <w:proofErr w:type="spellEnd"/>
      <w:r w:rsidRPr="00026FC2">
        <w:rPr>
          <w:rFonts w:ascii="Times New Roman" w:hAnsi="Times New Roman" w:cs="Times New Roman"/>
          <w:sz w:val="24"/>
          <w:szCs w:val="24"/>
          <w:lang w:val="fr-CA"/>
        </w:rPr>
        <w:t>) est appliqué avant chaque requête principale pour limiter la fréquence des accès aux serveurs explorés. Il est désactivé dans les bancs d'essai pour isoler l'effet réel du parallélisme.</w:t>
      </w:r>
    </w:p>
    <w:p w14:paraId="7ED71238" w14:textId="7D0C776D" w:rsidR="008B7658" w:rsidRPr="00645B33" w:rsidRDefault="008D63DB" w:rsidP="003A6406">
      <w:pPr>
        <w:pStyle w:val="Heading2"/>
        <w:rPr>
          <w:rFonts w:ascii="Times New Roman" w:hAnsi="Times New Roman" w:cs="Times New Roman"/>
          <w:lang w:val="fr-CA"/>
        </w:rPr>
      </w:pPr>
      <w:r w:rsidRPr="00645B33">
        <w:rPr>
          <w:rFonts w:ascii="Times New Roman" w:hAnsi="Times New Roman" w:cs="Times New Roman"/>
          <w:lang w:val="fr-CA"/>
        </w:rPr>
        <w:t>1.4 Comptage des mots</w:t>
      </w:r>
    </w:p>
    <w:p w14:paraId="7E4FD9C2" w14:textId="2BFF9392" w:rsidR="000D6737" w:rsidRPr="00160265" w:rsidRDefault="007F0499" w:rsidP="000D6737">
      <w:pPr>
        <w:spacing w:before="60" w:after="80"/>
        <w:jc w:val="both"/>
        <w:rPr>
          <w:rFonts w:ascii="Times New Roman" w:hAnsi="Times New Roman" w:cs="Times New Roman"/>
          <w:sz w:val="24"/>
          <w:szCs w:val="24"/>
          <w:lang w:val="fr-CA"/>
        </w:rPr>
      </w:pPr>
      <w:proofErr w:type="spellStart"/>
      <w:r w:rsidRPr="007F0499">
        <w:rPr>
          <w:rFonts w:ascii="Times New Roman" w:hAnsi="Times New Roman" w:cs="Times New Roman"/>
          <w:sz w:val="24"/>
          <w:szCs w:val="24"/>
          <w:lang w:val="fr-CA"/>
        </w:rPr>
        <w:t>countWordsHTML</w:t>
      </w:r>
      <w:proofErr w:type="spellEnd"/>
      <w:r w:rsidRPr="007F0499">
        <w:rPr>
          <w:rFonts w:ascii="Times New Roman" w:hAnsi="Times New Roman" w:cs="Times New Roman"/>
          <w:sz w:val="24"/>
          <w:szCs w:val="24"/>
          <w:lang w:val="fr-CA"/>
        </w:rPr>
        <w:t xml:space="preserve">() analyse le HTML avec le </w:t>
      </w:r>
      <w:proofErr w:type="spellStart"/>
      <w:r w:rsidRPr="007F0499">
        <w:rPr>
          <w:rFonts w:ascii="Times New Roman" w:hAnsi="Times New Roman" w:cs="Times New Roman"/>
          <w:sz w:val="24"/>
          <w:szCs w:val="24"/>
          <w:lang w:val="fr-CA"/>
        </w:rPr>
        <w:t>tokeniseur</w:t>
      </w:r>
      <w:proofErr w:type="spellEnd"/>
      <w:r w:rsidRPr="007F0499">
        <w:rPr>
          <w:rFonts w:ascii="Times New Roman" w:hAnsi="Times New Roman" w:cs="Times New Roman"/>
          <w:sz w:val="24"/>
          <w:szCs w:val="24"/>
          <w:lang w:val="fr-CA"/>
        </w:rPr>
        <w:t xml:space="preserve"> de golang.org/x/net/html plutôt qu’avec des expressions régulières, trop fragiles sur du HTML réel (balises incomplètes, attributs complexes, entités). Cette approche extrait uniquement le texte visible et ignore de façon fiable le contenu de </w:t>
      </w:r>
      <w:r w:rsidRPr="007F0499">
        <w:rPr>
          <w:rFonts w:ascii="Times New Roman" w:hAnsi="Times New Roman" w:cs="Times New Roman"/>
          <w:sz w:val="24"/>
          <w:szCs w:val="24"/>
          <w:lang w:val="fr-CA"/>
        </w:rPr>
        <w:lastRenderedPageBreak/>
        <w:t>&lt;script&gt;, &lt;style&gt; et &lt;</w:t>
      </w:r>
      <w:proofErr w:type="spellStart"/>
      <w:r w:rsidRPr="007F0499">
        <w:rPr>
          <w:rFonts w:ascii="Times New Roman" w:hAnsi="Times New Roman" w:cs="Times New Roman"/>
          <w:sz w:val="24"/>
          <w:szCs w:val="24"/>
          <w:lang w:val="fr-CA"/>
        </w:rPr>
        <w:t>noscript</w:t>
      </w:r>
      <w:proofErr w:type="spellEnd"/>
      <w:r w:rsidRPr="007F0499">
        <w:rPr>
          <w:rFonts w:ascii="Times New Roman" w:hAnsi="Times New Roman" w:cs="Times New Roman"/>
          <w:sz w:val="24"/>
          <w:szCs w:val="24"/>
          <w:lang w:val="fr-CA"/>
        </w:rPr>
        <w:t xml:space="preserve">&gt;, qui fausserait le décompte. </w:t>
      </w:r>
      <w:r w:rsidRPr="007F0499">
        <w:rPr>
          <w:rFonts w:ascii="Times New Roman" w:hAnsi="Times New Roman" w:cs="Times New Roman"/>
          <w:sz w:val="24"/>
          <w:szCs w:val="24"/>
        </w:rPr>
        <w:t xml:space="preserve">Les </w:t>
      </w:r>
      <w:proofErr w:type="spellStart"/>
      <w:r w:rsidRPr="007F0499">
        <w:rPr>
          <w:rFonts w:ascii="Times New Roman" w:hAnsi="Times New Roman" w:cs="Times New Roman"/>
          <w:sz w:val="24"/>
          <w:szCs w:val="24"/>
        </w:rPr>
        <w:t>entités</w:t>
      </w:r>
      <w:proofErr w:type="spellEnd"/>
      <w:r w:rsidRPr="007F0499">
        <w:rPr>
          <w:rFonts w:ascii="Times New Roman" w:hAnsi="Times New Roman" w:cs="Times New Roman"/>
          <w:sz w:val="24"/>
          <w:szCs w:val="24"/>
        </w:rPr>
        <w:t xml:space="preserve"> HTML </w:t>
      </w:r>
      <w:proofErr w:type="spellStart"/>
      <w:r w:rsidRPr="007F0499">
        <w:rPr>
          <w:rFonts w:ascii="Times New Roman" w:hAnsi="Times New Roman" w:cs="Times New Roman"/>
          <w:sz w:val="24"/>
          <w:szCs w:val="24"/>
        </w:rPr>
        <w:t>sont</w:t>
      </w:r>
      <w:proofErr w:type="spellEnd"/>
      <w:r w:rsidRPr="007F0499">
        <w:rPr>
          <w:rFonts w:ascii="Times New Roman" w:hAnsi="Times New Roman" w:cs="Times New Roman"/>
          <w:sz w:val="24"/>
          <w:szCs w:val="24"/>
        </w:rPr>
        <w:t xml:space="preserve"> </w:t>
      </w:r>
      <w:proofErr w:type="spellStart"/>
      <w:r w:rsidRPr="007F0499">
        <w:rPr>
          <w:rFonts w:ascii="Times New Roman" w:hAnsi="Times New Roman" w:cs="Times New Roman"/>
          <w:sz w:val="24"/>
          <w:szCs w:val="24"/>
        </w:rPr>
        <w:t>décodées</w:t>
      </w:r>
      <w:proofErr w:type="spellEnd"/>
      <w:r w:rsidRPr="007F0499">
        <w:rPr>
          <w:rFonts w:ascii="Times New Roman" w:hAnsi="Times New Roman" w:cs="Times New Roman"/>
          <w:sz w:val="24"/>
          <w:szCs w:val="24"/>
        </w:rPr>
        <w:t xml:space="preserve"> </w:t>
      </w:r>
      <w:proofErr w:type="spellStart"/>
      <w:r w:rsidRPr="007F0499">
        <w:rPr>
          <w:rFonts w:ascii="Times New Roman" w:hAnsi="Times New Roman" w:cs="Times New Roman"/>
          <w:sz w:val="24"/>
          <w:szCs w:val="24"/>
        </w:rPr>
        <w:t>automatiquement</w:t>
      </w:r>
      <w:proofErr w:type="spellEnd"/>
      <w:r w:rsidR="000D6737" w:rsidRPr="00160265">
        <w:rPr>
          <w:rFonts w:ascii="Times New Roman" w:hAnsi="Times New Roman" w:cs="Times New Roman"/>
          <w:sz w:val="24"/>
          <w:szCs w:val="24"/>
          <w:lang w:val="fr-CA"/>
        </w:rPr>
        <w:t>.</w:t>
      </w:r>
    </w:p>
    <w:p w14:paraId="71752EF0" w14:textId="0ECD8ABB" w:rsidR="008B7658" w:rsidRPr="00645B33" w:rsidRDefault="008D63DB">
      <w:pPr>
        <w:pStyle w:val="Heading1"/>
        <w:pBdr>
          <w:bottom w:val="single" w:sz="6" w:space="1" w:color="2E75B6"/>
        </w:pBdr>
        <w:rPr>
          <w:rFonts w:ascii="Times New Roman" w:hAnsi="Times New Roman" w:cs="Times New Roman"/>
          <w:sz w:val="24"/>
          <w:szCs w:val="24"/>
          <w:lang w:val="fr-CA"/>
        </w:rPr>
      </w:pPr>
      <w:r w:rsidRPr="00645B33">
        <w:rPr>
          <w:rFonts w:ascii="Times New Roman" w:hAnsi="Times New Roman" w:cs="Times New Roman"/>
          <w:sz w:val="24"/>
          <w:szCs w:val="24"/>
          <w:lang w:val="fr-CA"/>
        </w:rPr>
        <w:t>2. Tests unitaires</w:t>
      </w:r>
    </w:p>
    <w:p w14:paraId="2D614532" w14:textId="77777777" w:rsidR="00345C87" w:rsidRDefault="00345C87" w:rsidP="00345C87">
      <w:pPr>
        <w:spacing w:before="60" w:after="80"/>
        <w:jc w:val="both"/>
        <w:rPr>
          <w:rFonts w:ascii="Times New Roman" w:hAnsi="Times New Roman" w:cs="Times New Roman"/>
          <w:sz w:val="24"/>
          <w:szCs w:val="24"/>
          <w:lang w:val="fr-CA"/>
        </w:rPr>
      </w:pPr>
      <w:r w:rsidRPr="00345C87">
        <w:rPr>
          <w:rFonts w:ascii="Times New Roman" w:hAnsi="Times New Roman" w:cs="Times New Roman"/>
          <w:sz w:val="24"/>
          <w:szCs w:val="24"/>
          <w:lang w:val="fr-CA"/>
        </w:rPr>
        <w:t>Le fichier </w:t>
      </w:r>
      <w:proofErr w:type="spellStart"/>
      <w:r w:rsidRPr="00345C87">
        <w:rPr>
          <w:rFonts w:ascii="Times New Roman" w:hAnsi="Times New Roman" w:cs="Times New Roman"/>
          <w:sz w:val="24"/>
          <w:szCs w:val="24"/>
        </w:rPr>
        <w:fldChar w:fldCharType="begin"/>
      </w:r>
      <w:r w:rsidRPr="00345C87">
        <w:rPr>
          <w:rFonts w:ascii="Times New Roman" w:hAnsi="Times New Roman" w:cs="Times New Roman"/>
          <w:sz w:val="24"/>
          <w:szCs w:val="24"/>
          <w:lang w:val="fr-CA"/>
        </w:rPr>
        <w:instrText>HYPERLINK "vscode-file://vscode-app/c:/Users/MoyaM/AppData/Local/Programs/Microsoft%20VS%20Code/8b640eef5a/resources/app/out/vs/code/electron-browser/workbench/workbench.html" \o ""</w:instrText>
      </w:r>
      <w:r w:rsidRPr="00345C87">
        <w:rPr>
          <w:rFonts w:ascii="Times New Roman" w:hAnsi="Times New Roman" w:cs="Times New Roman"/>
          <w:sz w:val="24"/>
          <w:szCs w:val="24"/>
        </w:rPr>
      </w:r>
      <w:r w:rsidRPr="00345C87">
        <w:rPr>
          <w:rFonts w:ascii="Times New Roman" w:hAnsi="Times New Roman" w:cs="Times New Roman"/>
          <w:sz w:val="24"/>
          <w:szCs w:val="24"/>
        </w:rPr>
        <w:fldChar w:fldCharType="separate"/>
      </w:r>
      <w:r w:rsidRPr="00345C87">
        <w:rPr>
          <w:rStyle w:val="Hyperlink"/>
          <w:rFonts w:ascii="Times New Roman" w:hAnsi="Times New Roman" w:cs="Times New Roman"/>
          <w:sz w:val="24"/>
          <w:szCs w:val="24"/>
          <w:lang w:val="fr-CA"/>
        </w:rPr>
        <w:t>crawler_test.go</w:t>
      </w:r>
      <w:proofErr w:type="spellEnd"/>
      <w:r w:rsidRPr="00345C87">
        <w:rPr>
          <w:rFonts w:ascii="Times New Roman" w:hAnsi="Times New Roman" w:cs="Times New Roman"/>
          <w:sz w:val="24"/>
          <w:szCs w:val="24"/>
          <w:lang w:val="fr-CA"/>
        </w:rPr>
        <w:fldChar w:fldCharType="end"/>
      </w:r>
      <w:r w:rsidRPr="00345C87">
        <w:rPr>
          <w:rFonts w:ascii="Times New Roman" w:hAnsi="Times New Roman" w:cs="Times New Roman"/>
          <w:sz w:val="24"/>
          <w:szCs w:val="24"/>
          <w:lang w:val="fr-CA"/>
        </w:rPr>
        <w:t xml:space="preserve"> contient 28 tests unitaires et 3 bancs d’essai, pour une couverture de 100 %. La majorité des tests utilise </w:t>
      </w:r>
      <w:proofErr w:type="spellStart"/>
      <w:r w:rsidRPr="00345C87">
        <w:rPr>
          <w:rFonts w:ascii="Times New Roman" w:hAnsi="Times New Roman" w:cs="Times New Roman"/>
          <w:sz w:val="24"/>
          <w:szCs w:val="24"/>
          <w:lang w:val="fr-CA"/>
        </w:rPr>
        <w:t>httptest.NewServer</w:t>
      </w:r>
      <w:proofErr w:type="spellEnd"/>
      <w:r w:rsidRPr="00345C87">
        <w:rPr>
          <w:rFonts w:ascii="Times New Roman" w:hAnsi="Times New Roman" w:cs="Times New Roman"/>
          <w:sz w:val="24"/>
          <w:szCs w:val="24"/>
          <w:lang w:val="fr-CA"/>
        </w:rPr>
        <w:t xml:space="preserve"> afin de supprimer la dépendance au réseau réel et d’assurer la reproductibilité ; un cas spécifique emploie </w:t>
      </w:r>
      <w:proofErr w:type="spellStart"/>
      <w:r w:rsidRPr="00345C87">
        <w:rPr>
          <w:rFonts w:ascii="Times New Roman" w:hAnsi="Times New Roman" w:cs="Times New Roman"/>
          <w:sz w:val="24"/>
          <w:szCs w:val="24"/>
          <w:lang w:val="fr-CA"/>
        </w:rPr>
        <w:t>net.Listen</w:t>
      </w:r>
      <w:proofErr w:type="spellEnd"/>
      <w:r w:rsidRPr="00345C87">
        <w:rPr>
          <w:rFonts w:ascii="Times New Roman" w:hAnsi="Times New Roman" w:cs="Times New Roman"/>
          <w:sz w:val="24"/>
          <w:szCs w:val="24"/>
          <w:lang w:val="fr-CA"/>
        </w:rPr>
        <w:t xml:space="preserve"> pour simuler une connexion interrompue (corps annoncé à 1 000 octets, fermeture après 7) et couvrir l’erreur de lecture </w:t>
      </w:r>
      <w:proofErr w:type="spellStart"/>
      <w:r w:rsidRPr="00345C87">
        <w:rPr>
          <w:rFonts w:ascii="Times New Roman" w:hAnsi="Times New Roman" w:cs="Times New Roman"/>
          <w:sz w:val="24"/>
          <w:szCs w:val="24"/>
          <w:lang w:val="fr-CA"/>
        </w:rPr>
        <w:t>io.ReadAll</w:t>
      </w:r>
      <w:proofErr w:type="spellEnd"/>
      <w:r w:rsidRPr="00345C87">
        <w:rPr>
          <w:rFonts w:ascii="Times New Roman" w:hAnsi="Times New Roman" w:cs="Times New Roman"/>
          <w:sz w:val="24"/>
          <w:szCs w:val="24"/>
          <w:lang w:val="fr-CA"/>
        </w:rPr>
        <w:t xml:space="preserve"> dans </w:t>
      </w:r>
      <w:proofErr w:type="spellStart"/>
      <w:r w:rsidRPr="00345C87">
        <w:rPr>
          <w:rFonts w:ascii="Times New Roman" w:hAnsi="Times New Roman" w:cs="Times New Roman"/>
          <w:sz w:val="24"/>
          <w:szCs w:val="24"/>
          <w:lang w:val="fr-CA"/>
        </w:rPr>
        <w:t>fetchRobots</w:t>
      </w:r>
      <w:proofErr w:type="spellEnd"/>
      <w:r w:rsidRPr="00345C87">
        <w:rPr>
          <w:rFonts w:ascii="Times New Roman" w:hAnsi="Times New Roman" w:cs="Times New Roman"/>
          <w:sz w:val="24"/>
          <w:szCs w:val="24"/>
          <w:lang w:val="fr-CA"/>
        </w:rPr>
        <w:t>.</w:t>
      </w:r>
    </w:p>
    <w:p w14:paraId="6731596A" w14:textId="77777777" w:rsidR="00345C87" w:rsidRDefault="00345C87" w:rsidP="00345C87">
      <w:pPr>
        <w:spacing w:before="60" w:after="80"/>
        <w:jc w:val="both"/>
        <w:rPr>
          <w:rFonts w:ascii="Times New Roman" w:hAnsi="Times New Roman" w:cs="Times New Roman"/>
          <w:sz w:val="24"/>
          <w:szCs w:val="24"/>
          <w:lang w:val="fr-CA"/>
        </w:rPr>
      </w:pPr>
    </w:p>
    <w:p w14:paraId="2CDAC088" w14:textId="77777777" w:rsidR="00345C87" w:rsidRDefault="00345C87" w:rsidP="00345C87">
      <w:pPr>
        <w:spacing w:before="60" w:after="80"/>
        <w:jc w:val="both"/>
        <w:rPr>
          <w:rFonts w:ascii="Times New Roman" w:hAnsi="Times New Roman" w:cs="Times New Roman"/>
          <w:sz w:val="24"/>
          <w:szCs w:val="24"/>
          <w:lang w:val="fr-CA"/>
        </w:rPr>
      </w:pPr>
      <w:r w:rsidRPr="00345C87">
        <w:rPr>
          <w:rFonts w:ascii="Times New Roman" w:hAnsi="Times New Roman" w:cs="Times New Roman"/>
          <w:sz w:val="24"/>
          <w:szCs w:val="24"/>
          <w:lang w:val="fr-CA"/>
        </w:rPr>
        <w:t>Les tests couvrent les chemins nominaux et les cas limites critiques : timeout client, réponse 404 (</w:t>
      </w:r>
      <w:proofErr w:type="spellStart"/>
      <w:r w:rsidRPr="00345C87">
        <w:rPr>
          <w:rFonts w:ascii="Times New Roman" w:hAnsi="Times New Roman" w:cs="Times New Roman"/>
          <w:sz w:val="24"/>
          <w:szCs w:val="24"/>
          <w:lang w:val="fr-CA"/>
        </w:rPr>
        <w:t>http.Client</w:t>
      </w:r>
      <w:proofErr w:type="spellEnd"/>
      <w:r w:rsidRPr="00345C87">
        <w:rPr>
          <w:rFonts w:ascii="Times New Roman" w:hAnsi="Times New Roman" w:cs="Times New Roman"/>
          <w:sz w:val="24"/>
          <w:szCs w:val="24"/>
          <w:lang w:val="fr-CA"/>
        </w:rPr>
        <w:t xml:space="preserve"> ne signalant pas les 4xx comme erreurs), et URL invalide via octet nul pour forcer l’échec de </w:t>
      </w:r>
      <w:proofErr w:type="spellStart"/>
      <w:r w:rsidRPr="00345C87">
        <w:rPr>
          <w:rFonts w:ascii="Times New Roman" w:hAnsi="Times New Roman" w:cs="Times New Roman"/>
          <w:sz w:val="24"/>
          <w:szCs w:val="24"/>
          <w:lang w:val="fr-CA"/>
        </w:rPr>
        <w:t>url.Parse</w:t>
      </w:r>
      <w:proofErr w:type="spellEnd"/>
      <w:r w:rsidRPr="00345C87">
        <w:rPr>
          <w:rFonts w:ascii="Times New Roman" w:hAnsi="Times New Roman" w:cs="Times New Roman"/>
          <w:sz w:val="24"/>
          <w:szCs w:val="24"/>
          <w:lang w:val="fr-CA"/>
        </w:rPr>
        <w:t xml:space="preserve"> dans </w:t>
      </w:r>
      <w:proofErr w:type="spellStart"/>
      <w:r w:rsidRPr="00345C87">
        <w:rPr>
          <w:rFonts w:ascii="Times New Roman" w:hAnsi="Times New Roman" w:cs="Times New Roman"/>
          <w:sz w:val="24"/>
          <w:szCs w:val="24"/>
          <w:lang w:val="fr-CA"/>
        </w:rPr>
        <w:t>checkRobotsAllowed</w:t>
      </w:r>
      <w:proofErr w:type="spellEnd"/>
      <w:r w:rsidRPr="00345C87">
        <w:rPr>
          <w:rFonts w:ascii="Times New Roman" w:hAnsi="Times New Roman" w:cs="Times New Roman"/>
          <w:sz w:val="24"/>
          <w:szCs w:val="24"/>
          <w:lang w:val="fr-CA"/>
        </w:rPr>
        <w:t>.</w:t>
      </w:r>
    </w:p>
    <w:p w14:paraId="687D1DDF" w14:textId="77777777" w:rsidR="00345C87" w:rsidRDefault="00345C87" w:rsidP="00345C87">
      <w:pPr>
        <w:spacing w:before="60" w:after="80"/>
        <w:jc w:val="both"/>
        <w:rPr>
          <w:rFonts w:ascii="Times New Roman" w:hAnsi="Times New Roman" w:cs="Times New Roman"/>
          <w:sz w:val="24"/>
          <w:szCs w:val="24"/>
          <w:lang w:val="fr-CA"/>
        </w:rPr>
      </w:pPr>
    </w:p>
    <w:p w14:paraId="23665A4D" w14:textId="4BAE4743" w:rsidR="008B7658" w:rsidRPr="00457A1B" w:rsidRDefault="00345C87" w:rsidP="00A9464A">
      <w:pPr>
        <w:spacing w:before="60" w:after="80"/>
        <w:jc w:val="both"/>
        <w:rPr>
          <w:rFonts w:ascii="Times New Roman" w:hAnsi="Times New Roman" w:cs="Times New Roman"/>
          <w:sz w:val="24"/>
          <w:szCs w:val="24"/>
          <w:lang w:val="fr-CA"/>
        </w:rPr>
      </w:pPr>
      <w:r w:rsidRPr="00345C87">
        <w:rPr>
          <w:rFonts w:ascii="Times New Roman" w:hAnsi="Times New Roman" w:cs="Times New Roman"/>
          <w:sz w:val="24"/>
          <w:szCs w:val="24"/>
          <w:lang w:val="fr-CA"/>
        </w:rPr>
        <w:t xml:space="preserve">La testabilité de main() repose sur </w:t>
      </w:r>
      <w:proofErr w:type="spellStart"/>
      <w:r w:rsidRPr="00345C87">
        <w:rPr>
          <w:rFonts w:ascii="Times New Roman" w:hAnsi="Times New Roman" w:cs="Times New Roman"/>
          <w:sz w:val="24"/>
          <w:szCs w:val="24"/>
          <w:lang w:val="fr-CA"/>
        </w:rPr>
        <w:t>mainURLs</w:t>
      </w:r>
      <w:proofErr w:type="spellEnd"/>
      <w:r w:rsidRPr="00345C87">
        <w:rPr>
          <w:rFonts w:ascii="Times New Roman" w:hAnsi="Times New Roman" w:cs="Times New Roman"/>
          <w:sz w:val="24"/>
          <w:szCs w:val="24"/>
          <w:lang w:val="fr-CA"/>
        </w:rPr>
        <w:t xml:space="preserve">, variable de paquet temporairement remplacée par une URL locale puis restaurée avec </w:t>
      </w:r>
      <w:proofErr w:type="spellStart"/>
      <w:r w:rsidRPr="00345C87">
        <w:rPr>
          <w:rFonts w:ascii="Times New Roman" w:hAnsi="Times New Roman" w:cs="Times New Roman"/>
          <w:sz w:val="24"/>
          <w:szCs w:val="24"/>
          <w:lang w:val="fr-CA"/>
        </w:rPr>
        <w:t>defer</w:t>
      </w:r>
      <w:proofErr w:type="spellEnd"/>
      <w:r w:rsidRPr="00345C87">
        <w:rPr>
          <w:rFonts w:ascii="Times New Roman" w:hAnsi="Times New Roman" w:cs="Times New Roman"/>
          <w:sz w:val="24"/>
          <w:szCs w:val="24"/>
          <w:lang w:val="fr-CA"/>
        </w:rPr>
        <w:t>. La fonction run() est testée dans trois scénarios (succès, erreurs seules, résultats mixtes), ce qui couvre ses deux branches d’affichage.</w:t>
      </w:r>
    </w:p>
    <w:p w14:paraId="28A2FC6A" w14:textId="77777777" w:rsidR="008B7658" w:rsidRPr="00645B33" w:rsidRDefault="008D63DB">
      <w:pPr>
        <w:pStyle w:val="Heading1"/>
        <w:pBdr>
          <w:bottom w:val="single" w:sz="6" w:space="1" w:color="2E75B6"/>
        </w:pBdr>
        <w:rPr>
          <w:rFonts w:ascii="Times New Roman" w:hAnsi="Times New Roman" w:cs="Times New Roman"/>
          <w:sz w:val="24"/>
          <w:szCs w:val="24"/>
          <w:lang w:val="fr-CA"/>
        </w:rPr>
      </w:pPr>
      <w:r w:rsidRPr="00645B33">
        <w:rPr>
          <w:rFonts w:ascii="Times New Roman" w:hAnsi="Times New Roman" w:cs="Times New Roman"/>
          <w:sz w:val="24"/>
          <w:szCs w:val="24"/>
          <w:lang w:val="fr-CA"/>
        </w:rPr>
        <w:t>3. Analyse des performances</w:t>
      </w:r>
    </w:p>
    <w:p w14:paraId="0FBA2A14" w14:textId="25B740C5" w:rsidR="008B7658" w:rsidRPr="00645B33" w:rsidRDefault="008D63DB">
      <w:pPr>
        <w:pStyle w:val="Heading2"/>
        <w:rPr>
          <w:rFonts w:ascii="Times New Roman" w:hAnsi="Times New Roman" w:cs="Times New Roman"/>
          <w:lang w:val="fr-CA"/>
        </w:rPr>
      </w:pPr>
      <w:r w:rsidRPr="00645B33">
        <w:rPr>
          <w:rFonts w:ascii="Times New Roman" w:hAnsi="Times New Roman" w:cs="Times New Roman"/>
          <w:lang w:val="fr-CA"/>
        </w:rPr>
        <w:t>3.1 Protocole</w:t>
      </w:r>
      <w:r w:rsidR="00A9464A" w:rsidRPr="00645B33">
        <w:rPr>
          <w:rFonts w:ascii="Times New Roman" w:hAnsi="Times New Roman" w:cs="Times New Roman"/>
          <w:lang w:val="fr-CA"/>
        </w:rPr>
        <w:t xml:space="preserve"> et résultats</w:t>
      </w:r>
    </w:p>
    <w:p w14:paraId="630018CB" w14:textId="77777777" w:rsidR="00381128" w:rsidRPr="00381128" w:rsidRDefault="00381128" w:rsidP="00381128">
      <w:pPr>
        <w:spacing w:before="60" w:after="80"/>
        <w:jc w:val="both"/>
        <w:rPr>
          <w:rFonts w:ascii="Times New Roman" w:hAnsi="Times New Roman" w:cs="Times New Roman"/>
          <w:sz w:val="24"/>
          <w:szCs w:val="24"/>
          <w:lang w:val="fr-CA"/>
        </w:rPr>
      </w:pPr>
      <w:r w:rsidRPr="00381128">
        <w:rPr>
          <w:rFonts w:ascii="Times New Roman" w:hAnsi="Times New Roman" w:cs="Times New Roman"/>
          <w:sz w:val="24"/>
          <w:szCs w:val="24"/>
          <w:lang w:val="fr-CA"/>
        </w:rPr>
        <w:t xml:space="preserve">Les données de test sont préparées hors de la boucle </w:t>
      </w:r>
      <w:proofErr w:type="spellStart"/>
      <w:r w:rsidRPr="00381128">
        <w:rPr>
          <w:rFonts w:ascii="Times New Roman" w:hAnsi="Times New Roman" w:cs="Times New Roman"/>
          <w:sz w:val="24"/>
          <w:szCs w:val="24"/>
          <w:lang w:val="fr-CA"/>
        </w:rPr>
        <w:t>b.N</w:t>
      </w:r>
      <w:proofErr w:type="spellEnd"/>
      <w:r w:rsidRPr="00381128">
        <w:rPr>
          <w:rFonts w:ascii="Times New Roman" w:hAnsi="Times New Roman" w:cs="Times New Roman"/>
          <w:sz w:val="24"/>
          <w:szCs w:val="24"/>
          <w:lang w:val="fr-CA"/>
        </w:rPr>
        <w:t xml:space="preserve"> ; </w:t>
      </w:r>
      <w:proofErr w:type="spellStart"/>
      <w:r w:rsidRPr="00381128">
        <w:rPr>
          <w:rFonts w:ascii="Times New Roman" w:hAnsi="Times New Roman" w:cs="Times New Roman"/>
          <w:sz w:val="24"/>
          <w:szCs w:val="24"/>
          <w:lang w:val="fr-CA"/>
        </w:rPr>
        <w:t>b.ReportAllocs</w:t>
      </w:r>
      <w:proofErr w:type="spellEnd"/>
      <w:r w:rsidRPr="00381128">
        <w:rPr>
          <w:rFonts w:ascii="Times New Roman" w:hAnsi="Times New Roman" w:cs="Times New Roman"/>
          <w:sz w:val="24"/>
          <w:szCs w:val="24"/>
          <w:lang w:val="fr-CA"/>
        </w:rPr>
        <w:t xml:space="preserve"> confirme l’absence d’allocations parasites pendant la mesure, et </w:t>
      </w:r>
      <w:proofErr w:type="spellStart"/>
      <w:r w:rsidRPr="00381128">
        <w:rPr>
          <w:rFonts w:ascii="Times New Roman" w:hAnsi="Times New Roman" w:cs="Times New Roman"/>
          <w:sz w:val="24"/>
          <w:szCs w:val="24"/>
          <w:lang w:val="fr-CA"/>
        </w:rPr>
        <w:t>b.ResetTimer</w:t>
      </w:r>
      <w:proofErr w:type="spellEnd"/>
      <w:r w:rsidRPr="00381128">
        <w:rPr>
          <w:rFonts w:ascii="Times New Roman" w:hAnsi="Times New Roman" w:cs="Times New Roman"/>
          <w:sz w:val="24"/>
          <w:szCs w:val="24"/>
          <w:lang w:val="fr-CA"/>
        </w:rPr>
        <w:t xml:space="preserve"> est utilisé dans </w:t>
      </w:r>
      <w:proofErr w:type="spellStart"/>
      <w:r w:rsidRPr="00381128">
        <w:rPr>
          <w:rFonts w:ascii="Times New Roman" w:hAnsi="Times New Roman" w:cs="Times New Roman"/>
          <w:sz w:val="24"/>
          <w:szCs w:val="24"/>
          <w:lang w:val="fr-CA"/>
        </w:rPr>
        <w:t>BenchmarkCrawlGoroutinesMultiServer</w:t>
      </w:r>
      <w:proofErr w:type="spellEnd"/>
      <w:r w:rsidRPr="00381128">
        <w:rPr>
          <w:rFonts w:ascii="Times New Roman" w:hAnsi="Times New Roman" w:cs="Times New Roman"/>
          <w:sz w:val="24"/>
          <w:szCs w:val="24"/>
          <w:lang w:val="fr-CA"/>
        </w:rPr>
        <w:t xml:space="preserve"> et </w:t>
      </w:r>
      <w:proofErr w:type="spellStart"/>
      <w:r w:rsidRPr="00381128">
        <w:rPr>
          <w:rFonts w:ascii="Times New Roman" w:hAnsi="Times New Roman" w:cs="Times New Roman"/>
          <w:sz w:val="24"/>
          <w:szCs w:val="24"/>
          <w:lang w:val="fr-CA"/>
        </w:rPr>
        <w:t>BenchmarkCountWordsHTML</w:t>
      </w:r>
      <w:proofErr w:type="spellEnd"/>
      <w:r w:rsidRPr="00381128">
        <w:rPr>
          <w:rFonts w:ascii="Times New Roman" w:hAnsi="Times New Roman" w:cs="Times New Roman"/>
          <w:sz w:val="24"/>
          <w:szCs w:val="24"/>
          <w:lang w:val="fr-CA"/>
        </w:rPr>
        <w:t xml:space="preserve"> pour exclure l’initialisation. Le délai de politesse est désactivé (</w:t>
      </w:r>
      <w:proofErr w:type="spellStart"/>
      <w:r w:rsidRPr="00381128">
        <w:rPr>
          <w:rFonts w:ascii="Times New Roman" w:hAnsi="Times New Roman" w:cs="Times New Roman"/>
          <w:sz w:val="24"/>
          <w:szCs w:val="24"/>
          <w:lang w:val="fr-CA"/>
        </w:rPr>
        <w:t>politenessDelay</w:t>
      </w:r>
      <w:proofErr w:type="spellEnd"/>
      <w:r w:rsidRPr="00381128">
        <w:rPr>
          <w:rFonts w:ascii="Times New Roman" w:hAnsi="Times New Roman" w:cs="Times New Roman"/>
          <w:sz w:val="24"/>
          <w:szCs w:val="24"/>
          <w:lang w:val="fr-CA"/>
        </w:rPr>
        <w:t xml:space="preserve"> = 0) afin d’isoler l’effet du parallélisme. Les benchmarks ont été exécutés avec go test -</w:t>
      </w:r>
      <w:proofErr w:type="spellStart"/>
      <w:r w:rsidRPr="00381128">
        <w:rPr>
          <w:rFonts w:ascii="Times New Roman" w:hAnsi="Times New Roman" w:cs="Times New Roman"/>
          <w:sz w:val="24"/>
          <w:szCs w:val="24"/>
          <w:lang w:val="fr-CA"/>
        </w:rPr>
        <w:t>bench</w:t>
      </w:r>
      <w:proofErr w:type="spellEnd"/>
      <w:r w:rsidRPr="00381128">
        <w:rPr>
          <w:rFonts w:ascii="Times New Roman" w:hAnsi="Times New Roman" w:cs="Times New Roman"/>
          <w:sz w:val="24"/>
          <w:szCs w:val="24"/>
          <w:lang w:val="fr-CA"/>
        </w:rPr>
        <w:t>=Benchmark -</w:t>
      </w:r>
      <w:proofErr w:type="spellStart"/>
      <w:r w:rsidRPr="00381128">
        <w:rPr>
          <w:rFonts w:ascii="Times New Roman" w:hAnsi="Times New Roman" w:cs="Times New Roman"/>
          <w:sz w:val="24"/>
          <w:szCs w:val="24"/>
          <w:lang w:val="fr-CA"/>
        </w:rPr>
        <w:t>benchmem</w:t>
      </w:r>
      <w:proofErr w:type="spellEnd"/>
      <w:r w:rsidRPr="00381128">
        <w:rPr>
          <w:rFonts w:ascii="Times New Roman" w:hAnsi="Times New Roman" w:cs="Times New Roman"/>
          <w:sz w:val="24"/>
          <w:szCs w:val="24"/>
          <w:lang w:val="fr-CA"/>
        </w:rPr>
        <w:t xml:space="preserve"> -run=^$ -count=6 sur un Intel i5-10300H à 2,50 GHz (Windows/amd64).</w:t>
      </w:r>
    </w:p>
    <w:p w14:paraId="601D1F82" w14:textId="5D40587B" w:rsidR="00A9464A" w:rsidRPr="00BA5F1F" w:rsidRDefault="00381128" w:rsidP="00917A27">
      <w:pPr>
        <w:spacing w:before="60" w:after="80"/>
        <w:jc w:val="both"/>
        <w:rPr>
          <w:rFonts w:ascii="Times New Roman" w:hAnsi="Times New Roman" w:cs="Times New Roman"/>
          <w:sz w:val="24"/>
          <w:szCs w:val="24"/>
          <w:lang w:val="fr-CA"/>
        </w:rPr>
      </w:pPr>
      <w:r w:rsidRPr="00381128">
        <w:rPr>
          <w:rFonts w:ascii="Times New Roman" w:hAnsi="Times New Roman" w:cs="Times New Roman"/>
          <w:sz w:val="24"/>
          <w:szCs w:val="24"/>
          <w:lang w:val="fr-CA"/>
        </w:rPr>
        <w:t xml:space="preserve">Deux scénarios isolent des contentions différentes : </w:t>
      </w:r>
      <w:proofErr w:type="spellStart"/>
      <w:r w:rsidRPr="00381128">
        <w:rPr>
          <w:rFonts w:ascii="Times New Roman" w:hAnsi="Times New Roman" w:cs="Times New Roman"/>
          <w:sz w:val="24"/>
          <w:szCs w:val="24"/>
          <w:lang w:val="fr-CA"/>
        </w:rPr>
        <w:t>BenchmarkCrawlGoroutines</w:t>
      </w:r>
      <w:proofErr w:type="spellEnd"/>
      <w:r w:rsidRPr="00381128">
        <w:rPr>
          <w:rFonts w:ascii="Times New Roman" w:hAnsi="Times New Roman" w:cs="Times New Roman"/>
          <w:sz w:val="24"/>
          <w:szCs w:val="24"/>
          <w:lang w:val="fr-CA"/>
        </w:rPr>
        <w:t xml:space="preserve"> compare 1, 2, 4 et 8 goroutines sur 8 URLs vers un serveur unique (contention côté serveur), tandis que </w:t>
      </w:r>
      <w:proofErr w:type="spellStart"/>
      <w:r w:rsidRPr="00381128">
        <w:rPr>
          <w:rFonts w:ascii="Times New Roman" w:hAnsi="Times New Roman" w:cs="Times New Roman"/>
          <w:sz w:val="24"/>
          <w:szCs w:val="24"/>
          <w:lang w:val="fr-CA"/>
        </w:rPr>
        <w:t>BenchmarkCrawlGoroutinesMultiServer</w:t>
      </w:r>
      <w:proofErr w:type="spellEnd"/>
      <w:r w:rsidRPr="00381128">
        <w:rPr>
          <w:rFonts w:ascii="Times New Roman" w:hAnsi="Times New Roman" w:cs="Times New Roman"/>
          <w:sz w:val="24"/>
          <w:szCs w:val="24"/>
          <w:lang w:val="fr-CA"/>
        </w:rPr>
        <w:t xml:space="preserve"> répète la même comparaison avec 8 serveurs distincts pour mesurer le parallélisme effectif. </w:t>
      </w:r>
      <w:proofErr w:type="spellStart"/>
      <w:r w:rsidRPr="00381128">
        <w:rPr>
          <w:rFonts w:ascii="Times New Roman" w:hAnsi="Times New Roman" w:cs="Times New Roman"/>
          <w:sz w:val="24"/>
          <w:szCs w:val="24"/>
          <w:lang w:val="fr-CA"/>
        </w:rPr>
        <w:t>BenchmarkCountWordsHTML</w:t>
      </w:r>
      <w:proofErr w:type="spellEnd"/>
      <w:r w:rsidRPr="00381128">
        <w:rPr>
          <w:rFonts w:ascii="Times New Roman" w:hAnsi="Times New Roman" w:cs="Times New Roman"/>
          <w:sz w:val="24"/>
          <w:szCs w:val="24"/>
          <w:lang w:val="fr-CA"/>
        </w:rPr>
        <w:t xml:space="preserve"> évalue séparément le coût du </w:t>
      </w:r>
      <w:proofErr w:type="spellStart"/>
      <w:r w:rsidRPr="00381128">
        <w:rPr>
          <w:rFonts w:ascii="Times New Roman" w:hAnsi="Times New Roman" w:cs="Times New Roman"/>
          <w:sz w:val="24"/>
          <w:szCs w:val="24"/>
          <w:lang w:val="fr-CA"/>
        </w:rPr>
        <w:t>tokeniseur</w:t>
      </w:r>
      <w:proofErr w:type="spellEnd"/>
      <w:r w:rsidRPr="00381128">
        <w:rPr>
          <w:rFonts w:ascii="Times New Roman" w:hAnsi="Times New Roman" w:cs="Times New Roman"/>
          <w:sz w:val="24"/>
          <w:szCs w:val="24"/>
          <w:lang w:val="fr-CA"/>
        </w:rPr>
        <w:t xml:space="preserve"> HTML sur une page d’environ 1 900 mots</w:t>
      </w:r>
      <w:r w:rsidR="00A9464A" w:rsidRPr="00645B33">
        <w:rPr>
          <w:rFonts w:ascii="Times New Roman" w:hAnsi="Times New Roman" w:cs="Times New Roman"/>
          <w:sz w:val="24"/>
          <w:szCs w:val="24"/>
          <w:lang w:val="fr-CA"/>
        </w:rPr>
        <w:t>.</w:t>
      </w:r>
    </w:p>
    <w:p w14:paraId="317ECE0E" w14:textId="77777777" w:rsidR="00A9464A" w:rsidRPr="00645B33" w:rsidRDefault="00A9464A" w:rsidP="00A9464A">
      <w:pPr>
        <w:rPr>
          <w:lang w:val="fr-CA"/>
        </w:rPr>
      </w:pPr>
    </w:p>
    <w:p w14:paraId="59A8FF84" w14:textId="5C770D6C" w:rsidR="009D6483" w:rsidRPr="00645B33" w:rsidRDefault="009D6483" w:rsidP="009D6483">
      <w:pPr>
        <w:spacing w:before="60" w:after="80"/>
        <w:jc w:val="both"/>
        <w:rPr>
          <w:rFonts w:ascii="Times New Roman" w:hAnsi="Times New Roman" w:cs="Times New Roman"/>
          <w:sz w:val="24"/>
          <w:szCs w:val="24"/>
          <w:lang w:val="fr-CA"/>
        </w:rPr>
      </w:pPr>
      <w:r w:rsidRPr="00645B33">
        <w:rPr>
          <w:rFonts w:ascii="Times New Roman" w:hAnsi="Times New Roman" w:cs="Times New Roman"/>
          <w:sz w:val="24"/>
          <w:szCs w:val="24"/>
          <w:lang w:val="fr-CA"/>
        </w:rPr>
        <w:t xml:space="preserve">Tableau </w:t>
      </w:r>
      <w:r w:rsidR="002F2D52" w:rsidRPr="00645B33">
        <w:rPr>
          <w:rFonts w:ascii="Times New Roman" w:hAnsi="Times New Roman" w:cs="Times New Roman"/>
          <w:sz w:val="24"/>
          <w:szCs w:val="24"/>
          <w:lang w:val="fr-CA"/>
        </w:rPr>
        <w:t>2</w:t>
      </w:r>
      <w:r w:rsidRPr="00645B33">
        <w:rPr>
          <w:rFonts w:ascii="Times New Roman" w:hAnsi="Times New Roman" w:cs="Times New Roman"/>
          <w:sz w:val="24"/>
          <w:szCs w:val="24"/>
          <w:lang w:val="fr-CA"/>
        </w:rPr>
        <w:t xml:space="preserve"> – Résultats des benchmarks de crawl (</w:t>
      </w:r>
      <w:proofErr w:type="spellStart"/>
      <w:r w:rsidRPr="00645B33">
        <w:rPr>
          <w:rFonts w:ascii="Times New Roman" w:hAnsi="Times New Roman" w:cs="Times New Roman"/>
          <w:sz w:val="24"/>
          <w:szCs w:val="24"/>
          <w:lang w:val="fr-CA"/>
        </w:rPr>
        <w:t>benchstat</w:t>
      </w:r>
      <w:proofErr w:type="spellEnd"/>
      <w:r w:rsidRPr="00645B33">
        <w:rPr>
          <w:rFonts w:ascii="Times New Roman" w:hAnsi="Times New Roman" w:cs="Times New Roman"/>
          <w:sz w:val="24"/>
          <w:szCs w:val="24"/>
          <w:lang w:val="fr-CA"/>
        </w:rPr>
        <w:t>, count=</w:t>
      </w:r>
      <w:r w:rsidR="00FD531E">
        <w:rPr>
          <w:rFonts w:ascii="Times New Roman" w:hAnsi="Times New Roman" w:cs="Times New Roman"/>
          <w:sz w:val="24"/>
          <w:szCs w:val="24"/>
          <w:lang w:val="fr-CA"/>
        </w:rPr>
        <w:t>6</w:t>
      </w:r>
      <w:r w:rsidRPr="00645B33">
        <w:rPr>
          <w:rFonts w:ascii="Times New Roman" w:hAnsi="Times New Roman" w:cs="Times New Roman"/>
          <w:sz w:val="24"/>
          <w:szCs w:val="24"/>
          <w:lang w:val="fr-CA"/>
        </w:rPr>
        <w:t>)</w:t>
      </w:r>
    </w:p>
    <w:tbl>
      <w:tblPr>
        <w:tblStyle w:val="PlainTable1"/>
        <w:tblW w:w="9625" w:type="dxa"/>
        <w:tblLook w:val="0000" w:firstRow="0" w:lastRow="0" w:firstColumn="0" w:lastColumn="0" w:noHBand="0" w:noVBand="0"/>
      </w:tblPr>
      <w:tblGrid>
        <w:gridCol w:w="3546"/>
        <w:gridCol w:w="1759"/>
        <w:gridCol w:w="1980"/>
        <w:gridCol w:w="2340"/>
      </w:tblGrid>
      <w:tr w:rsidR="00BA5F1F" w:rsidRPr="00645B33" w14:paraId="22B8B9F7" w14:textId="77777777" w:rsidTr="00BA5F1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546" w:type="dxa"/>
          </w:tcPr>
          <w:p w14:paraId="42F9F8FB" w14:textId="245EE61E" w:rsidR="00BA5F1F" w:rsidRPr="00AB1E53" w:rsidRDefault="00BA5F1F" w:rsidP="00BA5F1F">
            <w:pPr>
              <w:rPr>
                <w:rFonts w:ascii="Times New Roman" w:hAnsi="Times New Roman" w:cs="Times New Roman"/>
                <w:sz w:val="22"/>
                <w:szCs w:val="22"/>
              </w:rPr>
            </w:pPr>
            <w:r w:rsidRPr="003175CC">
              <w:t>Configuration</w:t>
            </w:r>
          </w:p>
        </w:tc>
        <w:tc>
          <w:tcPr>
            <w:tcW w:w="1759" w:type="dxa"/>
          </w:tcPr>
          <w:p w14:paraId="0AD1903A" w14:textId="36A6AE15" w:rsidR="00BA5F1F" w:rsidRPr="00AB1E53" w:rsidRDefault="00BA5F1F" w:rsidP="00BA5F1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3175CC">
              <w:t>Temps (</w:t>
            </w:r>
            <w:proofErr w:type="spellStart"/>
            <w:r w:rsidRPr="003175CC">
              <w:t>ms</w:t>
            </w:r>
            <w:proofErr w:type="spellEnd"/>
            <w:r w:rsidRPr="003175CC">
              <w:t>)</w:t>
            </w:r>
          </w:p>
        </w:tc>
        <w:tc>
          <w:tcPr>
            <w:cnfStyle w:val="000010000000" w:firstRow="0" w:lastRow="0" w:firstColumn="0" w:lastColumn="0" w:oddVBand="1" w:evenVBand="0" w:oddHBand="0" w:evenHBand="0" w:firstRowFirstColumn="0" w:firstRowLastColumn="0" w:lastRowFirstColumn="0" w:lastRowLastColumn="0"/>
            <w:tcW w:w="1980" w:type="dxa"/>
          </w:tcPr>
          <w:p w14:paraId="2496A8C9" w14:textId="16E9A79E" w:rsidR="00BA5F1F" w:rsidRPr="00AB1E53" w:rsidRDefault="00BA5F1F" w:rsidP="00BA5F1F">
            <w:pPr>
              <w:rPr>
                <w:rFonts w:ascii="Times New Roman" w:hAnsi="Times New Roman" w:cs="Times New Roman"/>
                <w:sz w:val="22"/>
                <w:szCs w:val="22"/>
              </w:rPr>
            </w:pPr>
            <w:r w:rsidRPr="003175CC">
              <w:t>Variance</w:t>
            </w:r>
          </w:p>
        </w:tc>
        <w:tc>
          <w:tcPr>
            <w:tcW w:w="2340" w:type="dxa"/>
          </w:tcPr>
          <w:p w14:paraId="42D5E4D6" w14:textId="74A39F33" w:rsidR="00BA5F1F" w:rsidRPr="00AB1E53" w:rsidRDefault="00BA5F1F" w:rsidP="00BA5F1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proofErr w:type="spellStart"/>
            <w:r w:rsidRPr="003175CC">
              <w:t>Accélération</w:t>
            </w:r>
            <w:proofErr w:type="spellEnd"/>
            <w:r w:rsidRPr="003175CC">
              <w:t xml:space="preserve"> vs 1G</w:t>
            </w:r>
          </w:p>
        </w:tc>
      </w:tr>
      <w:tr w:rsidR="00BA5F1F" w:rsidRPr="00645B33" w14:paraId="056723F8" w14:textId="77777777" w:rsidTr="00BA5F1F">
        <w:tc>
          <w:tcPr>
            <w:cnfStyle w:val="000010000000" w:firstRow="0" w:lastRow="0" w:firstColumn="0" w:lastColumn="0" w:oddVBand="1" w:evenVBand="0" w:oddHBand="0" w:evenHBand="0" w:firstRowFirstColumn="0" w:firstRowLastColumn="0" w:lastRowFirstColumn="0" w:lastRowLastColumn="0"/>
            <w:tcW w:w="3546" w:type="dxa"/>
          </w:tcPr>
          <w:p w14:paraId="23C2F281" w14:textId="01B35B84" w:rsidR="00BA5F1F" w:rsidRPr="00AB1E53" w:rsidRDefault="00BA5F1F" w:rsidP="00BA5F1F">
            <w:pPr>
              <w:rPr>
                <w:rFonts w:ascii="Times New Roman" w:hAnsi="Times New Roman" w:cs="Times New Roman"/>
                <w:sz w:val="22"/>
                <w:szCs w:val="22"/>
              </w:rPr>
            </w:pPr>
            <w:proofErr w:type="spellStart"/>
            <w:r w:rsidRPr="003175CC">
              <w:t>Serveur</w:t>
            </w:r>
            <w:proofErr w:type="spellEnd"/>
            <w:r w:rsidRPr="003175CC">
              <w:t xml:space="preserve"> unique, 1 goroutine</w:t>
            </w:r>
          </w:p>
        </w:tc>
        <w:tc>
          <w:tcPr>
            <w:tcW w:w="1759" w:type="dxa"/>
          </w:tcPr>
          <w:p w14:paraId="08DDF411" w14:textId="6BFF9D36" w:rsidR="00BA5F1F" w:rsidRPr="00AB1E53" w:rsidRDefault="00BA5F1F" w:rsidP="00BA5F1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3175CC">
              <w:t>1,91</w:t>
            </w:r>
          </w:p>
        </w:tc>
        <w:tc>
          <w:tcPr>
            <w:cnfStyle w:val="000010000000" w:firstRow="0" w:lastRow="0" w:firstColumn="0" w:lastColumn="0" w:oddVBand="1" w:evenVBand="0" w:oddHBand="0" w:evenHBand="0" w:firstRowFirstColumn="0" w:firstRowLastColumn="0" w:lastRowFirstColumn="0" w:lastRowLastColumn="0"/>
            <w:tcW w:w="1980" w:type="dxa"/>
          </w:tcPr>
          <w:p w14:paraId="45E8E24E" w14:textId="381772D5" w:rsidR="00BA5F1F" w:rsidRPr="00AB1E53" w:rsidRDefault="00BA5F1F" w:rsidP="00BA5F1F">
            <w:pPr>
              <w:rPr>
                <w:rFonts w:ascii="Times New Roman" w:hAnsi="Times New Roman" w:cs="Times New Roman"/>
                <w:sz w:val="22"/>
                <w:szCs w:val="22"/>
              </w:rPr>
            </w:pPr>
            <w:r w:rsidRPr="003175CC">
              <w:t>± 2 %</w:t>
            </w:r>
          </w:p>
        </w:tc>
        <w:tc>
          <w:tcPr>
            <w:tcW w:w="2340" w:type="dxa"/>
          </w:tcPr>
          <w:p w14:paraId="123E91AC" w14:textId="04240BCF" w:rsidR="00BA5F1F" w:rsidRPr="00AB1E53" w:rsidRDefault="00BA5F1F" w:rsidP="00BA5F1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3175CC">
              <w:t>1,00×</w:t>
            </w:r>
          </w:p>
        </w:tc>
      </w:tr>
      <w:tr w:rsidR="00BA5F1F" w:rsidRPr="00645B33" w14:paraId="3FB13A7D" w14:textId="77777777" w:rsidTr="00BA5F1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546" w:type="dxa"/>
          </w:tcPr>
          <w:p w14:paraId="60DB8236" w14:textId="081D8106" w:rsidR="00BA5F1F" w:rsidRPr="00AB1E53" w:rsidRDefault="00BA5F1F" w:rsidP="00BA5F1F">
            <w:pPr>
              <w:rPr>
                <w:rFonts w:ascii="Times New Roman" w:hAnsi="Times New Roman" w:cs="Times New Roman"/>
                <w:sz w:val="22"/>
                <w:szCs w:val="22"/>
              </w:rPr>
            </w:pPr>
            <w:proofErr w:type="spellStart"/>
            <w:r w:rsidRPr="003175CC">
              <w:t>Serveur</w:t>
            </w:r>
            <w:proofErr w:type="spellEnd"/>
            <w:r w:rsidRPr="003175CC">
              <w:t xml:space="preserve"> unique, 2 goroutines</w:t>
            </w:r>
          </w:p>
        </w:tc>
        <w:tc>
          <w:tcPr>
            <w:tcW w:w="1759" w:type="dxa"/>
          </w:tcPr>
          <w:p w14:paraId="601F3665" w14:textId="5B75CE38" w:rsidR="00BA5F1F" w:rsidRPr="00AB1E53" w:rsidRDefault="00BA5F1F" w:rsidP="00BA5F1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3175CC">
              <w:t>1,18</w:t>
            </w:r>
          </w:p>
        </w:tc>
        <w:tc>
          <w:tcPr>
            <w:cnfStyle w:val="000010000000" w:firstRow="0" w:lastRow="0" w:firstColumn="0" w:lastColumn="0" w:oddVBand="1" w:evenVBand="0" w:oddHBand="0" w:evenHBand="0" w:firstRowFirstColumn="0" w:firstRowLastColumn="0" w:lastRowFirstColumn="0" w:lastRowLastColumn="0"/>
            <w:tcW w:w="1980" w:type="dxa"/>
          </w:tcPr>
          <w:p w14:paraId="2876A64C" w14:textId="135AA356" w:rsidR="00BA5F1F" w:rsidRPr="00AB1E53" w:rsidRDefault="00BA5F1F" w:rsidP="00BA5F1F">
            <w:pPr>
              <w:rPr>
                <w:rFonts w:ascii="Times New Roman" w:hAnsi="Times New Roman" w:cs="Times New Roman"/>
                <w:sz w:val="22"/>
                <w:szCs w:val="22"/>
              </w:rPr>
            </w:pPr>
            <w:r w:rsidRPr="003175CC">
              <w:t>± 7 %</w:t>
            </w:r>
          </w:p>
        </w:tc>
        <w:tc>
          <w:tcPr>
            <w:tcW w:w="2340" w:type="dxa"/>
          </w:tcPr>
          <w:p w14:paraId="6AD670C6" w14:textId="7A021476" w:rsidR="00BA5F1F" w:rsidRPr="00AB1E53" w:rsidRDefault="00BA5F1F" w:rsidP="00BA5F1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3175CC">
              <w:t>1,62×</w:t>
            </w:r>
          </w:p>
        </w:tc>
      </w:tr>
      <w:tr w:rsidR="00BA5F1F" w:rsidRPr="00645B33" w14:paraId="67398E3A" w14:textId="77777777" w:rsidTr="00BA5F1F">
        <w:tc>
          <w:tcPr>
            <w:cnfStyle w:val="000010000000" w:firstRow="0" w:lastRow="0" w:firstColumn="0" w:lastColumn="0" w:oddVBand="1" w:evenVBand="0" w:oddHBand="0" w:evenHBand="0" w:firstRowFirstColumn="0" w:firstRowLastColumn="0" w:lastRowFirstColumn="0" w:lastRowLastColumn="0"/>
            <w:tcW w:w="3546" w:type="dxa"/>
          </w:tcPr>
          <w:p w14:paraId="0D1DB03E" w14:textId="4086EE76" w:rsidR="00BA5F1F" w:rsidRPr="00AB1E53" w:rsidRDefault="00BA5F1F" w:rsidP="00BA5F1F">
            <w:pPr>
              <w:rPr>
                <w:rFonts w:ascii="Times New Roman" w:hAnsi="Times New Roman" w:cs="Times New Roman"/>
                <w:sz w:val="22"/>
                <w:szCs w:val="22"/>
              </w:rPr>
            </w:pPr>
            <w:proofErr w:type="spellStart"/>
            <w:r w:rsidRPr="003175CC">
              <w:t>Serveur</w:t>
            </w:r>
            <w:proofErr w:type="spellEnd"/>
            <w:r w:rsidRPr="003175CC">
              <w:t xml:space="preserve"> unique, 4 goroutines</w:t>
            </w:r>
          </w:p>
        </w:tc>
        <w:tc>
          <w:tcPr>
            <w:tcW w:w="1759" w:type="dxa"/>
          </w:tcPr>
          <w:p w14:paraId="46FF0467" w14:textId="59523DB0" w:rsidR="00BA5F1F" w:rsidRPr="00AB1E53" w:rsidRDefault="00BA5F1F" w:rsidP="00BA5F1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3175CC">
              <w:t>3,09</w:t>
            </w:r>
          </w:p>
        </w:tc>
        <w:tc>
          <w:tcPr>
            <w:cnfStyle w:val="000010000000" w:firstRow="0" w:lastRow="0" w:firstColumn="0" w:lastColumn="0" w:oddVBand="1" w:evenVBand="0" w:oddHBand="0" w:evenHBand="0" w:firstRowFirstColumn="0" w:firstRowLastColumn="0" w:lastRowFirstColumn="0" w:lastRowLastColumn="0"/>
            <w:tcW w:w="1980" w:type="dxa"/>
          </w:tcPr>
          <w:p w14:paraId="4058C101" w14:textId="29FEF57D" w:rsidR="00BA5F1F" w:rsidRPr="00AB1E53" w:rsidRDefault="00BA5F1F" w:rsidP="00BA5F1F">
            <w:pPr>
              <w:rPr>
                <w:rFonts w:ascii="Times New Roman" w:hAnsi="Times New Roman" w:cs="Times New Roman"/>
                <w:sz w:val="22"/>
                <w:szCs w:val="22"/>
              </w:rPr>
            </w:pPr>
            <w:r w:rsidRPr="003175CC">
              <w:t>± 196 %</w:t>
            </w:r>
          </w:p>
        </w:tc>
        <w:tc>
          <w:tcPr>
            <w:tcW w:w="2340" w:type="dxa"/>
          </w:tcPr>
          <w:p w14:paraId="27F1182F" w14:textId="2116B0F4" w:rsidR="00BA5F1F" w:rsidRPr="00AB1E53" w:rsidRDefault="00BA5F1F" w:rsidP="00BA5F1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3175CC">
              <w:t>0,62×</w:t>
            </w:r>
          </w:p>
        </w:tc>
      </w:tr>
      <w:tr w:rsidR="00BA5F1F" w:rsidRPr="00645B33" w14:paraId="5FAED7F9" w14:textId="77777777" w:rsidTr="00BA5F1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546" w:type="dxa"/>
          </w:tcPr>
          <w:p w14:paraId="26122808" w14:textId="5BFC58F3" w:rsidR="00BA5F1F" w:rsidRPr="00AB1E53" w:rsidRDefault="00BA5F1F" w:rsidP="00BA5F1F">
            <w:pPr>
              <w:rPr>
                <w:rFonts w:ascii="Times New Roman" w:hAnsi="Times New Roman" w:cs="Times New Roman"/>
                <w:sz w:val="22"/>
                <w:szCs w:val="22"/>
              </w:rPr>
            </w:pPr>
            <w:proofErr w:type="spellStart"/>
            <w:r w:rsidRPr="003175CC">
              <w:t>Serveur</w:t>
            </w:r>
            <w:proofErr w:type="spellEnd"/>
            <w:r w:rsidRPr="003175CC">
              <w:t xml:space="preserve"> unique, 8 goroutines</w:t>
            </w:r>
          </w:p>
        </w:tc>
        <w:tc>
          <w:tcPr>
            <w:tcW w:w="1759" w:type="dxa"/>
          </w:tcPr>
          <w:p w14:paraId="21967008" w14:textId="7CD9FD87" w:rsidR="00BA5F1F" w:rsidRPr="00AB1E53" w:rsidRDefault="00BA5F1F" w:rsidP="00BA5F1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3175CC">
              <w:t>10,80</w:t>
            </w:r>
          </w:p>
        </w:tc>
        <w:tc>
          <w:tcPr>
            <w:cnfStyle w:val="000010000000" w:firstRow="0" w:lastRow="0" w:firstColumn="0" w:lastColumn="0" w:oddVBand="1" w:evenVBand="0" w:oddHBand="0" w:evenHBand="0" w:firstRowFirstColumn="0" w:firstRowLastColumn="0" w:lastRowFirstColumn="0" w:lastRowLastColumn="0"/>
            <w:tcW w:w="1980" w:type="dxa"/>
          </w:tcPr>
          <w:p w14:paraId="2354B46E" w14:textId="2011C8AB" w:rsidR="00BA5F1F" w:rsidRPr="00AB1E53" w:rsidRDefault="00BA5F1F" w:rsidP="00BA5F1F">
            <w:pPr>
              <w:rPr>
                <w:rFonts w:ascii="Times New Roman" w:hAnsi="Times New Roman" w:cs="Times New Roman"/>
                <w:sz w:val="22"/>
                <w:szCs w:val="22"/>
              </w:rPr>
            </w:pPr>
            <w:r w:rsidRPr="003175CC">
              <w:t>± 6 %</w:t>
            </w:r>
          </w:p>
        </w:tc>
        <w:tc>
          <w:tcPr>
            <w:tcW w:w="2340" w:type="dxa"/>
          </w:tcPr>
          <w:p w14:paraId="039AAB6B" w14:textId="3244689F" w:rsidR="00BA5F1F" w:rsidRPr="00AB1E53" w:rsidRDefault="00BA5F1F" w:rsidP="00BA5F1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3175CC">
              <w:t>0,18×</w:t>
            </w:r>
          </w:p>
        </w:tc>
      </w:tr>
      <w:tr w:rsidR="00BA5F1F" w:rsidRPr="00645B33" w14:paraId="50D69F9C" w14:textId="77777777" w:rsidTr="00BA5F1F">
        <w:tc>
          <w:tcPr>
            <w:cnfStyle w:val="000010000000" w:firstRow="0" w:lastRow="0" w:firstColumn="0" w:lastColumn="0" w:oddVBand="1" w:evenVBand="0" w:oddHBand="0" w:evenHBand="0" w:firstRowFirstColumn="0" w:firstRowLastColumn="0" w:lastRowFirstColumn="0" w:lastRowLastColumn="0"/>
            <w:tcW w:w="3546" w:type="dxa"/>
          </w:tcPr>
          <w:p w14:paraId="51A05CD3" w14:textId="7812D897" w:rsidR="00BA5F1F" w:rsidRPr="00AB1E53" w:rsidRDefault="00BA5F1F" w:rsidP="00BA5F1F">
            <w:pPr>
              <w:rPr>
                <w:rFonts w:ascii="Times New Roman" w:hAnsi="Times New Roman" w:cs="Times New Roman"/>
                <w:sz w:val="22"/>
                <w:szCs w:val="22"/>
              </w:rPr>
            </w:pPr>
            <w:r w:rsidRPr="003175CC">
              <w:t>Multi-</w:t>
            </w:r>
            <w:proofErr w:type="spellStart"/>
            <w:r w:rsidRPr="003175CC">
              <w:t>serveurs</w:t>
            </w:r>
            <w:proofErr w:type="spellEnd"/>
            <w:r w:rsidRPr="003175CC">
              <w:t>, 1 goroutine</w:t>
            </w:r>
          </w:p>
        </w:tc>
        <w:tc>
          <w:tcPr>
            <w:tcW w:w="1759" w:type="dxa"/>
          </w:tcPr>
          <w:p w14:paraId="1015DDAD" w14:textId="18B44B93" w:rsidR="00BA5F1F" w:rsidRPr="00AB1E53" w:rsidRDefault="00BA5F1F" w:rsidP="00BA5F1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3175CC">
              <w:t>3,14</w:t>
            </w:r>
          </w:p>
        </w:tc>
        <w:tc>
          <w:tcPr>
            <w:cnfStyle w:val="000010000000" w:firstRow="0" w:lastRow="0" w:firstColumn="0" w:lastColumn="0" w:oddVBand="1" w:evenVBand="0" w:oddHBand="0" w:evenHBand="0" w:firstRowFirstColumn="0" w:firstRowLastColumn="0" w:lastRowFirstColumn="0" w:lastRowLastColumn="0"/>
            <w:tcW w:w="1980" w:type="dxa"/>
          </w:tcPr>
          <w:p w14:paraId="31E5F337" w14:textId="18AE6C5D" w:rsidR="00BA5F1F" w:rsidRPr="00AB1E53" w:rsidRDefault="00BA5F1F" w:rsidP="00BA5F1F">
            <w:pPr>
              <w:rPr>
                <w:rFonts w:ascii="Times New Roman" w:hAnsi="Times New Roman" w:cs="Times New Roman"/>
                <w:sz w:val="22"/>
                <w:szCs w:val="22"/>
              </w:rPr>
            </w:pPr>
            <w:r w:rsidRPr="003175CC">
              <w:t>± 7 %</w:t>
            </w:r>
          </w:p>
        </w:tc>
        <w:tc>
          <w:tcPr>
            <w:tcW w:w="2340" w:type="dxa"/>
          </w:tcPr>
          <w:p w14:paraId="5DB055C0" w14:textId="25092378" w:rsidR="00BA5F1F" w:rsidRPr="00AB1E53" w:rsidRDefault="00BA5F1F" w:rsidP="00BA5F1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3175CC">
              <w:t>1,00×</w:t>
            </w:r>
          </w:p>
        </w:tc>
      </w:tr>
      <w:tr w:rsidR="00BA5F1F" w:rsidRPr="00645B33" w14:paraId="0D621811" w14:textId="77777777" w:rsidTr="00BA5F1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546" w:type="dxa"/>
          </w:tcPr>
          <w:p w14:paraId="54B5FCFC" w14:textId="73D38AF7" w:rsidR="00BA5F1F" w:rsidRPr="00AB1E53" w:rsidRDefault="00BA5F1F" w:rsidP="00BA5F1F">
            <w:pPr>
              <w:rPr>
                <w:rFonts w:ascii="Times New Roman" w:hAnsi="Times New Roman" w:cs="Times New Roman"/>
                <w:sz w:val="22"/>
                <w:szCs w:val="22"/>
              </w:rPr>
            </w:pPr>
            <w:r w:rsidRPr="003175CC">
              <w:t>Multi-</w:t>
            </w:r>
            <w:proofErr w:type="spellStart"/>
            <w:r w:rsidRPr="003175CC">
              <w:t>serveurs</w:t>
            </w:r>
            <w:proofErr w:type="spellEnd"/>
            <w:r w:rsidRPr="003175CC">
              <w:t>, 2 goroutines</w:t>
            </w:r>
          </w:p>
        </w:tc>
        <w:tc>
          <w:tcPr>
            <w:tcW w:w="1759" w:type="dxa"/>
          </w:tcPr>
          <w:p w14:paraId="64B73D2A" w14:textId="7C9ED561" w:rsidR="00BA5F1F" w:rsidRPr="00AB1E53" w:rsidRDefault="00BA5F1F" w:rsidP="00BA5F1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3175CC">
              <w:t>1,72</w:t>
            </w:r>
          </w:p>
        </w:tc>
        <w:tc>
          <w:tcPr>
            <w:cnfStyle w:val="000010000000" w:firstRow="0" w:lastRow="0" w:firstColumn="0" w:lastColumn="0" w:oddVBand="1" w:evenVBand="0" w:oddHBand="0" w:evenHBand="0" w:firstRowFirstColumn="0" w:firstRowLastColumn="0" w:lastRowFirstColumn="0" w:lastRowLastColumn="0"/>
            <w:tcW w:w="1980" w:type="dxa"/>
          </w:tcPr>
          <w:p w14:paraId="64B26A7E" w14:textId="0F8AB853" w:rsidR="00BA5F1F" w:rsidRPr="00AB1E53" w:rsidRDefault="00BA5F1F" w:rsidP="00BA5F1F">
            <w:pPr>
              <w:rPr>
                <w:rFonts w:ascii="Times New Roman" w:hAnsi="Times New Roman" w:cs="Times New Roman"/>
                <w:sz w:val="22"/>
                <w:szCs w:val="22"/>
              </w:rPr>
            </w:pPr>
            <w:r w:rsidRPr="003175CC">
              <w:t>± 5 %</w:t>
            </w:r>
          </w:p>
        </w:tc>
        <w:tc>
          <w:tcPr>
            <w:tcW w:w="2340" w:type="dxa"/>
          </w:tcPr>
          <w:p w14:paraId="2BAC55BE" w14:textId="13D3A5D2" w:rsidR="00BA5F1F" w:rsidRPr="00AB1E53" w:rsidRDefault="00BA5F1F" w:rsidP="00BA5F1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3175CC">
              <w:t>1,82×</w:t>
            </w:r>
          </w:p>
        </w:tc>
      </w:tr>
      <w:tr w:rsidR="00BA5F1F" w:rsidRPr="00645B33" w14:paraId="505F4E50" w14:textId="77777777" w:rsidTr="00BA5F1F">
        <w:tc>
          <w:tcPr>
            <w:cnfStyle w:val="000010000000" w:firstRow="0" w:lastRow="0" w:firstColumn="0" w:lastColumn="0" w:oddVBand="1" w:evenVBand="0" w:oddHBand="0" w:evenHBand="0" w:firstRowFirstColumn="0" w:firstRowLastColumn="0" w:lastRowFirstColumn="0" w:lastRowLastColumn="0"/>
            <w:tcW w:w="3546" w:type="dxa"/>
          </w:tcPr>
          <w:p w14:paraId="074206F1" w14:textId="74C0A671" w:rsidR="00BA5F1F" w:rsidRPr="00AB1E53" w:rsidRDefault="00BA5F1F" w:rsidP="00BA5F1F">
            <w:pPr>
              <w:rPr>
                <w:rFonts w:ascii="Times New Roman" w:hAnsi="Times New Roman" w:cs="Times New Roman"/>
                <w:sz w:val="22"/>
                <w:szCs w:val="22"/>
              </w:rPr>
            </w:pPr>
            <w:r w:rsidRPr="003175CC">
              <w:t>Multi-</w:t>
            </w:r>
            <w:proofErr w:type="spellStart"/>
            <w:r w:rsidRPr="003175CC">
              <w:t>serveurs</w:t>
            </w:r>
            <w:proofErr w:type="spellEnd"/>
            <w:r w:rsidRPr="003175CC">
              <w:t>, 4 goroutines</w:t>
            </w:r>
          </w:p>
        </w:tc>
        <w:tc>
          <w:tcPr>
            <w:tcW w:w="1759" w:type="dxa"/>
          </w:tcPr>
          <w:p w14:paraId="0B10F8F6" w14:textId="25E4BC80" w:rsidR="00BA5F1F" w:rsidRPr="00AB1E53" w:rsidRDefault="00BA5F1F" w:rsidP="00BA5F1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3175CC">
              <w:t>0,95</w:t>
            </w:r>
          </w:p>
        </w:tc>
        <w:tc>
          <w:tcPr>
            <w:cnfStyle w:val="000010000000" w:firstRow="0" w:lastRow="0" w:firstColumn="0" w:lastColumn="0" w:oddVBand="1" w:evenVBand="0" w:oddHBand="0" w:evenHBand="0" w:firstRowFirstColumn="0" w:firstRowLastColumn="0" w:lastRowFirstColumn="0" w:lastRowLastColumn="0"/>
            <w:tcW w:w="1980" w:type="dxa"/>
          </w:tcPr>
          <w:p w14:paraId="252BABB1" w14:textId="180E9946" w:rsidR="00BA5F1F" w:rsidRPr="00AB1E53" w:rsidRDefault="00BA5F1F" w:rsidP="00BA5F1F">
            <w:pPr>
              <w:rPr>
                <w:rFonts w:ascii="Times New Roman" w:hAnsi="Times New Roman" w:cs="Times New Roman"/>
                <w:sz w:val="22"/>
                <w:szCs w:val="22"/>
              </w:rPr>
            </w:pPr>
            <w:r w:rsidRPr="003175CC">
              <w:t>± 2 %</w:t>
            </w:r>
          </w:p>
        </w:tc>
        <w:tc>
          <w:tcPr>
            <w:tcW w:w="2340" w:type="dxa"/>
          </w:tcPr>
          <w:p w14:paraId="1766733B" w14:textId="387CE08B" w:rsidR="00BA5F1F" w:rsidRPr="00AB1E53" w:rsidRDefault="00BA5F1F" w:rsidP="00BA5F1F">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2"/>
                <w:szCs w:val="22"/>
              </w:rPr>
            </w:pPr>
            <w:r w:rsidRPr="003175CC">
              <w:t>3,30×</w:t>
            </w:r>
          </w:p>
        </w:tc>
      </w:tr>
      <w:tr w:rsidR="00BA5F1F" w:rsidRPr="00645B33" w14:paraId="7639C417" w14:textId="77777777" w:rsidTr="00BA5F1F">
        <w:trPr>
          <w:cnfStyle w:val="000000100000" w:firstRow="0" w:lastRow="0" w:firstColumn="0" w:lastColumn="0" w:oddVBand="0" w:evenVBand="0" w:oddHBand="1" w:evenHBand="0" w:firstRowFirstColumn="0" w:firstRowLastColumn="0" w:lastRowFirstColumn="0" w:lastRowLastColumn="0"/>
          <w:trHeight w:val="242"/>
        </w:trPr>
        <w:tc>
          <w:tcPr>
            <w:cnfStyle w:val="000010000000" w:firstRow="0" w:lastRow="0" w:firstColumn="0" w:lastColumn="0" w:oddVBand="1" w:evenVBand="0" w:oddHBand="0" w:evenHBand="0" w:firstRowFirstColumn="0" w:firstRowLastColumn="0" w:lastRowFirstColumn="0" w:lastRowLastColumn="0"/>
            <w:tcW w:w="3546" w:type="dxa"/>
          </w:tcPr>
          <w:p w14:paraId="734C2F85" w14:textId="22117C5C" w:rsidR="00BA5F1F" w:rsidRPr="00AB1E53" w:rsidRDefault="00BA5F1F" w:rsidP="00BA5F1F">
            <w:pPr>
              <w:rPr>
                <w:rFonts w:ascii="Times New Roman" w:hAnsi="Times New Roman" w:cs="Times New Roman"/>
                <w:sz w:val="22"/>
                <w:szCs w:val="22"/>
              </w:rPr>
            </w:pPr>
            <w:r w:rsidRPr="003175CC">
              <w:t>Multi-</w:t>
            </w:r>
            <w:proofErr w:type="spellStart"/>
            <w:r w:rsidRPr="003175CC">
              <w:t>serveurs</w:t>
            </w:r>
            <w:proofErr w:type="spellEnd"/>
            <w:r w:rsidRPr="003175CC">
              <w:t>, 8 goroutines</w:t>
            </w:r>
          </w:p>
        </w:tc>
        <w:tc>
          <w:tcPr>
            <w:tcW w:w="1759" w:type="dxa"/>
          </w:tcPr>
          <w:p w14:paraId="4CC80710" w14:textId="0F402870" w:rsidR="00BA5F1F" w:rsidRPr="00AB1E53" w:rsidRDefault="00BA5F1F" w:rsidP="00BA5F1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3175CC">
              <w:t>0,71</w:t>
            </w:r>
          </w:p>
        </w:tc>
        <w:tc>
          <w:tcPr>
            <w:cnfStyle w:val="000010000000" w:firstRow="0" w:lastRow="0" w:firstColumn="0" w:lastColumn="0" w:oddVBand="1" w:evenVBand="0" w:oddHBand="0" w:evenHBand="0" w:firstRowFirstColumn="0" w:firstRowLastColumn="0" w:lastRowFirstColumn="0" w:lastRowLastColumn="0"/>
            <w:tcW w:w="1980" w:type="dxa"/>
          </w:tcPr>
          <w:p w14:paraId="30C3D37F" w14:textId="0246E5E2" w:rsidR="00BA5F1F" w:rsidRPr="00AB1E53" w:rsidRDefault="00BA5F1F" w:rsidP="00BA5F1F">
            <w:pPr>
              <w:rPr>
                <w:rFonts w:ascii="Times New Roman" w:hAnsi="Times New Roman" w:cs="Times New Roman"/>
                <w:sz w:val="22"/>
                <w:szCs w:val="22"/>
              </w:rPr>
            </w:pPr>
            <w:r w:rsidRPr="003175CC">
              <w:t>± 2 %</w:t>
            </w:r>
          </w:p>
        </w:tc>
        <w:tc>
          <w:tcPr>
            <w:tcW w:w="2340" w:type="dxa"/>
          </w:tcPr>
          <w:p w14:paraId="63956B14" w14:textId="628D5F93" w:rsidR="00BA5F1F" w:rsidRPr="00AB1E53" w:rsidRDefault="00BA5F1F" w:rsidP="00BA5F1F">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2"/>
                <w:szCs w:val="22"/>
              </w:rPr>
            </w:pPr>
            <w:r w:rsidRPr="003175CC">
              <w:t>4,44×</w:t>
            </w:r>
          </w:p>
        </w:tc>
      </w:tr>
    </w:tbl>
    <w:p w14:paraId="729340FB" w14:textId="77777777" w:rsidR="00645B33" w:rsidRPr="00645B33" w:rsidRDefault="00645B33">
      <w:pPr>
        <w:spacing w:after="80"/>
        <w:rPr>
          <w:rFonts w:ascii="Times New Roman" w:hAnsi="Times New Roman" w:cs="Times New Roman"/>
          <w:sz w:val="24"/>
          <w:szCs w:val="24"/>
          <w:lang w:val="fr-CA"/>
        </w:rPr>
      </w:pPr>
    </w:p>
    <w:p w14:paraId="51D4B40D" w14:textId="294FA536" w:rsidR="005655A8" w:rsidRDefault="00BA5F1F">
      <w:pPr>
        <w:spacing w:after="80"/>
        <w:rPr>
          <w:rFonts w:ascii="Times New Roman" w:hAnsi="Times New Roman" w:cs="Times New Roman"/>
          <w:sz w:val="24"/>
          <w:szCs w:val="24"/>
          <w:lang w:val="fr-CA"/>
        </w:rPr>
      </w:pPr>
      <w:r w:rsidRPr="00BA5F1F">
        <w:rPr>
          <w:rFonts w:ascii="Times New Roman" w:hAnsi="Times New Roman" w:cs="Times New Roman"/>
          <w:sz w:val="24"/>
          <w:szCs w:val="24"/>
          <w:lang w:val="fr-CA"/>
        </w:rPr>
        <w:t>La figure 2 illustre visuellement le croisement des deux courbes à 2 goroutines, point à partir duquel les comportements divergent selon la source de contention</w:t>
      </w:r>
      <w:r w:rsidR="00645B33" w:rsidRPr="00645B33">
        <w:rPr>
          <w:rFonts w:ascii="Times New Roman" w:hAnsi="Times New Roman" w:cs="Times New Roman"/>
          <w:sz w:val="24"/>
          <w:szCs w:val="24"/>
          <w:lang w:val="fr-CA"/>
        </w:rPr>
        <w:t>.</w:t>
      </w:r>
    </w:p>
    <w:p w14:paraId="472F336D" w14:textId="7FBA5A52" w:rsidR="00344ACF" w:rsidRPr="00645B33" w:rsidRDefault="00344ACF">
      <w:pPr>
        <w:spacing w:after="80"/>
        <w:rPr>
          <w:rFonts w:ascii="Times New Roman" w:hAnsi="Times New Roman" w:cs="Times New Roman"/>
          <w:sz w:val="24"/>
          <w:szCs w:val="24"/>
          <w:lang w:val="fr-CA"/>
        </w:rPr>
      </w:pPr>
      <w:r w:rsidRPr="00645B33">
        <w:rPr>
          <w:rFonts w:ascii="Times New Roman" w:hAnsi="Times New Roman" w:cs="Times New Roman"/>
          <w:sz w:val="24"/>
          <w:szCs w:val="24"/>
          <w:lang w:val="fr-CA"/>
        </w:rPr>
        <w:t xml:space="preserve">Figure </w:t>
      </w:r>
      <w:r w:rsidR="005C1CDA">
        <w:rPr>
          <w:rFonts w:ascii="Times New Roman" w:hAnsi="Times New Roman" w:cs="Times New Roman"/>
          <w:sz w:val="24"/>
          <w:szCs w:val="24"/>
          <w:lang w:val="fr-CA"/>
        </w:rPr>
        <w:t>2</w:t>
      </w:r>
      <w:r w:rsidRPr="00645B33">
        <w:rPr>
          <w:rFonts w:ascii="Times New Roman" w:hAnsi="Times New Roman" w:cs="Times New Roman"/>
          <w:sz w:val="24"/>
          <w:szCs w:val="24"/>
          <w:lang w:val="fr-CA"/>
        </w:rPr>
        <w:t xml:space="preserve"> – Temps d'exécution selon le nombre de goroutines</w:t>
      </w:r>
    </w:p>
    <w:p w14:paraId="62D72617" w14:textId="28D980FF" w:rsidR="00344ACF" w:rsidRPr="00645B33" w:rsidRDefault="00673CF3" w:rsidP="00673CF3">
      <w:pPr>
        <w:spacing w:after="80"/>
        <w:jc w:val="center"/>
        <w:rPr>
          <w:rFonts w:ascii="Times New Roman" w:hAnsi="Times New Roman" w:cs="Times New Roman"/>
          <w:sz w:val="24"/>
          <w:szCs w:val="24"/>
          <w:lang w:val="fr-CA"/>
        </w:rPr>
      </w:pPr>
      <w:r w:rsidRPr="00645B33">
        <w:rPr>
          <w:noProof/>
        </w:rPr>
        <w:lastRenderedPageBreak/>
        <w:drawing>
          <wp:inline distT="0" distB="0" distL="0" distR="0" wp14:anchorId="3B368C6E" wp14:editId="3EEB2588">
            <wp:extent cx="4067175" cy="2544621"/>
            <wp:effectExtent l="0" t="0" r="0" b="8255"/>
            <wp:docPr id="823947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947256" name=""/>
                    <pic:cNvPicPr/>
                  </pic:nvPicPr>
                  <pic:blipFill>
                    <a:blip r:embed="rId9"/>
                    <a:stretch>
                      <a:fillRect/>
                    </a:stretch>
                  </pic:blipFill>
                  <pic:spPr>
                    <a:xfrm>
                      <a:off x="0" y="0"/>
                      <a:ext cx="4110009" cy="2571420"/>
                    </a:xfrm>
                    <a:prstGeom prst="rect">
                      <a:avLst/>
                    </a:prstGeom>
                  </pic:spPr>
                </pic:pic>
              </a:graphicData>
            </a:graphic>
          </wp:inline>
        </w:drawing>
      </w:r>
    </w:p>
    <w:p w14:paraId="4F1BCC50" w14:textId="39E287B9" w:rsidR="008B7658" w:rsidRPr="00645B33" w:rsidRDefault="008D63DB">
      <w:pPr>
        <w:pStyle w:val="Heading2"/>
        <w:rPr>
          <w:rFonts w:ascii="Times New Roman" w:hAnsi="Times New Roman" w:cs="Times New Roman"/>
          <w:lang w:val="fr-CA"/>
        </w:rPr>
      </w:pPr>
      <w:r w:rsidRPr="00645B33">
        <w:rPr>
          <w:rFonts w:ascii="Times New Roman" w:hAnsi="Times New Roman" w:cs="Times New Roman"/>
          <w:lang w:val="fr-CA"/>
        </w:rPr>
        <w:t>3.</w:t>
      </w:r>
      <w:r w:rsidR="004A7B65" w:rsidRPr="00645B33">
        <w:rPr>
          <w:rFonts w:ascii="Times New Roman" w:hAnsi="Times New Roman" w:cs="Times New Roman"/>
          <w:lang w:val="fr-CA"/>
        </w:rPr>
        <w:t>2</w:t>
      </w:r>
      <w:r w:rsidRPr="00645B33">
        <w:rPr>
          <w:rFonts w:ascii="Times New Roman" w:hAnsi="Times New Roman" w:cs="Times New Roman"/>
          <w:lang w:val="fr-CA"/>
        </w:rPr>
        <w:t xml:space="preserve"> Analyse</w:t>
      </w:r>
    </w:p>
    <w:p w14:paraId="417AD744" w14:textId="77777777" w:rsidR="0078720E" w:rsidRDefault="0078720E" w:rsidP="0078720E">
      <w:pPr>
        <w:jc w:val="both"/>
        <w:rPr>
          <w:rFonts w:ascii="Times New Roman" w:hAnsi="Times New Roman" w:cs="Times New Roman"/>
          <w:color w:val="000000"/>
          <w:sz w:val="24"/>
          <w:szCs w:val="24"/>
          <w:lang w:val="fr-CA"/>
        </w:rPr>
      </w:pPr>
      <w:r w:rsidRPr="0078720E">
        <w:rPr>
          <w:rFonts w:ascii="Times New Roman" w:hAnsi="Times New Roman" w:cs="Times New Roman"/>
          <w:color w:val="000000"/>
          <w:sz w:val="24"/>
          <w:szCs w:val="24"/>
          <w:lang w:val="fr-CA"/>
        </w:rPr>
        <w:t xml:space="preserve">Avec un serveur unique, les performances se dégradent au-delà de 2 goroutines. La forte variance à 4 goroutines (± 196 %) et la régression à 8 goroutines s’expliquent surtout par la contention dans le serveur de test </w:t>
      </w:r>
      <w:proofErr w:type="spellStart"/>
      <w:r w:rsidRPr="0078720E">
        <w:rPr>
          <w:rFonts w:ascii="Times New Roman" w:hAnsi="Times New Roman" w:cs="Times New Roman"/>
          <w:color w:val="000000"/>
          <w:sz w:val="24"/>
          <w:szCs w:val="24"/>
          <w:lang w:val="fr-CA"/>
        </w:rPr>
        <w:t>httptest.NewServer</w:t>
      </w:r>
      <w:proofErr w:type="spellEnd"/>
      <w:r w:rsidRPr="0078720E">
        <w:rPr>
          <w:rFonts w:ascii="Times New Roman" w:hAnsi="Times New Roman" w:cs="Times New Roman"/>
          <w:color w:val="000000"/>
          <w:sz w:val="24"/>
          <w:szCs w:val="24"/>
          <w:lang w:val="fr-CA"/>
        </w:rPr>
        <w:t>, qui convertit l’excès de parallélisme en surcoût de coordination. C’est principalement un artefact de banc d’essai, mais cohérent avec le cas réel où plusieurs URLs partagent un même hôte.</w:t>
      </w:r>
    </w:p>
    <w:p w14:paraId="32F29B81" w14:textId="77777777" w:rsidR="0078720E" w:rsidRPr="0078720E" w:rsidRDefault="0078720E" w:rsidP="0078720E">
      <w:pPr>
        <w:jc w:val="both"/>
        <w:rPr>
          <w:rFonts w:ascii="Times New Roman" w:hAnsi="Times New Roman" w:cs="Times New Roman"/>
          <w:color w:val="000000"/>
          <w:sz w:val="24"/>
          <w:szCs w:val="24"/>
          <w:lang w:val="fr-CA"/>
        </w:rPr>
      </w:pPr>
    </w:p>
    <w:p w14:paraId="20A1288B" w14:textId="77777777" w:rsidR="0078720E" w:rsidRDefault="0078720E" w:rsidP="0078720E">
      <w:pPr>
        <w:jc w:val="both"/>
        <w:rPr>
          <w:rFonts w:ascii="Times New Roman" w:hAnsi="Times New Roman" w:cs="Times New Roman"/>
          <w:color w:val="000000"/>
          <w:sz w:val="24"/>
          <w:szCs w:val="24"/>
          <w:lang w:val="fr-CA"/>
        </w:rPr>
      </w:pPr>
      <w:r w:rsidRPr="0078720E">
        <w:rPr>
          <w:rFonts w:ascii="Times New Roman" w:hAnsi="Times New Roman" w:cs="Times New Roman"/>
          <w:color w:val="000000"/>
          <w:sz w:val="24"/>
          <w:szCs w:val="24"/>
          <w:lang w:val="fr-CA"/>
        </w:rPr>
        <w:t xml:space="preserve">Les données brutes à 4 goroutines confirment cette instabilité: trois exécutions autour de 1,78 ms, puis 4,4 ms, 8,6 ms et 9,1 ms, vraisemblablement sous interférence de l’ordonnanceur Windows. La médiane </w:t>
      </w:r>
      <w:proofErr w:type="spellStart"/>
      <w:r w:rsidRPr="0078720E">
        <w:rPr>
          <w:rFonts w:ascii="Times New Roman" w:hAnsi="Times New Roman" w:cs="Times New Roman"/>
          <w:color w:val="000000"/>
          <w:sz w:val="24"/>
          <w:szCs w:val="24"/>
          <w:lang w:val="fr-CA"/>
        </w:rPr>
        <w:t>benchstat</w:t>
      </w:r>
      <w:proofErr w:type="spellEnd"/>
      <w:r w:rsidRPr="0078720E">
        <w:rPr>
          <w:rFonts w:ascii="Times New Roman" w:hAnsi="Times New Roman" w:cs="Times New Roman"/>
          <w:color w:val="000000"/>
          <w:sz w:val="24"/>
          <w:szCs w:val="24"/>
          <w:lang w:val="fr-CA"/>
        </w:rPr>
        <w:t xml:space="preserve"> (3,09 ms) reste donc peu représentative pour cette configuration.</w:t>
      </w:r>
    </w:p>
    <w:p w14:paraId="7CD1087E" w14:textId="77777777" w:rsidR="0078720E" w:rsidRPr="0078720E" w:rsidRDefault="0078720E" w:rsidP="0078720E">
      <w:pPr>
        <w:jc w:val="both"/>
        <w:rPr>
          <w:rFonts w:ascii="Times New Roman" w:hAnsi="Times New Roman" w:cs="Times New Roman"/>
          <w:color w:val="000000"/>
          <w:sz w:val="24"/>
          <w:szCs w:val="24"/>
          <w:lang w:val="fr-CA"/>
        </w:rPr>
      </w:pPr>
    </w:p>
    <w:p w14:paraId="619D11FE" w14:textId="77777777" w:rsidR="0078720E" w:rsidRDefault="0078720E" w:rsidP="0078720E">
      <w:pPr>
        <w:jc w:val="both"/>
        <w:rPr>
          <w:rFonts w:ascii="Times New Roman" w:hAnsi="Times New Roman" w:cs="Times New Roman"/>
          <w:color w:val="000000"/>
          <w:sz w:val="24"/>
          <w:szCs w:val="24"/>
          <w:lang w:val="fr-CA"/>
        </w:rPr>
      </w:pPr>
      <w:r w:rsidRPr="0078720E">
        <w:rPr>
          <w:rFonts w:ascii="Times New Roman" w:hAnsi="Times New Roman" w:cs="Times New Roman"/>
          <w:color w:val="000000"/>
          <w:sz w:val="24"/>
          <w:szCs w:val="24"/>
          <w:lang w:val="fr-CA"/>
        </w:rPr>
        <w:t>En scénario multi-hôtes (8 serveurs), la performance passe de 3,14 ms à 0,71 ms, soit 4,44× d’accélération, avec une variance faible (± 2 % à 4 et 8 goroutines). Le rendement reste décroissant, comme attendu quand la part séquentielle devient dominante.</w:t>
      </w:r>
    </w:p>
    <w:p w14:paraId="7BFAD026" w14:textId="77777777" w:rsidR="0078720E" w:rsidRPr="0078720E" w:rsidRDefault="0078720E" w:rsidP="0078720E">
      <w:pPr>
        <w:jc w:val="both"/>
        <w:rPr>
          <w:rFonts w:ascii="Times New Roman" w:hAnsi="Times New Roman" w:cs="Times New Roman"/>
          <w:color w:val="000000"/>
          <w:sz w:val="24"/>
          <w:szCs w:val="24"/>
          <w:lang w:val="fr-CA"/>
        </w:rPr>
      </w:pPr>
    </w:p>
    <w:p w14:paraId="6D0922AB" w14:textId="12E0ADB7" w:rsidR="002F2D52" w:rsidRPr="006555B3" w:rsidRDefault="0078720E" w:rsidP="00964ACA">
      <w:pPr>
        <w:jc w:val="both"/>
        <w:rPr>
          <w:rFonts w:ascii="Times New Roman" w:hAnsi="Times New Roman" w:cs="Times New Roman"/>
          <w:color w:val="000000"/>
          <w:sz w:val="24"/>
          <w:szCs w:val="24"/>
          <w:lang w:val="fr-CA"/>
        </w:rPr>
      </w:pPr>
      <w:proofErr w:type="spellStart"/>
      <w:r w:rsidRPr="0078720E">
        <w:rPr>
          <w:rFonts w:ascii="Times New Roman" w:hAnsi="Times New Roman" w:cs="Times New Roman"/>
          <w:color w:val="000000"/>
          <w:sz w:val="24"/>
          <w:szCs w:val="24"/>
          <w:lang w:val="fr-CA"/>
        </w:rPr>
        <w:t>BenchmarkCountWordsHTML</w:t>
      </w:r>
      <w:proofErr w:type="spellEnd"/>
      <w:r w:rsidRPr="0078720E">
        <w:rPr>
          <w:rFonts w:ascii="Times New Roman" w:hAnsi="Times New Roman" w:cs="Times New Roman"/>
          <w:color w:val="000000"/>
          <w:sz w:val="24"/>
          <w:szCs w:val="24"/>
          <w:lang w:val="fr-CA"/>
        </w:rPr>
        <w:t xml:space="preserve"> (346 µs ± 35 %, 48 Ko, 204 allocations) montre que le </w:t>
      </w:r>
      <w:proofErr w:type="spellStart"/>
      <w:r w:rsidRPr="0078720E">
        <w:rPr>
          <w:rFonts w:ascii="Times New Roman" w:hAnsi="Times New Roman" w:cs="Times New Roman"/>
          <w:color w:val="000000"/>
          <w:sz w:val="24"/>
          <w:szCs w:val="24"/>
          <w:lang w:val="fr-CA"/>
        </w:rPr>
        <w:t>parsing</w:t>
      </w:r>
      <w:proofErr w:type="spellEnd"/>
      <w:r w:rsidRPr="0078720E">
        <w:rPr>
          <w:rFonts w:ascii="Times New Roman" w:hAnsi="Times New Roman" w:cs="Times New Roman"/>
          <w:color w:val="000000"/>
          <w:sz w:val="24"/>
          <w:szCs w:val="24"/>
          <w:lang w:val="fr-CA"/>
        </w:rPr>
        <w:t xml:space="preserve"> HTML n’est pas le goulot principal; la limite de performance du crawler demeure la latence réseau, ce que confirme le gain 4,44× en multi-hôtes</w:t>
      </w:r>
      <w:r w:rsidR="002F2D52" w:rsidRPr="008A69ED">
        <w:rPr>
          <w:rFonts w:ascii="Times New Roman" w:hAnsi="Times New Roman" w:cs="Times New Roman"/>
          <w:color w:val="000000"/>
          <w:sz w:val="24"/>
          <w:szCs w:val="24"/>
          <w:lang w:val="fr-CA"/>
        </w:rPr>
        <w:t>.</w:t>
      </w:r>
    </w:p>
    <w:p w14:paraId="17973C67" w14:textId="7E344F74" w:rsidR="008B7658" w:rsidRPr="00645B33" w:rsidRDefault="008D63DB">
      <w:pPr>
        <w:pStyle w:val="Heading1"/>
        <w:pBdr>
          <w:bottom w:val="single" w:sz="6" w:space="1" w:color="2E75B6"/>
        </w:pBdr>
        <w:rPr>
          <w:rFonts w:ascii="Times New Roman" w:hAnsi="Times New Roman" w:cs="Times New Roman"/>
          <w:sz w:val="24"/>
          <w:szCs w:val="24"/>
          <w:lang w:val="fr-CA"/>
        </w:rPr>
      </w:pPr>
      <w:r w:rsidRPr="00645B33">
        <w:rPr>
          <w:rFonts w:ascii="Times New Roman" w:hAnsi="Times New Roman" w:cs="Times New Roman"/>
          <w:sz w:val="24"/>
          <w:szCs w:val="24"/>
          <w:lang w:val="fr-CA"/>
        </w:rPr>
        <w:t>4. Défis et optimisation</w:t>
      </w:r>
      <w:r w:rsidR="002F2D52" w:rsidRPr="00645B33">
        <w:rPr>
          <w:rFonts w:ascii="Times New Roman" w:hAnsi="Times New Roman" w:cs="Times New Roman"/>
          <w:sz w:val="24"/>
          <w:szCs w:val="24"/>
          <w:lang w:val="fr-CA"/>
        </w:rPr>
        <w:t>s</w:t>
      </w:r>
    </w:p>
    <w:p w14:paraId="43EFE63A" w14:textId="77777777" w:rsidR="007146EE" w:rsidRPr="007146EE" w:rsidRDefault="007146EE" w:rsidP="007146EE">
      <w:pPr>
        <w:spacing w:after="200"/>
        <w:jc w:val="both"/>
        <w:rPr>
          <w:rFonts w:ascii="Times New Roman" w:hAnsi="Times New Roman" w:cs="Times New Roman"/>
          <w:sz w:val="24"/>
          <w:szCs w:val="24"/>
          <w:lang w:val="fr-CA"/>
        </w:rPr>
      </w:pPr>
      <w:r w:rsidRPr="007146EE">
        <w:rPr>
          <w:rFonts w:ascii="Times New Roman" w:hAnsi="Times New Roman" w:cs="Times New Roman"/>
          <w:sz w:val="24"/>
          <w:szCs w:val="24"/>
          <w:lang w:val="fr-CA"/>
        </w:rPr>
        <w:t xml:space="preserve">Sans cache de robots.txt, chaque URL aurait refait une requête vers /robots.txt. Un cache par hôte protégé par </w:t>
      </w:r>
      <w:proofErr w:type="spellStart"/>
      <w:r w:rsidRPr="007146EE">
        <w:rPr>
          <w:rFonts w:ascii="Times New Roman" w:hAnsi="Times New Roman" w:cs="Times New Roman"/>
          <w:sz w:val="24"/>
          <w:szCs w:val="24"/>
          <w:lang w:val="fr-CA"/>
        </w:rPr>
        <w:t>sync.RWMutex</w:t>
      </w:r>
      <w:proofErr w:type="spellEnd"/>
      <w:r w:rsidRPr="007146EE">
        <w:rPr>
          <w:rFonts w:ascii="Times New Roman" w:hAnsi="Times New Roman" w:cs="Times New Roman"/>
          <w:sz w:val="24"/>
          <w:szCs w:val="24"/>
          <w:lang w:val="fr-CA"/>
        </w:rPr>
        <w:t>, avec double vérification (lecture partagée puis verrou exclusif en cas de défaut), supprime ces accès redondants sans bloquer les lectures concurrentes.</w:t>
      </w:r>
    </w:p>
    <w:p w14:paraId="65602AE4" w14:textId="77777777" w:rsidR="007146EE" w:rsidRPr="007146EE" w:rsidRDefault="007146EE" w:rsidP="007146EE">
      <w:pPr>
        <w:spacing w:after="200"/>
        <w:jc w:val="both"/>
        <w:rPr>
          <w:rFonts w:ascii="Times New Roman" w:hAnsi="Times New Roman" w:cs="Times New Roman"/>
          <w:sz w:val="24"/>
          <w:szCs w:val="24"/>
          <w:lang w:val="fr-CA"/>
        </w:rPr>
      </w:pPr>
      <w:r w:rsidRPr="007146EE">
        <w:rPr>
          <w:rFonts w:ascii="Times New Roman" w:hAnsi="Times New Roman" w:cs="Times New Roman"/>
          <w:sz w:val="24"/>
          <w:szCs w:val="24"/>
          <w:lang w:val="fr-CA"/>
        </w:rPr>
        <w:t xml:space="preserve">Le délai de politesse de 100 ms, nécessaire en production, fausserait les benchmarks ; </w:t>
      </w:r>
      <w:proofErr w:type="spellStart"/>
      <w:r w:rsidRPr="007146EE">
        <w:rPr>
          <w:rFonts w:ascii="Times New Roman" w:hAnsi="Times New Roman" w:cs="Times New Roman"/>
          <w:sz w:val="24"/>
          <w:szCs w:val="24"/>
          <w:lang w:val="fr-CA"/>
        </w:rPr>
        <w:t>politenessDelay</w:t>
      </w:r>
      <w:proofErr w:type="spellEnd"/>
      <w:r w:rsidRPr="007146EE">
        <w:rPr>
          <w:rFonts w:ascii="Times New Roman" w:hAnsi="Times New Roman" w:cs="Times New Roman"/>
          <w:sz w:val="24"/>
          <w:szCs w:val="24"/>
          <w:lang w:val="fr-CA"/>
        </w:rPr>
        <w:t xml:space="preserve"> est donc exposé comme variable de paquet pour être désactivé en test sans changer le comportement réel.</w:t>
      </w:r>
    </w:p>
    <w:p w14:paraId="355A5547" w14:textId="77777777" w:rsidR="007146EE" w:rsidRPr="007146EE" w:rsidRDefault="007146EE" w:rsidP="007146EE">
      <w:pPr>
        <w:spacing w:after="200"/>
        <w:jc w:val="both"/>
        <w:rPr>
          <w:rFonts w:ascii="Times New Roman" w:hAnsi="Times New Roman" w:cs="Times New Roman"/>
          <w:sz w:val="24"/>
          <w:szCs w:val="24"/>
          <w:lang w:val="fr-CA"/>
        </w:rPr>
      </w:pPr>
      <w:r w:rsidRPr="007146EE">
        <w:rPr>
          <w:rFonts w:ascii="Times New Roman" w:hAnsi="Times New Roman" w:cs="Times New Roman"/>
          <w:sz w:val="24"/>
          <w:szCs w:val="24"/>
          <w:lang w:val="fr-CA"/>
        </w:rPr>
        <w:t xml:space="preserve">Pour atteindre 100 % de couverture, certains cas ont nécessité des simulations hors </w:t>
      </w:r>
      <w:proofErr w:type="spellStart"/>
      <w:r w:rsidRPr="007146EE">
        <w:rPr>
          <w:rFonts w:ascii="Times New Roman" w:hAnsi="Times New Roman" w:cs="Times New Roman"/>
          <w:sz w:val="24"/>
          <w:szCs w:val="24"/>
          <w:lang w:val="fr-CA"/>
        </w:rPr>
        <w:t>httptest.NewServer</w:t>
      </w:r>
      <w:proofErr w:type="spellEnd"/>
      <w:r w:rsidRPr="007146EE">
        <w:rPr>
          <w:rFonts w:ascii="Times New Roman" w:hAnsi="Times New Roman" w:cs="Times New Roman"/>
          <w:sz w:val="24"/>
          <w:szCs w:val="24"/>
          <w:lang w:val="fr-CA"/>
        </w:rPr>
        <w:t xml:space="preserve"> : connexion TCP interrompue via </w:t>
      </w:r>
      <w:proofErr w:type="spellStart"/>
      <w:r w:rsidRPr="007146EE">
        <w:rPr>
          <w:rFonts w:ascii="Times New Roman" w:hAnsi="Times New Roman" w:cs="Times New Roman"/>
          <w:sz w:val="24"/>
          <w:szCs w:val="24"/>
          <w:lang w:val="fr-CA"/>
        </w:rPr>
        <w:t>net.Listen</w:t>
      </w:r>
      <w:proofErr w:type="spellEnd"/>
      <w:r w:rsidRPr="007146EE">
        <w:rPr>
          <w:rFonts w:ascii="Times New Roman" w:hAnsi="Times New Roman" w:cs="Times New Roman"/>
          <w:sz w:val="24"/>
          <w:szCs w:val="24"/>
          <w:lang w:val="fr-CA"/>
        </w:rPr>
        <w:t xml:space="preserve"> pour forcer une erreur de lecture, octet nul pour faire échouer </w:t>
      </w:r>
      <w:proofErr w:type="spellStart"/>
      <w:r w:rsidRPr="007146EE">
        <w:rPr>
          <w:rFonts w:ascii="Times New Roman" w:hAnsi="Times New Roman" w:cs="Times New Roman"/>
          <w:sz w:val="24"/>
          <w:szCs w:val="24"/>
          <w:lang w:val="fr-CA"/>
        </w:rPr>
        <w:t>url.Parse</w:t>
      </w:r>
      <w:proofErr w:type="spellEnd"/>
      <w:r w:rsidRPr="007146EE">
        <w:rPr>
          <w:rFonts w:ascii="Times New Roman" w:hAnsi="Times New Roman" w:cs="Times New Roman"/>
          <w:sz w:val="24"/>
          <w:szCs w:val="24"/>
          <w:lang w:val="fr-CA"/>
        </w:rPr>
        <w:t xml:space="preserve">, et substitution de </w:t>
      </w:r>
      <w:proofErr w:type="spellStart"/>
      <w:r w:rsidRPr="007146EE">
        <w:rPr>
          <w:rFonts w:ascii="Times New Roman" w:hAnsi="Times New Roman" w:cs="Times New Roman"/>
          <w:sz w:val="24"/>
          <w:szCs w:val="24"/>
          <w:lang w:val="fr-CA"/>
        </w:rPr>
        <w:t>mainURLs</w:t>
      </w:r>
      <w:proofErr w:type="spellEnd"/>
      <w:r w:rsidRPr="007146EE">
        <w:rPr>
          <w:rFonts w:ascii="Times New Roman" w:hAnsi="Times New Roman" w:cs="Times New Roman"/>
          <w:sz w:val="24"/>
          <w:szCs w:val="24"/>
          <w:lang w:val="fr-CA"/>
        </w:rPr>
        <w:t xml:space="preserve"> pour tester main() sans réseau externe.</w:t>
      </w:r>
    </w:p>
    <w:p w14:paraId="0AB35CE3" w14:textId="31BDFF3D" w:rsidR="008B7658" w:rsidRPr="006555B3" w:rsidRDefault="007146EE" w:rsidP="002C39B3">
      <w:pPr>
        <w:spacing w:after="200"/>
        <w:jc w:val="both"/>
        <w:rPr>
          <w:rFonts w:ascii="Times New Roman" w:hAnsi="Times New Roman" w:cs="Times New Roman"/>
          <w:sz w:val="24"/>
          <w:szCs w:val="24"/>
          <w:lang w:val="fr-CA"/>
        </w:rPr>
      </w:pPr>
      <w:r w:rsidRPr="007146EE">
        <w:rPr>
          <w:rFonts w:ascii="Times New Roman" w:hAnsi="Times New Roman" w:cs="Times New Roman"/>
          <w:sz w:val="24"/>
          <w:szCs w:val="24"/>
          <w:lang w:val="fr-CA"/>
        </w:rPr>
        <w:t>Avec plus de temps, les benchmarks auraient été relancés sur machine dédiée avec -</w:t>
      </w:r>
      <w:proofErr w:type="spellStart"/>
      <w:r w:rsidRPr="007146EE">
        <w:rPr>
          <w:rFonts w:ascii="Times New Roman" w:hAnsi="Times New Roman" w:cs="Times New Roman"/>
          <w:sz w:val="24"/>
          <w:szCs w:val="24"/>
          <w:lang w:val="fr-CA"/>
        </w:rPr>
        <w:t>benchtime</w:t>
      </w:r>
      <w:proofErr w:type="spellEnd"/>
      <w:r w:rsidRPr="007146EE">
        <w:rPr>
          <w:rFonts w:ascii="Times New Roman" w:hAnsi="Times New Roman" w:cs="Times New Roman"/>
          <w:sz w:val="24"/>
          <w:szCs w:val="24"/>
          <w:lang w:val="fr-CA"/>
        </w:rPr>
        <w:t xml:space="preserve">=5s. Les variances observées (± 196 % à 4 goroutines, ± 35 % pour </w:t>
      </w:r>
      <w:proofErr w:type="spellStart"/>
      <w:r w:rsidRPr="007146EE">
        <w:rPr>
          <w:rFonts w:ascii="Times New Roman" w:hAnsi="Times New Roman" w:cs="Times New Roman"/>
          <w:sz w:val="24"/>
          <w:szCs w:val="24"/>
          <w:lang w:val="fr-CA"/>
        </w:rPr>
        <w:t>BenchmarkCountWordsHTML</w:t>
      </w:r>
      <w:proofErr w:type="spellEnd"/>
      <w:r w:rsidRPr="007146EE">
        <w:rPr>
          <w:rFonts w:ascii="Times New Roman" w:hAnsi="Times New Roman" w:cs="Times New Roman"/>
          <w:sz w:val="24"/>
          <w:szCs w:val="24"/>
          <w:lang w:val="fr-CA"/>
        </w:rPr>
        <w:t>) indiquent une interférence du planificateur Windows ; des mesures plus stables auraient mieux quantifié le rendement décroissant au-delà de 4 goroutines</w:t>
      </w:r>
      <w:r w:rsidR="005655A8" w:rsidRPr="005655A8">
        <w:rPr>
          <w:rFonts w:ascii="Times New Roman" w:hAnsi="Times New Roman" w:cs="Times New Roman"/>
          <w:sz w:val="24"/>
          <w:szCs w:val="24"/>
          <w:lang w:val="fr-CA"/>
        </w:rPr>
        <w:t>.</w:t>
      </w:r>
    </w:p>
    <w:p w14:paraId="1DFF2644" w14:textId="77777777" w:rsidR="008B7658" w:rsidRPr="00645B33" w:rsidRDefault="008D63DB">
      <w:pPr>
        <w:pStyle w:val="Heading1"/>
        <w:pBdr>
          <w:bottom w:val="single" w:sz="6" w:space="1" w:color="2E75B6"/>
        </w:pBdr>
        <w:rPr>
          <w:rFonts w:ascii="Times New Roman" w:hAnsi="Times New Roman" w:cs="Times New Roman"/>
          <w:sz w:val="24"/>
          <w:szCs w:val="24"/>
          <w:lang w:val="fr-CA"/>
        </w:rPr>
      </w:pPr>
      <w:r w:rsidRPr="00645B33">
        <w:rPr>
          <w:rFonts w:ascii="Times New Roman" w:hAnsi="Times New Roman" w:cs="Times New Roman"/>
          <w:sz w:val="24"/>
          <w:szCs w:val="24"/>
          <w:lang w:val="fr-CA"/>
        </w:rPr>
        <w:lastRenderedPageBreak/>
        <w:t>5. Conclusion</w:t>
      </w:r>
    </w:p>
    <w:p w14:paraId="5CF1F72B" w14:textId="00B14396" w:rsidR="00133D20" w:rsidRPr="00133D20" w:rsidRDefault="006555B3" w:rsidP="00133D20">
      <w:pPr>
        <w:spacing w:before="60" w:after="80"/>
        <w:jc w:val="both"/>
        <w:rPr>
          <w:rFonts w:ascii="Times New Roman" w:hAnsi="Times New Roman" w:cs="Times New Roman"/>
          <w:sz w:val="24"/>
          <w:szCs w:val="24"/>
          <w:lang w:val="fr-CA"/>
        </w:rPr>
      </w:pPr>
      <w:r w:rsidRPr="006555B3">
        <w:rPr>
          <w:rFonts w:ascii="Times New Roman" w:hAnsi="Times New Roman" w:cs="Times New Roman"/>
          <w:sz w:val="24"/>
          <w:szCs w:val="24"/>
          <w:lang w:val="fr-CA"/>
        </w:rPr>
        <w:t>Ce projet démontre comment la robustesse, la concurrence structurée et la mesure rigoureuse se combinent pour produire un crawler fiable et performant. Un </w:t>
      </w:r>
      <w:proofErr w:type="spellStart"/>
      <w:r w:rsidRPr="006555B3">
        <w:rPr>
          <w:rFonts w:ascii="Times New Roman" w:hAnsi="Times New Roman" w:cs="Times New Roman"/>
          <w:sz w:val="24"/>
          <w:szCs w:val="24"/>
          <w:lang w:val="fr-CA"/>
        </w:rPr>
        <w:t>sync.Mutex</w:t>
      </w:r>
      <w:proofErr w:type="spellEnd"/>
      <w:r w:rsidRPr="006555B3">
        <w:rPr>
          <w:rFonts w:ascii="Times New Roman" w:hAnsi="Times New Roman" w:cs="Times New Roman"/>
          <w:sz w:val="24"/>
          <w:szCs w:val="24"/>
          <w:lang w:val="fr-CA"/>
        </w:rPr>
        <w:t> protège l'agrégation du compteur global </w:t>
      </w:r>
      <w:proofErr w:type="spellStart"/>
      <w:r w:rsidRPr="006555B3">
        <w:rPr>
          <w:rFonts w:ascii="Times New Roman" w:hAnsi="Times New Roman" w:cs="Times New Roman"/>
          <w:sz w:val="24"/>
          <w:szCs w:val="24"/>
          <w:lang w:val="fr-CA"/>
        </w:rPr>
        <w:t>totalWords</w:t>
      </w:r>
      <w:proofErr w:type="spellEnd"/>
      <w:r w:rsidRPr="006555B3">
        <w:rPr>
          <w:rFonts w:ascii="Times New Roman" w:hAnsi="Times New Roman" w:cs="Times New Roman"/>
          <w:sz w:val="24"/>
          <w:szCs w:val="24"/>
          <w:lang w:val="fr-CA"/>
        </w:rPr>
        <w:t xml:space="preserve"> contre les accès concurrents, le sémaphore bufferisé contrôle le degré de parallélisme et les 28 tests unitaires atteignent une couverture de 100 %. Les benchmarks confirment une accélération de 4,44× en scénario multi-hôtes et un </w:t>
      </w:r>
      <w:proofErr w:type="spellStart"/>
      <w:r w:rsidRPr="006555B3">
        <w:rPr>
          <w:rFonts w:ascii="Times New Roman" w:hAnsi="Times New Roman" w:cs="Times New Roman"/>
          <w:sz w:val="24"/>
          <w:szCs w:val="24"/>
          <w:lang w:val="fr-CA"/>
        </w:rPr>
        <w:t>parsing</w:t>
      </w:r>
      <w:proofErr w:type="spellEnd"/>
      <w:r w:rsidRPr="006555B3">
        <w:rPr>
          <w:rFonts w:ascii="Times New Roman" w:hAnsi="Times New Roman" w:cs="Times New Roman"/>
          <w:sz w:val="24"/>
          <w:szCs w:val="24"/>
          <w:lang w:val="fr-CA"/>
        </w:rPr>
        <w:t xml:space="preserve"> HTML de 346 µs pour 48 Ko alloués. La conformité à robots.txt avec cache par hôte et délai de politesse configurable complète une implémentation correcte, performante et éthiquement responsable</w:t>
      </w:r>
      <w:r w:rsidR="00133D20" w:rsidRPr="00133D20">
        <w:rPr>
          <w:rFonts w:ascii="Times New Roman" w:hAnsi="Times New Roman" w:cs="Times New Roman"/>
          <w:sz w:val="24"/>
          <w:szCs w:val="24"/>
          <w:lang w:val="fr-CA"/>
        </w:rPr>
        <w:t>.</w:t>
      </w:r>
    </w:p>
    <w:p w14:paraId="606BC236" w14:textId="698636D2" w:rsidR="008B7658" w:rsidRPr="002C39B3" w:rsidRDefault="008B7658" w:rsidP="00133D20">
      <w:pPr>
        <w:spacing w:before="60" w:after="80"/>
        <w:jc w:val="both"/>
        <w:rPr>
          <w:rFonts w:ascii="Times New Roman" w:hAnsi="Times New Roman" w:cs="Times New Roman"/>
          <w:sz w:val="24"/>
          <w:szCs w:val="24"/>
          <w:lang w:val="fr-CA"/>
        </w:rPr>
      </w:pPr>
    </w:p>
    <w:sectPr w:rsidR="008B7658" w:rsidRPr="002C39B3">
      <w:headerReference w:type="even" r:id="rId10"/>
      <w:headerReference w:type="default" r:id="rId11"/>
      <w:footerReference w:type="default" r:id="rId12"/>
      <w:headerReference w:type="first" r:id="rId13"/>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68FB8" w14:textId="77777777" w:rsidR="00D5055F" w:rsidRDefault="00D5055F">
      <w:r>
        <w:separator/>
      </w:r>
    </w:p>
  </w:endnote>
  <w:endnote w:type="continuationSeparator" w:id="0">
    <w:p w14:paraId="3128277B" w14:textId="77777777" w:rsidR="00D5055F" w:rsidRDefault="00D505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8027446"/>
      <w:docPartObj>
        <w:docPartGallery w:val="Page Numbers (Bottom of Page)"/>
        <w:docPartUnique/>
      </w:docPartObj>
    </w:sdtPr>
    <w:sdtEndPr>
      <w:rPr>
        <w:noProof/>
      </w:rPr>
    </w:sdtEndPr>
    <w:sdtContent>
      <w:p w14:paraId="602FA3B1" w14:textId="227FE189" w:rsidR="009D6483" w:rsidRDefault="009D648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DB1062E" w14:textId="7F57D522" w:rsidR="008B7658" w:rsidRPr="009D6483" w:rsidRDefault="008B7658" w:rsidP="009D64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ACB3EA" w14:textId="77777777" w:rsidR="00D5055F" w:rsidRDefault="00D5055F">
      <w:r>
        <w:separator/>
      </w:r>
    </w:p>
  </w:footnote>
  <w:footnote w:type="continuationSeparator" w:id="0">
    <w:p w14:paraId="3775D600" w14:textId="77777777" w:rsidR="00D5055F" w:rsidRDefault="00D505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3E6A7" w14:textId="3384E3B2" w:rsidR="007C6A6E" w:rsidRDefault="007C6A6E">
    <w:pPr>
      <w:pStyle w:val="Header"/>
    </w:pPr>
    <w:r>
      <w:rPr>
        <w:noProof/>
      </w:rPr>
      <mc:AlternateContent>
        <mc:Choice Requires="wps">
          <w:drawing>
            <wp:anchor distT="0" distB="0" distL="0" distR="0" simplePos="0" relativeHeight="251659264" behindDoc="0" locked="0" layoutInCell="1" allowOverlap="1" wp14:anchorId="0C1FE0F5" wp14:editId="63A0E514">
              <wp:simplePos x="635" y="635"/>
              <wp:positionH relativeFrom="page">
                <wp:align>right</wp:align>
              </wp:positionH>
              <wp:positionV relativeFrom="page">
                <wp:align>top</wp:align>
              </wp:positionV>
              <wp:extent cx="2035175" cy="381000"/>
              <wp:effectExtent l="0" t="0" r="0" b="0"/>
              <wp:wrapNone/>
              <wp:docPr id="1018058083" name="Text Box 2"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35175" cy="381000"/>
                      </a:xfrm>
                      <a:prstGeom prst="rect">
                        <a:avLst/>
                      </a:prstGeom>
                      <a:noFill/>
                      <a:ln>
                        <a:noFill/>
                      </a:ln>
                    </wps:spPr>
                    <wps:txbx>
                      <w:txbxContent>
                        <w:p w14:paraId="259999DE" w14:textId="10B0A46F" w:rsidR="007C6A6E" w:rsidRPr="007C6A6E" w:rsidRDefault="007C6A6E" w:rsidP="007C6A6E">
                          <w:pPr>
                            <w:rPr>
                              <w:rFonts w:ascii="Aptos" w:eastAsia="Aptos" w:hAnsi="Aptos" w:cs="Aptos"/>
                              <w:noProof/>
                              <w:color w:val="000000"/>
                              <w:sz w:val="24"/>
                              <w:szCs w:val="24"/>
                            </w:rPr>
                          </w:pPr>
                          <w:r w:rsidRPr="007C6A6E">
                            <w:rPr>
                              <w:rFonts w:ascii="Aptos" w:eastAsia="Aptos" w:hAnsi="Aptos" w:cs="Aptos"/>
                              <w:noProof/>
                              <w:color w:val="000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C1FE0F5" id="_x0000_t202" coordsize="21600,21600" o:spt="202" path="m,l,21600r21600,l21600,xe">
              <v:stroke joinstyle="miter"/>
              <v:path gradientshapeok="t" o:connecttype="rect"/>
            </v:shapetype>
            <v:shape id="Text Box 2" o:spid="_x0000_s1026" type="#_x0000_t202" alt="Unclassified | Non classifié" style="position:absolute;margin-left:109.05pt;margin-top:0;width:160.25pt;height:30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" filled="f" stroked="f">
              <v:textbox style="mso-fit-shape-to-text:t" inset="0,15pt,20pt,0">
                <w:txbxContent>
                  <w:p w14:paraId="259999DE" w14:textId="10B0A46F" w:rsidR="007C6A6E" w:rsidRPr="007C6A6E" w:rsidRDefault="007C6A6E" w:rsidP="007C6A6E">
                    <w:pPr>
                      <w:rPr>
                        <w:rFonts w:ascii="Aptos" w:eastAsia="Aptos" w:hAnsi="Aptos" w:cs="Aptos"/>
                        <w:noProof/>
                        <w:color w:val="000000"/>
                        <w:sz w:val="24"/>
                        <w:szCs w:val="24"/>
                      </w:rPr>
                    </w:pPr>
                    <w:r w:rsidRPr="007C6A6E">
                      <w:rPr>
                        <w:rFonts w:ascii="Aptos" w:eastAsia="Aptos" w:hAnsi="Aptos" w:cs="Aptos"/>
                        <w:noProof/>
                        <w:color w:val="000000"/>
                        <w:sz w:val="24"/>
                        <w:szCs w:val="24"/>
                      </w:rPr>
                      <w:t>Unclassified | Non 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FCCF9" w14:textId="296768B9" w:rsidR="007C6A6E" w:rsidRDefault="007C6A6E">
    <w:pPr>
      <w:pStyle w:val="Header"/>
    </w:pPr>
    <w:r>
      <w:rPr>
        <w:noProof/>
      </w:rPr>
      <mc:AlternateContent>
        <mc:Choice Requires="wps">
          <w:drawing>
            <wp:anchor distT="0" distB="0" distL="0" distR="0" simplePos="0" relativeHeight="251660288" behindDoc="0" locked="0" layoutInCell="1" allowOverlap="1" wp14:anchorId="7F2937D4" wp14:editId="6631A2FA">
              <wp:simplePos x="635" y="635"/>
              <wp:positionH relativeFrom="page">
                <wp:align>right</wp:align>
              </wp:positionH>
              <wp:positionV relativeFrom="page">
                <wp:align>top</wp:align>
              </wp:positionV>
              <wp:extent cx="2035175" cy="381000"/>
              <wp:effectExtent l="0" t="0" r="0" b="0"/>
              <wp:wrapNone/>
              <wp:docPr id="1169258629" name="Text Box 3"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35175" cy="381000"/>
                      </a:xfrm>
                      <a:prstGeom prst="rect">
                        <a:avLst/>
                      </a:prstGeom>
                      <a:noFill/>
                      <a:ln>
                        <a:noFill/>
                      </a:ln>
                    </wps:spPr>
                    <wps:txbx>
                      <w:txbxContent>
                        <w:p w14:paraId="2DE6239C" w14:textId="1F3C6A21" w:rsidR="007C6A6E" w:rsidRPr="007C6A6E" w:rsidRDefault="007C6A6E" w:rsidP="007C6A6E">
                          <w:pPr>
                            <w:rPr>
                              <w:rFonts w:ascii="Aptos" w:eastAsia="Aptos" w:hAnsi="Aptos" w:cs="Aptos"/>
                              <w:noProof/>
                              <w:color w:val="000000"/>
                              <w:sz w:val="24"/>
                              <w:szCs w:val="24"/>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F2937D4" id="_x0000_t202" coordsize="21600,21600" o:spt="202" path="m,l,21600r21600,l21600,xe">
              <v:stroke joinstyle="miter"/>
              <v:path gradientshapeok="t" o:connecttype="rect"/>
            </v:shapetype>
            <v:shape id="Text Box 3" o:spid="_x0000_s1027" type="#_x0000_t202" alt="Unclassified | Non classifié" style="position:absolute;margin-left:109.05pt;margin-top:0;width:160.25pt;height:30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" filled="f" stroked="f">
              <v:textbox style="mso-fit-shape-to-text:t" inset="0,15pt,20pt,0">
                <w:txbxContent>
                  <w:p w14:paraId="2DE6239C" w14:textId="1F3C6A21" w:rsidR="007C6A6E" w:rsidRPr="007C6A6E" w:rsidRDefault="007C6A6E" w:rsidP="007C6A6E">
                    <w:pPr>
                      <w:rPr>
                        <w:rFonts w:ascii="Aptos" w:eastAsia="Aptos" w:hAnsi="Aptos" w:cs="Aptos"/>
                        <w:noProof/>
                        <w:color w:val="000000"/>
                        <w:sz w:val="24"/>
                        <w:szCs w:val="24"/>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4CBD5" w14:textId="4D11240E" w:rsidR="007C6A6E" w:rsidRDefault="007C6A6E">
    <w:pPr>
      <w:pStyle w:val="Header"/>
    </w:pPr>
    <w:r>
      <w:rPr>
        <w:noProof/>
      </w:rPr>
      <mc:AlternateContent>
        <mc:Choice Requires="wps">
          <w:drawing>
            <wp:anchor distT="0" distB="0" distL="0" distR="0" simplePos="0" relativeHeight="251658240" behindDoc="0" locked="0" layoutInCell="1" allowOverlap="1" wp14:anchorId="25A10428" wp14:editId="5FD3BEE0">
              <wp:simplePos x="635" y="635"/>
              <wp:positionH relativeFrom="page">
                <wp:align>right</wp:align>
              </wp:positionH>
              <wp:positionV relativeFrom="page">
                <wp:align>top</wp:align>
              </wp:positionV>
              <wp:extent cx="2035175" cy="381000"/>
              <wp:effectExtent l="0" t="0" r="0" b="0"/>
              <wp:wrapNone/>
              <wp:docPr id="820837413" name="Text Box 1" descr="Unclassified | Non 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035175" cy="381000"/>
                      </a:xfrm>
                      <a:prstGeom prst="rect">
                        <a:avLst/>
                      </a:prstGeom>
                      <a:noFill/>
                      <a:ln>
                        <a:noFill/>
                      </a:ln>
                    </wps:spPr>
                    <wps:txbx>
                      <w:txbxContent>
                        <w:p w14:paraId="370AEEBA" w14:textId="39753089" w:rsidR="007C6A6E" w:rsidRPr="007C6A6E" w:rsidRDefault="007C6A6E" w:rsidP="007C6A6E">
                          <w:pPr>
                            <w:rPr>
                              <w:rFonts w:ascii="Aptos" w:eastAsia="Aptos" w:hAnsi="Aptos" w:cs="Aptos"/>
                              <w:noProof/>
                              <w:color w:val="000000"/>
                              <w:sz w:val="24"/>
                              <w:szCs w:val="24"/>
                            </w:rPr>
                          </w:pPr>
                          <w:r w:rsidRPr="007C6A6E">
                            <w:rPr>
                              <w:rFonts w:ascii="Aptos" w:eastAsia="Aptos" w:hAnsi="Aptos" w:cs="Aptos"/>
                              <w:noProof/>
                              <w:color w:val="000000"/>
                              <w:sz w:val="24"/>
                              <w:szCs w:val="24"/>
                            </w:rPr>
                            <w:t>Unclassified | Non 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A10428" id="_x0000_t202" coordsize="21600,21600" o:spt="202" path="m,l,21600r21600,l21600,xe">
              <v:stroke joinstyle="miter"/>
              <v:path gradientshapeok="t" o:connecttype="rect"/>
            </v:shapetype>
            <v:shape id="Text Box 1" o:spid="_x0000_s1028" type="#_x0000_t202" alt="Unclassified | Non classifié" style="position:absolute;margin-left:109.05pt;margin-top:0;width:160.25pt;height:30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" filled="f" stroked="f">
              <v:textbox style="mso-fit-shape-to-text:t" inset="0,15pt,20pt,0">
                <w:txbxContent>
                  <w:p w14:paraId="370AEEBA" w14:textId="39753089" w:rsidR="007C6A6E" w:rsidRPr="007C6A6E" w:rsidRDefault="007C6A6E" w:rsidP="007C6A6E">
                    <w:pPr>
                      <w:rPr>
                        <w:rFonts w:ascii="Aptos" w:eastAsia="Aptos" w:hAnsi="Aptos" w:cs="Aptos"/>
                        <w:noProof/>
                        <w:color w:val="000000"/>
                        <w:sz w:val="24"/>
                        <w:szCs w:val="24"/>
                      </w:rPr>
                    </w:pPr>
                    <w:r w:rsidRPr="007C6A6E">
                      <w:rPr>
                        <w:rFonts w:ascii="Aptos" w:eastAsia="Aptos" w:hAnsi="Aptos" w:cs="Aptos"/>
                        <w:noProof/>
                        <w:color w:val="000000"/>
                        <w:sz w:val="24"/>
                        <w:szCs w:val="24"/>
                      </w:rPr>
                      <w:t>Unclassified | Non 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196697"/>
    <w:multiLevelType w:val="hybridMultilevel"/>
    <w:tmpl w:val="F1DE5C9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68D33519"/>
    <w:multiLevelType w:val="hybridMultilevel"/>
    <w:tmpl w:val="9D044280"/>
    <w:lvl w:ilvl="0" w:tplc="89E0E5FC">
      <w:start w:val="1"/>
      <w:numFmt w:val="bullet"/>
      <w:lvlText w:val="●"/>
      <w:lvlJc w:val="left"/>
      <w:pPr>
        <w:ind w:left="720" w:hanging="360"/>
      </w:pPr>
    </w:lvl>
    <w:lvl w:ilvl="1" w:tplc="AC00233A">
      <w:start w:val="1"/>
      <w:numFmt w:val="bullet"/>
      <w:lvlText w:val="○"/>
      <w:lvlJc w:val="left"/>
      <w:pPr>
        <w:ind w:left="1440" w:hanging="360"/>
      </w:pPr>
    </w:lvl>
    <w:lvl w:ilvl="2" w:tplc="E26032D0">
      <w:start w:val="1"/>
      <w:numFmt w:val="bullet"/>
      <w:lvlText w:val="■"/>
      <w:lvlJc w:val="left"/>
      <w:pPr>
        <w:ind w:left="2160" w:hanging="360"/>
      </w:pPr>
    </w:lvl>
    <w:lvl w:ilvl="3" w:tplc="AC1C3E2C">
      <w:start w:val="1"/>
      <w:numFmt w:val="bullet"/>
      <w:lvlText w:val="●"/>
      <w:lvlJc w:val="left"/>
      <w:pPr>
        <w:ind w:left="2880" w:hanging="360"/>
      </w:pPr>
    </w:lvl>
    <w:lvl w:ilvl="4" w:tplc="90128DD0">
      <w:start w:val="1"/>
      <w:numFmt w:val="bullet"/>
      <w:lvlText w:val="○"/>
      <w:lvlJc w:val="left"/>
      <w:pPr>
        <w:ind w:left="3600" w:hanging="360"/>
      </w:pPr>
    </w:lvl>
    <w:lvl w:ilvl="5" w:tplc="0E1A71FE">
      <w:start w:val="1"/>
      <w:numFmt w:val="bullet"/>
      <w:lvlText w:val="■"/>
      <w:lvlJc w:val="left"/>
      <w:pPr>
        <w:ind w:left="4320" w:hanging="360"/>
      </w:pPr>
    </w:lvl>
    <w:lvl w:ilvl="6" w:tplc="81E24DBC">
      <w:start w:val="1"/>
      <w:numFmt w:val="bullet"/>
      <w:lvlText w:val="●"/>
      <w:lvlJc w:val="left"/>
      <w:pPr>
        <w:ind w:left="5040" w:hanging="360"/>
      </w:pPr>
    </w:lvl>
    <w:lvl w:ilvl="7" w:tplc="B602EE62">
      <w:start w:val="1"/>
      <w:numFmt w:val="bullet"/>
      <w:lvlText w:val="●"/>
      <w:lvlJc w:val="left"/>
      <w:pPr>
        <w:ind w:left="5760" w:hanging="360"/>
      </w:pPr>
    </w:lvl>
    <w:lvl w:ilvl="8" w:tplc="AA4C9658">
      <w:start w:val="1"/>
      <w:numFmt w:val="bullet"/>
      <w:lvlText w:val="●"/>
      <w:lvlJc w:val="left"/>
      <w:pPr>
        <w:ind w:left="6480" w:hanging="360"/>
      </w:pPr>
    </w:lvl>
  </w:abstractNum>
  <w:abstractNum w:abstractNumId="2" w15:restartNumberingAfterBreak="0">
    <w:nsid w:val="6B241124"/>
    <w:multiLevelType w:val="hybridMultilevel"/>
    <w:tmpl w:val="81841958"/>
    <w:lvl w:ilvl="0" w:tplc="A7F4DAA4">
      <w:start w:val="1"/>
      <w:numFmt w:val="bullet"/>
      <w:lvlText w:val="•"/>
      <w:lvlJc w:val="left"/>
      <w:pPr>
        <w:ind w:left="720" w:hanging="360"/>
      </w:pPr>
      <w:rPr>
        <w:rFonts w:ascii="Arial" w:eastAsia="Arial" w:hAnsi="Arial" w:cs="Arial"/>
        <w:sz w:val="20"/>
        <w:szCs w:val="20"/>
      </w:rPr>
    </w:lvl>
    <w:lvl w:ilvl="1" w:tplc="7B06FFC0">
      <w:numFmt w:val="decimal"/>
      <w:lvlText w:val=""/>
      <w:lvlJc w:val="left"/>
    </w:lvl>
    <w:lvl w:ilvl="2" w:tplc="21F87A40">
      <w:numFmt w:val="decimal"/>
      <w:lvlText w:val=""/>
      <w:lvlJc w:val="left"/>
    </w:lvl>
    <w:lvl w:ilvl="3" w:tplc="557832D4">
      <w:numFmt w:val="decimal"/>
      <w:lvlText w:val=""/>
      <w:lvlJc w:val="left"/>
    </w:lvl>
    <w:lvl w:ilvl="4" w:tplc="4EF6885E">
      <w:numFmt w:val="decimal"/>
      <w:lvlText w:val=""/>
      <w:lvlJc w:val="left"/>
    </w:lvl>
    <w:lvl w:ilvl="5" w:tplc="F65CC256">
      <w:numFmt w:val="decimal"/>
      <w:lvlText w:val=""/>
      <w:lvlJc w:val="left"/>
    </w:lvl>
    <w:lvl w:ilvl="6" w:tplc="E78A539C">
      <w:numFmt w:val="decimal"/>
      <w:lvlText w:val=""/>
      <w:lvlJc w:val="left"/>
    </w:lvl>
    <w:lvl w:ilvl="7" w:tplc="D75A25DA">
      <w:numFmt w:val="decimal"/>
      <w:lvlText w:val=""/>
      <w:lvlJc w:val="left"/>
    </w:lvl>
    <w:lvl w:ilvl="8" w:tplc="636EDBAC">
      <w:numFmt w:val="decimal"/>
      <w:lvlText w:val=""/>
      <w:lvlJc w:val="left"/>
    </w:lvl>
  </w:abstractNum>
  <w:num w:numId="1" w16cid:durableId="1712340630">
    <w:abstractNumId w:val="1"/>
    <w:lvlOverride w:ilvl="0">
      <w:startOverride w:val="1"/>
    </w:lvlOverride>
  </w:num>
  <w:num w:numId="2" w16cid:durableId="14747893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7658"/>
    <w:rsid w:val="000107A4"/>
    <w:rsid w:val="00026FC2"/>
    <w:rsid w:val="000478AC"/>
    <w:rsid w:val="000D20A8"/>
    <w:rsid w:val="000D4077"/>
    <w:rsid w:val="000D6737"/>
    <w:rsid w:val="00133D20"/>
    <w:rsid w:val="00160265"/>
    <w:rsid w:val="001B1475"/>
    <w:rsid w:val="001F6174"/>
    <w:rsid w:val="002B4457"/>
    <w:rsid w:val="002C39B3"/>
    <w:rsid w:val="002F2D52"/>
    <w:rsid w:val="00331803"/>
    <w:rsid w:val="00344ACF"/>
    <w:rsid w:val="00345C87"/>
    <w:rsid w:val="00380B10"/>
    <w:rsid w:val="00381128"/>
    <w:rsid w:val="003A6406"/>
    <w:rsid w:val="003D1CA7"/>
    <w:rsid w:val="00432026"/>
    <w:rsid w:val="00457A1B"/>
    <w:rsid w:val="00487E1D"/>
    <w:rsid w:val="004A7B65"/>
    <w:rsid w:val="004C06FC"/>
    <w:rsid w:val="005655A8"/>
    <w:rsid w:val="00573E3C"/>
    <w:rsid w:val="005C1CDA"/>
    <w:rsid w:val="005F6AB3"/>
    <w:rsid w:val="0061099F"/>
    <w:rsid w:val="00645B33"/>
    <w:rsid w:val="006555B3"/>
    <w:rsid w:val="00673CF3"/>
    <w:rsid w:val="006E1417"/>
    <w:rsid w:val="007146EE"/>
    <w:rsid w:val="0078720E"/>
    <w:rsid w:val="00791B72"/>
    <w:rsid w:val="007B6ED2"/>
    <w:rsid w:val="007C6A6E"/>
    <w:rsid w:val="007F0499"/>
    <w:rsid w:val="00884E84"/>
    <w:rsid w:val="008A69ED"/>
    <w:rsid w:val="008B7658"/>
    <w:rsid w:val="008C6AE8"/>
    <w:rsid w:val="008D63DB"/>
    <w:rsid w:val="00917A27"/>
    <w:rsid w:val="00964ACA"/>
    <w:rsid w:val="009D6483"/>
    <w:rsid w:val="00A9464A"/>
    <w:rsid w:val="00AB1E53"/>
    <w:rsid w:val="00AC07F4"/>
    <w:rsid w:val="00B2403B"/>
    <w:rsid w:val="00BA5E34"/>
    <w:rsid w:val="00BA5F1F"/>
    <w:rsid w:val="00C13028"/>
    <w:rsid w:val="00C348C4"/>
    <w:rsid w:val="00C65065"/>
    <w:rsid w:val="00CE152E"/>
    <w:rsid w:val="00D5055F"/>
    <w:rsid w:val="00D87F7F"/>
    <w:rsid w:val="00E7206F"/>
    <w:rsid w:val="00E95925"/>
    <w:rsid w:val="00FD531E"/>
    <w:rsid w:val="201666C0"/>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921F7"/>
  <w15:docId w15:val="{7FEE8F9E-A05A-48F2-8157-1AFA71CB4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00" w:after="120"/>
      <w:outlineLvl w:val="0"/>
    </w:pPr>
    <w:rPr>
      <w:b/>
      <w:bCs/>
      <w:color w:val="1F3864"/>
      <w:sz w:val="28"/>
      <w:szCs w:val="28"/>
    </w:rPr>
  </w:style>
  <w:style w:type="paragraph" w:styleId="Heading2">
    <w:name w:val="heading 2"/>
    <w:uiPriority w:val="9"/>
    <w:unhideWhenUsed/>
    <w:qFormat/>
    <w:pPr>
      <w:spacing w:before="200" w:after="80"/>
      <w:outlineLvl w:val="1"/>
    </w:pPr>
    <w:rPr>
      <w:b/>
      <w:bCs/>
      <w:color w:val="1F3864"/>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9D6483"/>
    <w:pPr>
      <w:tabs>
        <w:tab w:val="center" w:pos="4680"/>
        <w:tab w:val="right" w:pos="9360"/>
      </w:tabs>
    </w:pPr>
  </w:style>
  <w:style w:type="character" w:customStyle="1" w:styleId="HeaderChar">
    <w:name w:val="Header Char"/>
    <w:basedOn w:val="DefaultParagraphFont"/>
    <w:link w:val="Header"/>
    <w:uiPriority w:val="99"/>
    <w:rsid w:val="009D6483"/>
  </w:style>
  <w:style w:type="paragraph" w:styleId="Footer">
    <w:name w:val="footer"/>
    <w:basedOn w:val="Normal"/>
    <w:link w:val="FooterChar"/>
    <w:uiPriority w:val="99"/>
    <w:unhideWhenUsed/>
    <w:rsid w:val="009D6483"/>
    <w:pPr>
      <w:tabs>
        <w:tab w:val="center" w:pos="4680"/>
        <w:tab w:val="right" w:pos="9360"/>
      </w:tabs>
    </w:pPr>
  </w:style>
  <w:style w:type="character" w:customStyle="1" w:styleId="FooterChar">
    <w:name w:val="Footer Char"/>
    <w:basedOn w:val="DefaultParagraphFont"/>
    <w:link w:val="Footer"/>
    <w:uiPriority w:val="99"/>
    <w:rsid w:val="009D6483"/>
  </w:style>
  <w:style w:type="table" w:styleId="TableGridLight">
    <w:name w:val="Grid Table Light"/>
    <w:basedOn w:val="TableNormal"/>
    <w:uiPriority w:val="40"/>
    <w:rsid w:val="009D648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icon-label">
    <w:name w:val="icon-label"/>
    <w:basedOn w:val="DefaultParagraphFont"/>
    <w:rsid w:val="000D6737"/>
  </w:style>
  <w:style w:type="character" w:styleId="HTMLCode">
    <w:name w:val="HTML Code"/>
    <w:basedOn w:val="DefaultParagraphFont"/>
    <w:uiPriority w:val="99"/>
    <w:semiHidden/>
    <w:unhideWhenUsed/>
    <w:rsid w:val="000D6737"/>
    <w:rPr>
      <w:rFonts w:ascii="Courier New" w:eastAsia="Times New Roman" w:hAnsi="Courier New" w:cs="Courier New"/>
      <w:sz w:val="20"/>
      <w:szCs w:val="20"/>
    </w:rPr>
  </w:style>
  <w:style w:type="table" w:styleId="PlainTable1">
    <w:name w:val="Plain Table 1"/>
    <w:basedOn w:val="TableNormal"/>
    <w:uiPriority w:val="41"/>
    <w:rsid w:val="000D673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345C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0668A4-42E9-428B-9701-C47AF84F9F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1392</Words>
  <Characters>7937</Characters>
  <Application>Microsoft Office Word</Application>
  <DocSecurity>0</DocSecurity>
  <Lines>66</Lines>
  <Paragraphs>18</Paragraphs>
  <ScaleCrop>false</ScaleCrop>
  <Company/>
  <LinksUpToDate>false</LinksUpToDate>
  <CharactersWithSpaces>9311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Moya, Melissa (SSC/SPC)</cp:lastModifiedBy>
  <cp:revision>2</cp:revision>
  <dcterms:created xsi:type="dcterms:W3CDTF">2026-05-27T23:06:00Z</dcterms:created>
  <dcterms:modified xsi:type="dcterms:W3CDTF">2026-05-27T23:06:00Z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30ecfc25,3cae5563,45b17885</vt:lpwstr>
  </property>
  <property fmtid="{D5CDD505-2E9C-101B-9397-08002B2CF9AE}" pid="3" name="ClassificationContentMarkingHeaderFontProps">
    <vt:lpwstr>#000000,12,Aptos</vt:lpwstr>
  </property>
  <property fmtid="{D5CDD505-2E9C-101B-9397-08002B2CF9AE}" pid="4" name="ClassificationContentMarkingHeaderText">
    <vt:lpwstr>Unclassified | Non classifié</vt:lpwstr>
  </property>
  <property fmtid="{D5CDD505-2E9C-101B-9397-08002B2CF9AE}" pid="5" name="MSIP_Label_8951c139-e885-4e7f-8042-c4c17a61b6ec_Enabled">
    <vt:lpwstr>true</vt:lpwstr>
  </property>
  <property fmtid="{D5CDD505-2E9C-101B-9397-08002B2CF9AE}" pid="6" name="MSIP_Label_8951c139-e885-4e7f-8042-c4c17a61b6ec_SetDate">
    <vt:lpwstr>2026-05-26T17:54:24Z</vt:lpwstr>
  </property>
  <property fmtid="{D5CDD505-2E9C-101B-9397-08002B2CF9AE}" pid="7" name="MSIP_Label_8951c139-e885-4e7f-8042-c4c17a61b6ec_Method">
    <vt:lpwstr>Standard</vt:lpwstr>
  </property>
  <property fmtid="{D5CDD505-2E9C-101B-9397-08002B2CF9AE}" pid="8" name="MSIP_Label_8951c139-e885-4e7f-8042-c4c17a61b6ec_Name">
    <vt:lpwstr>Unclassified</vt:lpwstr>
  </property>
  <property fmtid="{D5CDD505-2E9C-101B-9397-08002B2CF9AE}" pid="9" name="MSIP_Label_8951c139-e885-4e7f-8042-c4c17a61b6ec_SiteId">
    <vt:lpwstr>d05bc194-94bf-4ad6-ae2e-1db0f2e38f5e</vt:lpwstr>
  </property>
  <property fmtid="{D5CDD505-2E9C-101B-9397-08002B2CF9AE}" pid="10" name="MSIP_Label_8951c139-e885-4e7f-8042-c4c17a61b6ec_ActionId">
    <vt:lpwstr>3a4d1f6f-8747-4c2e-a7a7-43132ca3f038</vt:lpwstr>
  </property>
  <property fmtid="{D5CDD505-2E9C-101B-9397-08002B2CF9AE}" pid="11" name="MSIP_Label_8951c139-e885-4e7f-8042-c4c17a61b6ec_ContentBits">
    <vt:lpwstr>1</vt:lpwstr>
  </property>
  <property fmtid="{D5CDD505-2E9C-101B-9397-08002B2CF9AE}" pid="12" name="MSIP_Label_8951c139-e885-4e7f-8042-c4c17a61b6ec_Tag">
    <vt:lpwstr>10, 3, 0, 2</vt:lpwstr>
  </property>
</Properties>
</file>