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CA6CF" w14:textId="52D3AD93"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INF</w:t>
      </w:r>
      <w:r w:rsidR="004D5B70" w:rsidRPr="009A58C7">
        <w:rPr>
          <w:rFonts w:asciiTheme="majorHAnsi" w:hAnsiTheme="majorHAnsi" w:cs="Times New Roman"/>
          <w:color w:val="153D63" w:themeColor="text2" w:themeTint="E6"/>
          <w:sz w:val="28"/>
          <w:szCs w:val="28"/>
          <w:lang w:val="fr-CA"/>
        </w:rPr>
        <w:t>1161</w:t>
      </w:r>
    </w:p>
    <w:p w14:paraId="00A8B4CC" w14:textId="77777777" w:rsidR="0061304F" w:rsidRPr="009A58C7" w:rsidRDefault="0061304F"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Réseaux mobiles et communications sans fil</w:t>
      </w:r>
    </w:p>
    <w:p w14:paraId="32B09321" w14:textId="64BB4DE8"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UNIVERSITÉ TÉLUQ</w:t>
      </w:r>
    </w:p>
    <w:p w14:paraId="22C25030"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138B186F"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5A350961"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3FB5AAC6"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37655448" w14:textId="721C2E05" w:rsidR="00DE5078" w:rsidRPr="009A58C7" w:rsidRDefault="004D5B70"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Devoir</w:t>
      </w:r>
      <w:r w:rsidR="0007221F" w:rsidRPr="009A58C7">
        <w:rPr>
          <w:rFonts w:asciiTheme="majorHAnsi" w:hAnsiTheme="majorHAnsi" w:cs="Times New Roman"/>
          <w:color w:val="153D63" w:themeColor="text2" w:themeTint="E6"/>
          <w:sz w:val="28"/>
          <w:szCs w:val="28"/>
          <w:lang w:val="fr-CA"/>
        </w:rPr>
        <w:t xml:space="preserve"> </w:t>
      </w:r>
      <w:r w:rsidR="00D31F9E" w:rsidRPr="009A58C7">
        <w:rPr>
          <w:rFonts w:asciiTheme="majorHAnsi" w:hAnsiTheme="majorHAnsi" w:cs="Times New Roman"/>
          <w:color w:val="153D63" w:themeColor="text2" w:themeTint="E6"/>
          <w:sz w:val="28"/>
          <w:szCs w:val="28"/>
          <w:lang w:val="fr-CA"/>
        </w:rPr>
        <w:t>2</w:t>
      </w:r>
    </w:p>
    <w:p w14:paraId="240B1998" w14:textId="4B7FC0C5" w:rsidR="009A58C7" w:rsidRPr="009A58C7" w:rsidRDefault="009A58C7"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 xml:space="preserve">Simulation du protocole CSMA/CA à évènements discrets </w:t>
      </w:r>
    </w:p>
    <w:p w14:paraId="2BD88735" w14:textId="77777777" w:rsidR="009A58C7" w:rsidRDefault="009A58C7" w:rsidP="009A58C7">
      <w:pPr>
        <w:jc w:val="center"/>
        <w:rPr>
          <w:rFonts w:asciiTheme="majorHAnsi" w:hAnsiTheme="majorHAnsi" w:cs="Times New Roman"/>
          <w:color w:val="153D63" w:themeColor="text2" w:themeTint="E6"/>
          <w:sz w:val="28"/>
          <w:szCs w:val="28"/>
          <w:lang w:val="fr-CA"/>
        </w:rPr>
      </w:pPr>
    </w:p>
    <w:p w14:paraId="6C02B487" w14:textId="77777777" w:rsidR="009A58C7" w:rsidRDefault="009A58C7" w:rsidP="009A58C7">
      <w:pPr>
        <w:jc w:val="center"/>
        <w:rPr>
          <w:rFonts w:asciiTheme="majorHAnsi" w:hAnsiTheme="majorHAnsi" w:cs="Times New Roman"/>
          <w:color w:val="153D63" w:themeColor="text2" w:themeTint="E6"/>
          <w:sz w:val="28"/>
          <w:szCs w:val="28"/>
          <w:lang w:val="fr-CA"/>
        </w:rPr>
      </w:pPr>
    </w:p>
    <w:p w14:paraId="078D4E14" w14:textId="77777777" w:rsidR="009A58C7" w:rsidRDefault="009A58C7" w:rsidP="009A58C7">
      <w:pPr>
        <w:jc w:val="center"/>
        <w:rPr>
          <w:rFonts w:asciiTheme="majorHAnsi" w:hAnsiTheme="majorHAnsi" w:cs="Times New Roman"/>
          <w:color w:val="153D63" w:themeColor="text2" w:themeTint="E6"/>
          <w:sz w:val="28"/>
          <w:szCs w:val="28"/>
          <w:lang w:val="fr-CA"/>
        </w:rPr>
      </w:pPr>
    </w:p>
    <w:p w14:paraId="35873DBA" w14:textId="77777777" w:rsidR="009A58C7" w:rsidRPr="009A58C7" w:rsidRDefault="009A58C7" w:rsidP="009A58C7">
      <w:pPr>
        <w:jc w:val="center"/>
        <w:rPr>
          <w:rFonts w:asciiTheme="majorHAnsi" w:hAnsiTheme="majorHAnsi" w:cs="Times New Roman"/>
          <w:color w:val="153D63" w:themeColor="text2" w:themeTint="E6"/>
          <w:sz w:val="28"/>
          <w:szCs w:val="28"/>
          <w:lang w:val="fr-CA"/>
        </w:rPr>
      </w:pPr>
    </w:p>
    <w:p w14:paraId="455F2CA4" w14:textId="70DCD8EE"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 xml:space="preserve">Date de remise : </w:t>
      </w:r>
      <w:r w:rsidR="00706FB4">
        <w:rPr>
          <w:rFonts w:asciiTheme="majorHAnsi" w:hAnsiTheme="majorHAnsi" w:cs="Times New Roman"/>
          <w:color w:val="153D63" w:themeColor="text2" w:themeTint="E6"/>
          <w:sz w:val="28"/>
          <w:szCs w:val="28"/>
          <w:lang w:val="fr-CA"/>
        </w:rPr>
        <w:t>2</w:t>
      </w:r>
      <w:r w:rsidR="00D41DF3">
        <w:rPr>
          <w:rFonts w:asciiTheme="majorHAnsi" w:hAnsiTheme="majorHAnsi" w:cs="Times New Roman"/>
          <w:color w:val="153D63" w:themeColor="text2" w:themeTint="E6"/>
          <w:sz w:val="28"/>
          <w:szCs w:val="28"/>
          <w:lang w:val="fr-CA"/>
        </w:rPr>
        <w:t>2</w:t>
      </w:r>
      <w:r w:rsidR="00706FB4">
        <w:rPr>
          <w:rFonts w:asciiTheme="majorHAnsi" w:hAnsiTheme="majorHAnsi" w:cs="Times New Roman"/>
          <w:color w:val="153D63" w:themeColor="text2" w:themeTint="E6"/>
          <w:sz w:val="28"/>
          <w:szCs w:val="28"/>
          <w:lang w:val="fr-CA"/>
        </w:rPr>
        <w:t>-05</w:t>
      </w:r>
      <w:r w:rsidRPr="009A58C7">
        <w:rPr>
          <w:rFonts w:asciiTheme="majorHAnsi" w:hAnsiTheme="majorHAnsi" w:cs="Times New Roman"/>
          <w:color w:val="153D63" w:themeColor="text2" w:themeTint="E6"/>
          <w:sz w:val="28"/>
          <w:szCs w:val="28"/>
          <w:lang w:val="fr-CA"/>
        </w:rPr>
        <w:t>-2026</w:t>
      </w:r>
    </w:p>
    <w:p w14:paraId="6F406B4A" w14:textId="42AC7AF0"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 xml:space="preserve">Présenté à : </w:t>
      </w:r>
      <w:r w:rsidR="004D5B70" w:rsidRPr="009A58C7">
        <w:rPr>
          <w:rFonts w:asciiTheme="majorHAnsi" w:hAnsiTheme="majorHAnsi" w:cs="Times New Roman"/>
          <w:color w:val="153D63" w:themeColor="text2" w:themeTint="E6"/>
          <w:sz w:val="28"/>
          <w:szCs w:val="28"/>
          <w:lang w:val="fr-CA"/>
        </w:rPr>
        <w:t>Es-Said Sabir</w:t>
      </w:r>
    </w:p>
    <w:p w14:paraId="1560DC50"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7302DEEC" w14:textId="77777777" w:rsidR="00DE5078" w:rsidRDefault="00DE5078" w:rsidP="009A58C7">
      <w:pPr>
        <w:jc w:val="center"/>
        <w:rPr>
          <w:rFonts w:asciiTheme="majorHAnsi" w:hAnsiTheme="majorHAnsi" w:cs="Times New Roman"/>
          <w:color w:val="153D63" w:themeColor="text2" w:themeTint="E6"/>
          <w:sz w:val="28"/>
          <w:szCs w:val="28"/>
          <w:lang w:val="fr-CA"/>
        </w:rPr>
      </w:pPr>
    </w:p>
    <w:p w14:paraId="2BFDC7F3" w14:textId="77777777" w:rsidR="009A58C7" w:rsidRDefault="009A58C7" w:rsidP="009A58C7">
      <w:pPr>
        <w:jc w:val="center"/>
        <w:rPr>
          <w:rFonts w:asciiTheme="majorHAnsi" w:hAnsiTheme="majorHAnsi" w:cs="Times New Roman"/>
          <w:color w:val="153D63" w:themeColor="text2" w:themeTint="E6"/>
          <w:sz w:val="28"/>
          <w:szCs w:val="28"/>
          <w:lang w:val="fr-CA"/>
        </w:rPr>
      </w:pPr>
    </w:p>
    <w:p w14:paraId="262DBDC5" w14:textId="77777777" w:rsidR="009A58C7" w:rsidRPr="009A58C7" w:rsidRDefault="009A58C7" w:rsidP="009A58C7">
      <w:pPr>
        <w:jc w:val="center"/>
        <w:rPr>
          <w:rFonts w:asciiTheme="majorHAnsi" w:hAnsiTheme="majorHAnsi" w:cs="Times New Roman"/>
          <w:color w:val="153D63" w:themeColor="text2" w:themeTint="E6"/>
          <w:sz w:val="28"/>
          <w:szCs w:val="28"/>
          <w:lang w:val="fr-CA"/>
        </w:rPr>
      </w:pPr>
    </w:p>
    <w:p w14:paraId="502EFE2B"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35D989F8" w14:textId="5A660CA4"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Étudiante : Melissa Moya</w:t>
      </w:r>
    </w:p>
    <w:p w14:paraId="046082C3" w14:textId="758EBA78" w:rsidR="004F31F5"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Numéro d'étudiant : 24332062</w:t>
      </w:r>
    </w:p>
    <w:p w14:paraId="34F9F412" w14:textId="77777777" w:rsidR="00DE5078" w:rsidRPr="00755F93" w:rsidRDefault="00DE5078" w:rsidP="009A58C7">
      <w:pPr>
        <w:rPr>
          <w:color w:val="156082" w:themeColor="accent1"/>
          <w:sz w:val="28"/>
          <w:szCs w:val="28"/>
          <w:lang w:val="fr-CA"/>
        </w:rPr>
      </w:pPr>
    </w:p>
    <w:sdt>
      <w:sdtPr>
        <w:rPr>
          <w:rFonts w:asciiTheme="minorHAnsi" w:eastAsiaTheme="minorHAnsi" w:hAnsiTheme="minorHAnsi" w:cstheme="minorBidi"/>
          <w:color w:val="auto"/>
          <w:kern w:val="2"/>
          <w:sz w:val="24"/>
          <w:szCs w:val="24"/>
          <w:lang w:val="en-CA"/>
          <w14:ligatures w14:val="standardContextual"/>
        </w:rPr>
        <w:id w:val="480430519"/>
        <w:docPartObj>
          <w:docPartGallery w:val="Table of Contents"/>
          <w:docPartUnique/>
        </w:docPartObj>
      </w:sdtPr>
      <w:sdtEndPr>
        <w:rPr>
          <w:b/>
          <w:bCs/>
          <w:noProof/>
        </w:rPr>
      </w:sdtEndPr>
      <w:sdtContent>
        <w:p w14:paraId="009BD00E" w14:textId="125B8365" w:rsidR="00DE5078" w:rsidRDefault="00DE5078">
          <w:pPr>
            <w:pStyle w:val="TOCHeading"/>
          </w:pPr>
          <w:r>
            <w:t>Table des matières</w:t>
          </w:r>
        </w:p>
        <w:p w14:paraId="30905403" w14:textId="33503BD5" w:rsidR="00084D45" w:rsidRDefault="00DE5078">
          <w:pPr>
            <w:pStyle w:val="TOC2"/>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30282590" w:history="1">
            <w:r w:rsidR="00084D45" w:rsidRPr="00C73DC6">
              <w:rPr>
                <w:rStyle w:val="Hyperlink"/>
                <w:noProof/>
                <w:lang w:val="fr-CA"/>
              </w:rPr>
              <w:t>1. Introduction</w:t>
            </w:r>
            <w:r w:rsidR="00084D45">
              <w:rPr>
                <w:noProof/>
                <w:webHidden/>
              </w:rPr>
              <w:tab/>
            </w:r>
            <w:r w:rsidR="00084D45">
              <w:rPr>
                <w:noProof/>
                <w:webHidden/>
              </w:rPr>
              <w:fldChar w:fldCharType="begin"/>
            </w:r>
            <w:r w:rsidR="00084D45">
              <w:rPr>
                <w:noProof/>
                <w:webHidden/>
              </w:rPr>
              <w:instrText xml:space="preserve"> PAGEREF _Toc230282590 \h </w:instrText>
            </w:r>
            <w:r w:rsidR="00084D45">
              <w:rPr>
                <w:noProof/>
                <w:webHidden/>
              </w:rPr>
            </w:r>
            <w:r w:rsidR="00084D45">
              <w:rPr>
                <w:noProof/>
                <w:webHidden/>
              </w:rPr>
              <w:fldChar w:fldCharType="separate"/>
            </w:r>
            <w:r w:rsidR="00084D45">
              <w:rPr>
                <w:noProof/>
                <w:webHidden/>
              </w:rPr>
              <w:t>3</w:t>
            </w:r>
            <w:r w:rsidR="00084D45">
              <w:rPr>
                <w:noProof/>
                <w:webHidden/>
              </w:rPr>
              <w:fldChar w:fldCharType="end"/>
            </w:r>
          </w:hyperlink>
        </w:p>
        <w:p w14:paraId="2BF3CBAF" w14:textId="2904A6F3" w:rsidR="00084D45" w:rsidRDefault="00084D45">
          <w:pPr>
            <w:pStyle w:val="TOC2"/>
            <w:tabs>
              <w:tab w:val="right" w:leader="dot" w:pos="9350"/>
            </w:tabs>
            <w:rPr>
              <w:rFonts w:eastAsiaTheme="minorEastAsia"/>
              <w:noProof/>
              <w:lang w:eastAsia="en-CA"/>
            </w:rPr>
          </w:pPr>
          <w:hyperlink w:anchor="_Toc230282591" w:history="1">
            <w:r w:rsidRPr="00C73DC6">
              <w:rPr>
                <w:rStyle w:val="Hyperlink"/>
                <w:noProof/>
                <w:lang w:val="fr-CA"/>
              </w:rPr>
              <w:t>2. Méthodologie</w:t>
            </w:r>
            <w:r>
              <w:rPr>
                <w:noProof/>
                <w:webHidden/>
              </w:rPr>
              <w:tab/>
            </w:r>
            <w:r>
              <w:rPr>
                <w:noProof/>
                <w:webHidden/>
              </w:rPr>
              <w:fldChar w:fldCharType="begin"/>
            </w:r>
            <w:r>
              <w:rPr>
                <w:noProof/>
                <w:webHidden/>
              </w:rPr>
              <w:instrText xml:space="preserve"> PAGEREF _Toc230282591 \h </w:instrText>
            </w:r>
            <w:r>
              <w:rPr>
                <w:noProof/>
                <w:webHidden/>
              </w:rPr>
            </w:r>
            <w:r>
              <w:rPr>
                <w:noProof/>
                <w:webHidden/>
              </w:rPr>
              <w:fldChar w:fldCharType="separate"/>
            </w:r>
            <w:r>
              <w:rPr>
                <w:noProof/>
                <w:webHidden/>
              </w:rPr>
              <w:t>4</w:t>
            </w:r>
            <w:r>
              <w:rPr>
                <w:noProof/>
                <w:webHidden/>
              </w:rPr>
              <w:fldChar w:fldCharType="end"/>
            </w:r>
          </w:hyperlink>
        </w:p>
        <w:p w14:paraId="42D9D530" w14:textId="47B6AC6B" w:rsidR="00084D45" w:rsidRDefault="00084D45">
          <w:pPr>
            <w:pStyle w:val="TOC2"/>
            <w:tabs>
              <w:tab w:val="right" w:leader="dot" w:pos="9350"/>
            </w:tabs>
            <w:rPr>
              <w:rFonts w:eastAsiaTheme="minorEastAsia"/>
              <w:noProof/>
              <w:lang w:eastAsia="en-CA"/>
            </w:rPr>
          </w:pPr>
          <w:hyperlink w:anchor="_Toc230282592" w:history="1">
            <w:r w:rsidRPr="00C73DC6">
              <w:rPr>
                <w:rStyle w:val="Hyperlink"/>
                <w:noProof/>
                <w:lang w:val="fr-CA"/>
              </w:rPr>
              <w:t>3. Architecture générale du simulateur</w:t>
            </w:r>
            <w:r>
              <w:rPr>
                <w:noProof/>
                <w:webHidden/>
              </w:rPr>
              <w:tab/>
            </w:r>
            <w:r>
              <w:rPr>
                <w:noProof/>
                <w:webHidden/>
              </w:rPr>
              <w:fldChar w:fldCharType="begin"/>
            </w:r>
            <w:r>
              <w:rPr>
                <w:noProof/>
                <w:webHidden/>
              </w:rPr>
              <w:instrText xml:space="preserve"> PAGEREF _Toc230282592 \h </w:instrText>
            </w:r>
            <w:r>
              <w:rPr>
                <w:noProof/>
                <w:webHidden/>
              </w:rPr>
            </w:r>
            <w:r>
              <w:rPr>
                <w:noProof/>
                <w:webHidden/>
              </w:rPr>
              <w:fldChar w:fldCharType="separate"/>
            </w:r>
            <w:r>
              <w:rPr>
                <w:noProof/>
                <w:webHidden/>
              </w:rPr>
              <w:t>5</w:t>
            </w:r>
            <w:r>
              <w:rPr>
                <w:noProof/>
                <w:webHidden/>
              </w:rPr>
              <w:fldChar w:fldCharType="end"/>
            </w:r>
          </w:hyperlink>
        </w:p>
        <w:p w14:paraId="39D45965" w14:textId="3C874A34" w:rsidR="00084D45" w:rsidRDefault="00084D45">
          <w:pPr>
            <w:pStyle w:val="TOC3"/>
            <w:tabs>
              <w:tab w:val="right" w:leader="dot" w:pos="9350"/>
            </w:tabs>
            <w:rPr>
              <w:rFonts w:eastAsiaTheme="minorEastAsia"/>
              <w:noProof/>
              <w:lang w:eastAsia="en-CA"/>
            </w:rPr>
          </w:pPr>
          <w:hyperlink w:anchor="_Toc230282593" w:history="1">
            <w:r w:rsidRPr="00C73DC6">
              <w:rPr>
                <w:rStyle w:val="Hyperlink"/>
                <w:noProof/>
                <w:lang w:val="fr-CA"/>
              </w:rPr>
              <w:t>3.1 Moteur de simulation à événements discrets</w:t>
            </w:r>
            <w:r>
              <w:rPr>
                <w:noProof/>
                <w:webHidden/>
              </w:rPr>
              <w:tab/>
            </w:r>
            <w:r>
              <w:rPr>
                <w:noProof/>
                <w:webHidden/>
              </w:rPr>
              <w:fldChar w:fldCharType="begin"/>
            </w:r>
            <w:r>
              <w:rPr>
                <w:noProof/>
                <w:webHidden/>
              </w:rPr>
              <w:instrText xml:space="preserve"> PAGEREF _Toc230282593 \h </w:instrText>
            </w:r>
            <w:r>
              <w:rPr>
                <w:noProof/>
                <w:webHidden/>
              </w:rPr>
            </w:r>
            <w:r>
              <w:rPr>
                <w:noProof/>
                <w:webHidden/>
              </w:rPr>
              <w:fldChar w:fldCharType="separate"/>
            </w:r>
            <w:r>
              <w:rPr>
                <w:noProof/>
                <w:webHidden/>
              </w:rPr>
              <w:t>5</w:t>
            </w:r>
            <w:r>
              <w:rPr>
                <w:noProof/>
                <w:webHidden/>
              </w:rPr>
              <w:fldChar w:fldCharType="end"/>
            </w:r>
          </w:hyperlink>
        </w:p>
        <w:p w14:paraId="2276520F" w14:textId="219631B1" w:rsidR="00084D45" w:rsidRDefault="00084D45">
          <w:pPr>
            <w:pStyle w:val="TOC3"/>
            <w:tabs>
              <w:tab w:val="right" w:leader="dot" w:pos="9350"/>
            </w:tabs>
            <w:rPr>
              <w:rFonts w:eastAsiaTheme="minorEastAsia"/>
              <w:noProof/>
              <w:lang w:eastAsia="en-CA"/>
            </w:rPr>
          </w:pPr>
          <w:hyperlink w:anchor="_Toc230282594" w:history="1">
            <w:r w:rsidRPr="00C73DC6">
              <w:rPr>
                <w:rStyle w:val="Hyperlink"/>
                <w:noProof/>
                <w:lang w:val="fr-CA"/>
              </w:rPr>
              <w:t>3.2 Modèle des stations</w:t>
            </w:r>
            <w:r>
              <w:rPr>
                <w:noProof/>
                <w:webHidden/>
              </w:rPr>
              <w:tab/>
            </w:r>
            <w:r>
              <w:rPr>
                <w:noProof/>
                <w:webHidden/>
              </w:rPr>
              <w:fldChar w:fldCharType="begin"/>
            </w:r>
            <w:r>
              <w:rPr>
                <w:noProof/>
                <w:webHidden/>
              </w:rPr>
              <w:instrText xml:space="preserve"> PAGEREF _Toc230282594 \h </w:instrText>
            </w:r>
            <w:r>
              <w:rPr>
                <w:noProof/>
                <w:webHidden/>
              </w:rPr>
            </w:r>
            <w:r>
              <w:rPr>
                <w:noProof/>
                <w:webHidden/>
              </w:rPr>
              <w:fldChar w:fldCharType="separate"/>
            </w:r>
            <w:r>
              <w:rPr>
                <w:noProof/>
                <w:webHidden/>
              </w:rPr>
              <w:t>6</w:t>
            </w:r>
            <w:r>
              <w:rPr>
                <w:noProof/>
                <w:webHidden/>
              </w:rPr>
              <w:fldChar w:fldCharType="end"/>
            </w:r>
          </w:hyperlink>
        </w:p>
        <w:p w14:paraId="3036BF2D" w14:textId="1D89347B" w:rsidR="00084D45" w:rsidRDefault="00084D45">
          <w:pPr>
            <w:pStyle w:val="TOC3"/>
            <w:tabs>
              <w:tab w:val="right" w:leader="dot" w:pos="9350"/>
            </w:tabs>
            <w:rPr>
              <w:rFonts w:eastAsiaTheme="minorEastAsia"/>
              <w:noProof/>
              <w:lang w:eastAsia="en-CA"/>
            </w:rPr>
          </w:pPr>
          <w:hyperlink w:anchor="_Toc230282595" w:history="1">
            <w:r w:rsidRPr="00C73DC6">
              <w:rPr>
                <w:rStyle w:val="Hyperlink"/>
                <w:noProof/>
                <w:lang w:val="fr-CA"/>
              </w:rPr>
              <w:t>3.3 Implémentation du protocole CSMA/CA</w:t>
            </w:r>
            <w:r>
              <w:rPr>
                <w:noProof/>
                <w:webHidden/>
              </w:rPr>
              <w:tab/>
            </w:r>
            <w:r>
              <w:rPr>
                <w:noProof/>
                <w:webHidden/>
              </w:rPr>
              <w:fldChar w:fldCharType="begin"/>
            </w:r>
            <w:r>
              <w:rPr>
                <w:noProof/>
                <w:webHidden/>
              </w:rPr>
              <w:instrText xml:space="preserve"> PAGEREF _Toc230282595 \h </w:instrText>
            </w:r>
            <w:r>
              <w:rPr>
                <w:noProof/>
                <w:webHidden/>
              </w:rPr>
            </w:r>
            <w:r>
              <w:rPr>
                <w:noProof/>
                <w:webHidden/>
              </w:rPr>
              <w:fldChar w:fldCharType="separate"/>
            </w:r>
            <w:r>
              <w:rPr>
                <w:noProof/>
                <w:webHidden/>
              </w:rPr>
              <w:t>6</w:t>
            </w:r>
            <w:r>
              <w:rPr>
                <w:noProof/>
                <w:webHidden/>
              </w:rPr>
              <w:fldChar w:fldCharType="end"/>
            </w:r>
          </w:hyperlink>
        </w:p>
        <w:p w14:paraId="3F50DDE4" w14:textId="5F6643B7" w:rsidR="00084D45" w:rsidRDefault="00084D45">
          <w:pPr>
            <w:pStyle w:val="TOC3"/>
            <w:tabs>
              <w:tab w:val="right" w:leader="dot" w:pos="9350"/>
            </w:tabs>
            <w:rPr>
              <w:rFonts w:eastAsiaTheme="minorEastAsia"/>
              <w:noProof/>
              <w:lang w:eastAsia="en-CA"/>
            </w:rPr>
          </w:pPr>
          <w:hyperlink w:anchor="_Toc230282596" w:history="1">
            <w:r w:rsidRPr="00C73DC6">
              <w:rPr>
                <w:rStyle w:val="Hyperlink"/>
                <w:noProof/>
                <w:lang w:val="fr-CA"/>
              </w:rPr>
              <w:t>3.4 Calcul des métriques de performance</w:t>
            </w:r>
            <w:r>
              <w:rPr>
                <w:noProof/>
                <w:webHidden/>
              </w:rPr>
              <w:tab/>
            </w:r>
            <w:r>
              <w:rPr>
                <w:noProof/>
                <w:webHidden/>
              </w:rPr>
              <w:fldChar w:fldCharType="begin"/>
            </w:r>
            <w:r>
              <w:rPr>
                <w:noProof/>
                <w:webHidden/>
              </w:rPr>
              <w:instrText xml:space="preserve"> PAGEREF _Toc230282596 \h </w:instrText>
            </w:r>
            <w:r>
              <w:rPr>
                <w:noProof/>
                <w:webHidden/>
              </w:rPr>
            </w:r>
            <w:r>
              <w:rPr>
                <w:noProof/>
                <w:webHidden/>
              </w:rPr>
              <w:fldChar w:fldCharType="separate"/>
            </w:r>
            <w:r>
              <w:rPr>
                <w:noProof/>
                <w:webHidden/>
              </w:rPr>
              <w:t>8</w:t>
            </w:r>
            <w:r>
              <w:rPr>
                <w:noProof/>
                <w:webHidden/>
              </w:rPr>
              <w:fldChar w:fldCharType="end"/>
            </w:r>
          </w:hyperlink>
        </w:p>
        <w:p w14:paraId="1C5D44AE" w14:textId="5AEAF5E7" w:rsidR="00084D45" w:rsidRDefault="00084D45">
          <w:pPr>
            <w:pStyle w:val="TOC2"/>
            <w:tabs>
              <w:tab w:val="right" w:leader="dot" w:pos="9350"/>
            </w:tabs>
            <w:rPr>
              <w:rFonts w:eastAsiaTheme="minorEastAsia"/>
              <w:noProof/>
              <w:lang w:eastAsia="en-CA"/>
            </w:rPr>
          </w:pPr>
          <w:hyperlink w:anchor="_Toc230282597" w:history="1">
            <w:r w:rsidRPr="00C73DC6">
              <w:rPr>
                <w:rStyle w:val="Hyperlink"/>
                <w:noProof/>
                <w:lang w:val="fr-CA"/>
              </w:rPr>
              <w:t>4. Choix techniques</w:t>
            </w:r>
            <w:r>
              <w:rPr>
                <w:noProof/>
                <w:webHidden/>
              </w:rPr>
              <w:tab/>
            </w:r>
            <w:r>
              <w:rPr>
                <w:noProof/>
                <w:webHidden/>
              </w:rPr>
              <w:fldChar w:fldCharType="begin"/>
            </w:r>
            <w:r>
              <w:rPr>
                <w:noProof/>
                <w:webHidden/>
              </w:rPr>
              <w:instrText xml:space="preserve"> PAGEREF _Toc230282597 \h </w:instrText>
            </w:r>
            <w:r>
              <w:rPr>
                <w:noProof/>
                <w:webHidden/>
              </w:rPr>
            </w:r>
            <w:r>
              <w:rPr>
                <w:noProof/>
                <w:webHidden/>
              </w:rPr>
              <w:fldChar w:fldCharType="separate"/>
            </w:r>
            <w:r>
              <w:rPr>
                <w:noProof/>
                <w:webHidden/>
              </w:rPr>
              <w:t>9</w:t>
            </w:r>
            <w:r>
              <w:rPr>
                <w:noProof/>
                <w:webHidden/>
              </w:rPr>
              <w:fldChar w:fldCharType="end"/>
            </w:r>
          </w:hyperlink>
        </w:p>
        <w:p w14:paraId="41207A50" w14:textId="2D44E6F1" w:rsidR="00084D45" w:rsidRDefault="00084D45">
          <w:pPr>
            <w:pStyle w:val="TOC2"/>
            <w:tabs>
              <w:tab w:val="right" w:leader="dot" w:pos="9350"/>
            </w:tabs>
            <w:rPr>
              <w:rFonts w:eastAsiaTheme="minorEastAsia"/>
              <w:noProof/>
              <w:lang w:eastAsia="en-CA"/>
            </w:rPr>
          </w:pPr>
          <w:hyperlink w:anchor="_Toc230282598" w:history="1">
            <w:r w:rsidRPr="00C73DC6">
              <w:rPr>
                <w:rStyle w:val="Hyperlink"/>
                <w:noProof/>
                <w:lang w:val="fr-CA"/>
              </w:rPr>
              <w:t>5. Résultats expérimentaux</w:t>
            </w:r>
            <w:r>
              <w:rPr>
                <w:noProof/>
                <w:webHidden/>
              </w:rPr>
              <w:tab/>
            </w:r>
            <w:r>
              <w:rPr>
                <w:noProof/>
                <w:webHidden/>
              </w:rPr>
              <w:fldChar w:fldCharType="begin"/>
            </w:r>
            <w:r>
              <w:rPr>
                <w:noProof/>
                <w:webHidden/>
              </w:rPr>
              <w:instrText xml:space="preserve"> PAGEREF _Toc230282598 \h </w:instrText>
            </w:r>
            <w:r>
              <w:rPr>
                <w:noProof/>
                <w:webHidden/>
              </w:rPr>
            </w:r>
            <w:r>
              <w:rPr>
                <w:noProof/>
                <w:webHidden/>
              </w:rPr>
              <w:fldChar w:fldCharType="separate"/>
            </w:r>
            <w:r>
              <w:rPr>
                <w:noProof/>
                <w:webHidden/>
              </w:rPr>
              <w:t>10</w:t>
            </w:r>
            <w:r>
              <w:rPr>
                <w:noProof/>
                <w:webHidden/>
              </w:rPr>
              <w:fldChar w:fldCharType="end"/>
            </w:r>
          </w:hyperlink>
        </w:p>
        <w:p w14:paraId="16012442" w14:textId="3FD89FA5" w:rsidR="00084D45" w:rsidRDefault="00084D45">
          <w:pPr>
            <w:pStyle w:val="TOC3"/>
            <w:tabs>
              <w:tab w:val="right" w:leader="dot" w:pos="9350"/>
            </w:tabs>
            <w:rPr>
              <w:rFonts w:eastAsiaTheme="minorEastAsia"/>
              <w:noProof/>
              <w:lang w:eastAsia="en-CA"/>
            </w:rPr>
          </w:pPr>
          <w:hyperlink w:anchor="_Toc230282599" w:history="1">
            <w:r w:rsidRPr="00C73DC6">
              <w:rPr>
                <w:rStyle w:val="Hyperlink"/>
                <w:noProof/>
                <w:lang w:val="fr-CA"/>
              </w:rPr>
              <w:t>5.1 Performance sous charge modérée (λ = 20 paquets/s par station)</w:t>
            </w:r>
            <w:r>
              <w:rPr>
                <w:noProof/>
                <w:webHidden/>
              </w:rPr>
              <w:tab/>
            </w:r>
            <w:r>
              <w:rPr>
                <w:noProof/>
                <w:webHidden/>
              </w:rPr>
              <w:fldChar w:fldCharType="begin"/>
            </w:r>
            <w:r>
              <w:rPr>
                <w:noProof/>
                <w:webHidden/>
              </w:rPr>
              <w:instrText xml:space="preserve"> PAGEREF _Toc230282599 \h </w:instrText>
            </w:r>
            <w:r>
              <w:rPr>
                <w:noProof/>
                <w:webHidden/>
              </w:rPr>
            </w:r>
            <w:r>
              <w:rPr>
                <w:noProof/>
                <w:webHidden/>
              </w:rPr>
              <w:fldChar w:fldCharType="separate"/>
            </w:r>
            <w:r>
              <w:rPr>
                <w:noProof/>
                <w:webHidden/>
              </w:rPr>
              <w:t>10</w:t>
            </w:r>
            <w:r>
              <w:rPr>
                <w:noProof/>
                <w:webHidden/>
              </w:rPr>
              <w:fldChar w:fldCharType="end"/>
            </w:r>
          </w:hyperlink>
        </w:p>
        <w:p w14:paraId="44D8BF9C" w14:textId="3D1211B2" w:rsidR="00084D45" w:rsidRDefault="00084D45">
          <w:pPr>
            <w:pStyle w:val="TOC3"/>
            <w:tabs>
              <w:tab w:val="right" w:leader="dot" w:pos="9350"/>
            </w:tabs>
            <w:rPr>
              <w:rFonts w:eastAsiaTheme="minorEastAsia"/>
              <w:noProof/>
              <w:lang w:eastAsia="en-CA"/>
            </w:rPr>
          </w:pPr>
          <w:hyperlink w:anchor="_Toc230282600" w:history="1">
            <w:r w:rsidRPr="00C73DC6">
              <w:rPr>
                <w:rStyle w:val="Hyperlink"/>
                <w:noProof/>
                <w:lang w:val="fr-CA"/>
              </w:rPr>
              <w:t>5.2 Performance sous forte charge (λ = 200 paquets/s par station)</w:t>
            </w:r>
            <w:r>
              <w:rPr>
                <w:noProof/>
                <w:webHidden/>
              </w:rPr>
              <w:tab/>
            </w:r>
            <w:r>
              <w:rPr>
                <w:noProof/>
                <w:webHidden/>
              </w:rPr>
              <w:fldChar w:fldCharType="begin"/>
            </w:r>
            <w:r>
              <w:rPr>
                <w:noProof/>
                <w:webHidden/>
              </w:rPr>
              <w:instrText xml:space="preserve"> PAGEREF _Toc230282600 \h </w:instrText>
            </w:r>
            <w:r>
              <w:rPr>
                <w:noProof/>
                <w:webHidden/>
              </w:rPr>
            </w:r>
            <w:r>
              <w:rPr>
                <w:noProof/>
                <w:webHidden/>
              </w:rPr>
              <w:fldChar w:fldCharType="separate"/>
            </w:r>
            <w:r>
              <w:rPr>
                <w:noProof/>
                <w:webHidden/>
              </w:rPr>
              <w:t>11</w:t>
            </w:r>
            <w:r>
              <w:rPr>
                <w:noProof/>
                <w:webHidden/>
              </w:rPr>
              <w:fldChar w:fldCharType="end"/>
            </w:r>
          </w:hyperlink>
        </w:p>
        <w:p w14:paraId="4A3B9006" w14:textId="5035E0DC" w:rsidR="00084D45" w:rsidRDefault="00084D45">
          <w:pPr>
            <w:pStyle w:val="TOC3"/>
            <w:tabs>
              <w:tab w:val="right" w:leader="dot" w:pos="9350"/>
            </w:tabs>
            <w:rPr>
              <w:rFonts w:eastAsiaTheme="minorEastAsia"/>
              <w:noProof/>
              <w:lang w:eastAsia="en-CA"/>
            </w:rPr>
          </w:pPr>
          <w:hyperlink w:anchor="_Toc230282601" w:history="1">
            <w:r w:rsidRPr="00C73DC6">
              <w:rPr>
                <w:rStyle w:val="Hyperlink"/>
                <w:noProof/>
                <w:lang w:val="fr-CA"/>
              </w:rPr>
              <w:t>5.3 Impact de la taille minimale de la fenêtre de contention (W_min)</w:t>
            </w:r>
            <w:r>
              <w:rPr>
                <w:noProof/>
                <w:webHidden/>
              </w:rPr>
              <w:tab/>
            </w:r>
            <w:r>
              <w:rPr>
                <w:noProof/>
                <w:webHidden/>
              </w:rPr>
              <w:fldChar w:fldCharType="begin"/>
            </w:r>
            <w:r>
              <w:rPr>
                <w:noProof/>
                <w:webHidden/>
              </w:rPr>
              <w:instrText xml:space="preserve"> PAGEREF _Toc230282601 \h </w:instrText>
            </w:r>
            <w:r>
              <w:rPr>
                <w:noProof/>
                <w:webHidden/>
              </w:rPr>
            </w:r>
            <w:r>
              <w:rPr>
                <w:noProof/>
                <w:webHidden/>
              </w:rPr>
              <w:fldChar w:fldCharType="separate"/>
            </w:r>
            <w:r>
              <w:rPr>
                <w:noProof/>
                <w:webHidden/>
              </w:rPr>
              <w:t>12</w:t>
            </w:r>
            <w:r>
              <w:rPr>
                <w:noProof/>
                <w:webHidden/>
              </w:rPr>
              <w:fldChar w:fldCharType="end"/>
            </w:r>
          </w:hyperlink>
        </w:p>
        <w:p w14:paraId="6A11138A" w14:textId="2B2838FE" w:rsidR="00084D45" w:rsidRDefault="00084D45">
          <w:pPr>
            <w:pStyle w:val="TOC3"/>
            <w:tabs>
              <w:tab w:val="right" w:leader="dot" w:pos="9350"/>
            </w:tabs>
            <w:rPr>
              <w:rFonts w:eastAsiaTheme="minorEastAsia"/>
              <w:noProof/>
              <w:lang w:eastAsia="en-CA"/>
            </w:rPr>
          </w:pPr>
          <w:hyperlink w:anchor="_Toc230282602" w:history="1">
            <w:r w:rsidRPr="00C73DC6">
              <w:rPr>
                <w:rStyle w:val="Hyperlink"/>
                <w:noProof/>
                <w:lang w:val="fr-CA"/>
              </w:rPr>
              <w:t>5.4 Impact du nombre maximal de retransmissions (</w:t>
            </w:r>
            <m:oMath>
              <m:r>
                <w:rPr>
                  <w:rStyle w:val="Hyperlink"/>
                  <w:rFonts w:ascii="Cambria Math" w:hAnsi="Cambria Math"/>
                  <w:noProof/>
                  <w:lang w:val="fr-CA"/>
                </w:rPr>
                <m:t>Kmax</m:t>
              </m:r>
            </m:oMath>
            <w:r w:rsidRPr="00C73DC6">
              <w:rPr>
                <w:rStyle w:val="Hyperlink"/>
                <w:noProof/>
                <w:lang w:val="fr-CA"/>
              </w:rPr>
              <w:t>)</w:t>
            </w:r>
            <w:r>
              <w:rPr>
                <w:noProof/>
                <w:webHidden/>
              </w:rPr>
              <w:tab/>
            </w:r>
            <w:r>
              <w:rPr>
                <w:noProof/>
                <w:webHidden/>
              </w:rPr>
              <w:fldChar w:fldCharType="begin"/>
            </w:r>
            <w:r>
              <w:rPr>
                <w:noProof/>
                <w:webHidden/>
              </w:rPr>
              <w:instrText xml:space="preserve"> PAGEREF _Toc230282602 \h </w:instrText>
            </w:r>
            <w:r>
              <w:rPr>
                <w:noProof/>
                <w:webHidden/>
              </w:rPr>
            </w:r>
            <w:r>
              <w:rPr>
                <w:noProof/>
                <w:webHidden/>
              </w:rPr>
              <w:fldChar w:fldCharType="separate"/>
            </w:r>
            <w:r>
              <w:rPr>
                <w:noProof/>
                <w:webHidden/>
              </w:rPr>
              <w:t>13</w:t>
            </w:r>
            <w:r>
              <w:rPr>
                <w:noProof/>
                <w:webHidden/>
              </w:rPr>
              <w:fldChar w:fldCharType="end"/>
            </w:r>
          </w:hyperlink>
        </w:p>
        <w:p w14:paraId="2C277B69" w14:textId="65217C42" w:rsidR="00084D45" w:rsidRDefault="00084D45">
          <w:pPr>
            <w:pStyle w:val="TOC3"/>
            <w:tabs>
              <w:tab w:val="right" w:leader="dot" w:pos="9350"/>
            </w:tabs>
            <w:rPr>
              <w:rFonts w:eastAsiaTheme="minorEastAsia"/>
              <w:noProof/>
              <w:lang w:eastAsia="en-CA"/>
            </w:rPr>
          </w:pPr>
          <w:hyperlink w:anchor="_Toc230282603" w:history="1">
            <w:r w:rsidRPr="00C73DC6">
              <w:rPr>
                <w:rStyle w:val="Hyperlink"/>
                <w:noProof/>
                <w:lang w:val="fr-CA"/>
              </w:rPr>
              <w:t>5.5 Impact du mécanisme RTS/CTS</w:t>
            </w:r>
            <w:r>
              <w:rPr>
                <w:noProof/>
                <w:webHidden/>
              </w:rPr>
              <w:tab/>
            </w:r>
            <w:r>
              <w:rPr>
                <w:noProof/>
                <w:webHidden/>
              </w:rPr>
              <w:fldChar w:fldCharType="begin"/>
            </w:r>
            <w:r>
              <w:rPr>
                <w:noProof/>
                <w:webHidden/>
              </w:rPr>
              <w:instrText xml:space="preserve"> PAGEREF _Toc230282603 \h </w:instrText>
            </w:r>
            <w:r>
              <w:rPr>
                <w:noProof/>
                <w:webHidden/>
              </w:rPr>
            </w:r>
            <w:r>
              <w:rPr>
                <w:noProof/>
                <w:webHidden/>
              </w:rPr>
              <w:fldChar w:fldCharType="separate"/>
            </w:r>
            <w:r>
              <w:rPr>
                <w:noProof/>
                <w:webHidden/>
              </w:rPr>
              <w:t>14</w:t>
            </w:r>
            <w:r>
              <w:rPr>
                <w:noProof/>
                <w:webHidden/>
              </w:rPr>
              <w:fldChar w:fldCharType="end"/>
            </w:r>
          </w:hyperlink>
        </w:p>
        <w:p w14:paraId="01B642AA" w14:textId="7BE4E873" w:rsidR="00084D45" w:rsidRDefault="00084D45">
          <w:pPr>
            <w:pStyle w:val="TOC2"/>
            <w:tabs>
              <w:tab w:val="right" w:leader="dot" w:pos="9350"/>
            </w:tabs>
            <w:rPr>
              <w:rFonts w:eastAsiaTheme="minorEastAsia"/>
              <w:noProof/>
              <w:lang w:eastAsia="en-CA"/>
            </w:rPr>
          </w:pPr>
          <w:hyperlink w:anchor="_Toc230282604" w:history="1">
            <w:r w:rsidRPr="00C73DC6">
              <w:rPr>
                <w:rStyle w:val="Hyperlink"/>
                <w:noProof/>
                <w:lang w:val="fr-CA"/>
              </w:rPr>
              <w:t>6. Analyse et interprétation des résultats</w:t>
            </w:r>
            <w:r>
              <w:rPr>
                <w:noProof/>
                <w:webHidden/>
              </w:rPr>
              <w:tab/>
            </w:r>
            <w:r>
              <w:rPr>
                <w:noProof/>
                <w:webHidden/>
              </w:rPr>
              <w:fldChar w:fldCharType="begin"/>
            </w:r>
            <w:r>
              <w:rPr>
                <w:noProof/>
                <w:webHidden/>
              </w:rPr>
              <w:instrText xml:space="preserve"> PAGEREF _Toc230282604 \h </w:instrText>
            </w:r>
            <w:r>
              <w:rPr>
                <w:noProof/>
                <w:webHidden/>
              </w:rPr>
            </w:r>
            <w:r>
              <w:rPr>
                <w:noProof/>
                <w:webHidden/>
              </w:rPr>
              <w:fldChar w:fldCharType="separate"/>
            </w:r>
            <w:r>
              <w:rPr>
                <w:noProof/>
                <w:webHidden/>
              </w:rPr>
              <w:t>15</w:t>
            </w:r>
            <w:r>
              <w:rPr>
                <w:noProof/>
                <w:webHidden/>
              </w:rPr>
              <w:fldChar w:fldCharType="end"/>
            </w:r>
          </w:hyperlink>
        </w:p>
        <w:p w14:paraId="48282D3A" w14:textId="4E42D954" w:rsidR="00084D45" w:rsidRDefault="00084D45">
          <w:pPr>
            <w:pStyle w:val="TOC2"/>
            <w:tabs>
              <w:tab w:val="right" w:leader="dot" w:pos="9350"/>
            </w:tabs>
            <w:rPr>
              <w:rFonts w:eastAsiaTheme="minorEastAsia"/>
              <w:noProof/>
              <w:lang w:eastAsia="en-CA"/>
            </w:rPr>
          </w:pPr>
          <w:hyperlink w:anchor="_Toc230282605" w:history="1">
            <w:r w:rsidRPr="00C73DC6">
              <w:rPr>
                <w:rStyle w:val="Hyperlink"/>
                <w:noProof/>
                <w:lang w:val="fr-CA"/>
              </w:rPr>
              <w:t>7. Conclusion</w:t>
            </w:r>
            <w:r>
              <w:rPr>
                <w:noProof/>
                <w:webHidden/>
              </w:rPr>
              <w:tab/>
            </w:r>
            <w:r>
              <w:rPr>
                <w:noProof/>
                <w:webHidden/>
              </w:rPr>
              <w:fldChar w:fldCharType="begin"/>
            </w:r>
            <w:r>
              <w:rPr>
                <w:noProof/>
                <w:webHidden/>
              </w:rPr>
              <w:instrText xml:space="preserve"> PAGEREF _Toc230282605 \h </w:instrText>
            </w:r>
            <w:r>
              <w:rPr>
                <w:noProof/>
                <w:webHidden/>
              </w:rPr>
            </w:r>
            <w:r>
              <w:rPr>
                <w:noProof/>
                <w:webHidden/>
              </w:rPr>
              <w:fldChar w:fldCharType="separate"/>
            </w:r>
            <w:r>
              <w:rPr>
                <w:noProof/>
                <w:webHidden/>
              </w:rPr>
              <w:t>16</w:t>
            </w:r>
            <w:r>
              <w:rPr>
                <w:noProof/>
                <w:webHidden/>
              </w:rPr>
              <w:fldChar w:fldCharType="end"/>
            </w:r>
          </w:hyperlink>
        </w:p>
        <w:p w14:paraId="485BF020" w14:textId="6F4A52FA" w:rsidR="00084D45" w:rsidRDefault="00084D45">
          <w:pPr>
            <w:pStyle w:val="TOC1"/>
            <w:tabs>
              <w:tab w:val="right" w:leader="dot" w:pos="9350"/>
            </w:tabs>
            <w:rPr>
              <w:rFonts w:eastAsiaTheme="minorEastAsia"/>
              <w:noProof/>
              <w:lang w:eastAsia="en-CA"/>
            </w:rPr>
          </w:pPr>
          <w:hyperlink w:anchor="_Toc230282606" w:history="1">
            <w:r w:rsidRPr="00C73DC6">
              <w:rPr>
                <w:rStyle w:val="Hyperlink"/>
                <w:noProof/>
                <w:lang w:val="fr-CA"/>
              </w:rPr>
              <w:t>Bibliographie</w:t>
            </w:r>
            <w:r>
              <w:rPr>
                <w:noProof/>
                <w:webHidden/>
              </w:rPr>
              <w:tab/>
            </w:r>
            <w:r>
              <w:rPr>
                <w:noProof/>
                <w:webHidden/>
              </w:rPr>
              <w:fldChar w:fldCharType="begin"/>
            </w:r>
            <w:r>
              <w:rPr>
                <w:noProof/>
                <w:webHidden/>
              </w:rPr>
              <w:instrText xml:space="preserve"> PAGEREF _Toc230282606 \h </w:instrText>
            </w:r>
            <w:r>
              <w:rPr>
                <w:noProof/>
                <w:webHidden/>
              </w:rPr>
            </w:r>
            <w:r>
              <w:rPr>
                <w:noProof/>
                <w:webHidden/>
              </w:rPr>
              <w:fldChar w:fldCharType="separate"/>
            </w:r>
            <w:r>
              <w:rPr>
                <w:noProof/>
                <w:webHidden/>
              </w:rPr>
              <w:t>16</w:t>
            </w:r>
            <w:r>
              <w:rPr>
                <w:noProof/>
                <w:webHidden/>
              </w:rPr>
              <w:fldChar w:fldCharType="end"/>
            </w:r>
          </w:hyperlink>
        </w:p>
        <w:p w14:paraId="0A17D53E" w14:textId="6492FBB9" w:rsidR="00084D45" w:rsidRDefault="00084D45">
          <w:pPr>
            <w:pStyle w:val="TOC2"/>
            <w:tabs>
              <w:tab w:val="right" w:leader="dot" w:pos="9350"/>
            </w:tabs>
            <w:rPr>
              <w:rFonts w:eastAsiaTheme="minorEastAsia"/>
              <w:noProof/>
              <w:lang w:eastAsia="en-CA"/>
            </w:rPr>
          </w:pPr>
          <w:hyperlink w:anchor="_Toc230282607" w:history="1">
            <w:r w:rsidRPr="00C73DC6">
              <w:rPr>
                <w:rStyle w:val="Hyperlink"/>
                <w:noProof/>
                <w:lang w:val="fr-CA"/>
              </w:rPr>
              <w:t>Annexe</w:t>
            </w:r>
            <w:r>
              <w:rPr>
                <w:noProof/>
                <w:webHidden/>
              </w:rPr>
              <w:tab/>
            </w:r>
            <w:r>
              <w:rPr>
                <w:noProof/>
                <w:webHidden/>
              </w:rPr>
              <w:fldChar w:fldCharType="begin"/>
            </w:r>
            <w:r>
              <w:rPr>
                <w:noProof/>
                <w:webHidden/>
              </w:rPr>
              <w:instrText xml:space="preserve"> PAGEREF _Toc230282607 \h </w:instrText>
            </w:r>
            <w:r>
              <w:rPr>
                <w:noProof/>
                <w:webHidden/>
              </w:rPr>
            </w:r>
            <w:r>
              <w:rPr>
                <w:noProof/>
                <w:webHidden/>
              </w:rPr>
              <w:fldChar w:fldCharType="separate"/>
            </w:r>
            <w:r>
              <w:rPr>
                <w:noProof/>
                <w:webHidden/>
              </w:rPr>
              <w:t>17</w:t>
            </w:r>
            <w:r>
              <w:rPr>
                <w:noProof/>
                <w:webHidden/>
              </w:rPr>
              <w:fldChar w:fldCharType="end"/>
            </w:r>
          </w:hyperlink>
        </w:p>
        <w:p w14:paraId="4F5C684A" w14:textId="409B9DC7" w:rsidR="00084D45" w:rsidRDefault="00084D45">
          <w:pPr>
            <w:pStyle w:val="TOC3"/>
            <w:tabs>
              <w:tab w:val="right" w:leader="dot" w:pos="9350"/>
            </w:tabs>
            <w:rPr>
              <w:rFonts w:eastAsiaTheme="minorEastAsia"/>
              <w:noProof/>
              <w:lang w:eastAsia="en-CA"/>
            </w:rPr>
          </w:pPr>
          <w:hyperlink w:anchor="_Toc230282608" w:history="1">
            <w:r w:rsidRPr="00C73DC6">
              <w:rPr>
                <w:rStyle w:val="Hyperlink"/>
                <w:noProof/>
                <w:lang w:val="fr-CA"/>
              </w:rPr>
              <w:t>Annexe A</w:t>
            </w:r>
            <w:r w:rsidRPr="00C73DC6">
              <w:rPr>
                <w:rStyle w:val="Hyperlink"/>
                <w:rFonts w:ascii="Segoe UI" w:eastAsia="Times New Roman" w:hAnsi="Segoe UI" w:cs="Segoe UI"/>
                <w:noProof/>
                <w:kern w:val="0"/>
                <w:lang w:val="fr-CA" w:eastAsia="en-CA"/>
                <w14:ligatures w14:val="none"/>
              </w:rPr>
              <w:t xml:space="preserve"> </w:t>
            </w:r>
            <w:r w:rsidRPr="00C73DC6">
              <w:rPr>
                <w:rStyle w:val="Hyperlink"/>
                <w:noProof/>
                <w:lang w:val="fr-CA"/>
              </w:rPr>
              <w:t>–Présentation du dépôt GitHub</w:t>
            </w:r>
            <w:r>
              <w:rPr>
                <w:noProof/>
                <w:webHidden/>
              </w:rPr>
              <w:tab/>
            </w:r>
            <w:r>
              <w:rPr>
                <w:noProof/>
                <w:webHidden/>
              </w:rPr>
              <w:fldChar w:fldCharType="begin"/>
            </w:r>
            <w:r>
              <w:rPr>
                <w:noProof/>
                <w:webHidden/>
              </w:rPr>
              <w:instrText xml:space="preserve"> PAGEREF _Toc230282608 \h </w:instrText>
            </w:r>
            <w:r>
              <w:rPr>
                <w:noProof/>
                <w:webHidden/>
              </w:rPr>
            </w:r>
            <w:r>
              <w:rPr>
                <w:noProof/>
                <w:webHidden/>
              </w:rPr>
              <w:fldChar w:fldCharType="separate"/>
            </w:r>
            <w:r>
              <w:rPr>
                <w:noProof/>
                <w:webHidden/>
              </w:rPr>
              <w:t>17</w:t>
            </w:r>
            <w:r>
              <w:rPr>
                <w:noProof/>
                <w:webHidden/>
              </w:rPr>
              <w:fldChar w:fldCharType="end"/>
            </w:r>
          </w:hyperlink>
        </w:p>
        <w:p w14:paraId="2719C4A3" w14:textId="103FDEDF" w:rsidR="00084D45" w:rsidRDefault="00084D45">
          <w:pPr>
            <w:pStyle w:val="TOC3"/>
            <w:tabs>
              <w:tab w:val="right" w:leader="dot" w:pos="9350"/>
            </w:tabs>
            <w:rPr>
              <w:rFonts w:eastAsiaTheme="minorEastAsia"/>
              <w:noProof/>
              <w:lang w:eastAsia="en-CA"/>
            </w:rPr>
          </w:pPr>
          <w:hyperlink w:anchor="_Toc230282609" w:history="1">
            <w:r w:rsidRPr="00C73DC6">
              <w:rPr>
                <w:rStyle w:val="Hyperlink"/>
                <w:noProof/>
                <w:lang w:val="fr-CA"/>
              </w:rPr>
              <w:t>Annexe B - Code source du simulateur intégralement commenté</w:t>
            </w:r>
            <w:r>
              <w:rPr>
                <w:noProof/>
                <w:webHidden/>
              </w:rPr>
              <w:tab/>
            </w:r>
            <w:r>
              <w:rPr>
                <w:noProof/>
                <w:webHidden/>
              </w:rPr>
              <w:fldChar w:fldCharType="begin"/>
            </w:r>
            <w:r>
              <w:rPr>
                <w:noProof/>
                <w:webHidden/>
              </w:rPr>
              <w:instrText xml:space="preserve"> PAGEREF _Toc230282609 \h </w:instrText>
            </w:r>
            <w:r>
              <w:rPr>
                <w:noProof/>
                <w:webHidden/>
              </w:rPr>
            </w:r>
            <w:r>
              <w:rPr>
                <w:noProof/>
                <w:webHidden/>
              </w:rPr>
              <w:fldChar w:fldCharType="separate"/>
            </w:r>
            <w:r>
              <w:rPr>
                <w:noProof/>
                <w:webHidden/>
              </w:rPr>
              <w:t>18</w:t>
            </w:r>
            <w:r>
              <w:rPr>
                <w:noProof/>
                <w:webHidden/>
              </w:rPr>
              <w:fldChar w:fldCharType="end"/>
            </w:r>
          </w:hyperlink>
        </w:p>
        <w:p w14:paraId="748949E7" w14:textId="22996E51" w:rsidR="00DE5078" w:rsidRDefault="00DE5078">
          <w:r>
            <w:rPr>
              <w:b/>
              <w:bCs/>
              <w:noProof/>
            </w:rPr>
            <w:fldChar w:fldCharType="end"/>
          </w:r>
        </w:p>
      </w:sdtContent>
    </w:sdt>
    <w:p w14:paraId="3139C044" w14:textId="4FDA7FB2" w:rsidR="000508AF" w:rsidRDefault="000508AF" w:rsidP="00084796">
      <w:pPr>
        <w:rPr>
          <w:color w:val="156082" w:themeColor="accent1"/>
          <w:sz w:val="28"/>
          <w:szCs w:val="28"/>
        </w:rPr>
      </w:pPr>
    </w:p>
    <w:p w14:paraId="6EA28769" w14:textId="77777777" w:rsidR="009A58C7" w:rsidRDefault="009A58C7" w:rsidP="00084796">
      <w:pPr>
        <w:rPr>
          <w:color w:val="156082" w:themeColor="accent1"/>
          <w:sz w:val="28"/>
          <w:szCs w:val="28"/>
        </w:rPr>
      </w:pPr>
    </w:p>
    <w:p w14:paraId="4ADC488C" w14:textId="77777777" w:rsidR="009A58C7" w:rsidRDefault="009A58C7" w:rsidP="00084796">
      <w:pPr>
        <w:rPr>
          <w:color w:val="156082" w:themeColor="accent1"/>
          <w:sz w:val="28"/>
          <w:szCs w:val="28"/>
        </w:rPr>
      </w:pPr>
    </w:p>
    <w:p w14:paraId="1C0BF071" w14:textId="77777777" w:rsidR="009A58C7" w:rsidRDefault="009A58C7" w:rsidP="00084796">
      <w:pPr>
        <w:rPr>
          <w:color w:val="156082" w:themeColor="accent1"/>
          <w:sz w:val="28"/>
          <w:szCs w:val="28"/>
        </w:rPr>
      </w:pPr>
    </w:p>
    <w:p w14:paraId="13D77679" w14:textId="77777777" w:rsidR="009A58C7" w:rsidRDefault="009A58C7" w:rsidP="00084796">
      <w:pPr>
        <w:rPr>
          <w:color w:val="156082" w:themeColor="accent1"/>
          <w:sz w:val="28"/>
          <w:szCs w:val="28"/>
        </w:rPr>
      </w:pPr>
    </w:p>
    <w:p w14:paraId="1FA13804" w14:textId="198C0394" w:rsidR="00F91D83" w:rsidRDefault="0000167D" w:rsidP="00F91D83">
      <w:pPr>
        <w:pStyle w:val="Heading2"/>
        <w:rPr>
          <w:lang w:val="fr-CA"/>
        </w:rPr>
      </w:pPr>
      <w:bookmarkStart w:id="0" w:name="_Toc230282590"/>
      <w:r>
        <w:rPr>
          <w:lang w:val="fr-CA"/>
        </w:rPr>
        <w:lastRenderedPageBreak/>
        <w:t xml:space="preserve">1. </w:t>
      </w:r>
      <w:r w:rsidR="00F91D83">
        <w:rPr>
          <w:lang w:val="fr-CA"/>
        </w:rPr>
        <w:t>Introduction</w:t>
      </w:r>
      <w:bookmarkEnd w:id="0"/>
      <w:r w:rsidR="00F91D83">
        <w:rPr>
          <w:lang w:val="fr-CA"/>
        </w:rPr>
        <w:t xml:space="preserve"> </w:t>
      </w:r>
    </w:p>
    <w:p w14:paraId="33E33DAB" w14:textId="77777777" w:rsidR="00D41DF3" w:rsidRPr="00D41DF3" w:rsidRDefault="00D41DF3" w:rsidP="00655952">
      <w:pPr>
        <w:spacing w:line="360" w:lineRule="auto"/>
        <w:jc w:val="both"/>
        <w:rPr>
          <w:lang w:val="fr-CA"/>
        </w:rPr>
      </w:pPr>
      <w:r w:rsidRPr="00D41DF3">
        <w:rPr>
          <w:lang w:val="fr-CA"/>
        </w:rPr>
        <w:t>Les réseaux sans fil reposent sur des mécanismes efficaces de partage du médium afin de permettre à plusieurs stations de communiquer sur un même canal. Parmi ces mécanismes, le protocole CSMA/CA (Carrier Sense Multiple Access with Collision Avoidance) joue un rôle central dans les réseaux IEEE 802.11 en assurant une gestion équitable de l'accès au canal. Il constitue la base de la fonction DCF (Distributed Coordination Function), principale méthode d'accès au médium définie par ce standard.</w:t>
      </w:r>
    </w:p>
    <w:p w14:paraId="2FC194A6" w14:textId="77777777" w:rsidR="00D41DF3" w:rsidRPr="00D41DF3" w:rsidRDefault="00D41DF3" w:rsidP="00655952">
      <w:pPr>
        <w:spacing w:line="360" w:lineRule="auto"/>
        <w:jc w:val="both"/>
        <w:rPr>
          <w:lang w:val="fr-CA"/>
        </w:rPr>
      </w:pPr>
      <w:r w:rsidRPr="00D41DF3">
        <w:rPr>
          <w:lang w:val="fr-CA"/>
        </w:rPr>
        <w:t>Ce projet propose la conception et la mise en œuvre d'un simulateur à événements discrets du protocole CSMA/CA, visant à modéliser le fonctionnement de la couche MAC dans un environnement sans fil. L'écoute du canal est réalisée de manière abstraite en supposant que le simulateur dispose d'une vue globale des états de toutes les stations, conformément à l'hypothèse formulée dans le sujet. Le canal est partagé selon le mécanisme d'attente binaire exponentielle défini par IEEE 802.11, et les collisions ne sont détectées qu'après la tentative de transmission.</w:t>
      </w:r>
    </w:p>
    <w:p w14:paraId="307081BE" w14:textId="1102270E" w:rsidR="00D41DF3" w:rsidRPr="00D41DF3" w:rsidRDefault="00D41DF3" w:rsidP="00655952">
      <w:pPr>
        <w:spacing w:line="360" w:lineRule="auto"/>
        <w:jc w:val="both"/>
        <w:rPr>
          <w:lang w:val="fr-CA"/>
        </w:rPr>
      </w:pPr>
      <w:r w:rsidRPr="00D41DF3">
        <w:rPr>
          <w:lang w:val="fr-CA"/>
        </w:rPr>
        <w:t xml:space="preserve">Les arrivées de paquets sont modélisées par des intervalles exponentiels formant un processus de renouvellement, soit qu'une station ne génère pas de nouveau paquet tant que le paquet courant n'a pas été transmis avec succès ou abandonné. Le comportement de chaque station est contrôlé par les paramètres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D41DF3">
        <w:rPr>
          <w:lang w:val="fr-CA"/>
        </w:rPr>
        <w:t xml:space="preserv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max</m:t>
            </m:r>
          </m:sub>
        </m:sSub>
      </m:oMath>
      <w:r w:rsidRPr="00D41DF3">
        <w:rPr>
          <w:lang w:val="fr-CA"/>
        </w:rPr>
        <w:t xml:space="preserve"> et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Pr="00D41DF3">
        <w:rPr>
          <w:lang w:val="fr-CA"/>
        </w:rPr>
        <w:t>, ainsi que par les temporisations DIFS, SIFS et slot time, conformément au standard IEEE 802.11b. Une extension intégrant le mécanisme RTS/CTS et le vecteur d'allocation réseau (NAV) est également étudiée.</w:t>
      </w:r>
    </w:p>
    <w:p w14:paraId="276C6323" w14:textId="77777777" w:rsidR="00D41DF3" w:rsidRDefault="00D41DF3" w:rsidP="00655952">
      <w:pPr>
        <w:spacing w:line="360" w:lineRule="auto"/>
        <w:jc w:val="both"/>
        <w:rPr>
          <w:lang w:val="fr-CA"/>
        </w:rPr>
      </w:pPr>
      <w:r w:rsidRPr="00D41DF3">
        <w:rPr>
          <w:lang w:val="fr-CA"/>
        </w:rPr>
        <w:t>Les performances du protocole sont évaluées à l'aide de trois métriques principales, soit le débit moyen, le taux de collision et le délai moyen de transmission, en faisant varier le nombre de stations, la fenêtre de contention et le nombre maximal de retransmissions. La suite du rapport présente la méthodologie, l'architecture du simulateur, les choix techniques, puis les résultats expérimentaux et leur analyse.</w:t>
      </w:r>
    </w:p>
    <w:p w14:paraId="4A8330C0" w14:textId="77777777" w:rsidR="00D41DF3" w:rsidRDefault="00D41DF3" w:rsidP="00D41DF3">
      <w:pPr>
        <w:jc w:val="both"/>
        <w:rPr>
          <w:lang w:val="fr-CA"/>
        </w:rPr>
      </w:pPr>
    </w:p>
    <w:p w14:paraId="689E7644" w14:textId="77777777" w:rsidR="00655952" w:rsidRDefault="00655952" w:rsidP="00D41DF3">
      <w:pPr>
        <w:jc w:val="both"/>
        <w:rPr>
          <w:lang w:val="fr-CA"/>
        </w:rPr>
      </w:pPr>
    </w:p>
    <w:p w14:paraId="2ACAB781" w14:textId="28142216" w:rsidR="007A691B" w:rsidRDefault="0000167D" w:rsidP="00D41DF3">
      <w:pPr>
        <w:pStyle w:val="Heading2"/>
        <w:rPr>
          <w:lang w:val="fr-CA"/>
        </w:rPr>
      </w:pPr>
      <w:bookmarkStart w:id="1" w:name="_Toc230282591"/>
      <w:r>
        <w:rPr>
          <w:lang w:val="fr-CA"/>
        </w:rPr>
        <w:lastRenderedPageBreak/>
        <w:t xml:space="preserve">2. </w:t>
      </w:r>
      <w:r w:rsidR="00F91D83" w:rsidRPr="00F91D83">
        <w:rPr>
          <w:lang w:val="fr-CA"/>
        </w:rPr>
        <w:t>Méthodologie</w:t>
      </w:r>
      <w:bookmarkEnd w:id="1"/>
    </w:p>
    <w:p w14:paraId="5304DD40" w14:textId="27B492D8" w:rsidR="00D41DF3" w:rsidRDefault="00655952" w:rsidP="00655952">
      <w:pPr>
        <w:spacing w:line="360" w:lineRule="auto"/>
        <w:jc w:val="both"/>
        <w:rPr>
          <w:noProof/>
          <w:lang w:val="fr-CA"/>
        </w:rPr>
      </w:pPr>
      <w:r w:rsidRPr="00655952">
        <w:rPr>
          <w:noProof/>
          <w:lang w:val="fr-CA"/>
        </w:rPr>
        <w:t>Le développement du simulateur repose sur une décomposition en cinq étapes clairement définies, comme illustré à la Figure 1</w:t>
      </w:r>
      <w:r w:rsidR="00190351" w:rsidRPr="00190351">
        <w:rPr>
          <w:noProof/>
          <w:lang w:val="fr-CA"/>
        </w:rPr>
        <w:t>.</w:t>
      </w:r>
    </w:p>
    <w:p w14:paraId="7F58BDC2" w14:textId="701CB535" w:rsidR="00190351" w:rsidRDefault="00190351" w:rsidP="00655952">
      <w:pPr>
        <w:spacing w:line="360" w:lineRule="auto"/>
        <w:jc w:val="both"/>
        <w:rPr>
          <w:noProof/>
          <w:lang w:val="fr-CA"/>
        </w:rPr>
      </w:pPr>
      <w:r>
        <w:rPr>
          <w:noProof/>
          <w:lang w:val="fr-CA"/>
        </w:rPr>
        <w:t>Figure 1 – Étapes de conception du simulateur CSMA/CA</w:t>
      </w:r>
    </w:p>
    <w:p w14:paraId="56E9FA75" w14:textId="455679A9" w:rsidR="00190351" w:rsidRPr="00190351" w:rsidRDefault="003F252B" w:rsidP="00655952">
      <w:pPr>
        <w:spacing w:line="360" w:lineRule="auto"/>
        <w:jc w:val="center"/>
        <w:rPr>
          <w:noProof/>
          <w:lang w:val="fr-CA"/>
        </w:rPr>
      </w:pPr>
      <w:r w:rsidRPr="003F252B">
        <w:rPr>
          <w:noProof/>
          <w:lang w:val="fr-CA"/>
        </w:rPr>
        <w:drawing>
          <wp:inline distT="0" distB="0" distL="0" distR="0" wp14:anchorId="21861785" wp14:editId="30411BF7">
            <wp:extent cx="3444538" cy="2423370"/>
            <wp:effectExtent l="0" t="0" r="3810" b="0"/>
            <wp:docPr id="3243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0276" name=""/>
                    <pic:cNvPicPr/>
                  </pic:nvPicPr>
                  <pic:blipFill>
                    <a:blip r:embed="rId8"/>
                    <a:stretch>
                      <a:fillRect/>
                    </a:stretch>
                  </pic:blipFill>
                  <pic:spPr>
                    <a:xfrm>
                      <a:off x="0" y="0"/>
                      <a:ext cx="3444538" cy="2423370"/>
                    </a:xfrm>
                    <a:prstGeom prst="rect">
                      <a:avLst/>
                    </a:prstGeom>
                  </pic:spPr>
                </pic:pic>
              </a:graphicData>
            </a:graphic>
          </wp:inline>
        </w:drawing>
      </w:r>
    </w:p>
    <w:p w14:paraId="37AE92A1" w14:textId="1D3A4DCF" w:rsidR="00D41DF3" w:rsidRPr="00D41DF3" w:rsidRDefault="00D41DF3" w:rsidP="00655952">
      <w:pPr>
        <w:spacing w:line="360" w:lineRule="auto"/>
        <w:jc w:val="both"/>
        <w:rPr>
          <w:noProof/>
          <w:lang w:val="fr-CA"/>
        </w:rPr>
      </w:pPr>
      <w:r w:rsidRPr="00D41DF3">
        <w:rPr>
          <w:noProof/>
          <w:lang w:val="fr-CA"/>
        </w:rPr>
        <w:t xml:space="preserve">Dans un premier temps, un modèle à événements discrets a été retenu afin de représenter </w:t>
      </w:r>
      <w:r w:rsidRPr="005509C3">
        <w:rPr>
          <w:noProof/>
          <w:lang w:val="fr-CA"/>
        </w:rPr>
        <w:t>l'évolution du système dans le temps. Cette approche traite uniquement les événements significatifs, soit les arrivées de paquets, les tentatives de transmission, les mises à jour du backoff</w:t>
      </w:r>
      <w:r w:rsidR="00432B40" w:rsidRPr="005509C3">
        <w:rPr>
          <w:rStyle w:val="FootnoteReference"/>
          <w:noProof/>
          <w:lang w:val="fr-CA"/>
        </w:rPr>
        <w:footnoteReference w:id="1"/>
      </w:r>
      <w:r w:rsidRPr="005509C3">
        <w:rPr>
          <w:noProof/>
          <w:lang w:val="fr-CA"/>
        </w:rPr>
        <w:t xml:space="preserve"> et les fins de transmission, en les planifiant selon le slot time </w:t>
      </w:r>
      <w:r w:rsidR="00432B40" w:rsidRPr="005509C3">
        <w:rPr>
          <w:rStyle w:val="FootnoteReference"/>
          <w:noProof/>
          <w:lang w:val="fr-CA"/>
        </w:rPr>
        <w:footnoteReference w:id="2"/>
      </w:r>
      <w:r w:rsidRPr="005509C3">
        <w:rPr>
          <w:noProof/>
          <w:lang w:val="fr-CA"/>
        </w:rPr>
        <w:t>du protocole</w:t>
      </w:r>
      <w:r w:rsidRPr="00D41DF3">
        <w:rPr>
          <w:noProof/>
          <w:lang w:val="fr-CA"/>
        </w:rPr>
        <w:t>.</w:t>
      </w:r>
    </w:p>
    <w:p w14:paraId="3F3BFC16" w14:textId="77777777" w:rsidR="00D41DF3" w:rsidRPr="00D41DF3" w:rsidRDefault="00D41DF3" w:rsidP="00655952">
      <w:pPr>
        <w:spacing w:line="360" w:lineRule="auto"/>
        <w:jc w:val="both"/>
        <w:rPr>
          <w:noProof/>
          <w:lang w:val="fr-CA"/>
        </w:rPr>
      </w:pPr>
      <w:r w:rsidRPr="00D41DF3">
        <w:rPr>
          <w:noProof/>
          <w:lang w:val="fr-CA"/>
        </w:rPr>
        <w:t>Dans un second temps, un modèle de station a été défini pour représenter le comportement individuel de chaque entité du réseau. Chaque station maintient un état interne comprenant le paquet en cours de traitement, le compteur de backoff et le nombre de tentatives de retransmission. L'écoute du canal est modélisée de manière abstraite, le simulateur disposant d'une vue globale des états de toutes les stations conformément à l'hypothèse du sujet. Chaque station ne traite qu'un seul paquet à la fois.</w:t>
      </w:r>
    </w:p>
    <w:p w14:paraId="7B42AA69" w14:textId="77777777" w:rsidR="00D41DF3" w:rsidRPr="00D41DF3" w:rsidRDefault="00D41DF3" w:rsidP="00655952">
      <w:pPr>
        <w:spacing w:line="360" w:lineRule="auto"/>
        <w:jc w:val="both"/>
        <w:rPr>
          <w:noProof/>
          <w:lang w:val="fr-CA"/>
        </w:rPr>
      </w:pPr>
      <w:r w:rsidRPr="00D41DF3">
        <w:rPr>
          <w:noProof/>
          <w:lang w:val="fr-CA"/>
        </w:rPr>
        <w:lastRenderedPageBreak/>
        <w:t>Dans un troisième temps, la logique du protocole CSMA/CA a été implémentée, incluant le mécanisme d'attente binaire exponentielle, la gestion des collisions et les retransmissions. Une extension intégrant le mécanisme RTS/CTS et la réservation du médium par le vecteur d'allocation réseau (NAV) a également été ajoutée, dont le fonctionnement est détaillé à la section 3.3.</w:t>
      </w:r>
    </w:p>
    <w:p w14:paraId="479076DB" w14:textId="68F3244C" w:rsidR="00D41DF3" w:rsidRPr="00D41DF3" w:rsidRDefault="00D41DF3" w:rsidP="00655952">
      <w:pPr>
        <w:spacing w:line="360" w:lineRule="auto"/>
        <w:jc w:val="both"/>
        <w:rPr>
          <w:noProof/>
          <w:lang w:val="fr-CA"/>
        </w:rPr>
      </w:pPr>
      <w:r w:rsidRPr="00D41DF3">
        <w:rPr>
          <w:noProof/>
          <w:lang w:val="fr-CA"/>
        </w:rPr>
        <w:t xml:space="preserve">Par la suite, des expérimentations ont été menées en faisant varier le nombre de stations, le taux d'arrivée des paquets et les paramètres du protocole, soit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00655952" w:rsidRPr="00D41DF3">
        <w:rPr>
          <w:lang w:val="fr-CA"/>
        </w:rPr>
        <w:t xml:space="preserv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max</m:t>
            </m:r>
          </m:sub>
        </m:sSub>
      </m:oMath>
      <w:r w:rsidR="00655952">
        <w:rPr>
          <w:lang w:val="fr-CA"/>
        </w:rPr>
        <w:t>,</w:t>
      </w:r>
      <w:r w:rsidR="00655952" w:rsidRPr="00D41DF3">
        <w:rPr>
          <w:lang w:val="fr-CA"/>
        </w:rPr>
        <w:t xml:space="preserv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00655952">
        <w:rPr>
          <w:rFonts w:eastAsiaTheme="minorEastAsia"/>
          <w:lang w:val="fr-CA"/>
        </w:rPr>
        <w:t xml:space="preserve"> </w:t>
      </w:r>
      <w:r w:rsidRPr="00D41DF3">
        <w:rPr>
          <w:noProof/>
          <w:lang w:val="fr-CA"/>
        </w:rPr>
        <w:t>et les temporisations DIFS, SIFS et slot time. Chaque configuration est simulée plusieurs fois et les résultats sont moyennés afin de réduire l'impact des fluctuations aléatoires.</w:t>
      </w:r>
    </w:p>
    <w:p w14:paraId="2A96F2FE" w14:textId="2177F88F" w:rsidR="00E51802" w:rsidRDefault="00D41DF3" w:rsidP="00655952">
      <w:pPr>
        <w:spacing w:line="360" w:lineRule="auto"/>
        <w:jc w:val="both"/>
        <w:rPr>
          <w:lang w:val="fr-CA"/>
        </w:rPr>
      </w:pPr>
      <w:r w:rsidRPr="00D41DF3">
        <w:rPr>
          <w:noProof/>
          <w:lang w:val="fr-CA"/>
        </w:rPr>
        <w:t>Enfin, les performances du système sont évaluées à l'aide de trois métriques principales, soit le débit moyen, le taux de collision et le délai moyen de transmission, permettant d'analyser le comportement du protocole selon les conditions de charge du réseau</w:t>
      </w:r>
      <w:r w:rsidR="00190351" w:rsidRPr="00190351">
        <w:rPr>
          <w:noProof/>
          <w:lang w:val="fr-CA"/>
        </w:rPr>
        <w:t>.</w:t>
      </w:r>
      <w:r w:rsidR="00F91D83" w:rsidRPr="00F91D83">
        <w:rPr>
          <w:lang w:val="fr-CA"/>
        </w:rPr>
        <w:t xml:space="preserve"> </w:t>
      </w:r>
    </w:p>
    <w:p w14:paraId="1ECB0589" w14:textId="0EC7494E" w:rsidR="00C36384" w:rsidRPr="00F91D83" w:rsidRDefault="00C36384" w:rsidP="00655952">
      <w:pPr>
        <w:spacing w:line="360" w:lineRule="auto"/>
        <w:jc w:val="both"/>
        <w:rPr>
          <w:lang w:val="fr-CA"/>
        </w:rPr>
      </w:pPr>
      <w:r w:rsidRPr="00C36384">
        <w:rPr>
          <w:lang w:val="fr-CA"/>
        </w:rPr>
        <w:drawing>
          <wp:inline distT="0" distB="0" distL="0" distR="0" wp14:anchorId="0E53FDF2" wp14:editId="0E08F143">
            <wp:extent cx="5943600" cy="3689350"/>
            <wp:effectExtent l="0" t="0" r="0" b="6350"/>
            <wp:docPr id="864018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18550" name=""/>
                    <pic:cNvPicPr/>
                  </pic:nvPicPr>
                  <pic:blipFill>
                    <a:blip r:embed="rId9"/>
                    <a:stretch>
                      <a:fillRect/>
                    </a:stretch>
                  </pic:blipFill>
                  <pic:spPr>
                    <a:xfrm>
                      <a:off x="0" y="0"/>
                      <a:ext cx="5943600" cy="3689350"/>
                    </a:xfrm>
                    <a:prstGeom prst="rect">
                      <a:avLst/>
                    </a:prstGeom>
                  </pic:spPr>
                </pic:pic>
              </a:graphicData>
            </a:graphic>
          </wp:inline>
        </w:drawing>
      </w:r>
    </w:p>
    <w:p w14:paraId="1E75CDA7" w14:textId="1EAB05C5" w:rsidR="00001993" w:rsidRPr="00001993" w:rsidRDefault="0000167D" w:rsidP="00001993">
      <w:pPr>
        <w:pStyle w:val="Heading2"/>
        <w:rPr>
          <w:b/>
          <w:bCs/>
          <w:lang w:val="fr-CA"/>
        </w:rPr>
      </w:pPr>
      <w:bookmarkStart w:id="2" w:name="_Toc230282592"/>
      <w:r>
        <w:rPr>
          <w:lang w:val="fr-CA"/>
        </w:rPr>
        <w:lastRenderedPageBreak/>
        <w:t xml:space="preserve">3. </w:t>
      </w:r>
      <w:r w:rsidR="00001993" w:rsidRPr="00001993">
        <w:rPr>
          <w:lang w:val="fr-CA"/>
        </w:rPr>
        <w:t>Architecture générale du simulateur</w:t>
      </w:r>
      <w:bookmarkEnd w:id="2"/>
    </w:p>
    <w:p w14:paraId="427C46BD" w14:textId="145DEE53" w:rsidR="007A4DAC" w:rsidRDefault="00655952" w:rsidP="00655952">
      <w:pPr>
        <w:spacing w:line="360" w:lineRule="auto"/>
        <w:jc w:val="both"/>
        <w:rPr>
          <w:lang w:val="fr-CA"/>
        </w:rPr>
      </w:pPr>
      <w:r w:rsidRPr="00655952">
        <w:rPr>
          <w:lang w:val="fr-CA"/>
        </w:rPr>
        <w:t>Le simulateur repose sur une architecture modulaire articulée autour de trois composants principaux, soit un moteur à événements discrets, un modèle de stations et un module d'implémentation du protocole et de calcul des métriques</w:t>
      </w:r>
      <w:r w:rsidR="001D4BA7" w:rsidRPr="001D4BA7">
        <w:rPr>
          <w:lang w:val="fr-CA"/>
        </w:rPr>
        <w:t>.</w:t>
      </w:r>
    </w:p>
    <w:p w14:paraId="0CA0C3CC" w14:textId="5B7F6CC2" w:rsidR="0000167D" w:rsidRPr="0000167D" w:rsidRDefault="0000167D" w:rsidP="00655952">
      <w:pPr>
        <w:spacing w:line="360" w:lineRule="auto"/>
        <w:jc w:val="both"/>
        <w:rPr>
          <w:b/>
          <w:bCs/>
          <w:lang w:val="fr-CA"/>
        </w:rPr>
      </w:pPr>
      <w:bookmarkStart w:id="3" w:name="_Toc230282593"/>
      <w:r w:rsidRPr="0000167D">
        <w:rPr>
          <w:rStyle w:val="Heading3Char"/>
          <w:lang w:val="fr-CA"/>
        </w:rPr>
        <w:t>3.1 Moteur de simulation à événements discrets</w:t>
      </w:r>
      <w:bookmarkEnd w:id="3"/>
    </w:p>
    <w:p w14:paraId="75745118" w14:textId="77777777" w:rsidR="00655952" w:rsidRPr="00655952" w:rsidRDefault="00655952" w:rsidP="00655952">
      <w:pPr>
        <w:spacing w:line="360" w:lineRule="auto"/>
        <w:jc w:val="both"/>
        <w:rPr>
          <w:lang w:val="fr-CA"/>
        </w:rPr>
      </w:pPr>
      <w:r w:rsidRPr="00655952">
        <w:rPr>
          <w:lang w:val="fr-CA"/>
        </w:rPr>
        <w:t>Le cœur du simulateur est un moteur à événements discrets dans lequel le temps progresse de manière discontinue en fonction des événements significatifs, soit les arrivées de paquets, les incréments de slot, les fins de transmission de données et, en mode RTS/CTS, les fins d'émission de trames RTS.</w:t>
      </w:r>
    </w:p>
    <w:p w14:paraId="0A57EA47" w14:textId="485B111E" w:rsidR="00655952" w:rsidRPr="00655952" w:rsidRDefault="00655952" w:rsidP="00655952">
      <w:pPr>
        <w:spacing w:line="360" w:lineRule="auto"/>
        <w:jc w:val="both"/>
        <w:rPr>
          <w:lang w:val="fr-CA"/>
        </w:rPr>
      </w:pPr>
      <w:r w:rsidRPr="00655952">
        <w:rPr>
          <w:lang w:val="fr-CA"/>
        </w:rPr>
        <w:t xml:space="preserve">Les événements sont gérés à l'aide d'une file de priorité à tas minimal implémentée avec la bibliothèque </w:t>
      </w:r>
      <w:r w:rsidRPr="00776504">
        <w:rPr>
          <w:lang w:val="fr-CA"/>
        </w:rPr>
        <w:t>heapq</w:t>
      </w:r>
      <w:r w:rsidR="00776504">
        <w:rPr>
          <w:rStyle w:val="FootnoteReference"/>
          <w:lang w:val="fr-CA"/>
        </w:rPr>
        <w:footnoteReference w:id="3"/>
      </w:r>
      <w:r w:rsidRPr="00655952">
        <w:rPr>
          <w:lang w:val="fr-CA"/>
        </w:rPr>
        <w:t xml:space="preserve"> de Python, garantissant leur traitement dans l'ordre chronologique. Chaque événement est associé à un numéro de séquence monotone permettant de départager de manière déterministe les événements partageant le même instant, ce qui assure la reproductibilité des simulations. Cette approche évite une simulation à pas de temps constant, réduisant ainsi le nombre d'opérations aux seuls instants pertinents.</w:t>
      </w:r>
    </w:p>
    <w:p w14:paraId="25EEBA54" w14:textId="329798C5" w:rsidR="00E51802" w:rsidRPr="00655952" w:rsidRDefault="00655952" w:rsidP="00655952">
      <w:pPr>
        <w:spacing w:line="360" w:lineRule="auto"/>
        <w:jc w:val="both"/>
        <w:rPr>
          <w:lang w:val="fr-CA"/>
        </w:rPr>
      </w:pPr>
      <w:r w:rsidRPr="00655952">
        <w:rPr>
          <w:lang w:val="fr-CA"/>
        </w:rPr>
        <w:t>Un mécanisme de jeton permet d'invalider les événements d'incrément de slot devenus obsolètes sans les retirer physiquement de la file, simplifiant la gestion des transitions d'état du canal. Le découplage entre la gestion temporelle et la logique des stations facilite l'évolution du modèle et son adaptation à différents scénarios</w:t>
      </w:r>
      <w:r w:rsidR="007A4DAC" w:rsidRPr="007A4DAC">
        <w:rPr>
          <w:lang w:val="fr-CA"/>
        </w:rPr>
        <w:t>.</w:t>
      </w:r>
    </w:p>
    <w:p w14:paraId="501A3658" w14:textId="77777777" w:rsidR="00771022" w:rsidRPr="00771022" w:rsidRDefault="00771022" w:rsidP="00771022">
      <w:pPr>
        <w:pStyle w:val="Heading3"/>
        <w:rPr>
          <w:lang w:val="fr-CA"/>
        </w:rPr>
      </w:pPr>
      <w:bookmarkStart w:id="4" w:name="_Toc230282594"/>
      <w:r w:rsidRPr="00771022">
        <w:rPr>
          <w:lang w:val="fr-CA"/>
        </w:rPr>
        <w:t>3.2 Modèle des stations</w:t>
      </w:r>
      <w:bookmarkEnd w:id="4"/>
    </w:p>
    <w:p w14:paraId="757C8C6C" w14:textId="77777777" w:rsidR="00655952" w:rsidRPr="00655952" w:rsidRDefault="00655952" w:rsidP="00655952">
      <w:pPr>
        <w:spacing w:line="360" w:lineRule="auto"/>
        <w:jc w:val="both"/>
        <w:rPr>
          <w:lang w:val="fr-CA"/>
        </w:rPr>
      </w:pPr>
      <w:r w:rsidRPr="00655952">
        <w:rPr>
          <w:lang w:val="fr-CA"/>
        </w:rPr>
        <w:t>Le simulateur considère un ensemble de stations indépendantes partageant un même canal de communication. Chaque station est modélisée par un état interne comprenant le paquet actif en cours de traitement, le compteur de backoff courant, le nombre de tentatives de retransmission effectuées ainsi qu'un champ de réservation indiquant jusqu'à quel instant le médium est réservé par le vecteur d'allocation réseau (NAV) en mode RTS/CTS.</w:t>
      </w:r>
    </w:p>
    <w:p w14:paraId="46240511" w14:textId="5570EC9F" w:rsidR="00655952" w:rsidRPr="00655952" w:rsidRDefault="00655952" w:rsidP="00655952">
      <w:pPr>
        <w:spacing w:line="360" w:lineRule="auto"/>
        <w:jc w:val="both"/>
        <w:rPr>
          <w:lang w:val="fr-CA"/>
        </w:rPr>
      </w:pPr>
      <w:r w:rsidRPr="00655952">
        <w:rPr>
          <w:lang w:val="fr-CA"/>
        </w:rPr>
        <w:lastRenderedPageBreak/>
        <w:t xml:space="preserve">Conformément aux hypothèses du sujet, une station ne traite qu'un seul paquet à la fois. Aucune nouvelle arrivée n'est planifiée tant que le paquet courant n'a pas été transmis avec succès ou abandonné après dépassement de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r>
          <w:rPr>
            <w:rFonts w:ascii="Cambria Math" w:hAnsi="Cambria Math"/>
            <w:lang w:val="fr-CA"/>
          </w:rPr>
          <m:t xml:space="preserve"> </m:t>
        </m:r>
      </m:oMath>
      <w:r w:rsidRPr="00655952">
        <w:rPr>
          <w:lang w:val="fr-CA"/>
        </w:rPr>
        <w:t xml:space="preserve">tentatives. En cas de succès, la fenêtre de contention est réinitialisée à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655952">
        <w:rPr>
          <w:lang w:val="fr-CA"/>
        </w:rPr>
        <w:t xml:space="preserve"> et un nouveau tirage de backoff est effectué pour le paquet suivant.</w:t>
      </w:r>
    </w:p>
    <w:p w14:paraId="6EE34480" w14:textId="77777777" w:rsidR="00655952" w:rsidRPr="00655952" w:rsidRDefault="00655952" w:rsidP="00655952">
      <w:pPr>
        <w:spacing w:line="360" w:lineRule="auto"/>
        <w:jc w:val="both"/>
        <w:rPr>
          <w:lang w:val="fr-CA"/>
        </w:rPr>
      </w:pPr>
      <w:r w:rsidRPr="00655952">
        <w:rPr>
          <w:lang w:val="fr-CA"/>
        </w:rPr>
        <w:t>Le comportement des stations est régi par les paramètres du standard IEEE 802.11b, notamment les temporisations DIFS, SIFS et slot time.</w:t>
      </w:r>
    </w:p>
    <w:p w14:paraId="2468C64D" w14:textId="77777777" w:rsidR="00771022" w:rsidRPr="00771022" w:rsidRDefault="00771022" w:rsidP="00771022">
      <w:pPr>
        <w:pStyle w:val="Heading3"/>
        <w:rPr>
          <w:lang w:val="fr-CA"/>
        </w:rPr>
      </w:pPr>
      <w:bookmarkStart w:id="5" w:name="_Toc230282595"/>
      <w:r w:rsidRPr="00771022">
        <w:rPr>
          <w:lang w:val="fr-CA"/>
        </w:rPr>
        <w:t>3.3 Implémentation du protocole CSMA/CA</w:t>
      </w:r>
      <w:bookmarkEnd w:id="5"/>
    </w:p>
    <w:p w14:paraId="347029DB" w14:textId="77777777" w:rsidR="00655952" w:rsidRPr="00655952" w:rsidRDefault="00655952" w:rsidP="00655952">
      <w:pPr>
        <w:spacing w:line="360" w:lineRule="auto"/>
        <w:jc w:val="both"/>
        <w:rPr>
          <w:lang w:val="fr-CA"/>
        </w:rPr>
      </w:pPr>
      <w:r w:rsidRPr="00655952">
        <w:rPr>
          <w:lang w:val="fr-CA"/>
        </w:rPr>
        <w:t>La logique du protocole CSMA/CA est intégrée directement dans le comportement des stations. Ce protocole repose sur quatre mécanismes fondamentaux définis par la fonction DCF, soit l'écoute du canal, l'algorithme d'attente binaire exponentielle, les espaces inter-trames (DIFS et SIFS) et les acquittements positifs.</w:t>
      </w:r>
    </w:p>
    <w:p w14:paraId="4E02926C" w14:textId="77777777" w:rsidR="00655952" w:rsidRPr="00655952" w:rsidRDefault="00655952" w:rsidP="00655952">
      <w:pPr>
        <w:spacing w:line="360" w:lineRule="auto"/>
        <w:jc w:val="both"/>
        <w:rPr>
          <w:lang w:val="fr-CA"/>
        </w:rPr>
      </w:pPr>
      <w:r w:rsidRPr="00655952">
        <w:rPr>
          <w:lang w:val="fr-CA"/>
        </w:rPr>
        <w:t>Chaque station sélectionne un délai de backoff aléatoire b tiré uniformément dans l'intervalle [0, W], puis surveille l'état du canal avant d'initier toute transmission. Le compteur de backoff est décrémenté d'un slot à chaque intervalle où le canal est libre et une transmission est initiée lorsque ce compteur atteint zéro. En cas de succès, un acquittement positif est implicitement modélisé après un délai SIFS. L'absence d'acquittement est interprétée comme un échec, déclenchant le mécanisme de retransmission.</w:t>
      </w:r>
    </w:p>
    <w:p w14:paraId="354D7A12" w14:textId="6391BB6D" w:rsidR="00502D74" w:rsidRPr="000D79B4" w:rsidRDefault="00655952" w:rsidP="00655952">
      <w:pPr>
        <w:spacing w:line="360" w:lineRule="auto"/>
        <w:jc w:val="both"/>
        <w:rPr>
          <w:lang w:val="fr-CA"/>
        </w:rPr>
      </w:pPr>
      <w:r w:rsidRPr="00655952">
        <w:rPr>
          <w:lang w:val="fr-CA"/>
        </w:rPr>
        <w:t xml:space="preserve">Une collision se produit lorsque plusieurs stations atteignent simultanément un compteur de backoff nul. Chaque station impliquée incrémente son compteur de tentatives K, augmente sa fenêtre de contention selon la règle W ← min(2W + 1,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max</m:t>
            </m:r>
          </m:sub>
        </m:sSub>
      </m:oMath>
      <w:r w:rsidRPr="00655952">
        <w:rPr>
          <w:lang w:val="fr-CA"/>
        </w:rPr>
        <w:t xml:space="preserve">), puis attend une période DIFS avant de reprendre la contention. Si K dépasse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Pr="00655952">
        <w:rPr>
          <w:lang w:val="fr-CA"/>
        </w:rPr>
        <w:t>, le paquet est abandonné et la station est réinitialisée à</w:t>
      </w:r>
      <w:r w:rsidR="000D79B4">
        <w:rPr>
          <w:lang w:val="fr-CA"/>
        </w:rPr>
        <w:t xml:space="preserv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000D79B4">
        <w:rPr>
          <w:lang w:val="fr-CA"/>
        </w:rPr>
        <w:t>.</w:t>
      </w:r>
    </w:p>
    <w:p w14:paraId="0E4D30B8" w14:textId="784F2A1D" w:rsidR="00AC1C90" w:rsidRPr="000D79B4" w:rsidRDefault="00956EC7" w:rsidP="00655952">
      <w:pPr>
        <w:spacing w:line="360" w:lineRule="auto"/>
        <w:jc w:val="both"/>
        <w:rPr>
          <w:lang w:val="fr-CA"/>
        </w:rPr>
      </w:pPr>
      <w:r w:rsidRPr="00DE7F8A">
        <w:rPr>
          <w:lang w:val="fr-CA"/>
        </w:rPr>
        <w:t xml:space="preserve">Figure 2 — </w:t>
      </w:r>
      <w:r w:rsidR="000D79B4" w:rsidRPr="000D79B4">
        <w:rPr>
          <w:lang w:val="fr-CA"/>
        </w:rPr>
        <w:t>Protocole CSMA/CA avec algorithme d'attente binaire exponentielle</w:t>
      </w:r>
    </w:p>
    <w:p w14:paraId="496956B8" w14:textId="0FABFE75" w:rsidR="006537E2" w:rsidRDefault="003F252B" w:rsidP="00655952">
      <w:pPr>
        <w:spacing w:line="360" w:lineRule="auto"/>
        <w:ind w:left="-90"/>
        <w:jc w:val="center"/>
        <w:rPr>
          <w:lang w:val="fr-CA"/>
        </w:rPr>
      </w:pPr>
      <w:r w:rsidRPr="003F252B">
        <w:rPr>
          <w:noProof/>
          <w:lang w:val="fr-CA"/>
        </w:rPr>
        <w:lastRenderedPageBreak/>
        <w:drawing>
          <wp:inline distT="0" distB="0" distL="0" distR="0" wp14:anchorId="544D7DA2" wp14:editId="5E37E1F5">
            <wp:extent cx="5772150" cy="4478349"/>
            <wp:effectExtent l="0" t="0" r="0" b="0"/>
            <wp:docPr id="79768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81883" name=""/>
                    <pic:cNvPicPr/>
                  </pic:nvPicPr>
                  <pic:blipFill>
                    <a:blip r:embed="rId10"/>
                    <a:stretch>
                      <a:fillRect/>
                    </a:stretch>
                  </pic:blipFill>
                  <pic:spPr>
                    <a:xfrm>
                      <a:off x="0" y="0"/>
                      <a:ext cx="5782381" cy="4486287"/>
                    </a:xfrm>
                    <a:prstGeom prst="rect">
                      <a:avLst/>
                    </a:prstGeom>
                    <a:ln>
                      <a:noFill/>
                    </a:ln>
                  </pic:spPr>
                </pic:pic>
              </a:graphicData>
            </a:graphic>
          </wp:inline>
        </w:drawing>
      </w:r>
    </w:p>
    <w:p w14:paraId="034AFC67" w14:textId="5CA34A3A" w:rsidR="00CD0D4D" w:rsidRPr="00CD0D4D" w:rsidRDefault="00655952" w:rsidP="00655952">
      <w:pPr>
        <w:spacing w:line="360" w:lineRule="auto"/>
        <w:jc w:val="both"/>
        <w:rPr>
          <w:lang w:val="fr-CA"/>
        </w:rPr>
      </w:pPr>
      <w:r w:rsidRPr="00655952">
        <w:rPr>
          <w:lang w:val="fr-CA"/>
        </w:rPr>
        <w:t>Une extension intégrant le mécanisme RTS/CTS est également implémentée. Avant toute transmission, la station émettrice envoie une trame de demande d'émission (RTS). En l'absence de collision RTS, le point d'accès répond par une trame d'autorisation d'émission (CTS) et toutes les autres stations bloquent leur backoff via le vecteur d'allocation réseau (NAV) jusqu'à la fin prévue de la transmission. Ce mécanisme réduit les collisions sur les trames de données au prix d'un surcoût lié aux échanges de trames de contrôle supplémentaires</w:t>
      </w:r>
      <w:r w:rsidR="00CD0D4D" w:rsidRPr="00CD0D4D">
        <w:rPr>
          <w:lang w:val="fr-CA"/>
        </w:rPr>
        <w:t>.</w:t>
      </w:r>
    </w:p>
    <w:p w14:paraId="623A4E1B" w14:textId="6EC1AEBE" w:rsidR="00771022" w:rsidRPr="00771022" w:rsidRDefault="00771022" w:rsidP="00CD0D4D">
      <w:pPr>
        <w:pStyle w:val="Heading3"/>
        <w:rPr>
          <w:lang w:val="fr-CA"/>
        </w:rPr>
      </w:pPr>
      <w:bookmarkStart w:id="6" w:name="_Toc230282596"/>
      <w:r w:rsidRPr="00771022">
        <w:rPr>
          <w:lang w:val="fr-CA"/>
        </w:rPr>
        <w:t>3.4 Calcul des métriques de performance</w:t>
      </w:r>
      <w:bookmarkEnd w:id="6"/>
    </w:p>
    <w:p w14:paraId="0DB17A65" w14:textId="77777777" w:rsidR="00AE4050" w:rsidRPr="00AE4050" w:rsidRDefault="00AE4050" w:rsidP="00AE4050">
      <w:pPr>
        <w:spacing w:line="360" w:lineRule="auto"/>
        <w:jc w:val="both"/>
        <w:rPr>
          <w:lang w:val="fr-CA"/>
        </w:rPr>
      </w:pPr>
      <w:r w:rsidRPr="00AE4050">
        <w:rPr>
          <w:lang w:val="fr-CA"/>
        </w:rPr>
        <w:t>Trois métriques principales sont calculées conformément aux définitions du sujet.</w:t>
      </w:r>
    </w:p>
    <w:p w14:paraId="30A4DF05" w14:textId="64BA9BA5" w:rsidR="003B216E" w:rsidRPr="003B216E" w:rsidRDefault="00AE4050" w:rsidP="00AE4050">
      <w:pPr>
        <w:spacing w:line="360" w:lineRule="auto"/>
        <w:jc w:val="both"/>
        <w:rPr>
          <w:lang w:val="fr-CA"/>
        </w:rPr>
      </w:pPr>
      <w:r w:rsidRPr="00AE4050">
        <w:rPr>
          <w:lang w:val="fr-CA"/>
        </w:rPr>
        <w:t xml:space="preserve">Le débit moyen correspond au nombre de bits transmis avec succès par unité de temps </w:t>
      </w:r>
      <w:r w:rsidR="0067180D" w:rsidRPr="0067180D">
        <w:rPr>
          <w:lang w:val="fr-CA"/>
        </w:rPr>
        <w:t>:</w:t>
      </w:r>
    </w:p>
    <w:p w14:paraId="7F2DC3F6" w14:textId="539ABC1F" w:rsidR="00BA1247" w:rsidRPr="00BA1247" w:rsidRDefault="00BA1247" w:rsidP="00AE4050">
      <w:pPr>
        <w:spacing w:line="360" w:lineRule="auto"/>
        <w:jc w:val="both"/>
        <w:rPr>
          <w:rFonts w:eastAsiaTheme="minorEastAsia"/>
          <w:lang w:val="fr-CA"/>
        </w:rPr>
      </w:pPr>
      <m:oMathPara>
        <m:oMath>
          <m:r>
            <m:rPr>
              <m:nor/>
            </m:rPr>
            <w:rPr>
              <w:rFonts w:ascii="Cambria Math" w:hAnsiTheme="majorHAnsi"/>
              <w:lang w:val="fr-CA"/>
            </w:rPr>
            <m:t>D</m:t>
          </m:r>
          <m:r>
            <m:rPr>
              <m:nor/>
            </m:rPr>
            <w:rPr>
              <w:rFonts w:ascii="Cambria Math" w:hAnsiTheme="majorHAnsi"/>
              <w:lang w:val="fr-CA"/>
            </w:rPr>
            <m:t>é</m:t>
          </m:r>
          <m:r>
            <m:rPr>
              <m:nor/>
            </m:rPr>
            <w:rPr>
              <w:rFonts w:ascii="Cambria Math" w:hAnsiTheme="majorHAnsi"/>
              <w:lang w:val="fr-CA"/>
            </w:rPr>
            <m:t xml:space="preserve">bit </m:t>
          </m:r>
          <m:r>
            <m:rPr>
              <m:sty m:val="p"/>
            </m:rPr>
            <w:rPr>
              <w:rFonts w:ascii="Cambria Math" w:hAnsi="Cambria Math"/>
              <w:lang w:val="fr-CA"/>
            </w:rPr>
            <m:t>=</m:t>
          </m:r>
          <m:f>
            <m:fPr>
              <m:ctrlPr>
                <w:rPr>
                  <w:rFonts w:ascii="Cambria Math" w:hAnsi="Cambria Math"/>
                </w:rPr>
              </m:ctrlPr>
            </m:fPr>
            <m:num>
              <m:r>
                <m:rPr>
                  <m:nor/>
                </m:rPr>
                <w:rPr>
                  <w:rFonts w:ascii="Cambria Math" w:hAnsiTheme="majorHAnsi"/>
                  <w:lang w:val="fr-CA"/>
                </w:rPr>
                <m:t xml:space="preserve">(Nombre de </m:t>
              </m:r>
              <m:r>
                <m:rPr>
                  <m:nor/>
                </m:rPr>
                <w:rPr>
                  <w:rFonts w:asciiTheme="majorHAnsi" w:hAnsiTheme="majorHAnsi"/>
                  <w:lang w:val="fr-CA"/>
                </w:rPr>
                <m:t xml:space="preserve">paquets réussis </m:t>
              </m:r>
              <m:r>
                <m:rPr>
                  <m:nor/>
                </m:rPr>
                <w:rPr>
                  <w:rFonts w:ascii="Cambria Math" w:hAnsi="Cambria Math"/>
                  <w:lang w:val="fr-CA"/>
                </w:rPr>
                <m:t>×</m:t>
              </m:r>
              <m:r>
                <m:rPr>
                  <m:nor/>
                </m:rPr>
                <w:rPr>
                  <w:rFonts w:asciiTheme="majorHAnsi" w:hAnsiTheme="majorHAnsi"/>
                  <w:lang w:val="fr-CA"/>
                </w:rPr>
                <m:t xml:space="preserve"> L</m:t>
              </m:r>
              <m:r>
                <m:rPr>
                  <m:nor/>
                </m:rPr>
                <w:rPr>
                  <w:rFonts w:ascii="Cambria Math" w:hAnsiTheme="majorHAnsi"/>
                  <w:lang w:val="fr-CA"/>
                </w:rPr>
                <m:t>)</m:t>
              </m:r>
            </m:num>
            <m:den>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sim</m:t>
                  </m:r>
                </m:sub>
              </m:sSub>
            </m:den>
          </m:f>
        </m:oMath>
      </m:oMathPara>
    </w:p>
    <w:p w14:paraId="2244E471" w14:textId="03CA15B1" w:rsidR="00AE4050" w:rsidRPr="00AE4050" w:rsidRDefault="003B216E" w:rsidP="00AE4050">
      <w:pPr>
        <w:spacing w:line="360" w:lineRule="auto"/>
        <w:jc w:val="both"/>
        <w:rPr>
          <w:rFonts w:asciiTheme="majorHAnsi" w:hAnsiTheme="majorHAnsi"/>
          <w:lang w:val="fr-CA"/>
        </w:rPr>
      </w:pPr>
      <m:oMathPara>
        <m:oMath>
          <m:r>
            <m:rPr>
              <m:sty m:val="p"/>
            </m:rPr>
            <w:rPr>
              <w:rFonts w:ascii="Cambria Math" w:hAnsi="Cambria Math"/>
              <w:lang w:val="fr-CA"/>
            </w:rPr>
            <w:lastRenderedPageBreak/>
            <w:br/>
          </m:r>
        </m:oMath>
      </m:oMathPara>
      <w:r w:rsidR="00AE4050" w:rsidRPr="00AE4050">
        <w:rPr>
          <w:rFonts w:asciiTheme="majorHAnsi" w:hAnsiTheme="majorHAnsi"/>
          <w:lang w:val="fr-CA"/>
        </w:rPr>
        <w:t xml:space="preserve">où L = 12 000 bits et </w:t>
      </w:r>
      <m:oMath>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sim</m:t>
            </m:r>
          </m:sub>
        </m:sSub>
        <m:r>
          <w:rPr>
            <w:rFonts w:ascii="Cambria Math" w:hAnsi="Cambria Math"/>
            <w:lang w:val="fr-CA"/>
          </w:rPr>
          <m:t xml:space="preserve"> </m:t>
        </m:r>
      </m:oMath>
      <w:r w:rsidR="00AE4050" w:rsidRPr="00AE4050">
        <w:rPr>
          <w:rFonts w:asciiTheme="majorHAnsi" w:hAnsiTheme="majorHAnsi"/>
          <w:lang w:val="fr-CA"/>
        </w:rPr>
        <w:t>est la durée totale de la simulation.</w:t>
      </w:r>
    </w:p>
    <w:p w14:paraId="012D9F69" w14:textId="485EE062" w:rsidR="00BA1247" w:rsidRPr="00AE4050" w:rsidRDefault="00AE4050" w:rsidP="00AE4050">
      <w:pPr>
        <w:spacing w:line="360" w:lineRule="auto"/>
        <w:jc w:val="both"/>
        <w:rPr>
          <w:rFonts w:asciiTheme="majorHAnsi" w:hAnsiTheme="majorHAnsi"/>
          <w:lang w:val="fr-CA"/>
        </w:rPr>
      </w:pPr>
      <w:r w:rsidRPr="00AE4050">
        <w:rPr>
          <w:rFonts w:asciiTheme="majorHAnsi" w:hAnsiTheme="majorHAnsi"/>
          <w:lang w:val="fr-CA"/>
        </w:rPr>
        <w:t xml:space="preserve">Le taux moyen de collision représente la proportion de tentatives ayant abouti à une collision </w:t>
      </w:r>
      <w:r w:rsidR="00BA1247" w:rsidRPr="00BA1247">
        <w:rPr>
          <w:lang w:val="fr-CA"/>
        </w:rPr>
        <w:t>:</w:t>
      </w:r>
    </w:p>
    <w:p w14:paraId="0CD5C7F9" w14:textId="528C76C2" w:rsidR="003B216E" w:rsidRPr="003B216E" w:rsidRDefault="00BA1247" w:rsidP="00AE4050">
      <w:pPr>
        <w:spacing w:line="360" w:lineRule="auto"/>
        <w:jc w:val="both"/>
        <w:rPr>
          <w:rFonts w:asciiTheme="majorHAnsi" w:hAnsiTheme="majorHAnsi"/>
          <w:lang w:val="fr-CA"/>
        </w:rPr>
      </w:pPr>
      <m:oMathPara>
        <m:oMath>
          <m:r>
            <m:rPr>
              <m:sty m:val="p"/>
            </m:rPr>
            <w:rPr>
              <w:rFonts w:ascii="Cambria Math" w:hAnsi="Cambria Math"/>
              <w:lang w:val="fr-CA"/>
            </w:rPr>
            <m:t>Taux de collision=</m:t>
          </m:r>
          <m:f>
            <m:fPr>
              <m:ctrlPr>
                <w:rPr>
                  <w:rFonts w:ascii="Cambria Math" w:hAnsi="Cambria Math"/>
                  <w:lang w:val="fr-CA"/>
                </w:rPr>
              </m:ctrlPr>
            </m:fPr>
            <m:num>
              <m:r>
                <m:rPr>
                  <m:nor/>
                </m:rPr>
                <w:rPr>
                  <w:rFonts w:ascii="Cambria Math" w:hAnsiTheme="majorHAnsi"/>
                  <w:lang w:val="fr-CA"/>
                </w:rPr>
                <m:t>(Nombre de transmissions</m:t>
              </m:r>
              <m:r>
                <m:rPr>
                  <m:nor/>
                </m:rPr>
                <w:rPr>
                  <w:rFonts w:asciiTheme="majorHAnsi" w:hAnsiTheme="majorHAnsi"/>
                  <w:lang w:val="fr-CA"/>
                </w:rPr>
                <m:t xml:space="preserve"> en collision</m:t>
              </m:r>
              <m:r>
                <m:rPr>
                  <m:nor/>
                </m:rPr>
                <w:rPr>
                  <w:rFonts w:ascii="Cambria Math" w:hAnsiTheme="majorHAnsi"/>
                  <w:lang w:val="fr-CA"/>
                </w:rPr>
                <m:t>)</m:t>
              </m:r>
            </m:num>
            <m:den>
              <m:r>
                <m:rPr>
                  <m:nor/>
                </m:rPr>
                <w:rPr>
                  <w:rFonts w:ascii="Cambria Math" w:hAnsiTheme="majorHAnsi"/>
                  <w:lang w:val="fr-CA"/>
                </w:rPr>
                <m:t xml:space="preserve">(Nombre total de </m:t>
              </m:r>
              <m:r>
                <m:rPr>
                  <m:nor/>
                </m:rPr>
                <w:rPr>
                  <w:rFonts w:asciiTheme="majorHAnsi" w:hAnsiTheme="majorHAnsi"/>
                  <w:lang w:val="fr-CA"/>
                </w:rPr>
                <m:t>tentatives</m:t>
              </m:r>
              <m:r>
                <m:rPr>
                  <m:nor/>
                </m:rPr>
                <w:rPr>
                  <w:rFonts w:ascii="Cambria Math" w:hAnsiTheme="majorHAnsi"/>
                  <w:lang w:val="fr-CA"/>
                </w:rPr>
                <m:t>)</m:t>
              </m:r>
            </m:den>
          </m:f>
          <m:r>
            <m:rPr>
              <m:sty m:val="p"/>
            </m:rPr>
            <w:rPr>
              <w:rFonts w:asciiTheme="majorHAnsi" w:hAnsiTheme="majorHAnsi"/>
              <w:lang w:val="fr-CA"/>
            </w:rPr>
            <w:br/>
          </m:r>
        </m:oMath>
      </m:oMathPara>
    </w:p>
    <w:p w14:paraId="006553CF" w14:textId="76A21182" w:rsidR="003B216E" w:rsidRPr="003B216E" w:rsidRDefault="00AE4050" w:rsidP="00AE4050">
      <w:pPr>
        <w:spacing w:line="360" w:lineRule="auto"/>
        <w:jc w:val="both"/>
        <w:rPr>
          <w:lang w:val="fr-CA"/>
        </w:rPr>
      </w:pPr>
      <w:r w:rsidRPr="00AE4050">
        <w:rPr>
          <w:lang w:val="fr-CA"/>
        </w:rPr>
        <w:t xml:space="preserve">Le délai moyen de transmission correspond au temps écoulé entre la génération d'un paquet et sa transmission réussie, moyenné sur l'ensemble des paquets transmis avec succès </w:t>
      </w:r>
      <w:r w:rsidR="00A2167D" w:rsidRPr="00A2167D">
        <w:rPr>
          <w:lang w:val="fr-CA"/>
        </w:rPr>
        <w:t>:</w:t>
      </w:r>
    </w:p>
    <w:p w14:paraId="1D811DE1" w14:textId="33D2B98A" w:rsidR="00C75610" w:rsidRPr="0054106F" w:rsidRDefault="00BA1247" w:rsidP="00AE4050">
      <w:pPr>
        <w:spacing w:line="360" w:lineRule="auto"/>
        <w:jc w:val="both"/>
        <w:rPr>
          <w:rFonts w:asciiTheme="majorHAnsi" w:eastAsiaTheme="minorEastAsia" w:hAnsiTheme="majorHAnsi"/>
          <w:lang w:val="fr-CA"/>
        </w:rPr>
      </w:pPr>
      <m:oMathPara>
        <m:oMath>
          <m:r>
            <w:rPr>
              <w:rFonts w:ascii="Cambria Math" w:hAnsi="Cambria Math"/>
              <w:lang w:val="fr-CA"/>
            </w:rPr>
            <m:t>Délai moyen</m:t>
          </m:r>
          <m:r>
            <m:rPr>
              <m:sty m:val="p"/>
            </m:rPr>
            <w:rPr>
              <w:rFonts w:ascii="Cambria Math" w:hAnsi="Cambria Math"/>
              <w:lang w:val="fr-CA"/>
            </w:rPr>
            <m:t xml:space="preserve">= </m:t>
          </m:r>
          <m:f>
            <m:fPr>
              <m:ctrlPr>
                <w:rPr>
                  <w:rFonts w:ascii="Cambria Math" w:hAnsi="Cambria Math"/>
                  <w:lang w:val="fr-CA"/>
                </w:rPr>
              </m:ctrlPr>
            </m:fPr>
            <m:num>
              <m:r>
                <w:rPr>
                  <w:rFonts w:ascii="Cambria Math" w:hAnsi="Cambria Math"/>
                  <w:lang w:val="fr-CA"/>
                </w:rPr>
                <m:t>(</m:t>
              </m:r>
              <m:nary>
                <m:naryPr>
                  <m:chr m:val="∑"/>
                  <m:limLoc m:val="undOvr"/>
                  <m:subHide m:val="1"/>
                  <m:supHide m:val="1"/>
                  <m:ctrlPr>
                    <w:rPr>
                      <w:rFonts w:ascii="Cambria Math" w:hAnsi="Cambria Math"/>
                      <w:i/>
                      <w:lang w:val="fr-CA"/>
                    </w:rPr>
                  </m:ctrlPr>
                </m:naryPr>
                <m:sub/>
                <m:sup/>
                <m:e>
                  <m:d>
                    <m:dPr>
                      <m:ctrlPr>
                        <w:rPr>
                          <w:rFonts w:ascii="Cambria Math" w:hAnsi="Cambria Math"/>
                          <w:i/>
                          <w:lang w:val="fr-CA"/>
                        </w:rPr>
                      </m:ctrlPr>
                    </m:dPr>
                    <m:e>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succ</m:t>
                          </m:r>
                        </m:sub>
                      </m:sSub>
                      <m:r>
                        <w:rPr>
                          <w:rFonts w:ascii="Cambria Math" w:hAnsi="Cambria Math"/>
                          <w:lang w:val="fr-CA"/>
                        </w:rPr>
                        <m:t>-</m:t>
                      </m:r>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arr</m:t>
                          </m:r>
                        </m:sub>
                      </m:sSub>
                    </m:e>
                  </m:d>
                </m:e>
              </m:nary>
              <m:r>
                <w:rPr>
                  <w:rFonts w:ascii="Cambria Math" w:hAnsi="Cambria Math"/>
                  <w:lang w:val="fr-CA"/>
                </w:rPr>
                <m:t>)</m:t>
              </m:r>
            </m:num>
            <m:den>
              <m:r>
                <w:rPr>
                  <w:rFonts w:ascii="Cambria Math" w:hAnsi="Cambria Math"/>
                  <w:lang w:val="fr-CA"/>
                </w:rPr>
                <m:t>(Nombre de paquets réussis)</m:t>
              </m:r>
            </m:den>
          </m:f>
        </m:oMath>
      </m:oMathPara>
    </w:p>
    <w:p w14:paraId="79CC8ECD" w14:textId="38D84850" w:rsidR="00AE4050" w:rsidRPr="00AE4050" w:rsidRDefault="00AE4050" w:rsidP="00AE4050">
      <w:pPr>
        <w:spacing w:line="360" w:lineRule="auto"/>
        <w:jc w:val="both"/>
        <w:rPr>
          <w:rFonts w:asciiTheme="majorHAnsi" w:eastAsiaTheme="minorEastAsia" w:hAnsiTheme="majorHAnsi"/>
          <w:lang w:val="fr-CA"/>
        </w:rPr>
      </w:pPr>
      <w:r w:rsidRPr="00AE4050">
        <w:rPr>
          <w:rFonts w:asciiTheme="majorHAnsi" w:eastAsiaTheme="minorEastAsia" w:hAnsiTheme="majorHAnsi"/>
          <w:lang w:val="fr-CA"/>
        </w:rPr>
        <w:t xml:space="preserve">où </w:t>
      </w:r>
      <m:oMath>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arr</m:t>
            </m:r>
          </m:sub>
        </m:sSub>
      </m:oMath>
      <w:r w:rsidRPr="00AE4050">
        <w:rPr>
          <w:rFonts w:asciiTheme="majorHAnsi" w:eastAsiaTheme="minorEastAsia" w:hAnsiTheme="majorHAnsi"/>
          <w:lang w:val="fr-CA"/>
        </w:rPr>
        <w:t xml:space="preserve"> </w:t>
      </w:r>
      <w:r>
        <w:rPr>
          <w:rFonts w:asciiTheme="majorHAnsi" w:eastAsiaTheme="minorEastAsia" w:hAnsiTheme="majorHAnsi"/>
          <w:lang w:val="fr-CA"/>
        </w:rPr>
        <w:t xml:space="preserve"> </w:t>
      </w:r>
      <w:r w:rsidRPr="00AE4050">
        <w:rPr>
          <w:rFonts w:asciiTheme="majorHAnsi" w:eastAsiaTheme="minorEastAsia" w:hAnsiTheme="majorHAnsi"/>
          <w:lang w:val="fr-CA"/>
        </w:rPr>
        <w:t xml:space="preserve">est l'instant de génération et </w:t>
      </w:r>
      <m:oMath>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succ</m:t>
            </m:r>
          </m:sub>
        </m:sSub>
      </m:oMath>
      <w:r>
        <w:rPr>
          <w:rFonts w:asciiTheme="majorHAnsi" w:eastAsiaTheme="minorEastAsia" w:hAnsiTheme="majorHAnsi"/>
          <w:lang w:val="fr-CA"/>
        </w:rPr>
        <w:t xml:space="preserve"> </w:t>
      </w:r>
      <w:r w:rsidRPr="00AE4050">
        <w:rPr>
          <w:rFonts w:asciiTheme="majorHAnsi" w:eastAsiaTheme="minorEastAsia" w:hAnsiTheme="majorHAnsi"/>
          <w:lang w:val="fr-CA"/>
        </w:rPr>
        <w:t>l'instant de fin de transmission réussie. Ce délai inclut les temps d'attente liés au backoff, aux retransmissions et aux périodes DIFS et SIFS.</w:t>
      </w:r>
    </w:p>
    <w:p w14:paraId="0BE5AC35" w14:textId="4C767480" w:rsidR="00C75610" w:rsidRPr="00AE4050" w:rsidRDefault="00AE4050" w:rsidP="00AE4050">
      <w:pPr>
        <w:spacing w:line="360" w:lineRule="auto"/>
        <w:jc w:val="both"/>
        <w:rPr>
          <w:rFonts w:asciiTheme="majorHAnsi" w:eastAsiaTheme="minorEastAsia" w:hAnsiTheme="majorHAnsi"/>
          <w:lang w:val="fr-CA"/>
        </w:rPr>
      </w:pPr>
      <w:r w:rsidRPr="00AE4050">
        <w:rPr>
          <w:rFonts w:asciiTheme="majorHAnsi" w:eastAsiaTheme="minorEastAsia" w:hAnsiTheme="majorHAnsi"/>
          <w:lang w:val="fr-CA"/>
        </w:rPr>
        <w:t xml:space="preserve">En complément, le simulateur calcule l'utilisation du canal, soit la fraction du temps pendant laquelle le médium transporte des données utiles </w:t>
      </w:r>
      <w:r w:rsidR="00C75610" w:rsidRPr="00C75610">
        <w:rPr>
          <w:rFonts w:asciiTheme="majorHAnsi" w:hAnsiTheme="majorHAnsi"/>
          <w:lang w:val="fr-CA"/>
        </w:rPr>
        <w:t>:</w:t>
      </w:r>
    </w:p>
    <w:p w14:paraId="050C1CFD" w14:textId="1601A79E" w:rsidR="00C75610" w:rsidRPr="00C75610" w:rsidRDefault="00BA1247" w:rsidP="00AE4050">
      <w:pPr>
        <w:spacing w:line="360" w:lineRule="auto"/>
        <w:jc w:val="both"/>
        <w:rPr>
          <w:rFonts w:asciiTheme="majorHAnsi" w:hAnsiTheme="majorHAnsi"/>
        </w:rPr>
      </w:pPr>
      <m:oMathPara>
        <m:oMath>
          <m:r>
            <w:rPr>
              <w:rFonts w:ascii="Cambria Math" w:hAnsi="Cambria Math"/>
            </w:rPr>
            <m:t>U=</m:t>
          </m:r>
          <m:f>
            <m:fPr>
              <m:ctrlPr>
                <w:rPr>
                  <w:rFonts w:ascii="Cambria Math" w:hAnsi="Cambria Math"/>
                </w:rPr>
              </m:ctrlPr>
            </m:fPr>
            <m:num>
              <m:r>
                <m:rPr>
                  <m:sty m:val="p"/>
                </m:rPr>
                <w:rPr>
                  <w:rFonts w:ascii="Cambria Math" w:hAnsi="Cambria Math"/>
                </w:rPr>
                <m:t>(Nombre de paquets réussis</m:t>
              </m:r>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data</m:t>
                  </m:r>
                </m:sub>
              </m:sSub>
              <m:r>
                <w:rPr>
                  <w:rFonts w:ascii="Cambria Math" w:hAnsi="Cambria Math"/>
                </w:rPr>
                <m:t>)</m:t>
              </m:r>
            </m:num>
            <m:den>
              <m:sSub>
                <m:sSubPr>
                  <m:ctrlPr>
                    <w:rPr>
                      <w:rFonts w:ascii="Cambria Math" w:hAnsi="Cambria Math"/>
                      <w:i/>
                    </w:rPr>
                  </m:ctrlPr>
                </m:sSubPr>
                <m:e>
                  <m:r>
                    <w:rPr>
                      <w:rFonts w:ascii="Cambria Math" w:hAnsi="Cambria Math"/>
                    </w:rPr>
                    <m:t>T</m:t>
                  </m:r>
                </m:e>
                <m:sub>
                  <m:r>
                    <w:rPr>
                      <w:rFonts w:ascii="Cambria Math" w:hAnsi="Cambria Math"/>
                    </w:rPr>
                    <m:t>sim</m:t>
                  </m:r>
                </m:sub>
              </m:sSub>
            </m:den>
          </m:f>
        </m:oMath>
      </m:oMathPara>
    </w:p>
    <w:p w14:paraId="3B7FBD91" w14:textId="15E37958" w:rsidR="00AE4050" w:rsidRPr="00F47E4D" w:rsidRDefault="00AE4050" w:rsidP="00AE4050">
      <w:pPr>
        <w:spacing w:line="360" w:lineRule="auto"/>
        <w:jc w:val="both"/>
        <w:rPr>
          <w:rFonts w:asciiTheme="majorHAnsi" w:hAnsiTheme="majorHAnsi"/>
          <w:lang w:val="fr-CA"/>
        </w:rPr>
      </w:pPr>
      <w:r w:rsidRPr="00AE4050">
        <w:rPr>
          <w:rFonts w:asciiTheme="majorHAnsi" w:hAnsiTheme="majorHAnsi"/>
          <w:lang w:val="fr-CA"/>
        </w:rPr>
        <w:t xml:space="preserve">où </w:t>
      </w:r>
      <m:oMath>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data</m:t>
            </m:r>
          </m:sub>
        </m:sSub>
      </m:oMath>
      <w:r>
        <w:rPr>
          <w:rFonts w:asciiTheme="majorHAnsi" w:eastAsiaTheme="minorEastAsia" w:hAnsiTheme="majorHAnsi"/>
          <w:lang w:val="fr-CA"/>
        </w:rPr>
        <w:t xml:space="preserve"> </w:t>
      </w:r>
      <w:r w:rsidRPr="00AE4050">
        <w:rPr>
          <w:rFonts w:asciiTheme="majorHAnsi" w:hAnsiTheme="majorHAnsi"/>
          <w:lang w:val="fr-CA"/>
        </w:rPr>
        <w:t xml:space="preserve">= 1 ms correspond à la durée de transmission d'un paquet de 12 000 bits à 12 Mbps. Le simulateur comptabilise également les paquets abandonnés lorsque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r>
          <w:rPr>
            <w:rFonts w:ascii="Cambria Math" w:hAnsi="Cambria Math"/>
            <w:lang w:val="fr-CA"/>
          </w:rPr>
          <m:t xml:space="preserve"> </m:t>
        </m:r>
      </m:oMath>
      <w:r w:rsidRPr="00AE4050">
        <w:rPr>
          <w:rFonts w:asciiTheme="majorHAnsi" w:hAnsiTheme="majorHAnsi"/>
          <w:lang w:val="fr-CA"/>
        </w:rPr>
        <w:t>tentatives ont été atteintes sans succès, permettant d'évaluer le taux de perte sous forte charge</w:t>
      </w:r>
      <w:r w:rsidR="00BA1247" w:rsidRPr="00BA1247">
        <w:rPr>
          <w:rFonts w:asciiTheme="majorHAnsi" w:hAnsiTheme="majorHAnsi"/>
          <w:lang w:val="fr-CA"/>
        </w:rPr>
        <w:t>.</w:t>
      </w:r>
    </w:p>
    <w:p w14:paraId="2488AC4F" w14:textId="559CA9A9" w:rsidR="00B12046" w:rsidRPr="00555C38" w:rsidRDefault="00B12046" w:rsidP="00B12046">
      <w:pPr>
        <w:pStyle w:val="Heading2"/>
        <w:rPr>
          <w:lang w:val="fr-CA"/>
        </w:rPr>
      </w:pPr>
      <w:bookmarkStart w:id="7" w:name="_Toc230282597"/>
      <w:r w:rsidRPr="00555C38">
        <w:rPr>
          <w:lang w:val="fr-CA"/>
        </w:rPr>
        <w:t xml:space="preserve">4. </w:t>
      </w:r>
      <w:r w:rsidR="000E7E8C" w:rsidRPr="000E7E8C">
        <w:rPr>
          <w:lang w:val="fr-CA"/>
        </w:rPr>
        <w:t>Choix techniques</w:t>
      </w:r>
      <w:bookmarkEnd w:id="7"/>
    </w:p>
    <w:p w14:paraId="41F63DAD" w14:textId="77777777" w:rsidR="00AE4050" w:rsidRPr="00AE4050" w:rsidRDefault="00AE4050" w:rsidP="00AE4050">
      <w:pPr>
        <w:spacing w:line="360" w:lineRule="auto"/>
        <w:jc w:val="both"/>
        <w:rPr>
          <w:lang w:val="fr-CA"/>
        </w:rPr>
      </w:pPr>
      <w:r w:rsidRPr="00AE4050">
        <w:rPr>
          <w:lang w:val="fr-CA"/>
        </w:rPr>
        <w:t>Le simulateur est implémenté en Python, avec des structures de données définies à l'aide de classes de données (dataclasses) pour améliorer la lisibilité et réduire le code répétitif. Une compatibilité Python 3.8 et versions ultérieures est assurée en gérant dynamiquement le paramètre slots des classes de données, absent avant Python 3.10. Le code est organisé en modules distincts, séparant le moteur de simulation, le modèle des stations et les outils d'export et de visualisation.</w:t>
      </w:r>
    </w:p>
    <w:p w14:paraId="1EA8F023" w14:textId="77777777" w:rsidR="00AE4050" w:rsidRPr="00AE4050" w:rsidRDefault="00AE4050" w:rsidP="00AE4050">
      <w:pPr>
        <w:spacing w:line="360" w:lineRule="auto"/>
        <w:jc w:val="both"/>
        <w:rPr>
          <w:lang w:val="fr-CA"/>
        </w:rPr>
      </w:pPr>
      <w:r w:rsidRPr="00AE4050">
        <w:rPr>
          <w:lang w:val="fr-CA"/>
        </w:rPr>
        <w:lastRenderedPageBreak/>
        <w:t>La gestion des événements repose sur une file de priorité à tas minimal implémentée avec la bibliothèque heapq, garantissant un accès en temps logarithmique. Chaque événement est associé à un horodatage et à un numéro de séquence monotone permettant de départager de manière déterministe les événements simultanés. Un mécanisme de jeton invalide les événements d'incrément de slot obsolètes sans les retirer physiquement de la file.</w:t>
      </w:r>
    </w:p>
    <w:p w14:paraId="521143D5" w14:textId="77777777" w:rsidR="00AE4050" w:rsidRPr="00AE4050" w:rsidRDefault="00AE4050" w:rsidP="00AE4050">
      <w:pPr>
        <w:spacing w:line="360" w:lineRule="auto"/>
        <w:jc w:val="both"/>
        <w:rPr>
          <w:lang w:val="fr-CA"/>
        </w:rPr>
      </w:pPr>
      <w:r w:rsidRPr="00AE4050">
        <w:rPr>
          <w:lang w:val="fr-CA"/>
        </w:rPr>
        <w:t>La reproductibilité des résultats est assurée par un générateur aléatoire isolé (random.Random) initialisé avec une graine fixe. Les expériences sont répétées plusieurs fois et les résultats sont moyennés, avec calcul de l'écart-type, afin de réduire l'impact des fluctuations statistiques inhérentes au modèle.</w:t>
      </w:r>
    </w:p>
    <w:p w14:paraId="648B11F2" w14:textId="5E8B59B2" w:rsidR="00E51802" w:rsidRDefault="00AE4050" w:rsidP="00AE4050">
      <w:pPr>
        <w:spacing w:line="360" w:lineRule="auto"/>
        <w:jc w:val="both"/>
        <w:rPr>
          <w:lang w:val="fr-CA"/>
        </w:rPr>
      </w:pPr>
      <w:r w:rsidRPr="00AE4050">
        <w:rPr>
          <w:lang w:val="fr-CA"/>
        </w:rPr>
        <w:t xml:space="preserve">L'ensemble des paramètres du protocole, soit le nombre de stations, le taux d'arrivée,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D41DF3">
        <w:rPr>
          <w:lang w:val="fr-CA"/>
        </w:rPr>
        <w:t xml:space="preserv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max</m:t>
            </m:r>
          </m:sub>
        </m:sSub>
      </m:oMath>
      <w:r w:rsidRPr="00D41DF3">
        <w:rPr>
          <w:lang w:val="fr-CA"/>
        </w:rPr>
        <w:t xml:space="preserve"> et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Pr="00D41DF3">
        <w:rPr>
          <w:lang w:val="fr-CA"/>
        </w:rPr>
        <w:t xml:space="preserve">, </w:t>
      </w:r>
      <w:r w:rsidRPr="00AE4050">
        <w:rPr>
          <w:lang w:val="fr-CA"/>
        </w:rPr>
        <w:t>DIFS, SIFS, slot time et la durée de simulation, sont modifiables en ligne de commande, permettant d'explorer différents scénarios sans modifier le code source</w:t>
      </w:r>
      <w:r w:rsidR="00C37ADF" w:rsidRPr="00C37ADF">
        <w:rPr>
          <w:lang w:val="fr-CA"/>
        </w:rPr>
        <w:t>.</w:t>
      </w:r>
    </w:p>
    <w:p w14:paraId="74EBBDD1" w14:textId="77777777" w:rsidR="00DB388A" w:rsidRPr="00DB388A" w:rsidRDefault="00DB388A" w:rsidP="00DB388A">
      <w:pPr>
        <w:pStyle w:val="Heading2"/>
        <w:rPr>
          <w:lang w:val="fr-CA"/>
        </w:rPr>
      </w:pPr>
      <w:bookmarkStart w:id="8" w:name="_Toc230282598"/>
      <w:r w:rsidRPr="00DB388A">
        <w:rPr>
          <w:lang w:val="fr-CA"/>
        </w:rPr>
        <w:t>5. Résultats expérimentaux</w:t>
      </w:r>
      <w:bookmarkEnd w:id="8"/>
    </w:p>
    <w:p w14:paraId="1C156E24" w14:textId="56D42536" w:rsidR="0054106F" w:rsidRDefault="00AE4050" w:rsidP="00AE4050">
      <w:pPr>
        <w:spacing w:line="360" w:lineRule="auto"/>
        <w:jc w:val="both"/>
        <w:rPr>
          <w:lang w:val="fr-CA"/>
        </w:rPr>
      </w:pPr>
      <w:r w:rsidRPr="00AE4050">
        <w:rPr>
          <w:lang w:val="fr-CA"/>
        </w:rPr>
        <w:t>Cinq scénarios ont été simulés en faisant varier le nombre de stations, la charge du réseau et les paramètres du protocole. Les résultats sont présentés sous forme de graphiques illustrant l'évolution du débit moyen, du taux de collision et du délai moyen de transmission, chaque configuration ayant été simulée plusieurs fois et les résultats moyennés</w:t>
      </w:r>
      <w:r w:rsidR="0054106F" w:rsidRPr="0054106F">
        <w:rPr>
          <w:lang w:val="fr-CA"/>
        </w:rPr>
        <w:t>.</w:t>
      </w:r>
    </w:p>
    <w:p w14:paraId="54D726FA" w14:textId="73E93723" w:rsidR="00E51802" w:rsidRPr="00E51802" w:rsidRDefault="00CD0D4D" w:rsidP="00CD0D4D">
      <w:pPr>
        <w:pStyle w:val="Heading3"/>
        <w:rPr>
          <w:lang w:val="fr-CA"/>
        </w:rPr>
      </w:pPr>
      <w:bookmarkStart w:id="9" w:name="_Toc230282599"/>
      <w:r>
        <w:rPr>
          <w:lang w:val="fr-CA"/>
        </w:rPr>
        <w:t xml:space="preserve">5.1 </w:t>
      </w:r>
      <w:r w:rsidR="00B10D2B" w:rsidRPr="00B10D2B">
        <w:rPr>
          <w:lang w:val="fr-CA"/>
        </w:rPr>
        <w:t>Performance sous charge modérée (λ = 20 paquets/s par station)</w:t>
      </w:r>
      <w:bookmarkEnd w:id="9"/>
    </w:p>
    <w:p w14:paraId="0530A481" w14:textId="3A990C07" w:rsidR="00DB388A" w:rsidRPr="00DB388A" w:rsidRDefault="00DB388A" w:rsidP="00DB388A">
      <w:pPr>
        <w:jc w:val="both"/>
        <w:rPr>
          <w:lang w:val="fr-CA"/>
        </w:rPr>
      </w:pPr>
      <w:r w:rsidRPr="00DB388A">
        <w:rPr>
          <w:lang w:val="fr-CA"/>
        </w:rPr>
        <w:t xml:space="preserve">Figure 3 — </w:t>
      </w:r>
      <w:r w:rsidR="00990A45" w:rsidRPr="00990A45">
        <w:rPr>
          <w:lang w:val="fr-CA"/>
        </w:rPr>
        <w:t>Performances du protocole en fonction du nombre de stations (charge standard)</w:t>
      </w:r>
    </w:p>
    <w:p w14:paraId="3623A6D4" w14:textId="5EC1CA33" w:rsidR="00DB388A" w:rsidRPr="00A75A72" w:rsidRDefault="004F4856" w:rsidP="003F02B4">
      <w:pPr>
        <w:jc w:val="center"/>
        <w:rPr>
          <w:lang w:val="fr-CA"/>
        </w:rPr>
      </w:pPr>
      <w:r>
        <w:rPr>
          <w:noProof/>
        </w:rPr>
        <w:lastRenderedPageBreak/>
        <w:drawing>
          <wp:inline distT="0" distB="0" distL="0" distR="0" wp14:anchorId="4B76F93E" wp14:editId="363EBF91">
            <wp:extent cx="5494020" cy="5862049"/>
            <wp:effectExtent l="0" t="0" r="0" b="5715"/>
            <wp:docPr id="201277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75869" name=""/>
                    <pic:cNvPicPr/>
                  </pic:nvPicPr>
                  <pic:blipFill>
                    <a:blip r:embed="rId11"/>
                    <a:stretch>
                      <a:fillRect/>
                    </a:stretch>
                  </pic:blipFill>
                  <pic:spPr>
                    <a:xfrm>
                      <a:off x="0" y="0"/>
                      <a:ext cx="5497693" cy="5865968"/>
                    </a:xfrm>
                    <a:prstGeom prst="rect">
                      <a:avLst/>
                    </a:prstGeom>
                  </pic:spPr>
                </pic:pic>
              </a:graphicData>
            </a:graphic>
          </wp:inline>
        </w:drawing>
      </w:r>
    </w:p>
    <w:p w14:paraId="6FBE981F" w14:textId="7146898B" w:rsidR="00C37ADF" w:rsidRPr="00CC17F6" w:rsidRDefault="00AE4050" w:rsidP="00AE4050">
      <w:pPr>
        <w:spacing w:line="360" w:lineRule="auto"/>
        <w:jc w:val="both"/>
        <w:rPr>
          <w:lang w:val="fr-CA"/>
        </w:rPr>
      </w:pPr>
      <w:r w:rsidRPr="00AE4050">
        <w:rPr>
          <w:lang w:val="fr-CA"/>
        </w:rPr>
        <w:t>Le débit augmente de manière quasi linéaire avec le nombre de stations, atteignant environ 4,60 Mbps pour 20 stations, ce qui indique que le canal n'est jamais saturé dans ce régime. Le taux de collision demeure quasi nul (moins de 2,5 % pour 20 stations) et le délai moyen reste faible, passant d'environ 1,17 ms à 1,61 ms. Les barres d'erreur (±1σ), visibles notamment sur le taux de collision à partir de N=18, indiquent une légère variabilité inter-répétitions liée à la nature stochastique du modèle, sans remettre en cause les tendances observées. Ces résultats confirment que le mécanisme d'attente binaire exponentielle gère efficacement la contention en charge modérée</w:t>
      </w:r>
      <w:r w:rsidR="002C1117" w:rsidRPr="00CC17F6">
        <w:rPr>
          <w:lang w:val="fr-CA"/>
        </w:rPr>
        <w:t>.</w:t>
      </w:r>
    </w:p>
    <w:p w14:paraId="6B4EF5E3" w14:textId="03CE0188" w:rsidR="009B6657" w:rsidRPr="009B6657" w:rsidRDefault="00CD0D4D" w:rsidP="00CD0D4D">
      <w:pPr>
        <w:pStyle w:val="Heading3"/>
        <w:rPr>
          <w:lang w:val="fr-CA"/>
        </w:rPr>
      </w:pPr>
      <w:bookmarkStart w:id="10" w:name="_Toc230282600"/>
      <w:r>
        <w:rPr>
          <w:lang w:val="fr-CA"/>
        </w:rPr>
        <w:lastRenderedPageBreak/>
        <w:t xml:space="preserve">5.2 </w:t>
      </w:r>
      <w:r w:rsidR="00B10D2B" w:rsidRPr="00B10D2B">
        <w:rPr>
          <w:lang w:val="fr-CA"/>
        </w:rPr>
        <w:t>Performance sous forte charge (λ = 200 paquets/s par station)</w:t>
      </w:r>
      <w:bookmarkEnd w:id="10"/>
    </w:p>
    <w:p w14:paraId="74741DAF" w14:textId="0B4D1425" w:rsidR="00DB388A" w:rsidRPr="00DB388A" w:rsidRDefault="00DB388A" w:rsidP="00DB388A">
      <w:pPr>
        <w:jc w:val="both"/>
        <w:rPr>
          <w:lang w:val="fr-CA"/>
        </w:rPr>
      </w:pPr>
      <w:r w:rsidRPr="00DB388A">
        <w:rPr>
          <w:lang w:val="fr-CA"/>
        </w:rPr>
        <w:t>Figure 4 — Performances du protocole en situation de forte charge</w:t>
      </w:r>
    </w:p>
    <w:p w14:paraId="3B4BF8E4" w14:textId="6233DE9D" w:rsidR="006D1046" w:rsidRPr="006D6B8F" w:rsidRDefault="004F4856" w:rsidP="006D6B8F">
      <w:pPr>
        <w:jc w:val="center"/>
      </w:pPr>
      <w:r>
        <w:rPr>
          <w:noProof/>
        </w:rPr>
        <w:drawing>
          <wp:inline distT="0" distB="0" distL="0" distR="0" wp14:anchorId="7AF01615" wp14:editId="66FAE3CB">
            <wp:extent cx="4930140" cy="5222475"/>
            <wp:effectExtent l="0" t="0" r="3810" b="0"/>
            <wp:docPr id="667997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97158" name=""/>
                    <pic:cNvPicPr/>
                  </pic:nvPicPr>
                  <pic:blipFill>
                    <a:blip r:embed="rId12"/>
                    <a:stretch>
                      <a:fillRect/>
                    </a:stretch>
                  </pic:blipFill>
                  <pic:spPr>
                    <a:xfrm>
                      <a:off x="0" y="0"/>
                      <a:ext cx="4952776" cy="5246453"/>
                    </a:xfrm>
                    <a:prstGeom prst="rect">
                      <a:avLst/>
                    </a:prstGeom>
                  </pic:spPr>
                </pic:pic>
              </a:graphicData>
            </a:graphic>
          </wp:inline>
        </w:drawing>
      </w:r>
    </w:p>
    <w:p w14:paraId="5E94D83D" w14:textId="4E40310A" w:rsidR="00774FBE" w:rsidRDefault="00AE4050" w:rsidP="00AE4050">
      <w:pPr>
        <w:spacing w:line="360" w:lineRule="auto"/>
        <w:jc w:val="both"/>
        <w:rPr>
          <w:lang w:val="fr-CA"/>
        </w:rPr>
      </w:pPr>
      <w:r w:rsidRPr="00AE4050">
        <w:rPr>
          <w:lang w:val="fr-CA"/>
        </w:rPr>
        <w:t>Le débit croît rapidement jusqu'à N=8, atteint un pic de 9,42 Mbps, puis décline progressivement jusqu'à 8,23 Mbps à N=20, traduisant une saturation rapide du canal. Le délai moyen augmente fortement, passant de 1,29 ms à N=2 jusqu'à 24,19 ms à N=20, sous l'effet de l'algorithme d'attente binaire exponentielle qui allonge les intervalles d'attente à mesure que la contention s'intensifie. Le taux de collision croît de façon monotone, atteignant 43,8 % pour 20 stations. La dégradation des performances résulte donc de la combinaison de la contention croissante et des collisions, et non d'un seul de ces facteurs isolément</w:t>
      </w:r>
      <w:r w:rsidR="00774FBE" w:rsidRPr="00774FBE">
        <w:rPr>
          <w:lang w:val="fr-CA"/>
        </w:rPr>
        <w:t>.</w:t>
      </w:r>
    </w:p>
    <w:p w14:paraId="5322D1F6" w14:textId="62F9EF70" w:rsidR="00990A45" w:rsidRDefault="00CD0D4D" w:rsidP="00CD0D4D">
      <w:pPr>
        <w:pStyle w:val="Heading3"/>
        <w:rPr>
          <w:lang w:val="fr-CA"/>
        </w:rPr>
      </w:pPr>
      <w:bookmarkStart w:id="11" w:name="_Toc230282601"/>
      <w:r>
        <w:rPr>
          <w:lang w:val="fr-CA"/>
        </w:rPr>
        <w:lastRenderedPageBreak/>
        <w:t xml:space="preserve">5.3 </w:t>
      </w:r>
      <w:r w:rsidR="00B10D2B" w:rsidRPr="00B10D2B">
        <w:rPr>
          <w:lang w:val="fr-CA"/>
        </w:rPr>
        <w:t>Impact de la taille minimale de la fenêtre de contention (W_min)</w:t>
      </w:r>
      <w:bookmarkEnd w:id="11"/>
    </w:p>
    <w:p w14:paraId="5E492980" w14:textId="3AEE98A5" w:rsidR="00990A45" w:rsidRPr="00B10D2B" w:rsidRDefault="00990A45" w:rsidP="00990A45">
      <w:pPr>
        <w:jc w:val="both"/>
        <w:rPr>
          <w:lang w:val="fr-CA"/>
        </w:rPr>
      </w:pPr>
      <w:r w:rsidRPr="00B10D2B">
        <w:rPr>
          <w:lang w:val="fr-CA"/>
        </w:rPr>
        <w:t>Figure 5 — Impact de W_{min} sur les performances du protocole</w:t>
      </w:r>
    </w:p>
    <w:p w14:paraId="76EAEA83" w14:textId="79F9F0E2" w:rsidR="00280447" w:rsidRDefault="004F4856" w:rsidP="00990A45">
      <w:pPr>
        <w:jc w:val="center"/>
        <w:rPr>
          <w:lang w:val="fr-CA"/>
        </w:rPr>
      </w:pPr>
      <w:r>
        <w:rPr>
          <w:noProof/>
        </w:rPr>
        <w:drawing>
          <wp:inline distT="0" distB="0" distL="0" distR="0" wp14:anchorId="049B0B29" wp14:editId="03A6A789">
            <wp:extent cx="4892040" cy="5264167"/>
            <wp:effectExtent l="0" t="0" r="3810" b="0"/>
            <wp:docPr id="33377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74247" name=""/>
                    <pic:cNvPicPr/>
                  </pic:nvPicPr>
                  <pic:blipFill>
                    <a:blip r:embed="rId13"/>
                    <a:stretch>
                      <a:fillRect/>
                    </a:stretch>
                  </pic:blipFill>
                  <pic:spPr>
                    <a:xfrm>
                      <a:off x="0" y="0"/>
                      <a:ext cx="4917845" cy="5291935"/>
                    </a:xfrm>
                    <a:prstGeom prst="rect">
                      <a:avLst/>
                    </a:prstGeom>
                  </pic:spPr>
                </pic:pic>
              </a:graphicData>
            </a:graphic>
          </wp:inline>
        </w:drawing>
      </w:r>
    </w:p>
    <w:p w14:paraId="196C5ACF" w14:textId="77777777" w:rsidR="00280447" w:rsidRDefault="00280447" w:rsidP="00990A45">
      <w:pPr>
        <w:jc w:val="both"/>
        <w:rPr>
          <w:lang w:val="fr-CA"/>
        </w:rPr>
      </w:pPr>
    </w:p>
    <w:p w14:paraId="37C9EAB8" w14:textId="5F66D52C" w:rsidR="00990A45" w:rsidRPr="00990A45" w:rsidRDefault="00345601" w:rsidP="00B825F8">
      <w:pPr>
        <w:spacing w:line="360" w:lineRule="auto"/>
        <w:jc w:val="both"/>
        <w:rPr>
          <w:lang w:val="fr-CA"/>
        </w:rPr>
      </w:pPr>
      <w:r w:rsidRPr="00345601">
        <w:rPr>
          <w:lang w:val="fr-CA"/>
        </w:rPr>
        <w:t xml:space="preserve">Pour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345601">
        <w:rPr>
          <w:lang w:val="fr-CA"/>
        </w:rPr>
        <w:t xml:space="preserve">=3, le taux de collision atteint 50,3 % et le délai est maximal (10,84 ms), car les stations tirent des délais d'attente très courts et entrent fréquemment en conflit. En augmentant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345601">
        <w:rPr>
          <w:lang w:val="fr-CA"/>
        </w:rPr>
        <w:t xml:space="preserve">, le débit croît et le taux de collision diminue de façon monotone. Le débit est maximisé autour de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345601">
        <w:rPr>
          <w:lang w:val="fr-CA"/>
        </w:rPr>
        <w:t xml:space="preserve">=33 (9,48 Mbps) et le délai minimal autour de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345601">
        <w:rPr>
          <w:lang w:val="fr-CA"/>
        </w:rPr>
        <w:t xml:space="preserve">=38 (6,49 ms). Au-delà, le débit redécline légèrement car les stations attendent inutilement longtemps même lorsque le canal est disponible. Ces résultats confirment que la valeur </w:t>
      </w:r>
      <w:r w:rsidRPr="00345601">
        <w:rPr>
          <w:lang w:val="fr-CA"/>
        </w:rPr>
        <w:lastRenderedPageBreak/>
        <w:t xml:space="preserve">standard IEEE 802.11b de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345601">
        <w:rPr>
          <w:lang w:val="fr-CA"/>
        </w:rPr>
        <w:t>=15 constitue un compromis conservateur, la zone optimale se situant entre 28 et 38 dans ce scénario</w:t>
      </w:r>
      <w:r w:rsidR="00990A45" w:rsidRPr="00990A45">
        <w:rPr>
          <w:lang w:val="fr-CA"/>
        </w:rPr>
        <w:t>.</w:t>
      </w:r>
    </w:p>
    <w:p w14:paraId="583E58CD" w14:textId="660CF335" w:rsidR="00990A45" w:rsidRPr="00990A45" w:rsidRDefault="00CD0D4D" w:rsidP="00CD0D4D">
      <w:pPr>
        <w:pStyle w:val="Heading3"/>
        <w:rPr>
          <w:lang w:val="fr-CA"/>
        </w:rPr>
      </w:pPr>
      <w:bookmarkStart w:id="12" w:name="_Toc230282602"/>
      <w:r>
        <w:rPr>
          <w:lang w:val="fr-CA"/>
        </w:rPr>
        <w:t>5.4</w:t>
      </w:r>
      <w:r w:rsidR="00B10D2B" w:rsidRPr="00B10D2B">
        <w:rPr>
          <w:lang w:val="fr-CA"/>
        </w:rPr>
        <w:t xml:space="preserve"> Impact du nombre maximal de retransmissions (</w:t>
      </w:r>
      <m:oMath>
        <m:sSub>
          <m:sSubPr>
            <m:ctrlPr>
              <w:rPr>
                <w:rFonts w:ascii="Cambria Math" w:eastAsiaTheme="minorHAnsi" w:hAnsi="Cambria Math" w:cstheme="minorBidi"/>
                <w:i/>
                <w:color w:val="auto"/>
                <w:sz w:val="24"/>
                <w:szCs w:val="24"/>
                <w:lang w:val="fr-CA"/>
              </w:rPr>
            </m:ctrlPr>
          </m:sSubPr>
          <m:e>
            <m:r>
              <w:rPr>
                <w:rFonts w:ascii="Cambria Math" w:hAnsi="Cambria Math"/>
                <w:lang w:val="fr-CA"/>
              </w:rPr>
              <m:t>K</m:t>
            </m:r>
          </m:e>
          <m:sub>
            <m:r>
              <w:rPr>
                <w:rFonts w:ascii="Cambria Math" w:hAnsi="Cambria Math"/>
                <w:lang w:val="fr-CA"/>
              </w:rPr>
              <m:t>max</m:t>
            </m:r>
          </m:sub>
        </m:sSub>
      </m:oMath>
      <w:r w:rsidR="00B10D2B" w:rsidRPr="00B10D2B">
        <w:rPr>
          <w:lang w:val="fr-CA"/>
        </w:rPr>
        <w:t>)</w:t>
      </w:r>
      <w:bookmarkEnd w:id="12"/>
    </w:p>
    <w:p w14:paraId="6DD0DF33" w14:textId="6C3F0389" w:rsidR="00990A45" w:rsidRPr="006D6B8F" w:rsidRDefault="00990A45" w:rsidP="00990A45">
      <w:pPr>
        <w:jc w:val="both"/>
        <w:rPr>
          <w:lang w:val="fr-CA"/>
        </w:rPr>
      </w:pPr>
      <w:r w:rsidRPr="006D6B8F">
        <w:rPr>
          <w:lang w:val="fr-CA"/>
        </w:rPr>
        <w:t xml:space="preserve">Figure 6 — Impact de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004F4856" w:rsidRPr="000E7E8C">
        <w:rPr>
          <w:lang w:val="fr-CA"/>
        </w:rPr>
        <w:t xml:space="preserve"> </w:t>
      </w:r>
      <w:r w:rsidRPr="006D6B8F">
        <w:rPr>
          <w:lang w:val="fr-CA"/>
        </w:rPr>
        <w:t>sur les performances du protocole</w:t>
      </w:r>
    </w:p>
    <w:p w14:paraId="6F2967D2" w14:textId="01A73C6A" w:rsidR="00990A45" w:rsidRPr="00990A45" w:rsidRDefault="004F4856" w:rsidP="00990A45">
      <w:pPr>
        <w:jc w:val="center"/>
        <w:rPr>
          <w:lang w:val="fr-CA"/>
        </w:rPr>
      </w:pPr>
      <w:r>
        <w:rPr>
          <w:noProof/>
        </w:rPr>
        <w:drawing>
          <wp:inline distT="0" distB="0" distL="0" distR="0" wp14:anchorId="07C56D87" wp14:editId="194DB3F5">
            <wp:extent cx="4587240" cy="4936674"/>
            <wp:effectExtent l="0" t="0" r="3810" b="0"/>
            <wp:docPr id="176497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75286" name=""/>
                    <pic:cNvPicPr/>
                  </pic:nvPicPr>
                  <pic:blipFill>
                    <a:blip r:embed="rId14"/>
                    <a:stretch>
                      <a:fillRect/>
                    </a:stretch>
                  </pic:blipFill>
                  <pic:spPr>
                    <a:xfrm>
                      <a:off x="0" y="0"/>
                      <a:ext cx="4607331" cy="4958296"/>
                    </a:xfrm>
                    <a:prstGeom prst="rect">
                      <a:avLst/>
                    </a:prstGeom>
                  </pic:spPr>
                </pic:pic>
              </a:graphicData>
            </a:graphic>
          </wp:inline>
        </w:drawing>
      </w:r>
    </w:p>
    <w:p w14:paraId="010FA1E4" w14:textId="66B27BA3" w:rsidR="00990A45" w:rsidRPr="00990A45" w:rsidRDefault="00B825F8" w:rsidP="00B825F8">
      <w:pPr>
        <w:spacing w:line="360" w:lineRule="auto"/>
        <w:jc w:val="both"/>
        <w:rPr>
          <w:lang w:val="fr-CA"/>
        </w:rPr>
      </w:pPr>
      <w:r w:rsidRPr="00B825F8">
        <w:rPr>
          <w:lang w:val="fr-CA"/>
        </w:rPr>
        <w:t xml:space="preserve">Pour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Pr="00B825F8">
        <w:rPr>
          <w:lang w:val="fr-CA"/>
        </w:rPr>
        <w:t xml:space="preserve">=1, le débit est minimal (7,62 Mbps) et le délai est le plus faible (8,78 ms), car les paquets sont abandonnés rapidement après un seul échec, libérant le canal mais au prix d'un taux d'abandon élevé. Le taux de collision est également maximal (51,3 %), le backoff n'ayant pas le temps de diverger entre les stations. En augmentant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r>
          <w:rPr>
            <w:rFonts w:ascii="Cambria Math" w:hAnsi="Cambria Math"/>
            <w:lang w:val="fr-CA"/>
          </w:rPr>
          <m:t xml:space="preserve"> </m:t>
        </m:r>
      </m:oMath>
      <w:r w:rsidRPr="00B825F8">
        <w:rPr>
          <w:lang w:val="fr-CA"/>
        </w:rPr>
        <w:t xml:space="preserve">de 1 à 6, le débit croît significativement et se stabilise autour de 8,65 Mbps, le taux de collision diminue vers 38 % et le délai se stabilise autour de 13-14 ms. Au-delà de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r>
          <w:rPr>
            <w:rFonts w:ascii="Cambria Math" w:hAnsi="Cambria Math"/>
            <w:lang w:val="fr-CA"/>
          </w:rPr>
          <m:t xml:space="preserve"> </m:t>
        </m:r>
      </m:oMath>
      <w:r w:rsidRPr="00B825F8">
        <w:rPr>
          <w:lang w:val="fr-CA"/>
        </w:rPr>
        <w:t xml:space="preserve">=6, les métriques n'évoluent plus de façon significative, car le protocole dispose de suffisamment de </w:t>
      </w:r>
      <w:r w:rsidRPr="00B825F8">
        <w:rPr>
          <w:lang w:val="fr-CA"/>
        </w:rPr>
        <w:lastRenderedPageBreak/>
        <w:t xml:space="preserve">tentatives pour que l'algorithme d'attente binaire exponentielle converge sans accumuler des attentes inutiles. Une valeur de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r>
          <w:rPr>
            <w:rFonts w:ascii="Cambria Math" w:hAnsi="Cambria Math"/>
            <w:lang w:val="fr-CA"/>
          </w:rPr>
          <m:t xml:space="preserve"> </m:t>
        </m:r>
      </m:oMath>
      <w:r w:rsidRPr="00B825F8">
        <w:rPr>
          <w:lang w:val="fr-CA"/>
        </w:rPr>
        <w:t>comprise entre 6 et 8 constitue un bon compromis dans ce scénario.</w:t>
      </w:r>
    </w:p>
    <w:p w14:paraId="4FC24CC4" w14:textId="3D62B382" w:rsidR="00990A45" w:rsidRPr="00990A45" w:rsidRDefault="00CD0D4D" w:rsidP="00CD0D4D">
      <w:pPr>
        <w:pStyle w:val="Heading3"/>
        <w:rPr>
          <w:lang w:val="fr-CA"/>
        </w:rPr>
      </w:pPr>
      <w:bookmarkStart w:id="13" w:name="_Toc230282603"/>
      <w:r>
        <w:rPr>
          <w:lang w:val="fr-CA"/>
        </w:rPr>
        <w:t xml:space="preserve">5.5 </w:t>
      </w:r>
      <w:r w:rsidR="00990A45" w:rsidRPr="00990A45">
        <w:rPr>
          <w:lang w:val="fr-CA"/>
        </w:rPr>
        <w:t>Impact du mécanisme RTS/CTS</w:t>
      </w:r>
      <w:bookmarkEnd w:id="13"/>
    </w:p>
    <w:p w14:paraId="06AC9FCC" w14:textId="74A568B7" w:rsidR="00990A45" w:rsidRDefault="00990A45" w:rsidP="00990A45">
      <w:pPr>
        <w:jc w:val="both"/>
        <w:rPr>
          <w:lang w:val="fr-CA"/>
        </w:rPr>
      </w:pPr>
      <w:r w:rsidRPr="006D6B8F">
        <w:rPr>
          <w:lang w:val="fr-CA"/>
        </w:rPr>
        <w:t>Figure 7 — Performances du protocole avec mécanisme RTS/CTS</w:t>
      </w:r>
    </w:p>
    <w:p w14:paraId="3A1C8916" w14:textId="76E46B3D" w:rsidR="00626BEA" w:rsidRPr="00990A45" w:rsidRDefault="004F4856" w:rsidP="004F4856">
      <w:pPr>
        <w:jc w:val="center"/>
        <w:rPr>
          <w:lang w:val="fr-CA"/>
        </w:rPr>
      </w:pPr>
      <w:r>
        <w:rPr>
          <w:noProof/>
        </w:rPr>
        <w:drawing>
          <wp:inline distT="0" distB="0" distL="0" distR="0" wp14:anchorId="697DB55F" wp14:editId="1F2411EB">
            <wp:extent cx="4335780" cy="4684124"/>
            <wp:effectExtent l="0" t="0" r="7620" b="2540"/>
            <wp:docPr id="963761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61360" name=""/>
                    <pic:cNvPicPr/>
                  </pic:nvPicPr>
                  <pic:blipFill>
                    <a:blip r:embed="rId15"/>
                    <a:stretch>
                      <a:fillRect/>
                    </a:stretch>
                  </pic:blipFill>
                  <pic:spPr>
                    <a:xfrm>
                      <a:off x="0" y="0"/>
                      <a:ext cx="4356847" cy="4706884"/>
                    </a:xfrm>
                    <a:prstGeom prst="rect">
                      <a:avLst/>
                    </a:prstGeom>
                  </pic:spPr>
                </pic:pic>
              </a:graphicData>
            </a:graphic>
          </wp:inline>
        </w:drawing>
      </w:r>
    </w:p>
    <w:p w14:paraId="0DDE2E94" w14:textId="4AC14E70" w:rsidR="00990A45" w:rsidRPr="00990A45" w:rsidRDefault="00B825F8" w:rsidP="00B825F8">
      <w:pPr>
        <w:spacing w:line="360" w:lineRule="auto"/>
        <w:jc w:val="both"/>
        <w:rPr>
          <w:lang w:val="fr-CA"/>
        </w:rPr>
      </w:pPr>
      <w:r w:rsidRPr="00B825F8">
        <w:rPr>
          <w:lang w:val="fr-CA"/>
        </w:rPr>
        <w:t xml:space="preserve">Le mécanisme RTS/CTS protège les trames de données contre les collisions via le vecteur d'allocation réseau (NAV), mais introduit un surcoût lié aux échanges de trames de contrôle supplémentaires. Le débit utile est limité à 4,60 Mbps pour 20 stations, inférieur au cas standard, et le délai augmente jusqu'à 2,56 ms. Des collisions subsistent au niveau des trames de demande d'émission elles-mêmes, atteignant 4,29 % pour 20 stations. Dans un environnement sans terminal caché, l'utilisation de RTS/CTS ne permet pas d'améliorer les </w:t>
      </w:r>
      <w:r w:rsidRPr="00B825F8">
        <w:rPr>
          <w:lang w:val="fr-CA"/>
        </w:rPr>
        <w:lastRenderedPageBreak/>
        <w:t>performances globales et introduit un compromis défavorable entre protection des données et surcoût protocolaire</w:t>
      </w:r>
      <w:r w:rsidR="00990A45" w:rsidRPr="00990A45">
        <w:rPr>
          <w:lang w:val="fr-CA"/>
        </w:rPr>
        <w:t>.</w:t>
      </w:r>
    </w:p>
    <w:p w14:paraId="744B0B31" w14:textId="77777777" w:rsidR="002C1117" w:rsidRDefault="00731C4A" w:rsidP="002C1117">
      <w:pPr>
        <w:pStyle w:val="Heading2"/>
        <w:rPr>
          <w:lang w:val="fr-CA"/>
        </w:rPr>
      </w:pPr>
      <w:bookmarkStart w:id="14" w:name="_Toc230282604"/>
      <w:r w:rsidRPr="002C1117">
        <w:rPr>
          <w:lang w:val="fr-CA"/>
        </w:rPr>
        <w:t>6. Analyse et interprétation des résultats</w:t>
      </w:r>
      <w:bookmarkEnd w:id="14"/>
    </w:p>
    <w:p w14:paraId="5299972D" w14:textId="77777777" w:rsidR="00B825F8" w:rsidRPr="00B825F8" w:rsidRDefault="00B825F8" w:rsidP="00B825F8">
      <w:pPr>
        <w:spacing w:line="360" w:lineRule="auto"/>
        <w:jc w:val="both"/>
        <w:rPr>
          <w:lang w:val="fr-CA"/>
        </w:rPr>
      </w:pPr>
      <w:r w:rsidRPr="00B825F8">
        <w:rPr>
          <w:lang w:val="fr-CA"/>
        </w:rPr>
        <w:t>En régime de charge modérée, le mécanisme d'attente binaire exponentielle maintient un taux de collision quasi nul et un délai stable, confirmant l'efficacité du protocole lorsque la charge offerte reste inférieure à la capacité du canal.</w:t>
      </w:r>
    </w:p>
    <w:p w14:paraId="69496C71" w14:textId="6BC4FB26" w:rsidR="00B825F8" w:rsidRPr="00B825F8" w:rsidRDefault="00B825F8" w:rsidP="00B825F8">
      <w:pPr>
        <w:spacing w:line="360" w:lineRule="auto"/>
        <w:jc w:val="both"/>
        <w:rPr>
          <w:lang w:val="fr-CA"/>
        </w:rPr>
      </w:pPr>
      <w:r w:rsidRPr="00B825F8">
        <w:rPr>
          <w:lang w:val="fr-CA"/>
        </w:rPr>
        <w:t>En régime de forte charge, la saturation du canal se manifeste par un pic de débit à N=8 suivi d'un déclin, tandis que le délai croît de façon exponentielle sous l'effet de la règle W ← min(2W+1,</w:t>
      </w:r>
      <w:r w:rsidRPr="00B825F8">
        <w:rPr>
          <w:rFonts w:ascii="Cambria Math" w:hAnsi="Cambria Math"/>
          <w:i/>
          <w:lang w:val="fr-CA"/>
        </w:rPr>
        <w:t xml:space="preserv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max</m:t>
            </m:r>
          </m:sub>
        </m:sSub>
      </m:oMath>
      <w:r w:rsidRPr="00B825F8">
        <w:rPr>
          <w:lang w:val="fr-CA"/>
        </w:rPr>
        <w:t>). Ce comportement illustre la limite fondamentale du protocole CSMA/CA en milieu dense, où la contention et les collisions se renforcent mutuellement.</w:t>
      </w:r>
    </w:p>
    <w:p w14:paraId="40D215C0" w14:textId="7EE3BF5C" w:rsidR="00B825F8" w:rsidRPr="00B825F8" w:rsidRDefault="00B825F8" w:rsidP="00B825F8">
      <w:pPr>
        <w:spacing w:line="360" w:lineRule="auto"/>
        <w:jc w:val="both"/>
        <w:rPr>
          <w:lang w:val="fr-CA"/>
        </w:rPr>
      </w:pPr>
      <w:r w:rsidRPr="00B825F8">
        <w:rPr>
          <w:lang w:val="fr-CA"/>
        </w:rPr>
        <w:t xml:space="preserve">L'analyse paramétrique révèle deux zones optimales. Pour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B825F8">
        <w:rPr>
          <w:lang w:val="fr-CA"/>
        </w:rPr>
        <w:t xml:space="preserve">, la zone optimale se situe entre 28 et 38, nettement au-dessus de la valeur standard IEEE 802.11b de 15, qui s'avère trop conservative en situation de forte charge. Pour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Pr="00B825F8">
        <w:rPr>
          <w:lang w:val="fr-CA"/>
        </w:rPr>
        <w:t>, une valeur entre 6 et 8 suffit à permettre la convergence du backoff sans accumulation d'attentes inutiles, au-delà de laquelle les gains deviennent négligeables.</w:t>
      </w:r>
    </w:p>
    <w:p w14:paraId="56993367" w14:textId="77777777" w:rsidR="00B825F8" w:rsidRPr="00B825F8" w:rsidRDefault="00B825F8" w:rsidP="00B825F8">
      <w:pPr>
        <w:spacing w:line="360" w:lineRule="auto"/>
        <w:jc w:val="both"/>
        <w:rPr>
          <w:lang w:val="fr-CA"/>
        </w:rPr>
      </w:pPr>
      <w:r w:rsidRPr="00B825F8">
        <w:rPr>
          <w:lang w:val="fr-CA"/>
        </w:rPr>
        <w:t>Concernant le mécanisme RTS/CTS, son bénéfice reste limité dans un environnement sans terminal caché. Le surcoût protocolaire induit par les échanges de trames de contrôle réduit le débit utile et augmente le délai sans amélioration significative du taux de collision sur les trames de données, ce qui est cohérent avec les observations formulées dans les notes de cours concernant l'inefficacité de ce mécanisme en milieu à faible contention.</w:t>
      </w:r>
    </w:p>
    <w:p w14:paraId="59F7261A" w14:textId="0BB07B4D" w:rsidR="00271AF4" w:rsidRDefault="00B825F8" w:rsidP="00B825F8">
      <w:pPr>
        <w:spacing w:line="360" w:lineRule="auto"/>
        <w:jc w:val="both"/>
        <w:rPr>
          <w:lang w:val="fr-CA"/>
        </w:rPr>
      </w:pPr>
      <w:r w:rsidRPr="00B825F8">
        <w:rPr>
          <w:lang w:val="fr-CA"/>
        </w:rPr>
        <w:t xml:space="preserve">Ces résultats mettent en évidence les compromis inhérents au protocole CSMA/CA entre efficacité du canal, délai de transmission et complexité protocolaire, et soulignent l'importance du réglage des paramètres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r>
          <w:rPr>
            <w:rFonts w:ascii="Cambria Math" w:hAnsi="Cambria Math"/>
            <w:lang w:val="fr-CA"/>
          </w:rPr>
          <m:t xml:space="preserve"> </m:t>
        </m:r>
      </m:oMath>
      <w:r w:rsidRPr="00B825F8">
        <w:rPr>
          <w:lang w:val="fr-CA"/>
        </w:rPr>
        <w:t xml:space="preserve">et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r>
          <w:rPr>
            <w:rFonts w:ascii="Cambria Math" w:hAnsi="Cambria Math"/>
            <w:lang w:val="fr-CA"/>
          </w:rPr>
          <m:t xml:space="preserve"> </m:t>
        </m:r>
      </m:oMath>
      <w:r w:rsidRPr="00B825F8">
        <w:rPr>
          <w:lang w:val="fr-CA"/>
        </w:rPr>
        <w:t>selon les conditions de charge du réseau</w:t>
      </w:r>
      <w:r w:rsidR="00271AF4" w:rsidRPr="00271AF4">
        <w:rPr>
          <w:lang w:val="fr-CA"/>
        </w:rPr>
        <w:t>.</w:t>
      </w:r>
    </w:p>
    <w:p w14:paraId="7F32D36D" w14:textId="66B21C5E" w:rsidR="00733213" w:rsidRPr="00733213" w:rsidRDefault="00733213" w:rsidP="00271AF4">
      <w:pPr>
        <w:pStyle w:val="Heading2"/>
        <w:rPr>
          <w:lang w:val="fr-CA"/>
        </w:rPr>
      </w:pPr>
      <w:bookmarkStart w:id="15" w:name="_Toc230282605"/>
      <w:r w:rsidRPr="00733213">
        <w:rPr>
          <w:lang w:val="fr-CA"/>
        </w:rPr>
        <w:lastRenderedPageBreak/>
        <w:t>7. Conclusion</w:t>
      </w:r>
      <w:bookmarkEnd w:id="15"/>
    </w:p>
    <w:p w14:paraId="53359E6C" w14:textId="77777777" w:rsidR="00E15BDA" w:rsidRPr="00E15BDA" w:rsidRDefault="00E15BDA" w:rsidP="00E15BDA">
      <w:pPr>
        <w:spacing w:line="360" w:lineRule="auto"/>
        <w:jc w:val="both"/>
        <w:rPr>
          <w:lang w:val="fr-CA"/>
        </w:rPr>
      </w:pPr>
      <w:r w:rsidRPr="00E15BDA">
        <w:rPr>
          <w:lang w:val="fr-CA"/>
        </w:rPr>
        <w:t>Ce projet a permis de concevoir et d'implémenter un simulateur à événements discrets du protocole CSMA/CA, modélisant la couche MAC d'un réseau IEEE 802.11 avec gestion du backoff exponentiel, des collisions, des retransmissions et du mécanisme RTS/CTS.</w:t>
      </w:r>
    </w:p>
    <w:p w14:paraId="4B0B71C5" w14:textId="71FA56A9" w:rsidR="00E15BDA" w:rsidRPr="00E15BDA" w:rsidRDefault="00E15BDA" w:rsidP="00E15BDA">
      <w:pPr>
        <w:spacing w:line="360" w:lineRule="auto"/>
        <w:jc w:val="both"/>
        <w:rPr>
          <w:lang w:val="fr-CA"/>
        </w:rPr>
      </w:pPr>
      <w:r w:rsidRPr="00E15BDA">
        <w:rPr>
          <w:lang w:val="fr-CA"/>
        </w:rPr>
        <w:t xml:space="preserve">Les expérimentations menées confirment que le protocole gère efficacement la contention en charge modérée, mais se dégrade significativement en situation de saturation, où la contention et les collisions se renforcent mutuellement. L'analyse paramétrique montre que les valeurs par défaut de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r>
          <w:rPr>
            <w:rFonts w:ascii="Cambria Math" w:hAnsi="Cambria Math"/>
            <w:lang w:val="fr-CA"/>
          </w:rPr>
          <m:t xml:space="preserve"> </m:t>
        </m:r>
      </m:oMath>
      <w:r w:rsidRPr="00B825F8">
        <w:rPr>
          <w:lang w:val="fr-CA"/>
        </w:rPr>
        <w:t xml:space="preserve">et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r>
          <w:rPr>
            <w:rFonts w:ascii="Cambria Math" w:hAnsi="Cambria Math"/>
            <w:lang w:val="fr-CA"/>
          </w:rPr>
          <m:t xml:space="preserve"> </m:t>
        </m:r>
      </m:oMath>
      <w:r w:rsidRPr="00E15BDA">
        <w:rPr>
          <w:lang w:val="fr-CA"/>
        </w:rPr>
        <w:t xml:space="preserve"> définies par le standard IEEE 802.11b sont conservatives et qu'une optimisation selon les conditions de charge permet d'améliorer sensiblement les performances. Le mécanisme RTS/CTS, s'il réduit les collisions sur les trames de données, introduit un surcoût protocolaire qui s'avère défavorable en l'absence de terminaux cachés.</w:t>
      </w:r>
    </w:p>
    <w:p w14:paraId="35284DAE" w14:textId="72E3ADDA" w:rsidR="00733213" w:rsidRPr="00733213" w:rsidRDefault="00E15BDA" w:rsidP="00E15BDA">
      <w:pPr>
        <w:spacing w:line="360" w:lineRule="auto"/>
        <w:jc w:val="both"/>
        <w:rPr>
          <w:lang w:val="fr-CA"/>
        </w:rPr>
      </w:pPr>
      <w:r w:rsidRPr="00E15BDA">
        <w:rPr>
          <w:lang w:val="fr-CA"/>
        </w:rPr>
        <w:t>Des extensions futures pourraient inclure la modélisation de terminaux cachés, l'intégration d'un canal physique bruité ou l'adaptation du simulateur à des topologies multi-cellules, afin d'évaluer le protocole dans des conditions plus proches de déploiements réels</w:t>
      </w:r>
      <w:r w:rsidR="00733213" w:rsidRPr="00733213">
        <w:rPr>
          <w:lang w:val="fr-CA"/>
        </w:rPr>
        <w:t>.</w:t>
      </w:r>
    </w:p>
    <w:bookmarkStart w:id="16" w:name="_Toc230282606" w:displacedByCustomXml="next"/>
    <w:sdt>
      <w:sdtPr>
        <w:rPr>
          <w:rFonts w:asciiTheme="minorHAnsi" w:eastAsiaTheme="minorHAnsi" w:hAnsiTheme="minorHAnsi" w:cstheme="minorBidi"/>
          <w:color w:val="auto"/>
          <w:sz w:val="24"/>
          <w:szCs w:val="24"/>
        </w:rPr>
        <w:id w:val="1651325559"/>
        <w:docPartObj>
          <w:docPartGallery w:val="Bibliographies"/>
          <w:docPartUnique/>
        </w:docPartObj>
      </w:sdtPr>
      <w:sdtEndPr/>
      <w:sdtContent>
        <w:p w14:paraId="39FC3215" w14:textId="230DD804" w:rsidR="00571588" w:rsidRPr="00EB5C91" w:rsidRDefault="00571588">
          <w:pPr>
            <w:pStyle w:val="Heading1"/>
            <w:rPr>
              <w:rStyle w:val="Heading2Char"/>
              <w:lang w:val="fr-CA"/>
            </w:rPr>
          </w:pPr>
          <w:r w:rsidRPr="00EB5C91">
            <w:rPr>
              <w:rStyle w:val="Heading2Char"/>
              <w:lang w:val="fr-CA"/>
            </w:rPr>
            <w:t>Bibliographie</w:t>
          </w:r>
          <w:bookmarkEnd w:id="16"/>
        </w:p>
        <w:sdt>
          <w:sdtPr>
            <w:id w:val="111145805"/>
            <w:bibliography/>
          </w:sdtPr>
          <w:sdtEndPr/>
          <w:sdtContent>
            <w:p w14:paraId="2041FC3A" w14:textId="77777777" w:rsidR="00CD23F4" w:rsidRPr="00CD23F4" w:rsidRDefault="00571588" w:rsidP="00CD23F4">
              <w:pPr>
                <w:pStyle w:val="Bibliography"/>
                <w:ind w:left="720" w:hanging="720"/>
                <w:rPr>
                  <w:noProof/>
                  <w:lang w:val="fr-CA"/>
                </w:rPr>
              </w:pPr>
              <w:r>
                <w:fldChar w:fldCharType="begin"/>
              </w:r>
              <w:r w:rsidRPr="00577C0E">
                <w:rPr>
                  <w:lang w:val="fr-CA"/>
                </w:rPr>
                <w:instrText xml:space="preserve"> BIBLIOGRAPHY </w:instrText>
              </w:r>
              <w:r>
                <w:fldChar w:fldCharType="separate"/>
              </w:r>
              <w:r w:rsidR="00CD23F4" w:rsidRPr="00CD23F4">
                <w:rPr>
                  <w:noProof/>
                  <w:lang w:val="fr-CA"/>
                </w:rPr>
                <w:t>Python Software Foundation. Python Documentation. Consulté en 2026. Disponible à : https://docs.python.org</w:t>
              </w:r>
            </w:p>
            <w:p w14:paraId="14911ED3" w14:textId="77777777" w:rsidR="00CD23F4" w:rsidRPr="00CD23F4" w:rsidRDefault="00CD23F4" w:rsidP="00CD23F4">
              <w:pPr>
                <w:pStyle w:val="Bibliography"/>
                <w:ind w:left="720" w:hanging="720"/>
                <w:rPr>
                  <w:noProof/>
                </w:rPr>
              </w:pPr>
              <w:r w:rsidRPr="00CD23F4">
                <w:rPr>
                  <w:noProof/>
                  <w:lang w:val="fr-CA"/>
                </w:rPr>
                <w:t xml:space="preserve">Sabir, E. Notes de cours INF1161 – Simulation et protocoles réseaux, Modules 4 et 5. </w:t>
              </w:r>
              <w:r w:rsidRPr="00CD23F4">
                <w:rPr>
                  <w:noProof/>
                </w:rPr>
                <w:t>Université TÉLUQ, consulté en 2026.</w:t>
              </w:r>
            </w:p>
            <w:p w14:paraId="171611B7" w14:textId="77777777" w:rsidR="00CD23F4" w:rsidRPr="00CD23F4" w:rsidRDefault="00CD23F4" w:rsidP="00CD23F4">
              <w:pPr>
                <w:pStyle w:val="Bibliography"/>
                <w:ind w:left="720" w:hanging="720"/>
                <w:rPr>
                  <w:noProof/>
                </w:rPr>
              </w:pPr>
              <w:r w:rsidRPr="00CD23F4">
                <w:rPr>
                  <w:noProof/>
                </w:rPr>
                <w:t>IEEE. (2020). IEEE Std 802.11-2020: Wireless LAN Medium Access Control (MAC) and Physical Layer Specifications. Disponible à : https://ieeexplore.ieee.org/document/9363693</w:t>
              </w:r>
            </w:p>
            <w:p w14:paraId="075F50BE" w14:textId="7B542041" w:rsidR="00CD23F4" w:rsidRPr="00E15BDA" w:rsidRDefault="00571588" w:rsidP="00CD23F4">
              <w:r>
                <w:rPr>
                  <w:b/>
                  <w:bCs/>
                  <w:noProof/>
                </w:rPr>
                <w:fldChar w:fldCharType="end"/>
              </w:r>
            </w:p>
          </w:sdtContent>
        </w:sdt>
      </w:sdtContent>
    </w:sdt>
    <w:p w14:paraId="085A0F8E" w14:textId="51941131" w:rsidR="00F91D83" w:rsidRDefault="00F91D83" w:rsidP="00F91D83">
      <w:pPr>
        <w:pStyle w:val="Heading2"/>
        <w:rPr>
          <w:lang w:val="fr-CA"/>
        </w:rPr>
      </w:pPr>
      <w:bookmarkStart w:id="17" w:name="_Toc230282607"/>
      <w:r w:rsidRPr="00F91D83">
        <w:rPr>
          <w:lang w:val="fr-CA"/>
        </w:rPr>
        <w:lastRenderedPageBreak/>
        <w:t>Annexe</w:t>
      </w:r>
      <w:bookmarkEnd w:id="17"/>
      <w:r w:rsidRPr="00F91D83">
        <w:rPr>
          <w:lang w:val="fr-CA"/>
        </w:rPr>
        <w:t xml:space="preserve"> </w:t>
      </w:r>
    </w:p>
    <w:p w14:paraId="44878BA5" w14:textId="68398114" w:rsidR="00CD23F4" w:rsidRPr="00CD23F4" w:rsidRDefault="00CD23F4" w:rsidP="00CD23F4">
      <w:pPr>
        <w:pStyle w:val="Heading3"/>
        <w:rPr>
          <w:lang w:val="fr-CA"/>
        </w:rPr>
      </w:pPr>
      <w:bookmarkStart w:id="18" w:name="_Toc230282608"/>
      <w:r>
        <w:rPr>
          <w:lang w:val="fr-CA"/>
        </w:rPr>
        <w:t>Annexe A</w:t>
      </w:r>
      <w:r w:rsidRPr="00CD23F4">
        <w:rPr>
          <w:rFonts w:ascii="Segoe UI" w:eastAsia="Times New Roman" w:hAnsi="Segoe UI" w:cs="Segoe UI"/>
          <w:kern w:val="0"/>
          <w:sz w:val="21"/>
          <w:szCs w:val="21"/>
          <w:lang w:val="fr-CA" w:eastAsia="en-CA"/>
          <w14:ligatures w14:val="none"/>
        </w:rPr>
        <w:t xml:space="preserve"> </w:t>
      </w:r>
      <w:r>
        <w:rPr>
          <w:lang w:val="fr-CA"/>
        </w:rPr>
        <w:t>–</w:t>
      </w:r>
      <w:r w:rsidRPr="00CD23F4">
        <w:rPr>
          <w:lang w:val="fr-CA"/>
        </w:rPr>
        <w:t>Présentation du dépôt GitHub</w:t>
      </w:r>
      <w:bookmarkEnd w:id="18"/>
    </w:p>
    <w:p w14:paraId="5EB5DE76" w14:textId="553C1BE7" w:rsidR="00B915CD" w:rsidRPr="00B915CD" w:rsidRDefault="00B915CD" w:rsidP="00B915CD">
      <w:pPr>
        <w:jc w:val="both"/>
        <w:rPr>
          <w:lang w:val="fr-CA"/>
        </w:rPr>
      </w:pPr>
      <w:r w:rsidRPr="00B915CD">
        <w:rPr>
          <w:lang w:val="fr-CA"/>
        </w:rPr>
        <w:t>Le code source du simulateur ainsi que les outils nécessaires à la reproduction des résultats sont disponibles dans un dépôt GitHub dédié.</w:t>
      </w:r>
    </w:p>
    <w:p w14:paraId="42CFD407" w14:textId="628CF912" w:rsidR="00B915CD" w:rsidRPr="00B915CD" w:rsidRDefault="00B915CD" w:rsidP="00B915CD">
      <w:pPr>
        <w:jc w:val="both"/>
        <w:rPr>
          <w:lang w:val="fr-CA"/>
        </w:rPr>
      </w:pPr>
      <w:r w:rsidRPr="00B915CD">
        <w:rPr>
          <w:lang w:val="fr-CA"/>
        </w:rPr>
        <w:t>Le dépôt contient les éléments suivants :</w:t>
      </w:r>
    </w:p>
    <w:p w14:paraId="3A05E597" w14:textId="77777777" w:rsidR="00B915CD" w:rsidRPr="00B915CD" w:rsidRDefault="00B915CD" w:rsidP="00B915CD">
      <w:pPr>
        <w:pStyle w:val="ListParagraph"/>
        <w:numPr>
          <w:ilvl w:val="0"/>
          <w:numId w:val="30"/>
        </w:numPr>
        <w:jc w:val="both"/>
        <w:rPr>
          <w:lang w:val="fr-CA"/>
        </w:rPr>
      </w:pPr>
      <w:r w:rsidRPr="00B915CD">
        <w:rPr>
          <w:lang w:val="fr-CA"/>
        </w:rPr>
        <w:t>Le programme principal du simulateur CSMA/CA (csma_ca_sim.py), implémentant le mécanisme d'accès au médium avec attente binaire exponentielle et, en option, le mécanisme RTS/CTS</w:t>
      </w:r>
    </w:p>
    <w:p w14:paraId="0F45A28E" w14:textId="77777777" w:rsidR="00B915CD" w:rsidRPr="00B915CD" w:rsidRDefault="00B915CD" w:rsidP="00B915CD">
      <w:pPr>
        <w:pStyle w:val="ListParagraph"/>
        <w:numPr>
          <w:ilvl w:val="0"/>
          <w:numId w:val="30"/>
        </w:numPr>
        <w:jc w:val="both"/>
        <w:rPr>
          <w:lang w:val="fr-CA"/>
        </w:rPr>
      </w:pPr>
      <w:r w:rsidRPr="00B915CD">
        <w:rPr>
          <w:lang w:val="fr-CA"/>
        </w:rPr>
        <w:t>Un ensemble d'utilitaires (tools) regroupant les modules de génération de graphiques SVG (plot.py), d'affichage des résultats (print_result.py), d'export CSV (save_csv.py) et le script de reproduction des expériences (run_experiments.py)</w:t>
      </w:r>
    </w:p>
    <w:p w14:paraId="7D79ED1C" w14:textId="77777777" w:rsidR="00B915CD" w:rsidRPr="00B915CD" w:rsidRDefault="00B915CD" w:rsidP="00B915CD">
      <w:pPr>
        <w:pStyle w:val="ListParagraph"/>
        <w:numPr>
          <w:ilvl w:val="0"/>
          <w:numId w:val="30"/>
        </w:numPr>
        <w:jc w:val="both"/>
        <w:rPr>
          <w:lang w:val="fr-CA"/>
        </w:rPr>
      </w:pPr>
      <w:r w:rsidRPr="00B915CD">
        <w:rPr>
          <w:lang w:val="fr-CA"/>
        </w:rPr>
        <w:t>Les fichiers de données générés à partir des simulations, enregistrés dans le répertoire data sous forme de fichiers CSV</w:t>
      </w:r>
    </w:p>
    <w:p w14:paraId="498A4EF8" w14:textId="77777777" w:rsidR="00B915CD" w:rsidRPr="00B915CD" w:rsidRDefault="00B915CD" w:rsidP="00B915CD">
      <w:pPr>
        <w:pStyle w:val="ListParagraph"/>
        <w:numPr>
          <w:ilvl w:val="0"/>
          <w:numId w:val="30"/>
        </w:numPr>
        <w:jc w:val="both"/>
        <w:rPr>
          <w:lang w:val="fr-CA"/>
        </w:rPr>
      </w:pPr>
      <w:r w:rsidRPr="00B915CD">
        <w:rPr>
          <w:lang w:val="fr-CA"/>
        </w:rPr>
        <w:t>Les graphiques produits automatiquement à partir des résultats des simulations, disponibles dans le répertoire figures</w:t>
      </w:r>
    </w:p>
    <w:p w14:paraId="5A046D6A" w14:textId="77777777" w:rsidR="00B915CD" w:rsidRPr="00B915CD" w:rsidRDefault="00B915CD" w:rsidP="00B915CD">
      <w:pPr>
        <w:pStyle w:val="ListParagraph"/>
        <w:numPr>
          <w:ilvl w:val="0"/>
          <w:numId w:val="30"/>
        </w:numPr>
        <w:jc w:val="both"/>
        <w:rPr>
          <w:lang w:val="fr-CA"/>
        </w:rPr>
      </w:pPr>
      <w:r w:rsidRPr="00B915CD">
        <w:rPr>
          <w:lang w:val="fr-CA"/>
        </w:rPr>
        <w:t>Un diagramme illustrant le fonctionnement du protocole (répertoire assets)</w:t>
      </w:r>
    </w:p>
    <w:p w14:paraId="76E655DE" w14:textId="77777777" w:rsidR="00B915CD" w:rsidRPr="00B915CD" w:rsidRDefault="00B915CD" w:rsidP="00B915CD">
      <w:pPr>
        <w:pStyle w:val="ListParagraph"/>
        <w:numPr>
          <w:ilvl w:val="0"/>
          <w:numId w:val="30"/>
        </w:numPr>
        <w:jc w:val="both"/>
        <w:rPr>
          <w:lang w:val="fr-CA"/>
        </w:rPr>
      </w:pPr>
      <w:r w:rsidRPr="00B915CD">
        <w:rPr>
          <w:lang w:val="fr-CA"/>
        </w:rPr>
        <w:t>Un fichier de tests unitaires (test_csma_ca_sim.py), assurant la validation du comportement du simulateur et couvrant les principaux cas d'exécution</w:t>
      </w:r>
    </w:p>
    <w:p w14:paraId="7D792818" w14:textId="77777777" w:rsidR="00B915CD" w:rsidRPr="00B915CD" w:rsidRDefault="00B915CD" w:rsidP="00B915CD">
      <w:pPr>
        <w:pStyle w:val="ListParagraph"/>
        <w:numPr>
          <w:ilvl w:val="0"/>
          <w:numId w:val="30"/>
        </w:numPr>
        <w:jc w:val="both"/>
        <w:rPr>
          <w:lang w:val="fr-CA"/>
        </w:rPr>
      </w:pPr>
      <w:r w:rsidRPr="00B915CD">
        <w:rPr>
          <w:lang w:val="fr-CA"/>
        </w:rPr>
        <w:t>Une documentation (README.md) décrivant l'installation, l'utilisation et les différentes options du simulateur</w:t>
      </w:r>
    </w:p>
    <w:p w14:paraId="2C042A10" w14:textId="77777777" w:rsidR="00B915CD" w:rsidRPr="00B915CD" w:rsidRDefault="00B915CD" w:rsidP="00B915CD">
      <w:pPr>
        <w:pStyle w:val="ListParagraph"/>
        <w:numPr>
          <w:ilvl w:val="0"/>
          <w:numId w:val="30"/>
        </w:numPr>
        <w:jc w:val="both"/>
        <w:rPr>
          <w:lang w:val="fr-CA"/>
        </w:rPr>
      </w:pPr>
      <w:r w:rsidRPr="00B915CD">
        <w:rPr>
          <w:lang w:val="fr-CA"/>
        </w:rPr>
        <w:t>Un fichier de dépendances (requirements-dev.txt) nécessaire à l'exécution des tests</w:t>
      </w:r>
    </w:p>
    <w:p w14:paraId="087064C7" w14:textId="6F240866" w:rsidR="00785B31" w:rsidRPr="00785B31" w:rsidRDefault="00B915CD" w:rsidP="00B915CD">
      <w:pPr>
        <w:jc w:val="both"/>
        <w:rPr>
          <w:lang w:val="fr-CA"/>
        </w:rPr>
      </w:pPr>
      <w:r>
        <w:rPr>
          <w:noProof/>
          <w:lang w:val="fr-CA"/>
        </w:rPr>
        <mc:AlternateContent>
          <mc:Choice Requires="wps">
            <w:drawing>
              <wp:anchor distT="0" distB="0" distL="114300" distR="114300" simplePos="0" relativeHeight="251659264" behindDoc="0" locked="0" layoutInCell="1" allowOverlap="1" wp14:anchorId="546334B4" wp14:editId="19D33280">
                <wp:simplePos x="0" y="0"/>
                <wp:positionH relativeFrom="column">
                  <wp:posOffset>7620</wp:posOffset>
                </wp:positionH>
                <wp:positionV relativeFrom="paragraph">
                  <wp:posOffset>645795</wp:posOffset>
                </wp:positionV>
                <wp:extent cx="5943600" cy="358140"/>
                <wp:effectExtent l="0" t="0" r="19050" b="22860"/>
                <wp:wrapNone/>
                <wp:docPr id="2003559828" name="Rectangle 3"/>
                <wp:cNvGraphicFramePr/>
                <a:graphic xmlns:a="http://schemas.openxmlformats.org/drawingml/2006/main">
                  <a:graphicData uri="http://schemas.microsoft.com/office/word/2010/wordprocessingShape">
                    <wps:wsp>
                      <wps:cNvSpPr/>
                      <wps:spPr>
                        <a:xfrm>
                          <a:off x="0" y="0"/>
                          <a:ext cx="5943600" cy="35814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AC8C20" id="Rectangle 3" o:spid="_x0000_s1026" style="position:absolute;margin-left:.6pt;margin-top:50.85pt;width:468pt;height:28.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" filled="f" strokecolor="black [3213]" strokeweight="1.5pt"/>
            </w:pict>
          </mc:Fallback>
        </mc:AlternateContent>
      </w:r>
      <w:r w:rsidRPr="00B915CD">
        <w:rPr>
          <w:lang w:val="fr-CA"/>
        </w:rPr>
        <w:t xml:space="preserve">Le dépôt est structuré de manière à assurer la reproductibilité complète des résultats présentés dans ce rapport. L'ensemble des expériences peut être reproduit automatiquement à l'aide de la commande suivante </w:t>
      </w:r>
      <w:r w:rsidR="00785B31" w:rsidRPr="00785B31">
        <w:rPr>
          <w:lang w:val="fr-CA"/>
        </w:rPr>
        <w:t>:</w:t>
      </w:r>
    </w:p>
    <w:p w14:paraId="49DDCAD6" w14:textId="77777777" w:rsidR="00B915CD" w:rsidRDefault="00B915CD" w:rsidP="00B915CD">
      <w:pPr>
        <w:jc w:val="center"/>
        <w:rPr>
          <w:lang w:val="fr-CA"/>
        </w:rPr>
      </w:pPr>
      <w:r w:rsidRPr="00B915CD">
        <w:rPr>
          <w:lang w:val="fr-CA"/>
        </w:rPr>
        <w:t>python tools/run_experiments.py</w:t>
      </w:r>
    </w:p>
    <w:p w14:paraId="548B3DC6" w14:textId="1F820F87" w:rsidR="00785B31" w:rsidRDefault="00B915CD" w:rsidP="00785B31">
      <w:pPr>
        <w:jc w:val="both"/>
        <w:rPr>
          <w:lang w:val="fr-CA"/>
        </w:rPr>
      </w:pPr>
      <w:r w:rsidRPr="00B915CD">
        <w:rPr>
          <w:lang w:val="fr-CA"/>
        </w:rPr>
        <w:t>Ce script exécute successivement les différentes configurations expérimentales, génère les fichiers de données dans le répertoire data et produit les graphiques correspondants dans le répertoire figures.</w:t>
      </w:r>
    </w:p>
    <w:p w14:paraId="50D1EC7E" w14:textId="77777777" w:rsidR="00B915CD" w:rsidRPr="00785B31" w:rsidRDefault="00B915CD" w:rsidP="00785B31">
      <w:pPr>
        <w:jc w:val="both"/>
        <w:rPr>
          <w:lang w:val="fr-CA"/>
        </w:rPr>
      </w:pPr>
    </w:p>
    <w:p w14:paraId="1216C767" w14:textId="5660D043" w:rsidR="00CD23F4" w:rsidRPr="00CD23F4" w:rsidRDefault="00785B31" w:rsidP="00E15BDA">
      <w:pPr>
        <w:jc w:val="center"/>
        <w:rPr>
          <w:lang w:val="fr-CA"/>
        </w:rPr>
      </w:pPr>
      <w:r w:rsidRPr="00785B31">
        <w:rPr>
          <w:lang w:val="fr-CA"/>
        </w:rPr>
        <w:t>Lien vers le dépôt :</w:t>
      </w:r>
      <w:r>
        <w:rPr>
          <w:lang w:val="fr-CA"/>
        </w:rPr>
        <w:t xml:space="preserve"> </w:t>
      </w:r>
      <w:hyperlink r:id="rId16" w:history="1">
        <w:r w:rsidRPr="00785B31">
          <w:rPr>
            <w:rStyle w:val="Hyperlink"/>
            <w:lang w:val="fr-CA"/>
          </w:rPr>
          <w:t>moyamelissa/Mobile-Networks-and-Wireless-Communications</w:t>
        </w:r>
      </w:hyperlink>
    </w:p>
    <w:p w14:paraId="567A6DE1" w14:textId="77777777" w:rsidR="008603CD" w:rsidRDefault="008603CD" w:rsidP="008603CD">
      <w:pPr>
        <w:rPr>
          <w:lang w:val="fr-CA"/>
        </w:rPr>
      </w:pPr>
    </w:p>
    <w:p w14:paraId="1FFD32F3" w14:textId="78FBC9E7" w:rsidR="0001455A" w:rsidRDefault="0001455A" w:rsidP="001320F1">
      <w:pPr>
        <w:pStyle w:val="Heading3"/>
        <w:rPr>
          <w:lang w:val="fr-CA"/>
        </w:rPr>
      </w:pPr>
      <w:bookmarkStart w:id="19" w:name="_Toc230282609"/>
      <w:r w:rsidRPr="0001455A">
        <w:rPr>
          <w:lang w:val="fr-CA"/>
        </w:rPr>
        <w:lastRenderedPageBreak/>
        <w:drawing>
          <wp:inline distT="0" distB="0" distL="0" distR="0" wp14:anchorId="6E7D8A3E" wp14:editId="4ED71F56">
            <wp:extent cx="5943600" cy="1568450"/>
            <wp:effectExtent l="0" t="0" r="0" b="0"/>
            <wp:docPr id="534587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587331" name=""/>
                    <pic:cNvPicPr/>
                  </pic:nvPicPr>
                  <pic:blipFill>
                    <a:blip r:embed="rId17"/>
                    <a:stretch>
                      <a:fillRect/>
                    </a:stretch>
                  </pic:blipFill>
                  <pic:spPr>
                    <a:xfrm>
                      <a:off x="0" y="0"/>
                      <a:ext cx="5943600" cy="1568450"/>
                    </a:xfrm>
                    <a:prstGeom prst="rect">
                      <a:avLst/>
                    </a:prstGeom>
                  </pic:spPr>
                </pic:pic>
              </a:graphicData>
            </a:graphic>
          </wp:inline>
        </w:drawing>
      </w:r>
    </w:p>
    <w:p w14:paraId="656FDB71" w14:textId="5C32B2AB" w:rsidR="001320F1" w:rsidRPr="00F91D83" w:rsidRDefault="001320F1" w:rsidP="001320F1">
      <w:pPr>
        <w:pStyle w:val="Heading3"/>
        <w:rPr>
          <w:lang w:val="fr-CA"/>
        </w:rPr>
      </w:pPr>
      <w:r>
        <w:rPr>
          <w:lang w:val="fr-CA"/>
        </w:rPr>
        <w:t xml:space="preserve">Annexe </w:t>
      </w:r>
      <w:r w:rsidR="008603CD">
        <w:rPr>
          <w:lang w:val="fr-CA"/>
        </w:rPr>
        <w:t>B</w:t>
      </w:r>
      <w:r>
        <w:rPr>
          <w:lang w:val="fr-CA"/>
        </w:rPr>
        <w:t xml:space="preserve"> - </w:t>
      </w:r>
      <w:r w:rsidRPr="00F91D83">
        <w:rPr>
          <w:lang w:val="fr-CA"/>
        </w:rPr>
        <w:t>Code source du simulateur intégralement commenté</w:t>
      </w:r>
      <w:bookmarkEnd w:id="19"/>
    </w:p>
    <w:p w14:paraId="2D182AC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800000"/>
          <w:kern w:val="0"/>
          <w:sz w:val="20"/>
          <w:szCs w:val="20"/>
          <w:lang w:val="fr-CA" w:eastAsia="en-CA"/>
          <w14:ligatures w14:val="none"/>
        </w:rPr>
        <w:t>"""</w:t>
      </w:r>
      <w:r w:rsidRPr="00AC4FA6">
        <w:rPr>
          <w:rFonts w:ascii="Courier New" w:eastAsia="Times New Roman" w:hAnsi="Courier New" w:cs="Courier New"/>
          <w:color w:val="0000E6"/>
          <w:kern w:val="0"/>
          <w:sz w:val="20"/>
          <w:szCs w:val="20"/>
          <w:lang w:val="fr-CA" w:eastAsia="en-CA"/>
          <w14:ligatures w14:val="none"/>
        </w:rPr>
        <w:t>Simulateur à événements discrets du protocole CSMA/CA (IEEE 802.11, BEB, RTS/CTS optionnel).</w:t>
      </w:r>
    </w:p>
    <w:p w14:paraId="132EDBE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07B625A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Usage :</w:t>
      </w:r>
    </w:p>
    <w:p w14:paraId="71D016A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 xml:space="preserve">    python csma_ca_sim.py --stations 8 --arrival-rate 20 --simulation-time 20</w:t>
      </w:r>
    </w:p>
    <w:p w14:paraId="570185A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 xml:space="preserve">    python csma_ca_sim.py --sweep-stations 2 20 2 --runs 3 --output resultats.svg</w:t>
      </w:r>
    </w:p>
    <w:p w14:paraId="7070CC5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25C887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Graphiques : tools/plot.py — Expériences : tools/run_experiments.py</w:t>
      </w:r>
    </w:p>
    <w:p w14:paraId="22ECFD8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800000"/>
          <w:kern w:val="0"/>
          <w:sz w:val="20"/>
          <w:szCs w:val="20"/>
          <w:lang w:eastAsia="en-CA"/>
          <w14:ligatures w14:val="none"/>
        </w:rPr>
        <w:t>"""</w:t>
      </w:r>
    </w:p>
    <w:p w14:paraId="78C7D16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__future__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annotations</w:t>
      </w:r>
    </w:p>
    <w:p w14:paraId="24B94BB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3996EB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argparse</w:t>
      </w:r>
    </w:p>
    <w:p w14:paraId="603A0D4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heapq</w:t>
      </w:r>
    </w:p>
    <w:p w14:paraId="2E1CDEC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math</w:t>
      </w:r>
    </w:p>
    <w:p w14:paraId="249B145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random</w:t>
      </w:r>
    </w:p>
    <w:p w14:paraId="6C673EB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dataclasses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dataclass </w:t>
      </w:r>
      <w:r w:rsidRPr="00AC4FA6">
        <w:rPr>
          <w:rFonts w:ascii="Courier New" w:eastAsia="Times New Roman" w:hAnsi="Courier New" w:cs="Courier New"/>
          <w:b/>
          <w:bCs/>
          <w:color w:val="800000"/>
          <w:kern w:val="0"/>
          <w:sz w:val="20"/>
          <w:szCs w:val="20"/>
          <w:lang w:eastAsia="en-CA"/>
          <w14:ligatures w14:val="none"/>
        </w:rPr>
        <w:t>as</w:t>
      </w:r>
      <w:r w:rsidRPr="00AC4FA6">
        <w:rPr>
          <w:rFonts w:ascii="Courier New" w:eastAsia="Times New Roman" w:hAnsi="Courier New" w:cs="Courier New"/>
          <w:color w:val="000000"/>
          <w:kern w:val="0"/>
          <w:sz w:val="20"/>
          <w:szCs w:val="20"/>
          <w:lang w:eastAsia="en-CA"/>
          <w14:ligatures w14:val="none"/>
        </w:rPr>
        <w:t xml:space="preserve"> _dataclass</w:t>
      </w:r>
    </w:p>
    <w:p w14:paraId="4FDDE3C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E77EEF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696969"/>
          <w:kern w:val="0"/>
          <w:sz w:val="20"/>
          <w:szCs w:val="20"/>
          <w:lang w:val="fr-CA" w:eastAsia="en-CA"/>
          <w14:ligatures w14:val="none"/>
        </w:rPr>
        <w:t># `slots` n'existe que depuis Python 3.10 — retiré silencieusement si absent.</w:t>
      </w:r>
    </w:p>
    <w:p w14:paraId="2A17FB0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_DATACLASS_SUPPORTS_SLOTS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True</w:t>
      </w:r>
    </w:p>
    <w:p w14:paraId="750658A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try</w:t>
      </w:r>
      <w:r w:rsidRPr="00AC4FA6">
        <w:rPr>
          <w:rFonts w:ascii="Courier New" w:eastAsia="Times New Roman" w:hAnsi="Courier New" w:cs="Courier New"/>
          <w:color w:val="808030"/>
          <w:kern w:val="0"/>
          <w:sz w:val="20"/>
          <w:szCs w:val="20"/>
          <w:lang w:eastAsia="en-CA"/>
          <w14:ligatures w14:val="none"/>
        </w:rPr>
        <w:t>:</w:t>
      </w:r>
    </w:p>
    <w:p w14:paraId="0F846E2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_dataclass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True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type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_X</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8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668222A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except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TypeError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pragma: no cover</w:t>
      </w:r>
    </w:p>
    <w:p w14:paraId="29778C9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_DATACLASS_SUPPORTS_SLOTS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False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pragma: no cover</w:t>
      </w:r>
    </w:p>
    <w:p w14:paraId="6A59AB1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D046AB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D7EC98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b/>
          <w:bCs/>
          <w:color w:val="800000"/>
          <w:kern w:val="0"/>
          <w:sz w:val="20"/>
          <w:szCs w:val="20"/>
          <w:lang w:val="fr-CA" w:eastAsia="en-CA"/>
          <w14:ligatures w14:val="none"/>
        </w:rPr>
        <w:t>def</w:t>
      </w:r>
      <w:r w:rsidRPr="00AC4FA6">
        <w:rPr>
          <w:rFonts w:ascii="Courier New" w:eastAsia="Times New Roman" w:hAnsi="Courier New" w:cs="Courier New"/>
          <w:color w:val="000000"/>
          <w:kern w:val="0"/>
          <w:sz w:val="20"/>
          <w:szCs w:val="20"/>
          <w:lang w:val="fr-CA" w:eastAsia="en-CA"/>
          <w14:ligatures w14:val="none"/>
        </w:rPr>
        <w:t xml:space="preserve"> dataclass_compat</w:t>
      </w:r>
      <w:r w:rsidRPr="00AC4FA6">
        <w:rPr>
          <w:rFonts w:ascii="Courier New" w:eastAsia="Times New Roman" w:hAnsi="Courier New" w:cs="Courier New"/>
          <w:color w:val="808030"/>
          <w:kern w:val="0"/>
          <w:sz w:val="20"/>
          <w:szCs w:val="20"/>
          <w:lang w:val="fr-CA" w:eastAsia="en-CA"/>
          <w14:ligatures w14:val="none"/>
        </w:rPr>
        <w:t>(</w:t>
      </w:r>
      <w:r w:rsidRPr="00AC4FA6">
        <w:rPr>
          <w:rFonts w:ascii="Courier New" w:eastAsia="Times New Roman" w:hAnsi="Courier New" w:cs="Courier New"/>
          <w:color w:val="44AADD"/>
          <w:kern w:val="0"/>
          <w:sz w:val="20"/>
          <w:szCs w:val="20"/>
          <w:lang w:val="fr-CA" w:eastAsia="en-CA"/>
          <w14:ligatures w14:val="none"/>
        </w:rPr>
        <w:t>**</w:t>
      </w:r>
      <w:r w:rsidRPr="00AC4FA6">
        <w:rPr>
          <w:rFonts w:ascii="Courier New" w:eastAsia="Times New Roman" w:hAnsi="Courier New" w:cs="Courier New"/>
          <w:color w:val="000000"/>
          <w:kern w:val="0"/>
          <w:sz w:val="20"/>
          <w:szCs w:val="20"/>
          <w:lang w:val="fr-CA" w:eastAsia="en-CA"/>
          <w14:ligatures w14:val="none"/>
        </w:rPr>
        <w:t>kwargs</w:t>
      </w:r>
      <w:r w:rsidRPr="00AC4FA6">
        <w:rPr>
          <w:rFonts w:ascii="Courier New" w:eastAsia="Times New Roman" w:hAnsi="Courier New" w:cs="Courier New"/>
          <w:color w:val="808030"/>
          <w:kern w:val="0"/>
          <w:sz w:val="20"/>
          <w:szCs w:val="20"/>
          <w:lang w:val="fr-CA" w:eastAsia="en-CA"/>
          <w14:ligatures w14:val="none"/>
        </w:rPr>
        <w:t>):</w:t>
      </w:r>
    </w:p>
    <w:p w14:paraId="0405C16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0000"/>
          <w:kern w:val="0"/>
          <w:sz w:val="20"/>
          <w:szCs w:val="20"/>
          <w:lang w:val="fr-CA" w:eastAsia="en-CA"/>
          <w14:ligatures w14:val="none"/>
        </w:rPr>
        <w:t>"""</w:t>
      </w:r>
      <w:r w:rsidRPr="00AC4FA6">
        <w:rPr>
          <w:rFonts w:ascii="Courier New" w:eastAsia="Times New Roman" w:hAnsi="Courier New" w:cs="Courier New"/>
          <w:color w:val="0000E6"/>
          <w:kern w:val="0"/>
          <w:sz w:val="20"/>
          <w:szCs w:val="20"/>
          <w:lang w:val="fr-CA" w:eastAsia="en-CA"/>
          <w14:ligatures w14:val="none"/>
        </w:rPr>
        <w:t>Décorateur @dataclass compatible 3.8+ (retire `slots` si non supporté).</w:t>
      </w:r>
      <w:r w:rsidRPr="00AC4FA6">
        <w:rPr>
          <w:rFonts w:ascii="Courier New" w:eastAsia="Times New Roman" w:hAnsi="Courier New" w:cs="Courier New"/>
          <w:color w:val="800000"/>
          <w:kern w:val="0"/>
          <w:sz w:val="20"/>
          <w:szCs w:val="20"/>
          <w:lang w:val="fr-CA" w:eastAsia="en-CA"/>
          <w14:ligatures w14:val="none"/>
        </w:rPr>
        <w:t>"""</w:t>
      </w:r>
    </w:p>
    <w:p w14:paraId="6BD8FDA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_DATACLASS_SUPPORTS_SLOTS </w:t>
      </w:r>
      <w:r w:rsidRPr="00AC4FA6">
        <w:rPr>
          <w:rFonts w:ascii="Courier New" w:eastAsia="Times New Roman" w:hAnsi="Courier New" w:cs="Courier New"/>
          <w:b/>
          <w:bCs/>
          <w:color w:val="800000"/>
          <w:kern w:val="0"/>
          <w:sz w:val="20"/>
          <w:szCs w:val="20"/>
          <w:lang w:eastAsia="en-CA"/>
          <w14:ligatures w14:val="none"/>
        </w:rPr>
        <w:t>and</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slots</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kwargs</w:t>
      </w:r>
      <w:r w:rsidRPr="00AC4FA6">
        <w:rPr>
          <w:rFonts w:ascii="Courier New" w:eastAsia="Times New Roman" w:hAnsi="Courier New" w:cs="Courier New"/>
          <w:color w:val="808030"/>
          <w:kern w:val="0"/>
          <w:sz w:val="20"/>
          <w:szCs w:val="20"/>
          <w:lang w:eastAsia="en-CA"/>
          <w14:ligatures w14:val="none"/>
        </w:rPr>
        <w:t>:</w:t>
      </w:r>
    </w:p>
    <w:p w14:paraId="7E87F82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kwargs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8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k</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v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k</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v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kwargs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items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k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slots</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0080"/>
          <w:kern w:val="0"/>
          <w:sz w:val="20"/>
          <w:szCs w:val="20"/>
          <w:lang w:eastAsia="en-CA"/>
          <w14:ligatures w14:val="none"/>
        </w:rPr>
        <w:t>}</w:t>
      </w:r>
    </w:p>
    <w:p w14:paraId="4149217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_dataclass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kwargs</w:t>
      </w:r>
      <w:r w:rsidRPr="00AC4FA6">
        <w:rPr>
          <w:rFonts w:ascii="Courier New" w:eastAsia="Times New Roman" w:hAnsi="Courier New" w:cs="Courier New"/>
          <w:color w:val="808030"/>
          <w:kern w:val="0"/>
          <w:sz w:val="20"/>
          <w:szCs w:val="20"/>
          <w:lang w:eastAsia="en-CA"/>
          <w14:ligatures w14:val="none"/>
        </w:rPr>
        <w:t>)</w:t>
      </w:r>
    </w:p>
    <w:p w14:paraId="2D962FA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pathlib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Path</w:t>
      </w:r>
    </w:p>
    <w:p w14:paraId="75AE9D1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statistics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mean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pstdev</w:t>
      </w:r>
    </w:p>
    <w:p w14:paraId="46CE490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typing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Optional</w:t>
      </w:r>
    </w:p>
    <w:p w14:paraId="72D3CC1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249333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tools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plot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plot_points          </w:t>
      </w:r>
      <w:r w:rsidRPr="00AC4FA6">
        <w:rPr>
          <w:rFonts w:ascii="Courier New" w:eastAsia="Times New Roman" w:hAnsi="Courier New" w:cs="Courier New"/>
          <w:color w:val="696969"/>
          <w:kern w:val="0"/>
          <w:sz w:val="20"/>
          <w:szCs w:val="20"/>
          <w:lang w:eastAsia="en-CA"/>
          <w14:ligatures w14:val="none"/>
        </w:rPr>
        <w:t># graphique SVG (tools/plot.py)</w:t>
      </w:r>
    </w:p>
    <w:p w14:paraId="0D3ED34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tools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print_result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print_result  </w:t>
      </w:r>
      <w:r w:rsidRPr="00AC4FA6">
        <w:rPr>
          <w:rFonts w:ascii="Courier New" w:eastAsia="Times New Roman" w:hAnsi="Courier New" w:cs="Courier New"/>
          <w:color w:val="696969"/>
          <w:kern w:val="0"/>
          <w:sz w:val="20"/>
          <w:szCs w:val="20"/>
          <w:lang w:eastAsia="en-CA"/>
          <w14:ligatures w14:val="none"/>
        </w:rPr>
        <w:t># affichage console (tools/print_result.py)</w:t>
      </w:r>
    </w:p>
    <w:p w14:paraId="3E3BD56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tools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save_csv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save_csv          </w:t>
      </w:r>
      <w:r w:rsidRPr="00AC4FA6">
        <w:rPr>
          <w:rFonts w:ascii="Courier New" w:eastAsia="Times New Roman" w:hAnsi="Courier New" w:cs="Courier New"/>
          <w:color w:val="696969"/>
          <w:kern w:val="0"/>
          <w:sz w:val="20"/>
          <w:szCs w:val="20"/>
          <w:lang w:eastAsia="en-CA"/>
          <w14:ligatures w14:val="none"/>
        </w:rPr>
        <w:t># export CSV (tools/save_csv.py)</w:t>
      </w:r>
    </w:p>
    <w:p w14:paraId="1877D53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83BB3A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5675C7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696969"/>
          <w:kern w:val="0"/>
          <w:sz w:val="20"/>
          <w:szCs w:val="20"/>
          <w:lang w:val="fr-CA" w:eastAsia="en-CA"/>
          <w14:ligatures w14:val="none"/>
        </w:rPr>
        <w:t># ---------------------------------------------------------------------------</w:t>
      </w:r>
    </w:p>
    <w:p w14:paraId="595227E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696969"/>
          <w:kern w:val="0"/>
          <w:sz w:val="20"/>
          <w:szCs w:val="20"/>
          <w:lang w:val="fr-CA" w:eastAsia="en-CA"/>
          <w14:ligatures w14:val="none"/>
        </w:rPr>
        <w:lastRenderedPageBreak/>
        <w:t># Types d'événements du moteur de simulation</w:t>
      </w:r>
    </w:p>
    <w:p w14:paraId="3FD296E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696969"/>
          <w:kern w:val="0"/>
          <w:sz w:val="20"/>
          <w:szCs w:val="20"/>
          <w:lang w:val="fr-CA" w:eastAsia="en-CA"/>
          <w14:ligatures w14:val="none"/>
        </w:rPr>
        <w:t># ---------------------------------------------------------------------------</w:t>
      </w:r>
    </w:p>
    <w:p w14:paraId="0CF2D8C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val="fr-CA" w:eastAsia="en-CA"/>
          <w14:ligatures w14:val="none"/>
        </w:rPr>
        <w:t xml:space="preserve">EVENT_ARRIVAL  </w:t>
      </w:r>
      <w:r w:rsidRPr="00AC4FA6">
        <w:rPr>
          <w:rFonts w:ascii="Courier New" w:eastAsia="Times New Roman" w:hAnsi="Courier New" w:cs="Courier New"/>
          <w:color w:val="808030"/>
          <w:kern w:val="0"/>
          <w:sz w:val="20"/>
          <w:szCs w:val="20"/>
          <w:lang w:val="fr-CA" w:eastAsia="en-CA"/>
          <w14:ligatures w14:val="none"/>
        </w:rPr>
        <w:t>=</w:t>
      </w:r>
      <w:r w:rsidRPr="00AC4FA6">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0000"/>
          <w:kern w:val="0"/>
          <w:sz w:val="20"/>
          <w:szCs w:val="20"/>
          <w:lang w:val="fr-CA" w:eastAsia="en-CA"/>
          <w14:ligatures w14:val="none"/>
        </w:rPr>
        <w:t>"</w:t>
      </w:r>
      <w:r w:rsidRPr="00AC4FA6">
        <w:rPr>
          <w:rFonts w:ascii="Courier New" w:eastAsia="Times New Roman" w:hAnsi="Courier New" w:cs="Courier New"/>
          <w:color w:val="0000E6"/>
          <w:kern w:val="0"/>
          <w:sz w:val="20"/>
          <w:szCs w:val="20"/>
          <w:lang w:val="fr-CA" w:eastAsia="en-CA"/>
          <w14:ligatures w14:val="none"/>
        </w:rPr>
        <w:t>arrival</w:t>
      </w:r>
      <w:r w:rsidRPr="00AC4FA6">
        <w:rPr>
          <w:rFonts w:ascii="Courier New" w:eastAsia="Times New Roman" w:hAnsi="Courier New" w:cs="Courier New"/>
          <w:color w:val="800000"/>
          <w:kern w:val="0"/>
          <w:sz w:val="20"/>
          <w:szCs w:val="20"/>
          <w:lang w:val="fr-CA" w:eastAsia="en-CA"/>
          <w14:ligatures w14:val="none"/>
        </w:rPr>
        <w:t>"</w:t>
      </w:r>
      <w:r w:rsidRPr="00AC4FA6">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696969"/>
          <w:kern w:val="0"/>
          <w:sz w:val="20"/>
          <w:szCs w:val="20"/>
          <w:lang w:val="fr-CA" w:eastAsia="en-CA"/>
          <w14:ligatures w14:val="none"/>
        </w:rPr>
        <w:t># Arrivée d'un paquet dans une station</w:t>
      </w:r>
    </w:p>
    <w:p w14:paraId="5B7430F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EVENT_SLOT_TICK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slot_tick</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Tick de slot de backoff</w:t>
      </w:r>
    </w:p>
    <w:p w14:paraId="1387AE0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val="fr-CA" w:eastAsia="en-CA"/>
          <w14:ligatures w14:val="none"/>
        </w:rPr>
        <w:t xml:space="preserve">EVENT_RTS_END  </w:t>
      </w:r>
      <w:r w:rsidRPr="00AC4FA6">
        <w:rPr>
          <w:rFonts w:ascii="Courier New" w:eastAsia="Times New Roman" w:hAnsi="Courier New" w:cs="Courier New"/>
          <w:color w:val="808030"/>
          <w:kern w:val="0"/>
          <w:sz w:val="20"/>
          <w:szCs w:val="20"/>
          <w:lang w:val="fr-CA" w:eastAsia="en-CA"/>
          <w14:ligatures w14:val="none"/>
        </w:rPr>
        <w:t>=</w:t>
      </w:r>
      <w:r w:rsidRPr="00AC4FA6">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0000"/>
          <w:kern w:val="0"/>
          <w:sz w:val="20"/>
          <w:szCs w:val="20"/>
          <w:lang w:val="fr-CA" w:eastAsia="en-CA"/>
          <w14:ligatures w14:val="none"/>
        </w:rPr>
        <w:t>"</w:t>
      </w:r>
      <w:r w:rsidRPr="00AC4FA6">
        <w:rPr>
          <w:rFonts w:ascii="Courier New" w:eastAsia="Times New Roman" w:hAnsi="Courier New" w:cs="Courier New"/>
          <w:color w:val="0000E6"/>
          <w:kern w:val="0"/>
          <w:sz w:val="20"/>
          <w:szCs w:val="20"/>
          <w:lang w:val="fr-CA" w:eastAsia="en-CA"/>
          <w14:ligatures w14:val="none"/>
        </w:rPr>
        <w:t>rts_end</w:t>
      </w:r>
      <w:r w:rsidRPr="00AC4FA6">
        <w:rPr>
          <w:rFonts w:ascii="Courier New" w:eastAsia="Times New Roman" w:hAnsi="Courier New" w:cs="Courier New"/>
          <w:color w:val="800000"/>
          <w:kern w:val="0"/>
          <w:sz w:val="20"/>
          <w:szCs w:val="20"/>
          <w:lang w:val="fr-CA" w:eastAsia="en-CA"/>
          <w14:ligatures w14:val="none"/>
        </w:rPr>
        <w:t>"</w:t>
      </w:r>
      <w:r w:rsidRPr="00AC4FA6">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696969"/>
          <w:kern w:val="0"/>
          <w:sz w:val="20"/>
          <w:szCs w:val="20"/>
          <w:lang w:val="fr-CA" w:eastAsia="en-CA"/>
          <w14:ligatures w14:val="none"/>
        </w:rPr>
        <w:t># Fin d'émission RTS (mode RTS/CTS)</w:t>
      </w:r>
    </w:p>
    <w:p w14:paraId="572B2544"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EVENT_DATA_END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0000"/>
          <w:kern w:val="0"/>
          <w:sz w:val="20"/>
          <w:szCs w:val="20"/>
          <w:lang w:val="fr-CA" w:eastAsia="en-CA"/>
          <w14:ligatures w14:val="none"/>
        </w:rPr>
        <w:t>"</w:t>
      </w:r>
      <w:r w:rsidRPr="00084D45">
        <w:rPr>
          <w:rFonts w:ascii="Courier New" w:eastAsia="Times New Roman" w:hAnsi="Courier New" w:cs="Courier New"/>
          <w:color w:val="0000E6"/>
          <w:kern w:val="0"/>
          <w:sz w:val="20"/>
          <w:szCs w:val="20"/>
          <w:lang w:val="fr-CA" w:eastAsia="en-CA"/>
          <w14:ligatures w14:val="none"/>
        </w:rPr>
        <w:t>data_end</w:t>
      </w:r>
      <w:r w:rsidRPr="00084D45">
        <w:rPr>
          <w:rFonts w:ascii="Courier New" w:eastAsia="Times New Roman" w:hAnsi="Courier New" w:cs="Courier New"/>
          <w:color w:val="80000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Fin d'émission d'une trame de données</w:t>
      </w:r>
    </w:p>
    <w:p w14:paraId="2D4197CB"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8690469"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7FDB1CC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next_slot_boundary</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time_value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slot_time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p>
    <w:p w14:paraId="13EC59C3"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084D45">
        <w:rPr>
          <w:rFonts w:ascii="Courier New" w:eastAsia="Times New Roman" w:hAnsi="Courier New" w:cs="Courier New"/>
          <w:color w:val="800000"/>
          <w:kern w:val="0"/>
          <w:sz w:val="20"/>
          <w:szCs w:val="20"/>
          <w:lang w:val="fr-CA" w:eastAsia="en-CA"/>
          <w14:ligatures w14:val="none"/>
        </w:rPr>
        <w:t>"""</w:t>
      </w:r>
      <w:r w:rsidRPr="00084D45">
        <w:rPr>
          <w:rFonts w:ascii="Courier New" w:eastAsia="Times New Roman" w:hAnsi="Courier New" w:cs="Courier New"/>
          <w:color w:val="0000E6"/>
          <w:kern w:val="0"/>
          <w:sz w:val="20"/>
          <w:szCs w:val="20"/>
          <w:lang w:val="fr-CA" w:eastAsia="en-CA"/>
          <w14:ligatures w14:val="none"/>
        </w:rPr>
        <w:t>Retourne le plus petit multiple de slot_time &gt;= time_value.</w:t>
      </w:r>
    </w:p>
    <w:p w14:paraId="6D3C425D"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BCAD04A"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E6"/>
          <w:kern w:val="0"/>
          <w:sz w:val="20"/>
          <w:szCs w:val="20"/>
          <w:lang w:val="fr-CA" w:eastAsia="en-CA"/>
          <w14:ligatures w14:val="none"/>
        </w:rPr>
        <w:t xml:space="preserve">    Le décalage 1e-15 corrige les erreurs d'arrondi sur les flottants déjà alignés.</w:t>
      </w:r>
    </w:p>
    <w:p w14:paraId="6EA56CF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084D45">
        <w:rPr>
          <w:rFonts w:ascii="Courier New" w:eastAsia="Times New Roman" w:hAnsi="Courier New" w:cs="Courier New"/>
          <w:color w:val="0000E6"/>
          <w:kern w:val="0"/>
          <w:sz w:val="20"/>
          <w:szCs w:val="20"/>
          <w:lang w:val="fr-CA" w:eastAsia="en-CA"/>
          <w14:ligatures w14:val="none"/>
        </w:rPr>
        <w:t xml:space="preserve">    </w:t>
      </w:r>
      <w:r w:rsidRPr="00AC4FA6">
        <w:rPr>
          <w:rFonts w:ascii="Courier New" w:eastAsia="Times New Roman" w:hAnsi="Courier New" w:cs="Courier New"/>
          <w:color w:val="0000E6"/>
          <w:kern w:val="0"/>
          <w:sz w:val="20"/>
          <w:szCs w:val="20"/>
          <w:lang w:eastAsia="en-CA"/>
          <w14:ligatures w14:val="none"/>
        </w:rPr>
        <w:t>Lève ValueError si slot_time &lt;= 0.</w:t>
      </w:r>
    </w:p>
    <w:p w14:paraId="5B512D0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
    <w:p w14:paraId="5439002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slot_time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29C7516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ValueError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slot_time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5E8B8F1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scaled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time_value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1</w:t>
      </w:r>
      <w:r w:rsidRPr="00AC4FA6">
        <w:rPr>
          <w:rFonts w:ascii="Courier New" w:eastAsia="Times New Roman" w:hAnsi="Courier New" w:cs="Courier New"/>
          <w:color w:val="006600"/>
          <w:kern w:val="0"/>
          <w:sz w:val="20"/>
          <w:szCs w:val="20"/>
          <w:lang w:eastAsia="en-CA"/>
          <w14:ligatures w14:val="none"/>
        </w:rPr>
        <w:t>e-15</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slot_time</w:t>
      </w:r>
    </w:p>
    <w:p w14:paraId="2AFD9D6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slot_index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math</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ceil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scaled</w:t>
      </w:r>
      <w:r w:rsidRPr="00AC4FA6">
        <w:rPr>
          <w:rFonts w:ascii="Courier New" w:eastAsia="Times New Roman" w:hAnsi="Courier New" w:cs="Courier New"/>
          <w:color w:val="808030"/>
          <w:kern w:val="0"/>
          <w:sz w:val="20"/>
          <w:szCs w:val="20"/>
          <w:lang w:eastAsia="en-CA"/>
          <w14:ligatures w14:val="none"/>
        </w:rPr>
        <w:t>)</w:t>
      </w:r>
    </w:p>
    <w:p w14:paraId="5E8B704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max</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8000"/>
          <w:kern w:val="0"/>
          <w:sz w:val="20"/>
          <w:szCs w:val="20"/>
          <w:lang w:eastAsia="en-CA"/>
          <w14:ligatures w14:val="none"/>
        </w:rPr>
        <w:t>0.0</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slot_index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slot_time</w:t>
      </w:r>
      <w:r w:rsidRPr="00AC4FA6">
        <w:rPr>
          <w:rFonts w:ascii="Courier New" w:eastAsia="Times New Roman" w:hAnsi="Courier New" w:cs="Courier New"/>
          <w:color w:val="808030"/>
          <w:kern w:val="0"/>
          <w:sz w:val="20"/>
          <w:szCs w:val="20"/>
          <w:lang w:eastAsia="en-CA"/>
          <w14:ligatures w14:val="none"/>
        </w:rPr>
        <w:t>)</w:t>
      </w:r>
    </w:p>
    <w:p w14:paraId="265F05B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66A567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8838358"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44AADD"/>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dataclass_compat</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slots</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74726"/>
          <w:kern w:val="0"/>
          <w:sz w:val="20"/>
          <w:szCs w:val="20"/>
          <w:lang w:val="fr-CA" w:eastAsia="en-CA"/>
          <w14:ligatures w14:val="none"/>
        </w:rPr>
        <w:t>True</w:t>
      </w:r>
      <w:r w:rsidRPr="00084D45">
        <w:rPr>
          <w:rFonts w:ascii="Courier New" w:eastAsia="Times New Roman" w:hAnsi="Courier New" w:cs="Courier New"/>
          <w:color w:val="808030"/>
          <w:kern w:val="0"/>
          <w:sz w:val="20"/>
          <w:szCs w:val="20"/>
          <w:lang w:val="fr-CA" w:eastAsia="en-CA"/>
          <w14:ligatures w14:val="none"/>
        </w:rPr>
        <w:t>)</w:t>
      </w:r>
    </w:p>
    <w:p w14:paraId="4852B3B1"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b/>
          <w:bCs/>
          <w:color w:val="800000"/>
          <w:kern w:val="0"/>
          <w:sz w:val="20"/>
          <w:szCs w:val="20"/>
          <w:lang w:val="fr-CA" w:eastAsia="en-CA"/>
          <w14:ligatures w14:val="none"/>
        </w:rPr>
        <w:t>class</w:t>
      </w:r>
      <w:r w:rsidRPr="00084D45">
        <w:rPr>
          <w:rFonts w:ascii="Courier New" w:eastAsia="Times New Roman" w:hAnsi="Courier New" w:cs="Courier New"/>
          <w:color w:val="000000"/>
          <w:kern w:val="0"/>
          <w:sz w:val="20"/>
          <w:szCs w:val="20"/>
          <w:lang w:val="fr-CA" w:eastAsia="en-CA"/>
          <w14:ligatures w14:val="none"/>
        </w:rPr>
        <w:t xml:space="preserve"> SimulationConfig</w:t>
      </w:r>
      <w:r w:rsidRPr="00084D45">
        <w:rPr>
          <w:rFonts w:ascii="Courier New" w:eastAsia="Times New Roman" w:hAnsi="Courier New" w:cs="Courier New"/>
          <w:color w:val="808030"/>
          <w:kern w:val="0"/>
          <w:sz w:val="20"/>
          <w:szCs w:val="20"/>
          <w:lang w:val="fr-CA" w:eastAsia="en-CA"/>
          <w14:ligatures w14:val="none"/>
        </w:rPr>
        <w:t>:</w:t>
      </w:r>
    </w:p>
    <w:p w14:paraId="27C45648"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0000"/>
          <w:kern w:val="0"/>
          <w:sz w:val="20"/>
          <w:szCs w:val="20"/>
          <w:lang w:val="fr-CA" w:eastAsia="en-CA"/>
          <w14:ligatures w14:val="none"/>
        </w:rPr>
        <w:t>"""</w:t>
      </w:r>
      <w:r w:rsidRPr="00084D45">
        <w:rPr>
          <w:rFonts w:ascii="Courier New" w:eastAsia="Times New Roman" w:hAnsi="Courier New" w:cs="Courier New"/>
          <w:color w:val="0000E6"/>
          <w:kern w:val="0"/>
          <w:sz w:val="20"/>
          <w:szCs w:val="20"/>
          <w:lang w:val="fr-CA" w:eastAsia="en-CA"/>
          <w14:ligatures w14:val="none"/>
        </w:rPr>
        <w:t>Paramètres MAC et temporels de la simulation (défauts : IEEE 802.11b).</w:t>
      </w:r>
      <w:r w:rsidRPr="00084D45">
        <w:rPr>
          <w:rFonts w:ascii="Courier New" w:eastAsia="Times New Roman" w:hAnsi="Courier New" w:cs="Courier New"/>
          <w:color w:val="800000"/>
          <w:kern w:val="0"/>
          <w:sz w:val="20"/>
          <w:szCs w:val="20"/>
          <w:lang w:val="fr-CA" w:eastAsia="en-CA"/>
          <w14:ligatures w14:val="none"/>
        </w:rPr>
        <w:t>"""</w:t>
      </w:r>
    </w:p>
    <w:p w14:paraId="322EDED9"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station_count</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int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8</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Nombre de stations en compétition pour le canal</w:t>
      </w:r>
    </w:p>
    <w:p w14:paraId="4B280ABD"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arrival_rate</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float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20.0</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Taux d'arrivée par station (paquets/s) — processus de renouvellement</w:t>
      </w:r>
    </w:p>
    <w:p w14:paraId="5A30E1AE"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simulation_time</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float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20.0</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Horizon de simulation (secondes)</w:t>
      </w:r>
    </w:p>
    <w:p w14:paraId="204EB511"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packet_bits</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int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12000</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Taille d'un paquet (bits) — 12 000 bits = 1 500 octets</w:t>
      </w:r>
    </w:p>
    <w:p w14:paraId="06851363"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packet_duration</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float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0.001</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Durée de transmission d'un paquet (secondes)</w:t>
      </w:r>
    </w:p>
    <w:p w14:paraId="3A457802"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slot_time</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float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20</w:t>
      </w:r>
      <w:r w:rsidRPr="00084D45">
        <w:rPr>
          <w:rFonts w:ascii="Courier New" w:eastAsia="Times New Roman" w:hAnsi="Courier New" w:cs="Courier New"/>
          <w:color w:val="006600"/>
          <w:kern w:val="0"/>
          <w:sz w:val="20"/>
          <w:szCs w:val="20"/>
          <w:lang w:val="fr-CA" w:eastAsia="en-CA"/>
          <w14:ligatures w14:val="none"/>
        </w:rPr>
        <w:t>e-6</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Durée d'un slot de backoff (secondes)</w:t>
      </w:r>
    </w:p>
    <w:p w14:paraId="1619C3AA"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difs</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float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50</w:t>
      </w:r>
      <w:r w:rsidRPr="00084D45">
        <w:rPr>
          <w:rFonts w:ascii="Courier New" w:eastAsia="Times New Roman" w:hAnsi="Courier New" w:cs="Courier New"/>
          <w:color w:val="006600"/>
          <w:kern w:val="0"/>
          <w:sz w:val="20"/>
          <w:szCs w:val="20"/>
          <w:lang w:val="fr-CA" w:eastAsia="en-CA"/>
          <w14:ligatures w14:val="none"/>
        </w:rPr>
        <w:t>e-6</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DIFS : délai inter-trames distribué (secondes)</w:t>
      </w:r>
    </w:p>
    <w:p w14:paraId="7574098D"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sifs</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float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10</w:t>
      </w:r>
      <w:r w:rsidRPr="00084D45">
        <w:rPr>
          <w:rFonts w:ascii="Courier New" w:eastAsia="Times New Roman" w:hAnsi="Courier New" w:cs="Courier New"/>
          <w:color w:val="006600"/>
          <w:kern w:val="0"/>
          <w:sz w:val="20"/>
          <w:szCs w:val="20"/>
          <w:lang w:val="fr-CA" w:eastAsia="en-CA"/>
          <w14:ligatures w14:val="none"/>
        </w:rPr>
        <w:t>e-6</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SIFS : délai inter-trames court (secondes)</w:t>
      </w:r>
    </w:p>
    <w:p w14:paraId="7F9F5A48"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wmin</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int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15</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Fenêtre de contention minimale W_min</w:t>
      </w:r>
    </w:p>
    <w:p w14:paraId="1F578A4C"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wmax</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int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1023</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Fenêtre de contention maximale W_max</w:t>
      </w:r>
    </w:p>
    <w:p w14:paraId="7C614F1C"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kmax</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int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15</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Nombre maximal de tentatives avant abandon du paquet</w:t>
      </w:r>
    </w:p>
    <w:p w14:paraId="3C24ECA5"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seed</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Optional</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400000"/>
          <w:kern w:val="0"/>
          <w:sz w:val="20"/>
          <w:szCs w:val="20"/>
          <w:lang w:val="fr-CA" w:eastAsia="en-CA"/>
          <w14:ligatures w14:val="none"/>
        </w:rPr>
        <w:t>int</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74726"/>
          <w:kern w:val="0"/>
          <w:sz w:val="20"/>
          <w:szCs w:val="20"/>
          <w:lang w:val="fr-CA" w:eastAsia="en-CA"/>
          <w14:ligatures w14:val="none"/>
        </w:rPr>
        <w:t>None</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Graine aléatoire (None = non déterministe)</w:t>
      </w:r>
    </w:p>
    <w:p w14:paraId="6F973900"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rtscts</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bool</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74726"/>
          <w:kern w:val="0"/>
          <w:sz w:val="20"/>
          <w:szCs w:val="20"/>
          <w:lang w:val="fr-CA" w:eastAsia="en-CA"/>
          <w14:ligatures w14:val="none"/>
        </w:rPr>
        <w:t>False</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Active le mécanisme RTS/CTS et le NAV si True</w:t>
      </w:r>
    </w:p>
    <w:p w14:paraId="1772A4A5"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rts_duration</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float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200</w:t>
      </w:r>
      <w:r w:rsidRPr="00084D45">
        <w:rPr>
          <w:rFonts w:ascii="Courier New" w:eastAsia="Times New Roman" w:hAnsi="Courier New" w:cs="Courier New"/>
          <w:color w:val="006600"/>
          <w:kern w:val="0"/>
          <w:sz w:val="20"/>
          <w:szCs w:val="20"/>
          <w:lang w:val="fr-CA" w:eastAsia="en-CA"/>
          <w14:ligatures w14:val="none"/>
        </w:rPr>
        <w:t>e-6</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Durée d'une trame RTS (secondes)</w:t>
      </w:r>
    </w:p>
    <w:p w14:paraId="24231A4C"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cts_duration</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float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200</w:t>
      </w:r>
      <w:r w:rsidRPr="00084D45">
        <w:rPr>
          <w:rFonts w:ascii="Courier New" w:eastAsia="Times New Roman" w:hAnsi="Courier New" w:cs="Courier New"/>
          <w:color w:val="006600"/>
          <w:kern w:val="0"/>
          <w:sz w:val="20"/>
          <w:szCs w:val="20"/>
          <w:lang w:val="fr-CA" w:eastAsia="en-CA"/>
          <w14:ligatures w14:val="none"/>
        </w:rPr>
        <w:t>e-6</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Durée d'une trame CTS (secondes)</w:t>
      </w:r>
    </w:p>
    <w:p w14:paraId="71B48C9B"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682FC96"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A20DE1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dataclass_compat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True</w:t>
      </w:r>
      <w:r w:rsidRPr="00AC4FA6">
        <w:rPr>
          <w:rFonts w:ascii="Courier New" w:eastAsia="Times New Roman" w:hAnsi="Courier New" w:cs="Courier New"/>
          <w:color w:val="808030"/>
          <w:kern w:val="0"/>
          <w:sz w:val="20"/>
          <w:szCs w:val="20"/>
          <w:lang w:eastAsia="en-CA"/>
          <w14:ligatures w14:val="none"/>
        </w:rPr>
        <w:t>)</w:t>
      </w:r>
    </w:p>
    <w:p w14:paraId="39F4B26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class</w:t>
      </w:r>
      <w:r w:rsidRPr="00AC4FA6">
        <w:rPr>
          <w:rFonts w:ascii="Courier New" w:eastAsia="Times New Roman" w:hAnsi="Courier New" w:cs="Courier New"/>
          <w:color w:val="000000"/>
          <w:kern w:val="0"/>
          <w:sz w:val="20"/>
          <w:szCs w:val="20"/>
          <w:lang w:eastAsia="en-CA"/>
          <w14:ligatures w14:val="none"/>
        </w:rPr>
        <w:t xml:space="preserve"> PacketState</w:t>
      </w:r>
      <w:r w:rsidRPr="00AC4FA6">
        <w:rPr>
          <w:rFonts w:ascii="Courier New" w:eastAsia="Times New Roman" w:hAnsi="Courier New" w:cs="Courier New"/>
          <w:color w:val="808030"/>
          <w:kern w:val="0"/>
          <w:sz w:val="20"/>
          <w:szCs w:val="20"/>
          <w:lang w:eastAsia="en-CA"/>
          <w14:ligatures w14:val="none"/>
        </w:rPr>
        <w:t>:</w:t>
      </w:r>
    </w:p>
    <w:p w14:paraId="7B6E07E4"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084D45">
        <w:rPr>
          <w:rFonts w:ascii="Courier New" w:eastAsia="Times New Roman" w:hAnsi="Courier New" w:cs="Courier New"/>
          <w:color w:val="800000"/>
          <w:kern w:val="0"/>
          <w:sz w:val="20"/>
          <w:szCs w:val="20"/>
          <w:lang w:val="fr-CA" w:eastAsia="en-CA"/>
          <w14:ligatures w14:val="none"/>
        </w:rPr>
        <w:t>"""</w:t>
      </w:r>
      <w:r w:rsidRPr="00084D45">
        <w:rPr>
          <w:rFonts w:ascii="Courier New" w:eastAsia="Times New Roman" w:hAnsi="Courier New" w:cs="Courier New"/>
          <w:color w:val="0000E6"/>
          <w:kern w:val="0"/>
          <w:sz w:val="20"/>
          <w:szCs w:val="20"/>
          <w:lang w:val="fr-CA" w:eastAsia="en-CA"/>
          <w14:ligatures w14:val="none"/>
        </w:rPr>
        <w:t>Trame active dans une station (créée à l'arrivée, détruite après succès ou abandon).</w:t>
      </w:r>
      <w:r w:rsidRPr="00084D45">
        <w:rPr>
          <w:rFonts w:ascii="Courier New" w:eastAsia="Times New Roman" w:hAnsi="Courier New" w:cs="Courier New"/>
          <w:color w:val="800000"/>
          <w:kern w:val="0"/>
          <w:sz w:val="20"/>
          <w:szCs w:val="20"/>
          <w:lang w:val="fr-CA" w:eastAsia="en-CA"/>
          <w14:ligatures w14:val="none"/>
        </w:rPr>
        <w:t>"""</w:t>
      </w:r>
    </w:p>
    <w:p w14:paraId="47319F2D"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lastRenderedPageBreak/>
        <w:t xml:space="preserve">    arrival_time</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float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Instant de génération du paquet — sert à calculer le délai moyen</w:t>
      </w:r>
    </w:p>
    <w:p w14:paraId="55B46A2C"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attempts</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int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0</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Nombre de tentatives de transmission déjà effectuées pour ce paquet</w:t>
      </w:r>
    </w:p>
    <w:p w14:paraId="0559F840"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7954FB1"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61F2C17"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44AADD"/>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dataclass_compat</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slots</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74726"/>
          <w:kern w:val="0"/>
          <w:sz w:val="20"/>
          <w:szCs w:val="20"/>
          <w:lang w:val="fr-CA" w:eastAsia="en-CA"/>
          <w14:ligatures w14:val="none"/>
        </w:rPr>
        <w:t>True</w:t>
      </w:r>
      <w:r w:rsidRPr="00084D45">
        <w:rPr>
          <w:rFonts w:ascii="Courier New" w:eastAsia="Times New Roman" w:hAnsi="Courier New" w:cs="Courier New"/>
          <w:color w:val="808030"/>
          <w:kern w:val="0"/>
          <w:sz w:val="20"/>
          <w:szCs w:val="20"/>
          <w:lang w:val="fr-CA" w:eastAsia="en-CA"/>
          <w14:ligatures w14:val="none"/>
        </w:rPr>
        <w:t>)</w:t>
      </w:r>
    </w:p>
    <w:p w14:paraId="54EB52AF"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b/>
          <w:bCs/>
          <w:color w:val="800000"/>
          <w:kern w:val="0"/>
          <w:sz w:val="20"/>
          <w:szCs w:val="20"/>
          <w:lang w:val="fr-CA" w:eastAsia="en-CA"/>
          <w14:ligatures w14:val="none"/>
        </w:rPr>
        <w:t>class</w:t>
      </w:r>
      <w:r w:rsidRPr="00084D45">
        <w:rPr>
          <w:rFonts w:ascii="Courier New" w:eastAsia="Times New Roman" w:hAnsi="Courier New" w:cs="Courier New"/>
          <w:color w:val="000000"/>
          <w:kern w:val="0"/>
          <w:sz w:val="20"/>
          <w:szCs w:val="20"/>
          <w:lang w:val="fr-CA" w:eastAsia="en-CA"/>
          <w14:ligatures w14:val="none"/>
        </w:rPr>
        <w:t xml:space="preserve"> StationState</w:t>
      </w:r>
      <w:r w:rsidRPr="00084D45">
        <w:rPr>
          <w:rFonts w:ascii="Courier New" w:eastAsia="Times New Roman" w:hAnsi="Courier New" w:cs="Courier New"/>
          <w:color w:val="808030"/>
          <w:kern w:val="0"/>
          <w:sz w:val="20"/>
          <w:szCs w:val="20"/>
          <w:lang w:val="fr-CA" w:eastAsia="en-CA"/>
          <w14:ligatures w14:val="none"/>
        </w:rPr>
        <w:t>:</w:t>
      </w:r>
    </w:p>
    <w:p w14:paraId="62CFE5BA"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0000"/>
          <w:kern w:val="0"/>
          <w:sz w:val="20"/>
          <w:szCs w:val="20"/>
          <w:lang w:val="fr-CA" w:eastAsia="en-CA"/>
          <w14:ligatures w14:val="none"/>
        </w:rPr>
        <w:t>"""</w:t>
      </w:r>
      <w:r w:rsidRPr="00084D45">
        <w:rPr>
          <w:rFonts w:ascii="Courier New" w:eastAsia="Times New Roman" w:hAnsi="Courier New" w:cs="Courier New"/>
          <w:color w:val="0000E6"/>
          <w:kern w:val="0"/>
          <w:sz w:val="20"/>
          <w:szCs w:val="20"/>
          <w:lang w:val="fr-CA" w:eastAsia="en-CA"/>
          <w14:ligatures w14:val="none"/>
        </w:rPr>
        <w:t>État MAC d'une station : une seule trame active (None = inactive), compteurs BEB et NAV.</w:t>
      </w:r>
      <w:r w:rsidRPr="00084D45">
        <w:rPr>
          <w:rFonts w:ascii="Courier New" w:eastAsia="Times New Roman" w:hAnsi="Courier New" w:cs="Courier New"/>
          <w:color w:val="800000"/>
          <w:kern w:val="0"/>
          <w:sz w:val="20"/>
          <w:szCs w:val="20"/>
          <w:lang w:val="fr-CA" w:eastAsia="en-CA"/>
          <w14:ligatures w14:val="none"/>
        </w:rPr>
        <w:t>"""</w:t>
      </w:r>
    </w:p>
    <w:p w14:paraId="5CAD0ED3"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station_id</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int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Identifiant unique de la station (index dans la liste)</w:t>
      </w:r>
    </w:p>
    <w:p w14:paraId="761E90F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packet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Optional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PacketState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Trame active (None = station inactive)</w:t>
      </w:r>
    </w:p>
    <w:p w14:paraId="0DAC252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contention_window</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Fenêtre de contention courante W </w:t>
      </w:r>
      <w:r w:rsidRPr="00AC4FA6">
        <w:rPr>
          <w:rFonts w:ascii="Cambria Math" w:eastAsia="Times New Roman" w:hAnsi="Cambria Math" w:cs="Cambria Math"/>
          <w:color w:val="696969"/>
          <w:kern w:val="0"/>
          <w:sz w:val="20"/>
          <w:szCs w:val="20"/>
          <w:lang w:eastAsia="en-CA"/>
          <w14:ligatures w14:val="none"/>
        </w:rPr>
        <w:t>∈</w:t>
      </w:r>
      <w:r w:rsidRPr="00AC4FA6">
        <w:rPr>
          <w:rFonts w:ascii="Courier New" w:eastAsia="Times New Roman" w:hAnsi="Courier New" w:cs="Courier New"/>
          <w:color w:val="696969"/>
          <w:kern w:val="0"/>
          <w:sz w:val="20"/>
          <w:szCs w:val="20"/>
          <w:lang w:eastAsia="en-CA"/>
          <w14:ligatures w14:val="none"/>
        </w:rPr>
        <w:t xml:space="preserve"> [W_min, W_max]</w:t>
      </w:r>
    </w:p>
    <w:p w14:paraId="201B1A4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backoff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Compteur de backoff courant b </w:t>
      </w:r>
      <w:r w:rsidRPr="00AC4FA6">
        <w:rPr>
          <w:rFonts w:ascii="Cambria Math" w:eastAsia="Times New Roman" w:hAnsi="Cambria Math" w:cs="Cambria Math"/>
          <w:color w:val="696969"/>
          <w:kern w:val="0"/>
          <w:sz w:val="20"/>
          <w:szCs w:val="20"/>
          <w:lang w:eastAsia="en-CA"/>
          <w14:ligatures w14:val="none"/>
        </w:rPr>
        <w:t>∈</w:t>
      </w:r>
      <w:r w:rsidRPr="00AC4FA6">
        <w:rPr>
          <w:rFonts w:ascii="Courier New" w:eastAsia="Times New Roman" w:hAnsi="Courier New" w:cs="Courier New"/>
          <w:color w:val="696969"/>
          <w:kern w:val="0"/>
          <w:sz w:val="20"/>
          <w:szCs w:val="20"/>
          <w:lang w:eastAsia="en-CA"/>
          <w14:ligatures w14:val="none"/>
        </w:rPr>
        <w:t xml:space="preserve"> [0, W]</w:t>
      </w:r>
    </w:p>
    <w:p w14:paraId="4ACBAA9F"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084D45">
        <w:rPr>
          <w:rFonts w:ascii="Courier New" w:eastAsia="Times New Roman" w:hAnsi="Courier New" w:cs="Courier New"/>
          <w:color w:val="000000"/>
          <w:kern w:val="0"/>
          <w:sz w:val="20"/>
          <w:szCs w:val="20"/>
          <w:lang w:val="fr-CA" w:eastAsia="en-CA"/>
          <w14:ligatures w14:val="none"/>
        </w:rPr>
        <w:t>retries</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int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0</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Nombre de tentatives échouées pour la trame courante (K)</w:t>
      </w:r>
    </w:p>
    <w:p w14:paraId="025D82A3"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nav_until</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float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0.0</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Instant jusqu'auquel le médium est réservé (NAV)</w:t>
      </w:r>
    </w:p>
    <w:p w14:paraId="586957C4"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C58EF04"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AD6641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dataclass_compat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True</w:t>
      </w:r>
      <w:r w:rsidRPr="00AC4FA6">
        <w:rPr>
          <w:rFonts w:ascii="Courier New" w:eastAsia="Times New Roman" w:hAnsi="Courier New" w:cs="Courier New"/>
          <w:color w:val="808030"/>
          <w:kern w:val="0"/>
          <w:sz w:val="20"/>
          <w:szCs w:val="20"/>
          <w:lang w:eastAsia="en-CA"/>
          <w14:ligatures w14:val="none"/>
        </w:rPr>
        <w:t>)</w:t>
      </w:r>
    </w:p>
    <w:p w14:paraId="6DCB897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class</w:t>
      </w:r>
      <w:r w:rsidRPr="00AC4FA6">
        <w:rPr>
          <w:rFonts w:ascii="Courier New" w:eastAsia="Times New Roman" w:hAnsi="Courier New" w:cs="Courier New"/>
          <w:color w:val="000000"/>
          <w:kern w:val="0"/>
          <w:sz w:val="20"/>
          <w:szCs w:val="20"/>
          <w:lang w:eastAsia="en-CA"/>
          <w14:ligatures w14:val="none"/>
        </w:rPr>
        <w:t xml:space="preserve"> SimulationResult</w:t>
      </w:r>
      <w:r w:rsidRPr="00AC4FA6">
        <w:rPr>
          <w:rFonts w:ascii="Courier New" w:eastAsia="Times New Roman" w:hAnsi="Courier New" w:cs="Courier New"/>
          <w:color w:val="808030"/>
          <w:kern w:val="0"/>
          <w:sz w:val="20"/>
          <w:szCs w:val="20"/>
          <w:lang w:eastAsia="en-CA"/>
          <w14:ligatures w14:val="none"/>
        </w:rPr>
        <w:t>:</w:t>
      </w:r>
    </w:p>
    <w:p w14:paraId="3464BD3F"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084D45">
        <w:rPr>
          <w:rFonts w:ascii="Courier New" w:eastAsia="Times New Roman" w:hAnsi="Courier New" w:cs="Courier New"/>
          <w:color w:val="800000"/>
          <w:kern w:val="0"/>
          <w:sz w:val="20"/>
          <w:szCs w:val="20"/>
          <w:lang w:val="fr-CA" w:eastAsia="en-CA"/>
          <w14:ligatures w14:val="none"/>
        </w:rPr>
        <w:t>"""</w:t>
      </w:r>
      <w:r w:rsidRPr="00084D45">
        <w:rPr>
          <w:rFonts w:ascii="Courier New" w:eastAsia="Times New Roman" w:hAnsi="Courier New" w:cs="Courier New"/>
          <w:color w:val="0000E6"/>
          <w:kern w:val="0"/>
          <w:sz w:val="20"/>
          <w:szCs w:val="20"/>
          <w:lang w:val="fr-CA" w:eastAsia="en-CA"/>
          <w14:ligatures w14:val="none"/>
        </w:rPr>
        <w:t>Métriques agrégées retournées par run_single_experiment() et average_results().</w:t>
      </w:r>
      <w:r w:rsidRPr="00084D45">
        <w:rPr>
          <w:rFonts w:ascii="Courier New" w:eastAsia="Times New Roman" w:hAnsi="Courier New" w:cs="Courier New"/>
          <w:color w:val="800000"/>
          <w:kern w:val="0"/>
          <w:sz w:val="20"/>
          <w:szCs w:val="20"/>
          <w:lang w:val="fr-CA" w:eastAsia="en-CA"/>
          <w14:ligatures w14:val="none"/>
        </w:rPr>
        <w:t>"""</w:t>
      </w:r>
    </w:p>
    <w:p w14:paraId="17BCE3D8"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throughput_packets_per_s</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float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Débit en paquets transmis avec succès par seconde</w:t>
      </w:r>
    </w:p>
    <w:p w14:paraId="447D93A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throughput_bits_per_s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Débit binaire utile (bits/s)</w:t>
      </w:r>
    </w:p>
    <w:p w14:paraId="20968B18"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084D45">
        <w:rPr>
          <w:rFonts w:ascii="Courier New" w:eastAsia="Times New Roman" w:hAnsi="Courier New" w:cs="Courier New"/>
          <w:color w:val="000000"/>
          <w:kern w:val="0"/>
          <w:sz w:val="20"/>
          <w:szCs w:val="20"/>
          <w:lang w:val="fr-CA" w:eastAsia="en-CA"/>
          <w14:ligatures w14:val="none"/>
        </w:rPr>
        <w:t>channel_utilization</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float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Fraction du temps où le canal transporte des données utiles</w:t>
      </w:r>
    </w:p>
    <w:p w14:paraId="4A62E33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offered_load_packets_per_s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Charge offerte totale (paquets générés / s)</w:t>
      </w:r>
    </w:p>
    <w:p w14:paraId="4EB4C552"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084D45">
        <w:rPr>
          <w:rFonts w:ascii="Courier New" w:eastAsia="Times New Roman" w:hAnsi="Courier New" w:cs="Courier New"/>
          <w:color w:val="000000"/>
          <w:kern w:val="0"/>
          <w:sz w:val="20"/>
          <w:szCs w:val="20"/>
          <w:lang w:val="fr-CA" w:eastAsia="en-CA"/>
          <w14:ligatures w14:val="none"/>
        </w:rPr>
        <w:t>collision_rate</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float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Proportion des tentatives ayant abouti à une collision</w:t>
      </w:r>
    </w:p>
    <w:p w14:paraId="0802C80A"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mean_delay_s</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float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Délai moyen entre génération et transmission réussie (s)</w:t>
      </w:r>
    </w:p>
    <w:p w14:paraId="6DC0D4AA"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generated_packets</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400000"/>
          <w:kern w:val="0"/>
          <w:sz w:val="20"/>
          <w:szCs w:val="20"/>
          <w:lang w:val="fr-CA" w:eastAsia="en-CA"/>
          <w14:ligatures w14:val="none"/>
        </w:rPr>
        <w:t>int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Nombre total de paquets générés durant la simulation</w:t>
      </w:r>
    </w:p>
    <w:p w14:paraId="19AB5DF8"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000000"/>
          <w:kern w:val="0"/>
          <w:sz w:val="20"/>
          <w:szCs w:val="20"/>
          <w:lang w:val="fr-CA" w:eastAsia="en-CA"/>
          <w14:ligatures w14:val="none"/>
        </w:rPr>
        <w:t>successful_packets</w:t>
      </w:r>
      <w:r w:rsidRPr="006D56C5">
        <w:rPr>
          <w:rFonts w:ascii="Courier New" w:eastAsia="Times New Roman" w:hAnsi="Courier New" w:cs="Courier New"/>
          <w:color w:val="808030"/>
          <w:kern w:val="0"/>
          <w:sz w:val="20"/>
          <w:szCs w:val="20"/>
          <w:lang w:val="fr-CA" w:eastAsia="en-CA"/>
          <w14:ligatures w14:val="none"/>
        </w:rPr>
        <w:t>:</w:t>
      </w:r>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400000"/>
          <w:kern w:val="0"/>
          <w:sz w:val="20"/>
          <w:szCs w:val="20"/>
          <w:lang w:val="fr-CA" w:eastAsia="en-CA"/>
          <w14:ligatures w14:val="none"/>
        </w:rPr>
        <w:t>int</w:t>
      </w:r>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696969"/>
          <w:kern w:val="0"/>
          <w:sz w:val="20"/>
          <w:szCs w:val="20"/>
          <w:lang w:val="fr-CA" w:eastAsia="en-CA"/>
          <w14:ligatures w14:val="none"/>
        </w:rPr>
        <w:t># Nombre de paquets transmis avec succès</w:t>
      </w:r>
    </w:p>
    <w:p w14:paraId="5E40AF42"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6D56C5">
        <w:rPr>
          <w:rFonts w:ascii="Courier New" w:eastAsia="Times New Roman" w:hAnsi="Courier New" w:cs="Courier New"/>
          <w:color w:val="000000"/>
          <w:kern w:val="0"/>
          <w:sz w:val="20"/>
          <w:szCs w:val="20"/>
          <w:lang w:val="fr-CA" w:eastAsia="en-CA"/>
          <w14:ligatures w14:val="none"/>
        </w:rPr>
        <w:t xml:space="preserve">    dropped_packets</w:t>
      </w:r>
      <w:r w:rsidRPr="006D56C5">
        <w:rPr>
          <w:rFonts w:ascii="Courier New" w:eastAsia="Times New Roman" w:hAnsi="Courier New" w:cs="Courier New"/>
          <w:color w:val="808030"/>
          <w:kern w:val="0"/>
          <w:sz w:val="20"/>
          <w:szCs w:val="20"/>
          <w:lang w:val="fr-CA" w:eastAsia="en-CA"/>
          <w14:ligatures w14:val="none"/>
        </w:rPr>
        <w:t>:</w:t>
      </w:r>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400000"/>
          <w:kern w:val="0"/>
          <w:sz w:val="20"/>
          <w:szCs w:val="20"/>
          <w:lang w:val="fr-CA" w:eastAsia="en-CA"/>
          <w14:ligatures w14:val="none"/>
        </w:rPr>
        <w:t>int</w:t>
      </w:r>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696969"/>
          <w:kern w:val="0"/>
          <w:sz w:val="20"/>
          <w:szCs w:val="20"/>
          <w:lang w:val="fr-CA" w:eastAsia="en-CA"/>
          <w14:ligatures w14:val="none"/>
        </w:rPr>
        <w:t># Nombre de paquets abandonnés (K &gt; K_max)</w:t>
      </w:r>
    </w:p>
    <w:p w14:paraId="729071B5"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6D56C5">
        <w:rPr>
          <w:rFonts w:ascii="Courier New" w:eastAsia="Times New Roman" w:hAnsi="Courier New" w:cs="Courier New"/>
          <w:color w:val="000000"/>
          <w:kern w:val="0"/>
          <w:sz w:val="20"/>
          <w:szCs w:val="20"/>
          <w:lang w:val="fr-CA" w:eastAsia="en-CA"/>
          <w14:ligatures w14:val="none"/>
        </w:rPr>
        <w:t xml:space="preserve">    total_attempts</w:t>
      </w:r>
      <w:r w:rsidRPr="006D56C5">
        <w:rPr>
          <w:rFonts w:ascii="Courier New" w:eastAsia="Times New Roman" w:hAnsi="Courier New" w:cs="Courier New"/>
          <w:color w:val="808030"/>
          <w:kern w:val="0"/>
          <w:sz w:val="20"/>
          <w:szCs w:val="20"/>
          <w:lang w:val="fr-CA" w:eastAsia="en-CA"/>
          <w14:ligatures w14:val="none"/>
        </w:rPr>
        <w:t>:</w:t>
      </w:r>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400000"/>
          <w:kern w:val="0"/>
          <w:sz w:val="20"/>
          <w:szCs w:val="20"/>
          <w:lang w:val="fr-CA" w:eastAsia="en-CA"/>
          <w14:ligatures w14:val="none"/>
        </w:rPr>
        <w:t>int</w:t>
      </w:r>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696969"/>
          <w:kern w:val="0"/>
          <w:sz w:val="20"/>
          <w:szCs w:val="20"/>
          <w:lang w:val="fr-CA" w:eastAsia="en-CA"/>
          <w14:ligatures w14:val="none"/>
        </w:rPr>
        <w:t># Nombre total de tentatives de transmission</w:t>
      </w:r>
    </w:p>
    <w:p w14:paraId="2A671AD3"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6D56C5">
        <w:rPr>
          <w:rFonts w:ascii="Courier New" w:eastAsia="Times New Roman" w:hAnsi="Courier New" w:cs="Courier New"/>
          <w:color w:val="000000"/>
          <w:kern w:val="0"/>
          <w:sz w:val="20"/>
          <w:szCs w:val="20"/>
          <w:lang w:val="fr-CA" w:eastAsia="en-CA"/>
          <w14:ligatures w14:val="none"/>
        </w:rPr>
        <w:t xml:space="preserve">    collided_packets</w:t>
      </w:r>
      <w:r w:rsidRPr="006D56C5">
        <w:rPr>
          <w:rFonts w:ascii="Courier New" w:eastAsia="Times New Roman" w:hAnsi="Courier New" w:cs="Courier New"/>
          <w:color w:val="808030"/>
          <w:kern w:val="0"/>
          <w:sz w:val="20"/>
          <w:szCs w:val="20"/>
          <w:lang w:val="fr-CA" w:eastAsia="en-CA"/>
          <w14:ligatures w14:val="none"/>
        </w:rPr>
        <w:t>:</w:t>
      </w:r>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400000"/>
          <w:kern w:val="0"/>
          <w:sz w:val="20"/>
          <w:szCs w:val="20"/>
          <w:lang w:val="fr-CA" w:eastAsia="en-CA"/>
          <w14:ligatures w14:val="none"/>
        </w:rPr>
        <w:t>int</w:t>
      </w:r>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696969"/>
          <w:kern w:val="0"/>
          <w:sz w:val="20"/>
          <w:szCs w:val="20"/>
          <w:lang w:val="fr-CA" w:eastAsia="en-CA"/>
          <w14:ligatures w14:val="none"/>
        </w:rPr>
        <w:t># Nombre de tentatives ayant abouti à une collision</w:t>
      </w:r>
    </w:p>
    <w:p w14:paraId="507CE40C"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2458091"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1F621D3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dataclass_compat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True</w:t>
      </w:r>
      <w:r w:rsidRPr="00AC4FA6">
        <w:rPr>
          <w:rFonts w:ascii="Courier New" w:eastAsia="Times New Roman" w:hAnsi="Courier New" w:cs="Courier New"/>
          <w:color w:val="808030"/>
          <w:kern w:val="0"/>
          <w:sz w:val="20"/>
          <w:szCs w:val="20"/>
          <w:lang w:eastAsia="en-CA"/>
          <w14:ligatures w14:val="none"/>
        </w:rPr>
        <w:t>)</w:t>
      </w:r>
    </w:p>
    <w:p w14:paraId="12074EA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class</w:t>
      </w:r>
      <w:r w:rsidRPr="00AC4FA6">
        <w:rPr>
          <w:rFonts w:ascii="Courier New" w:eastAsia="Times New Roman" w:hAnsi="Courier New" w:cs="Courier New"/>
          <w:color w:val="000000"/>
          <w:kern w:val="0"/>
          <w:sz w:val="20"/>
          <w:szCs w:val="20"/>
          <w:lang w:eastAsia="en-CA"/>
          <w14:ligatures w14:val="none"/>
        </w:rPr>
        <w:t xml:space="preserve"> ExperimentPoint</w:t>
      </w:r>
      <w:r w:rsidRPr="00AC4FA6">
        <w:rPr>
          <w:rFonts w:ascii="Courier New" w:eastAsia="Times New Roman" w:hAnsi="Courier New" w:cs="Courier New"/>
          <w:color w:val="808030"/>
          <w:kern w:val="0"/>
          <w:sz w:val="20"/>
          <w:szCs w:val="20"/>
          <w:lang w:eastAsia="en-CA"/>
          <w14:ligatures w14:val="none"/>
        </w:rPr>
        <w:t>:</w:t>
      </w:r>
    </w:p>
    <w:p w14:paraId="3D6017D5"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6D56C5">
        <w:rPr>
          <w:rFonts w:ascii="Courier New" w:eastAsia="Times New Roman" w:hAnsi="Courier New" w:cs="Courier New"/>
          <w:color w:val="800000"/>
          <w:kern w:val="0"/>
          <w:sz w:val="20"/>
          <w:szCs w:val="20"/>
          <w:lang w:val="fr-CA" w:eastAsia="en-CA"/>
          <w14:ligatures w14:val="none"/>
        </w:rPr>
        <w:t>"""</w:t>
      </w:r>
      <w:r w:rsidRPr="006D56C5">
        <w:rPr>
          <w:rFonts w:ascii="Courier New" w:eastAsia="Times New Roman" w:hAnsi="Courier New" w:cs="Courier New"/>
          <w:color w:val="0000E6"/>
          <w:kern w:val="0"/>
          <w:sz w:val="20"/>
          <w:szCs w:val="20"/>
          <w:lang w:val="fr-CA" w:eastAsia="en-CA"/>
          <w14:ligatures w14:val="none"/>
        </w:rPr>
        <w:t>Point de courbe : valeur du paramètre balayé + métriques moyennes et écarts-types (±</w:t>
      </w:r>
      <w:r w:rsidRPr="00AC4FA6">
        <w:rPr>
          <w:rFonts w:ascii="Courier New" w:eastAsia="Times New Roman" w:hAnsi="Courier New" w:cs="Courier New"/>
          <w:color w:val="0000E6"/>
          <w:kern w:val="0"/>
          <w:sz w:val="20"/>
          <w:szCs w:val="20"/>
          <w:lang w:eastAsia="en-CA"/>
          <w14:ligatures w14:val="none"/>
        </w:rPr>
        <w:t>σ</w:t>
      </w:r>
      <w:r w:rsidRPr="006D56C5">
        <w:rPr>
          <w:rFonts w:ascii="Courier New" w:eastAsia="Times New Roman" w:hAnsi="Courier New" w:cs="Courier New"/>
          <w:color w:val="0000E6"/>
          <w:kern w:val="0"/>
          <w:sz w:val="20"/>
          <w:szCs w:val="20"/>
          <w:lang w:val="fr-CA" w:eastAsia="en-CA"/>
          <w14:ligatures w14:val="none"/>
        </w:rPr>
        <w:t>).</w:t>
      </w:r>
      <w:r w:rsidRPr="006D56C5">
        <w:rPr>
          <w:rFonts w:ascii="Courier New" w:eastAsia="Times New Roman" w:hAnsi="Courier New" w:cs="Courier New"/>
          <w:color w:val="800000"/>
          <w:kern w:val="0"/>
          <w:sz w:val="20"/>
          <w:szCs w:val="20"/>
          <w:lang w:val="fr-CA" w:eastAsia="en-CA"/>
          <w14:ligatures w14:val="none"/>
        </w:rPr>
        <w:t>"""</w:t>
      </w:r>
    </w:p>
    <w:p w14:paraId="2A7F19B3"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6D56C5">
        <w:rPr>
          <w:rFonts w:ascii="Courier New" w:eastAsia="Times New Roman" w:hAnsi="Courier New" w:cs="Courier New"/>
          <w:color w:val="000000"/>
          <w:kern w:val="0"/>
          <w:sz w:val="20"/>
          <w:szCs w:val="20"/>
          <w:lang w:val="fr-CA" w:eastAsia="en-CA"/>
          <w14:ligatures w14:val="none"/>
        </w:rPr>
        <w:lastRenderedPageBreak/>
        <w:t xml:space="preserve">    x_value</w:t>
      </w:r>
      <w:r w:rsidRPr="006D56C5">
        <w:rPr>
          <w:rFonts w:ascii="Courier New" w:eastAsia="Times New Roman" w:hAnsi="Courier New" w:cs="Courier New"/>
          <w:color w:val="808030"/>
          <w:kern w:val="0"/>
          <w:sz w:val="20"/>
          <w:szCs w:val="20"/>
          <w:lang w:val="fr-CA" w:eastAsia="en-CA"/>
          <w14:ligatures w14:val="none"/>
        </w:rPr>
        <w:t>:</w:t>
      </w:r>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400000"/>
          <w:kern w:val="0"/>
          <w:sz w:val="20"/>
          <w:szCs w:val="20"/>
          <w:lang w:val="fr-CA" w:eastAsia="en-CA"/>
          <w14:ligatures w14:val="none"/>
        </w:rPr>
        <w:t>int</w:t>
      </w:r>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696969"/>
          <w:kern w:val="0"/>
          <w:sz w:val="20"/>
          <w:szCs w:val="20"/>
          <w:lang w:val="fr-CA" w:eastAsia="en-CA"/>
          <w14:ligatures w14:val="none"/>
        </w:rPr>
        <w:t># Valeur du paramètre balayé (ex. nombre de stations)</w:t>
      </w:r>
    </w:p>
    <w:p w14:paraId="6909C14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6D56C5">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throughput_packets_per_s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Débit moyen (paquets/s)</w:t>
      </w:r>
    </w:p>
    <w:p w14:paraId="3648345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throughput_bits_per_s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Débit binaire moyen (bits/s)</w:t>
      </w:r>
    </w:p>
    <w:p w14:paraId="0B0D5B0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000000"/>
          <w:kern w:val="0"/>
          <w:sz w:val="20"/>
          <w:szCs w:val="20"/>
          <w:lang w:val="fr-CA" w:eastAsia="en-CA"/>
          <w14:ligatures w14:val="none"/>
        </w:rPr>
        <w:t>collision_rate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float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Taux de collision moyen</w:t>
      </w:r>
    </w:p>
    <w:p w14:paraId="1A6AF35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mean_delay_s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float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Délai moyen de transmission (secondes)</w:t>
      </w:r>
    </w:p>
    <w:p w14:paraId="14052BF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throughput_bits_std</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float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000"/>
          <w:kern w:val="0"/>
          <w:sz w:val="20"/>
          <w:szCs w:val="20"/>
          <w:lang w:val="fr-CA" w:eastAsia="en-CA"/>
          <w14:ligatures w14:val="none"/>
        </w:rPr>
        <w:t>0.0</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Écart-type du débit binaire entre les répétitions (bits/s)</w:t>
      </w:r>
    </w:p>
    <w:p w14:paraId="2575604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collision_rate_std</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float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000"/>
          <w:kern w:val="0"/>
          <w:sz w:val="20"/>
          <w:szCs w:val="20"/>
          <w:lang w:val="fr-CA" w:eastAsia="en-CA"/>
          <w14:ligatures w14:val="none"/>
        </w:rPr>
        <w:t>0.0</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Écart-type du taux de collision entre les répétitions</w:t>
      </w:r>
    </w:p>
    <w:p w14:paraId="22FB55B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mean_delay_std</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float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000"/>
          <w:kern w:val="0"/>
          <w:sz w:val="20"/>
          <w:szCs w:val="20"/>
          <w:lang w:val="fr-CA" w:eastAsia="en-CA"/>
          <w14:ligatures w14:val="none"/>
        </w:rPr>
        <w:t>0.0</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Écart-type du délai moyen entre les répétitions (secondes)</w:t>
      </w:r>
    </w:p>
    <w:p w14:paraId="1F132F3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E07D2A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D296A4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b/>
          <w:bCs/>
          <w:color w:val="800000"/>
          <w:kern w:val="0"/>
          <w:sz w:val="20"/>
          <w:szCs w:val="20"/>
          <w:lang w:val="fr-CA" w:eastAsia="en-CA"/>
          <w14:ligatures w14:val="none"/>
        </w:rPr>
        <w:t>class</w:t>
      </w:r>
      <w:r w:rsidRPr="00C36384">
        <w:rPr>
          <w:rFonts w:ascii="Courier New" w:eastAsia="Times New Roman" w:hAnsi="Courier New" w:cs="Courier New"/>
          <w:color w:val="000000"/>
          <w:kern w:val="0"/>
          <w:sz w:val="20"/>
          <w:szCs w:val="20"/>
          <w:lang w:val="fr-CA" w:eastAsia="en-CA"/>
          <w14:ligatures w14:val="none"/>
        </w:rPr>
        <w:t xml:space="preserve"> CSMACASimulator</w:t>
      </w:r>
      <w:r w:rsidRPr="00C36384">
        <w:rPr>
          <w:rFonts w:ascii="Courier New" w:eastAsia="Times New Roman" w:hAnsi="Courier New" w:cs="Courier New"/>
          <w:color w:val="808030"/>
          <w:kern w:val="0"/>
          <w:sz w:val="20"/>
          <w:szCs w:val="20"/>
          <w:lang w:val="fr-CA" w:eastAsia="en-CA"/>
          <w14:ligatures w14:val="none"/>
        </w:rPr>
        <w:t>:</w:t>
      </w:r>
    </w:p>
    <w:p w14:paraId="48DEC0D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Moteur à événements discrets CSMA/CA. Instancier puis appeler run().</w:t>
      </w:r>
      <w:r w:rsidRPr="00C36384">
        <w:rPr>
          <w:rFonts w:ascii="Courier New" w:eastAsia="Times New Roman" w:hAnsi="Courier New" w:cs="Courier New"/>
          <w:color w:val="800000"/>
          <w:kern w:val="0"/>
          <w:sz w:val="20"/>
          <w:szCs w:val="20"/>
          <w:lang w:val="fr-CA" w:eastAsia="en-CA"/>
          <w14:ligatures w14:val="none"/>
        </w:rPr>
        <w:t>"""</w:t>
      </w:r>
    </w:p>
    <w:p w14:paraId="2498E7E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19053CB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__init__</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SimulationConfig</w:t>
      </w:r>
      <w:r w:rsidRPr="00AC4FA6">
        <w:rPr>
          <w:rFonts w:ascii="Courier New" w:eastAsia="Times New Roman" w:hAnsi="Courier New" w:cs="Courier New"/>
          <w:color w:val="808030"/>
          <w:kern w:val="0"/>
          <w:sz w:val="20"/>
          <w:szCs w:val="20"/>
          <w:lang w:eastAsia="en-CA"/>
          <w14:ligatures w14:val="none"/>
        </w:rPr>
        <w:t>):</w:t>
      </w:r>
    </w:p>
    <w:p w14:paraId="78F63FD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Initialise le simulateur avec la configuration donnée.</w:t>
      </w:r>
      <w:r w:rsidRPr="00C36384">
        <w:rPr>
          <w:rFonts w:ascii="Courier New" w:eastAsia="Times New Roman" w:hAnsi="Courier New" w:cs="Courier New"/>
          <w:color w:val="800000"/>
          <w:kern w:val="0"/>
          <w:sz w:val="20"/>
          <w:szCs w:val="20"/>
          <w:lang w:val="fr-CA" w:eastAsia="en-CA"/>
          <w14:ligatures w14:val="none"/>
        </w:rPr>
        <w:t>"""</w:t>
      </w:r>
    </w:p>
    <w:p w14:paraId="19FC30B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config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config</w:t>
      </w:r>
    </w:p>
    <w:p w14:paraId="7AE6927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random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random</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Random</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RNG isolé — reproductible via config.seed</w:t>
      </w:r>
    </w:p>
    <w:p w14:paraId="7A8D7D8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stations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StationState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i</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i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station_count</w:t>
      </w:r>
      <w:r w:rsidRPr="00AC4FA6">
        <w:rPr>
          <w:rFonts w:ascii="Courier New" w:eastAsia="Times New Roman" w:hAnsi="Courier New" w:cs="Courier New"/>
          <w:color w:val="808030"/>
          <w:kern w:val="0"/>
          <w:sz w:val="20"/>
          <w:szCs w:val="20"/>
          <w:lang w:eastAsia="en-CA"/>
          <w14:ligatures w14:val="none"/>
        </w:rPr>
        <w:t>)]</w:t>
      </w:r>
    </w:p>
    <w:p w14:paraId="2114800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A804F0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Min-heap : (temps, séquence, type_événement, station_id, jeton)</w:t>
      </w:r>
    </w:p>
    <w:p w14:paraId="1763B7A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Séquence monotone pour ordre stable à temps égaux.</w:t>
      </w:r>
    </w:p>
    <w:p w14:paraId="67883BE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event_queue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list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tuple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float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int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str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int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Optional</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int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p>
    <w:p w14:paraId="70700C4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sequence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C00"/>
          <w:kern w:val="0"/>
          <w:sz w:val="20"/>
          <w:szCs w:val="20"/>
          <w:lang w:val="fr-CA" w:eastAsia="en-CA"/>
          <w14:ligatures w14:val="none"/>
        </w:rPr>
        <w:t>0</w:t>
      </w:r>
    </w:p>
    <w:p w14:paraId="1592D79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D652AF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contenders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set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int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set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Stations en phase de backoff</w:t>
      </w:r>
    </w:p>
    <w:p w14:paraId="6D2F577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current_transmission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Optional</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set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int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74726"/>
          <w:kern w:val="0"/>
          <w:sz w:val="20"/>
          <w:szCs w:val="20"/>
          <w:lang w:val="fr-CA" w:eastAsia="en-CA"/>
          <w14:ligatures w14:val="none"/>
        </w:rPr>
        <w:t>None</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En transmission (None = libre ; len &gt; 1 = collision)</w:t>
      </w:r>
    </w:p>
    <w:p w14:paraId="4C3C7B5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contention_open_time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000"/>
          <w:kern w:val="0"/>
          <w:sz w:val="20"/>
          <w:szCs w:val="20"/>
          <w:lang w:val="fr-CA" w:eastAsia="en-CA"/>
          <w14:ligatures w14:val="none"/>
        </w:rPr>
        <w:t>0.0</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Ouverture de contention après DIFS</w:t>
      </w:r>
    </w:p>
    <w:p w14:paraId="4754176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scheduled_slot_tick_time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Optional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Prochain slot_tick prévu</w:t>
      </w:r>
    </w:p>
    <w:p w14:paraId="0013057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slot_tick_token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C00"/>
          <w:kern w:val="0"/>
          <w:sz w:val="20"/>
          <w:szCs w:val="20"/>
          <w:lang w:val="fr-CA" w:eastAsia="en-CA"/>
          <w14:ligatures w14:val="none"/>
        </w:rPr>
        <w:t>0</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Jeton d'invalidation des slot_ticks périmés</w:t>
      </w:r>
    </w:p>
    <w:p w14:paraId="74C481E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1B8BAE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Compteurs cumulés — agrégés dans run()</w:t>
      </w:r>
    </w:p>
    <w:p w14:paraId="16E665A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generated_packets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1FD7046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successful_packets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16CF93A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dropped_packets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345FE05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total_attempts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5D2DE9F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collided_packets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4576188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successful_bits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5E96C9E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delay_sum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59CD8AB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D4FBE3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run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SimulationResult</w:t>
      </w:r>
      <w:r w:rsidRPr="00AC4FA6">
        <w:rPr>
          <w:rFonts w:ascii="Courier New" w:eastAsia="Times New Roman" w:hAnsi="Courier New" w:cs="Courier New"/>
          <w:color w:val="808030"/>
          <w:kern w:val="0"/>
          <w:sz w:val="20"/>
          <w:szCs w:val="20"/>
          <w:lang w:eastAsia="en-CA"/>
          <w14:ligatures w14:val="none"/>
        </w:rPr>
        <w:t>:</w:t>
      </w:r>
    </w:p>
    <w:p w14:paraId="37400F4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Planifie les premières arrivées, traite la file d'événements, retourne les métriques.</w:t>
      </w:r>
      <w:r w:rsidRPr="00C36384">
        <w:rPr>
          <w:rFonts w:ascii="Courier New" w:eastAsia="Times New Roman" w:hAnsi="Courier New" w:cs="Courier New"/>
          <w:color w:val="800000"/>
          <w:kern w:val="0"/>
          <w:sz w:val="20"/>
          <w:szCs w:val="20"/>
          <w:lang w:val="fr-CA" w:eastAsia="en-CA"/>
          <w14:ligatures w14:val="none"/>
        </w:rPr>
        <w:t>"""</w:t>
      </w:r>
    </w:p>
    <w:p w14:paraId="2F9605F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Première arrivée de chaque station (loi exponentielle)</w:t>
      </w:r>
    </w:p>
    <w:p w14:paraId="296F5D9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lastRenderedPageBreak/>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station_id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station_count</w:t>
      </w:r>
      <w:r w:rsidRPr="00AC4FA6">
        <w:rPr>
          <w:rFonts w:ascii="Courier New" w:eastAsia="Times New Roman" w:hAnsi="Courier New" w:cs="Courier New"/>
          <w:color w:val="808030"/>
          <w:kern w:val="0"/>
          <w:sz w:val="20"/>
          <w:szCs w:val="20"/>
          <w:lang w:eastAsia="en-CA"/>
          <w14:ligatures w14:val="none"/>
        </w:rPr>
        <w:t>):</w:t>
      </w:r>
    </w:p>
    <w:p w14:paraId="3065948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first_arrival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_sample_interarrival</w:t>
      </w:r>
      <w:r w:rsidRPr="00AC4FA6">
        <w:rPr>
          <w:rFonts w:ascii="Courier New" w:eastAsia="Times New Roman" w:hAnsi="Courier New" w:cs="Courier New"/>
          <w:color w:val="808030"/>
          <w:kern w:val="0"/>
          <w:sz w:val="20"/>
          <w:szCs w:val="20"/>
          <w:lang w:eastAsia="en-CA"/>
          <w14:ligatures w14:val="none"/>
        </w:rPr>
        <w:t>()</w:t>
      </w:r>
    </w:p>
    <w:p w14:paraId="43FF43B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first_arrival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simulation_time</w:t>
      </w:r>
      <w:r w:rsidRPr="00AC4FA6">
        <w:rPr>
          <w:rFonts w:ascii="Courier New" w:eastAsia="Times New Roman" w:hAnsi="Courier New" w:cs="Courier New"/>
          <w:color w:val="808030"/>
          <w:kern w:val="0"/>
          <w:sz w:val="20"/>
          <w:szCs w:val="20"/>
          <w:lang w:eastAsia="en-CA"/>
          <w14:ligatures w14:val="none"/>
        </w:rPr>
        <w:t>:</w:t>
      </w:r>
    </w:p>
    <w:p w14:paraId="32D5094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_push_event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first_arrival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EVENT_ARRIVAL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station_id</w:t>
      </w:r>
      <w:r w:rsidRPr="00AC4FA6">
        <w:rPr>
          <w:rFonts w:ascii="Courier New" w:eastAsia="Times New Roman" w:hAnsi="Courier New" w:cs="Courier New"/>
          <w:color w:val="808030"/>
          <w:kern w:val="0"/>
          <w:sz w:val="20"/>
          <w:szCs w:val="20"/>
          <w:lang w:eastAsia="en-CA"/>
          <w14:ligatures w14:val="none"/>
        </w:rPr>
        <w:t>)</w:t>
      </w:r>
    </w:p>
    <w:p w14:paraId="31D1240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F5F444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Boucle principale : traite les événements par ordre chronologique</w:t>
      </w:r>
    </w:p>
    <w:p w14:paraId="44CC4D8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while</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event_queue</w:t>
      </w:r>
      <w:r w:rsidRPr="00AC4FA6">
        <w:rPr>
          <w:rFonts w:ascii="Courier New" w:eastAsia="Times New Roman" w:hAnsi="Courier New" w:cs="Courier New"/>
          <w:color w:val="808030"/>
          <w:kern w:val="0"/>
          <w:sz w:val="20"/>
          <w:szCs w:val="20"/>
          <w:lang w:eastAsia="en-CA"/>
          <w14:ligatures w14:val="none"/>
        </w:rPr>
        <w:t>:</w:t>
      </w:r>
    </w:p>
    <w:p w14:paraId="6CC75B8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time_value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_</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event_type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station_id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token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heapq</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heappop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event_queue</w:t>
      </w:r>
      <w:r w:rsidRPr="00AC4FA6">
        <w:rPr>
          <w:rFonts w:ascii="Courier New" w:eastAsia="Times New Roman" w:hAnsi="Courier New" w:cs="Courier New"/>
          <w:color w:val="808030"/>
          <w:kern w:val="0"/>
          <w:sz w:val="20"/>
          <w:szCs w:val="20"/>
          <w:lang w:eastAsia="en-CA"/>
          <w14:ligatures w14:val="none"/>
        </w:rPr>
        <w:t>)</w:t>
      </w:r>
    </w:p>
    <w:p w14:paraId="370E62C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DF0D43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event_type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EVENT_SLOT_TICK</w:t>
      </w:r>
      <w:r w:rsidRPr="00AC4FA6">
        <w:rPr>
          <w:rFonts w:ascii="Courier New" w:eastAsia="Times New Roman" w:hAnsi="Courier New" w:cs="Courier New"/>
          <w:color w:val="808030"/>
          <w:kern w:val="0"/>
          <w:sz w:val="20"/>
          <w:szCs w:val="20"/>
          <w:lang w:eastAsia="en-CA"/>
          <w14:ligatures w14:val="none"/>
        </w:rPr>
        <w:t>:</w:t>
      </w:r>
    </w:p>
    <w:p w14:paraId="5B0962D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token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slot_tick_token</w:t>
      </w:r>
      <w:r w:rsidRPr="00AC4FA6">
        <w:rPr>
          <w:rFonts w:ascii="Courier New" w:eastAsia="Times New Roman" w:hAnsi="Courier New" w:cs="Courier New"/>
          <w:color w:val="808030"/>
          <w:kern w:val="0"/>
          <w:sz w:val="20"/>
          <w:szCs w:val="20"/>
          <w:lang w:eastAsia="en-CA"/>
          <w14:ligatures w14:val="none"/>
        </w:rPr>
        <w:t>:</w:t>
      </w:r>
    </w:p>
    <w:p w14:paraId="1220F84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continue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pragma: no cover</w:t>
      </w:r>
    </w:p>
    <w:p w14:paraId="15E12AB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scheduled_slot_tick_time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7A30521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AC9611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event_type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EVENT_ARRIVAL</w:t>
      </w:r>
      <w:r w:rsidRPr="00AC4FA6">
        <w:rPr>
          <w:rFonts w:ascii="Courier New" w:eastAsia="Times New Roman" w:hAnsi="Courier New" w:cs="Courier New"/>
          <w:color w:val="808030"/>
          <w:kern w:val="0"/>
          <w:sz w:val="20"/>
          <w:szCs w:val="20"/>
          <w:lang w:eastAsia="en-CA"/>
          <w14:ligatures w14:val="none"/>
        </w:rPr>
        <w:t>:</w:t>
      </w:r>
    </w:p>
    <w:p w14:paraId="0A9EA69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_handle_arrival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time_value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station_id</w:t>
      </w:r>
      <w:r w:rsidRPr="00AC4FA6">
        <w:rPr>
          <w:rFonts w:ascii="Courier New" w:eastAsia="Times New Roman" w:hAnsi="Courier New" w:cs="Courier New"/>
          <w:color w:val="808030"/>
          <w:kern w:val="0"/>
          <w:sz w:val="20"/>
          <w:szCs w:val="20"/>
          <w:lang w:eastAsia="en-CA"/>
          <w14:ligatures w14:val="none"/>
        </w:rPr>
        <w:t>)</w:t>
      </w:r>
    </w:p>
    <w:p w14:paraId="0368E22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elif</w:t>
      </w:r>
      <w:r w:rsidRPr="00AC4FA6">
        <w:rPr>
          <w:rFonts w:ascii="Courier New" w:eastAsia="Times New Roman" w:hAnsi="Courier New" w:cs="Courier New"/>
          <w:color w:val="000000"/>
          <w:kern w:val="0"/>
          <w:sz w:val="20"/>
          <w:szCs w:val="20"/>
          <w:lang w:eastAsia="en-CA"/>
          <w14:ligatures w14:val="none"/>
        </w:rPr>
        <w:t xml:space="preserve"> event_type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EVENT_SLOT_TICK</w:t>
      </w:r>
      <w:r w:rsidRPr="00AC4FA6">
        <w:rPr>
          <w:rFonts w:ascii="Courier New" w:eastAsia="Times New Roman" w:hAnsi="Courier New" w:cs="Courier New"/>
          <w:color w:val="808030"/>
          <w:kern w:val="0"/>
          <w:sz w:val="20"/>
          <w:szCs w:val="20"/>
          <w:lang w:eastAsia="en-CA"/>
          <w14:ligatures w14:val="none"/>
        </w:rPr>
        <w:t>:</w:t>
      </w:r>
    </w:p>
    <w:p w14:paraId="69B8544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_handle_slot_tick</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time_value</w:t>
      </w:r>
      <w:r w:rsidRPr="00AC4FA6">
        <w:rPr>
          <w:rFonts w:ascii="Courier New" w:eastAsia="Times New Roman" w:hAnsi="Courier New" w:cs="Courier New"/>
          <w:color w:val="808030"/>
          <w:kern w:val="0"/>
          <w:sz w:val="20"/>
          <w:szCs w:val="20"/>
          <w:lang w:eastAsia="en-CA"/>
          <w14:ligatures w14:val="none"/>
        </w:rPr>
        <w:t>)</w:t>
      </w:r>
    </w:p>
    <w:p w14:paraId="5F85C90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elif</w:t>
      </w:r>
      <w:r w:rsidRPr="00AC4FA6">
        <w:rPr>
          <w:rFonts w:ascii="Courier New" w:eastAsia="Times New Roman" w:hAnsi="Courier New" w:cs="Courier New"/>
          <w:color w:val="000000"/>
          <w:kern w:val="0"/>
          <w:sz w:val="20"/>
          <w:szCs w:val="20"/>
          <w:lang w:eastAsia="en-CA"/>
          <w14:ligatures w14:val="none"/>
        </w:rPr>
        <w:t xml:space="preserve"> event_type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EVENT_RTS_END</w:t>
      </w:r>
      <w:r w:rsidRPr="00AC4FA6">
        <w:rPr>
          <w:rFonts w:ascii="Courier New" w:eastAsia="Times New Roman" w:hAnsi="Courier New" w:cs="Courier New"/>
          <w:color w:val="808030"/>
          <w:kern w:val="0"/>
          <w:sz w:val="20"/>
          <w:szCs w:val="20"/>
          <w:lang w:eastAsia="en-CA"/>
          <w14:ligatures w14:val="none"/>
        </w:rPr>
        <w:t>:</w:t>
      </w:r>
    </w:p>
    <w:p w14:paraId="2A7F372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_handle_rts_end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time_value</w:t>
      </w:r>
      <w:r w:rsidRPr="00AC4FA6">
        <w:rPr>
          <w:rFonts w:ascii="Courier New" w:eastAsia="Times New Roman" w:hAnsi="Courier New" w:cs="Courier New"/>
          <w:color w:val="808030"/>
          <w:kern w:val="0"/>
          <w:sz w:val="20"/>
          <w:szCs w:val="20"/>
          <w:lang w:eastAsia="en-CA"/>
          <w14:ligatures w14:val="none"/>
        </w:rPr>
        <w:t>)</w:t>
      </w:r>
    </w:p>
    <w:p w14:paraId="6D74239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elif</w:t>
      </w:r>
      <w:r w:rsidRPr="00AC4FA6">
        <w:rPr>
          <w:rFonts w:ascii="Courier New" w:eastAsia="Times New Roman" w:hAnsi="Courier New" w:cs="Courier New"/>
          <w:color w:val="000000"/>
          <w:kern w:val="0"/>
          <w:sz w:val="20"/>
          <w:szCs w:val="20"/>
          <w:lang w:eastAsia="en-CA"/>
          <w14:ligatures w14:val="none"/>
        </w:rPr>
        <w:t xml:space="preserve"> event_type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EVENT_DATA_END</w:t>
      </w:r>
      <w:r w:rsidRPr="00AC4FA6">
        <w:rPr>
          <w:rFonts w:ascii="Courier New" w:eastAsia="Times New Roman" w:hAnsi="Courier New" w:cs="Courier New"/>
          <w:color w:val="808030"/>
          <w:kern w:val="0"/>
          <w:sz w:val="20"/>
          <w:szCs w:val="20"/>
          <w:lang w:eastAsia="en-CA"/>
          <w14:ligatures w14:val="none"/>
        </w:rPr>
        <w:t>:</w:t>
      </w:r>
    </w:p>
    <w:p w14:paraId="1B874AA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_handle_data_end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time_value</w:t>
      </w:r>
      <w:r w:rsidRPr="00AC4FA6">
        <w:rPr>
          <w:rFonts w:ascii="Courier New" w:eastAsia="Times New Roman" w:hAnsi="Courier New" w:cs="Courier New"/>
          <w:color w:val="808030"/>
          <w:kern w:val="0"/>
          <w:sz w:val="20"/>
          <w:szCs w:val="20"/>
          <w:lang w:eastAsia="en-CA"/>
          <w14:ligatures w14:val="none"/>
        </w:rPr>
        <w:t>)</w:t>
      </w:r>
    </w:p>
    <w:p w14:paraId="3048A67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808030"/>
          <w:kern w:val="0"/>
          <w:sz w:val="20"/>
          <w:szCs w:val="20"/>
          <w:lang w:eastAsia="en-CA"/>
          <w14:ligatures w14:val="none"/>
        </w:rPr>
        <w:t>:</w:t>
      </w:r>
    </w:p>
    <w:p w14:paraId="6E25FD7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RuntimeError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 xml:space="preserve">Unknown event type: </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event_type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427A865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180A10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Métriques finales</w:t>
      </w:r>
    </w:p>
    <w:p w14:paraId="6EAE792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throughput_packets_per_s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successful_packets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simulation_time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simulation_time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366BF2C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throughput_bits_per_s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successful_bits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simulation_time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simulation_time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664E0CD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channel_utilization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5B4E9B2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successful_packets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packet_duration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simulation_time</w:t>
      </w:r>
    </w:p>
    <w:p w14:paraId="71A3BA6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simulation_time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and</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packet_duration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3131FB7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658826F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334AE64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offered_load_packets_per_s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generated_packets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simulation_time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simulation_time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5B71463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collision_rate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collided_packets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total_attempts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total_attempts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239FF26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mean_delay_s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delay_sum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successful_packets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successful_packets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4A22BF9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21C045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SimulationResult</w:t>
      </w:r>
      <w:r w:rsidRPr="00AC4FA6">
        <w:rPr>
          <w:rFonts w:ascii="Courier New" w:eastAsia="Times New Roman" w:hAnsi="Courier New" w:cs="Courier New"/>
          <w:color w:val="808030"/>
          <w:kern w:val="0"/>
          <w:sz w:val="20"/>
          <w:szCs w:val="20"/>
          <w:lang w:eastAsia="en-CA"/>
          <w14:ligatures w14:val="none"/>
        </w:rPr>
        <w:t>(</w:t>
      </w:r>
    </w:p>
    <w:p w14:paraId="77DEDE8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throughput_packets_per_s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throughput_packets_per_s</w:t>
      </w:r>
      <w:r w:rsidRPr="00AC4FA6">
        <w:rPr>
          <w:rFonts w:ascii="Courier New" w:eastAsia="Times New Roman" w:hAnsi="Courier New" w:cs="Courier New"/>
          <w:color w:val="808030"/>
          <w:kern w:val="0"/>
          <w:sz w:val="20"/>
          <w:szCs w:val="20"/>
          <w:lang w:eastAsia="en-CA"/>
          <w14:ligatures w14:val="none"/>
        </w:rPr>
        <w:t>,</w:t>
      </w:r>
    </w:p>
    <w:p w14:paraId="3C0B12D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throughput_bits_per_s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throughput_bits_per_s</w:t>
      </w:r>
      <w:r w:rsidRPr="00AC4FA6">
        <w:rPr>
          <w:rFonts w:ascii="Courier New" w:eastAsia="Times New Roman" w:hAnsi="Courier New" w:cs="Courier New"/>
          <w:color w:val="808030"/>
          <w:kern w:val="0"/>
          <w:sz w:val="20"/>
          <w:szCs w:val="20"/>
          <w:lang w:eastAsia="en-CA"/>
          <w14:ligatures w14:val="none"/>
        </w:rPr>
        <w:t>,</w:t>
      </w:r>
    </w:p>
    <w:p w14:paraId="0FDDC3D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channel_utilization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channel_utilization</w:t>
      </w:r>
      <w:r w:rsidRPr="00AC4FA6">
        <w:rPr>
          <w:rFonts w:ascii="Courier New" w:eastAsia="Times New Roman" w:hAnsi="Courier New" w:cs="Courier New"/>
          <w:color w:val="808030"/>
          <w:kern w:val="0"/>
          <w:sz w:val="20"/>
          <w:szCs w:val="20"/>
          <w:lang w:eastAsia="en-CA"/>
          <w14:ligatures w14:val="none"/>
        </w:rPr>
        <w:t>,</w:t>
      </w:r>
    </w:p>
    <w:p w14:paraId="49AF599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offered_load_packets_per_s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offered_load_packets_per_s</w:t>
      </w:r>
      <w:r w:rsidRPr="00AC4FA6">
        <w:rPr>
          <w:rFonts w:ascii="Courier New" w:eastAsia="Times New Roman" w:hAnsi="Courier New" w:cs="Courier New"/>
          <w:color w:val="808030"/>
          <w:kern w:val="0"/>
          <w:sz w:val="20"/>
          <w:szCs w:val="20"/>
          <w:lang w:eastAsia="en-CA"/>
          <w14:ligatures w14:val="none"/>
        </w:rPr>
        <w:t>,</w:t>
      </w:r>
    </w:p>
    <w:p w14:paraId="670BBB3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collision_rate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collision_rate</w:t>
      </w:r>
      <w:r w:rsidRPr="00AC4FA6">
        <w:rPr>
          <w:rFonts w:ascii="Courier New" w:eastAsia="Times New Roman" w:hAnsi="Courier New" w:cs="Courier New"/>
          <w:color w:val="808030"/>
          <w:kern w:val="0"/>
          <w:sz w:val="20"/>
          <w:szCs w:val="20"/>
          <w:lang w:eastAsia="en-CA"/>
          <w14:ligatures w14:val="none"/>
        </w:rPr>
        <w:t>,</w:t>
      </w:r>
    </w:p>
    <w:p w14:paraId="4819CE8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mean_delay_s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mean_delay_s</w:t>
      </w:r>
      <w:r w:rsidRPr="00AC4FA6">
        <w:rPr>
          <w:rFonts w:ascii="Courier New" w:eastAsia="Times New Roman" w:hAnsi="Courier New" w:cs="Courier New"/>
          <w:color w:val="808030"/>
          <w:kern w:val="0"/>
          <w:sz w:val="20"/>
          <w:szCs w:val="20"/>
          <w:lang w:eastAsia="en-CA"/>
          <w14:ligatures w14:val="none"/>
        </w:rPr>
        <w:t>,</w:t>
      </w:r>
    </w:p>
    <w:p w14:paraId="2115B91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generated_packets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generated_packets</w:t>
      </w:r>
      <w:r w:rsidRPr="00AC4FA6">
        <w:rPr>
          <w:rFonts w:ascii="Courier New" w:eastAsia="Times New Roman" w:hAnsi="Courier New" w:cs="Courier New"/>
          <w:color w:val="808030"/>
          <w:kern w:val="0"/>
          <w:sz w:val="20"/>
          <w:szCs w:val="20"/>
          <w:lang w:eastAsia="en-CA"/>
          <w14:ligatures w14:val="none"/>
        </w:rPr>
        <w:t>,</w:t>
      </w:r>
    </w:p>
    <w:p w14:paraId="596A4DD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successful_packets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successful_packets</w:t>
      </w:r>
      <w:r w:rsidRPr="00AC4FA6">
        <w:rPr>
          <w:rFonts w:ascii="Courier New" w:eastAsia="Times New Roman" w:hAnsi="Courier New" w:cs="Courier New"/>
          <w:color w:val="808030"/>
          <w:kern w:val="0"/>
          <w:sz w:val="20"/>
          <w:szCs w:val="20"/>
          <w:lang w:eastAsia="en-CA"/>
          <w14:ligatures w14:val="none"/>
        </w:rPr>
        <w:t>,</w:t>
      </w:r>
    </w:p>
    <w:p w14:paraId="5E3A256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dropped_packets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dropped_packets</w:t>
      </w:r>
      <w:r w:rsidRPr="00AC4FA6">
        <w:rPr>
          <w:rFonts w:ascii="Courier New" w:eastAsia="Times New Roman" w:hAnsi="Courier New" w:cs="Courier New"/>
          <w:color w:val="808030"/>
          <w:kern w:val="0"/>
          <w:sz w:val="20"/>
          <w:szCs w:val="20"/>
          <w:lang w:eastAsia="en-CA"/>
          <w14:ligatures w14:val="none"/>
        </w:rPr>
        <w:t>,</w:t>
      </w:r>
    </w:p>
    <w:p w14:paraId="77BA900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total_attempts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total_attempts</w:t>
      </w:r>
      <w:r w:rsidRPr="00AC4FA6">
        <w:rPr>
          <w:rFonts w:ascii="Courier New" w:eastAsia="Times New Roman" w:hAnsi="Courier New" w:cs="Courier New"/>
          <w:color w:val="808030"/>
          <w:kern w:val="0"/>
          <w:sz w:val="20"/>
          <w:szCs w:val="20"/>
          <w:lang w:eastAsia="en-CA"/>
          <w14:ligatures w14:val="none"/>
        </w:rPr>
        <w:t>,</w:t>
      </w:r>
    </w:p>
    <w:p w14:paraId="4B3436A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collided_packets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collided_packets</w:t>
      </w:r>
      <w:r w:rsidRPr="00AC4FA6">
        <w:rPr>
          <w:rFonts w:ascii="Courier New" w:eastAsia="Times New Roman" w:hAnsi="Courier New" w:cs="Courier New"/>
          <w:color w:val="808030"/>
          <w:kern w:val="0"/>
          <w:sz w:val="20"/>
          <w:szCs w:val="20"/>
          <w:lang w:eastAsia="en-CA"/>
          <w14:ligatures w14:val="none"/>
        </w:rPr>
        <w:t>,</w:t>
      </w:r>
    </w:p>
    <w:p w14:paraId="2D229ED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r w:rsidRPr="00AC4FA6">
        <w:rPr>
          <w:rFonts w:ascii="Courier New" w:eastAsia="Times New Roman" w:hAnsi="Courier New" w:cs="Courier New"/>
          <w:color w:val="808030"/>
          <w:kern w:val="0"/>
          <w:sz w:val="20"/>
          <w:szCs w:val="20"/>
          <w:lang w:eastAsia="en-CA"/>
          <w14:ligatures w14:val="none"/>
        </w:rPr>
        <w:t>)</w:t>
      </w:r>
    </w:p>
    <w:p w14:paraId="2434214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EEC863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_push_event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time_value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event_type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str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station_id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token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Optional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52E5D06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Insère un événement dans la file (séquence monotone pour ordre stable à temps égaux).</w:t>
      </w:r>
      <w:r w:rsidRPr="00C36384">
        <w:rPr>
          <w:rFonts w:ascii="Courier New" w:eastAsia="Times New Roman" w:hAnsi="Courier New" w:cs="Courier New"/>
          <w:color w:val="800000"/>
          <w:kern w:val="0"/>
          <w:sz w:val="20"/>
          <w:szCs w:val="20"/>
          <w:lang w:val="fr-CA" w:eastAsia="en-CA"/>
          <w14:ligatures w14:val="none"/>
        </w:rPr>
        <w:t>"""</w:t>
      </w:r>
    </w:p>
    <w:p w14:paraId="557828B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sequence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7DBF3B5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heapq</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heappush</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event_queue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time_value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sequence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event_type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station_id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token</w:t>
      </w:r>
      <w:r w:rsidRPr="00AC4FA6">
        <w:rPr>
          <w:rFonts w:ascii="Courier New" w:eastAsia="Times New Roman" w:hAnsi="Courier New" w:cs="Courier New"/>
          <w:color w:val="808030"/>
          <w:kern w:val="0"/>
          <w:sz w:val="20"/>
          <w:szCs w:val="20"/>
          <w:lang w:eastAsia="en-CA"/>
          <w14:ligatures w14:val="none"/>
        </w:rPr>
        <w:t>))</w:t>
      </w:r>
    </w:p>
    <w:p w14:paraId="2C54554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A58EC3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_sample_interarrival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p>
    <w:p w14:paraId="006C0A1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Inter-arrivée ~ Exp(</w:t>
      </w:r>
      <w:r w:rsidRPr="00AC4FA6">
        <w:rPr>
          <w:rFonts w:ascii="Courier New" w:eastAsia="Times New Roman" w:hAnsi="Courier New" w:cs="Courier New"/>
          <w:color w:val="0000E6"/>
          <w:kern w:val="0"/>
          <w:sz w:val="20"/>
          <w:szCs w:val="20"/>
          <w:lang w:eastAsia="en-CA"/>
          <w14:ligatures w14:val="none"/>
        </w:rPr>
        <w:t>λ</w:t>
      </w:r>
      <w:r w:rsidRPr="00C36384">
        <w:rPr>
          <w:rFonts w:ascii="Courier New" w:eastAsia="Times New Roman" w:hAnsi="Courier New" w:cs="Courier New"/>
          <w:color w:val="0000E6"/>
          <w:kern w:val="0"/>
          <w:sz w:val="20"/>
          <w:szCs w:val="20"/>
          <w:lang w:val="fr-CA" w:eastAsia="en-CA"/>
          <w14:ligatures w14:val="none"/>
        </w:rPr>
        <w:t>). Processus de renouvellement (non Poisson pur).</w:t>
      </w:r>
    </w:p>
    <w:p w14:paraId="4BCC396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Retourne inf si arrival_rate &lt;= 0.</w:t>
      </w:r>
    </w:p>
    <w:p w14:paraId="74C3C3F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
    <w:p w14:paraId="1542D1D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arrival_rate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3F784A8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math</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inf</w:t>
      </w:r>
    </w:p>
    <w:p w14:paraId="04CF930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random</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expovariate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arrival_rate</w:t>
      </w:r>
      <w:r w:rsidRPr="00AC4FA6">
        <w:rPr>
          <w:rFonts w:ascii="Courier New" w:eastAsia="Times New Roman" w:hAnsi="Courier New" w:cs="Courier New"/>
          <w:color w:val="808030"/>
          <w:kern w:val="0"/>
          <w:sz w:val="20"/>
          <w:szCs w:val="20"/>
          <w:lang w:eastAsia="en-CA"/>
          <w14:ligatures w14:val="none"/>
        </w:rPr>
        <w:t>)</w:t>
      </w:r>
    </w:p>
    <w:p w14:paraId="2A475A2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E5ADE1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_sample_backoff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contention_window</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4F05FFB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Tire b ~ U[0, contention_window] (règle BEB IEEE 802.11).</w:t>
      </w:r>
      <w:r w:rsidRPr="00AC4FA6">
        <w:rPr>
          <w:rFonts w:ascii="Courier New" w:eastAsia="Times New Roman" w:hAnsi="Courier New" w:cs="Courier New"/>
          <w:color w:val="800000"/>
          <w:kern w:val="0"/>
          <w:sz w:val="20"/>
          <w:szCs w:val="20"/>
          <w:lang w:eastAsia="en-CA"/>
          <w14:ligatures w14:val="none"/>
        </w:rPr>
        <w:t>"""</w:t>
      </w:r>
    </w:p>
    <w:p w14:paraId="34305C5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random</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randint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contention_window</w:t>
      </w:r>
      <w:r w:rsidRPr="00AC4FA6">
        <w:rPr>
          <w:rFonts w:ascii="Courier New" w:eastAsia="Times New Roman" w:hAnsi="Courier New" w:cs="Courier New"/>
          <w:color w:val="808030"/>
          <w:kern w:val="0"/>
          <w:sz w:val="20"/>
          <w:szCs w:val="20"/>
          <w:lang w:eastAsia="en-CA"/>
          <w14:ligatures w14:val="none"/>
        </w:rPr>
        <w:t>)</w:t>
      </w:r>
    </w:p>
    <w:p w14:paraId="3E5319F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517366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_prime_station_for_contention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station_id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368FC17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Initialise W=W_min, K=0, tire b et enregistre la station en contention.</w:t>
      </w:r>
      <w:r w:rsidRPr="00C36384">
        <w:rPr>
          <w:rFonts w:ascii="Courier New" w:eastAsia="Times New Roman" w:hAnsi="Courier New" w:cs="Courier New"/>
          <w:color w:val="800000"/>
          <w:kern w:val="0"/>
          <w:sz w:val="20"/>
          <w:szCs w:val="20"/>
          <w:lang w:val="fr-CA" w:eastAsia="en-CA"/>
          <w14:ligatures w14:val="none"/>
        </w:rPr>
        <w:t>"""</w:t>
      </w:r>
    </w:p>
    <w:p w14:paraId="43FD280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station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w:t>
      </w:r>
      <w:r w:rsidRPr="00AC4FA6">
        <w:rPr>
          <w:rFonts w:ascii="Courier New" w:eastAsia="Times New Roman" w:hAnsi="Courier New" w:cs="Courier New"/>
          <w:color w:val="808030"/>
          <w:kern w:val="0"/>
          <w:sz w:val="20"/>
          <w:szCs w:val="20"/>
          <w:lang w:eastAsia="en-CA"/>
          <w14:ligatures w14:val="none"/>
        </w:rPr>
        <w:t>]</w:t>
      </w:r>
    </w:p>
    <w:p w14:paraId="61F65B4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packet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43199E5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b/>
          <w:bCs/>
          <w:color w:val="800000"/>
          <w:kern w:val="0"/>
          <w:sz w:val="20"/>
          <w:szCs w:val="20"/>
          <w:lang w:val="fr-CA" w:eastAsia="en-CA"/>
          <w14:ligatures w14:val="none"/>
        </w:rPr>
        <w:t>return</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Pas de paquet actif : rien à faire</w:t>
      </w:r>
    </w:p>
    <w:p w14:paraId="48DC7C1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D9194A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W=W_min, K=0 pour le premier essai (IEEE 802.11)</w:t>
      </w:r>
    </w:p>
    <w:p w14:paraId="6500FF7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contention_window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wmin</w:t>
      </w:r>
    </w:p>
    <w:p w14:paraId="725583E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retries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55B1D83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backoff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_sample_backoff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contention_window</w:t>
      </w:r>
      <w:r w:rsidRPr="00AC4FA6">
        <w:rPr>
          <w:rFonts w:ascii="Courier New" w:eastAsia="Times New Roman" w:hAnsi="Courier New" w:cs="Courier New"/>
          <w:color w:val="808030"/>
          <w:kern w:val="0"/>
          <w:sz w:val="20"/>
          <w:szCs w:val="20"/>
          <w:lang w:eastAsia="en-CA"/>
          <w14:ligatures w14:val="none"/>
        </w:rPr>
        <w:t>)</w:t>
      </w:r>
    </w:p>
    <w:p w14:paraId="22C0586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contenders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add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w:t>
      </w:r>
      <w:r w:rsidRPr="00AC4FA6">
        <w:rPr>
          <w:rFonts w:ascii="Courier New" w:eastAsia="Times New Roman" w:hAnsi="Courier New" w:cs="Courier New"/>
          <w:color w:val="808030"/>
          <w:kern w:val="0"/>
          <w:sz w:val="20"/>
          <w:szCs w:val="20"/>
          <w:lang w:eastAsia="en-CA"/>
          <w14:ligatures w14:val="none"/>
        </w:rPr>
        <w:t>)</w:t>
      </w:r>
    </w:p>
    <w:p w14:paraId="480B1CA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D576BA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Déclenche le slot_tick si le canal est libre</w:t>
      </w:r>
    </w:p>
    <w:p w14:paraId="4DCA44A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current_transmission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63B8AA1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_schedule_slot_tick_if_needed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current_time</w:t>
      </w:r>
      <w:r w:rsidRPr="00AC4FA6">
        <w:rPr>
          <w:rFonts w:ascii="Courier New" w:eastAsia="Times New Roman" w:hAnsi="Courier New" w:cs="Courier New"/>
          <w:color w:val="808030"/>
          <w:kern w:val="0"/>
          <w:sz w:val="20"/>
          <w:szCs w:val="20"/>
          <w:lang w:eastAsia="en-CA"/>
          <w14:ligatures w14:val="none"/>
        </w:rPr>
        <w:t>)</w:t>
      </w:r>
    </w:p>
    <w:p w14:paraId="3E61EBA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D9A417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_schedule_next_arrival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station_id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base_time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31CDEC8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Planifie la prochaine arrivée après résolution du paquet courant (dans l'horizon).</w:t>
      </w:r>
      <w:r w:rsidRPr="00C36384">
        <w:rPr>
          <w:rFonts w:ascii="Courier New" w:eastAsia="Times New Roman" w:hAnsi="Courier New" w:cs="Courier New"/>
          <w:color w:val="800000"/>
          <w:kern w:val="0"/>
          <w:sz w:val="20"/>
          <w:szCs w:val="20"/>
          <w:lang w:val="fr-CA" w:eastAsia="en-CA"/>
          <w14:ligatures w14:val="none"/>
        </w:rPr>
        <w:t>"""</w:t>
      </w:r>
    </w:p>
    <w:p w14:paraId="43F8251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next_arrival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base_time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_sample_interarrival</w:t>
      </w:r>
      <w:r w:rsidRPr="00AC4FA6">
        <w:rPr>
          <w:rFonts w:ascii="Courier New" w:eastAsia="Times New Roman" w:hAnsi="Courier New" w:cs="Courier New"/>
          <w:color w:val="808030"/>
          <w:kern w:val="0"/>
          <w:sz w:val="20"/>
          <w:szCs w:val="20"/>
          <w:lang w:eastAsia="en-CA"/>
          <w14:ligatures w14:val="none"/>
        </w:rPr>
        <w:t>()</w:t>
      </w:r>
    </w:p>
    <w:p w14:paraId="21B42E6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next_arrival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simulation_time</w:t>
      </w:r>
      <w:r w:rsidRPr="00AC4FA6">
        <w:rPr>
          <w:rFonts w:ascii="Courier New" w:eastAsia="Times New Roman" w:hAnsi="Courier New" w:cs="Courier New"/>
          <w:color w:val="808030"/>
          <w:kern w:val="0"/>
          <w:sz w:val="20"/>
          <w:szCs w:val="20"/>
          <w:lang w:eastAsia="en-CA"/>
          <w14:ligatures w14:val="none"/>
        </w:rPr>
        <w:t>:</w:t>
      </w:r>
    </w:p>
    <w:p w14:paraId="1865556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_push_event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next_arrival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EVENT_ARRIVAL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station_id</w:t>
      </w:r>
      <w:r w:rsidRPr="00AC4FA6">
        <w:rPr>
          <w:rFonts w:ascii="Courier New" w:eastAsia="Times New Roman" w:hAnsi="Courier New" w:cs="Courier New"/>
          <w:color w:val="808030"/>
          <w:kern w:val="0"/>
          <w:sz w:val="20"/>
          <w:szCs w:val="20"/>
          <w:lang w:eastAsia="en-CA"/>
          <w14:ligatures w14:val="none"/>
        </w:rPr>
        <w:t>)</w:t>
      </w:r>
    </w:p>
    <w:p w14:paraId="028B03E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A225FF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_schedule_slot_tick_if_needed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03C8111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Planifie le prochain slot_tick si le canal est libre et des stations attendent.</w:t>
      </w:r>
    </w:p>
    <w:p w14:paraId="2D43D2E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Le mécanisme de jeton invalide les slot_ticks périmés sans les retirer de la file.</w:t>
      </w:r>
    </w:p>
    <w:p w14:paraId="1DFFC3D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
    <w:p w14:paraId="7807C3B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current_transmission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or</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contenders</w:t>
      </w:r>
      <w:r w:rsidRPr="00AC4FA6">
        <w:rPr>
          <w:rFonts w:ascii="Courier New" w:eastAsia="Times New Roman" w:hAnsi="Courier New" w:cs="Courier New"/>
          <w:color w:val="808030"/>
          <w:kern w:val="0"/>
          <w:sz w:val="20"/>
          <w:szCs w:val="20"/>
          <w:lang w:eastAsia="en-CA"/>
          <w14:ligatures w14:val="none"/>
        </w:rPr>
        <w:t>:</w:t>
      </w:r>
    </w:p>
    <w:p w14:paraId="5CED77A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b/>
          <w:bCs/>
          <w:color w:val="800000"/>
          <w:kern w:val="0"/>
          <w:sz w:val="20"/>
          <w:szCs w:val="20"/>
          <w:lang w:val="fr-CA" w:eastAsia="en-CA"/>
          <w14:ligatures w14:val="none"/>
        </w:rPr>
        <w:t>return</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Canal occupé ou aucune station en attente</w:t>
      </w:r>
    </w:p>
    <w:p w14:paraId="1D138ECB"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1259CEC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Respecte la période DIFS post-transmission (contention_open_time)</w:t>
      </w:r>
    </w:p>
    <w:p w14:paraId="1A5E514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candidate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next_slot_boundary</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max</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contention_open_time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slot_time</w:t>
      </w:r>
      <w:r w:rsidRPr="00AC4FA6">
        <w:rPr>
          <w:rFonts w:ascii="Courier New" w:eastAsia="Times New Roman" w:hAnsi="Courier New" w:cs="Courier New"/>
          <w:color w:val="808030"/>
          <w:kern w:val="0"/>
          <w:sz w:val="20"/>
          <w:szCs w:val="20"/>
          <w:lang w:eastAsia="en-CA"/>
          <w14:ligatures w14:val="none"/>
        </w:rPr>
        <w:t>)</w:t>
      </w:r>
    </w:p>
    <w:p w14:paraId="2F60F85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scheduled_slot_tick_time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and</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scheduled_slot_tick_time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candidate</w:t>
      </w:r>
      <w:r w:rsidRPr="00AC4FA6">
        <w:rPr>
          <w:rFonts w:ascii="Courier New" w:eastAsia="Times New Roman" w:hAnsi="Courier New" w:cs="Courier New"/>
          <w:color w:val="808030"/>
          <w:kern w:val="0"/>
          <w:sz w:val="20"/>
          <w:szCs w:val="20"/>
          <w:lang w:eastAsia="en-CA"/>
          <w14:ligatures w14:val="none"/>
        </w:rPr>
        <w:t>:</w:t>
      </w:r>
    </w:p>
    <w:p w14:paraId="362422D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b/>
          <w:bCs/>
          <w:color w:val="800000"/>
          <w:kern w:val="0"/>
          <w:sz w:val="20"/>
          <w:szCs w:val="20"/>
          <w:lang w:val="fr-CA" w:eastAsia="en-CA"/>
          <w14:ligatures w14:val="none"/>
        </w:rPr>
        <w:t>return</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Slot_tick antérieur déjà planifié</w:t>
      </w:r>
    </w:p>
    <w:p w14:paraId="235A121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173B5D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Invalide le slot_tick précédent via le jeton</w:t>
      </w:r>
    </w:p>
    <w:p w14:paraId="5F14FF7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slot_tick_token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4399F8D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scheduled_slot_tick_time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candidate</w:t>
      </w:r>
    </w:p>
    <w:p w14:paraId="04ECEE5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_push_event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candidate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EVENT_SLOT_TICK</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slot_tick_token</w:t>
      </w:r>
      <w:r w:rsidRPr="00AC4FA6">
        <w:rPr>
          <w:rFonts w:ascii="Courier New" w:eastAsia="Times New Roman" w:hAnsi="Courier New" w:cs="Courier New"/>
          <w:color w:val="808030"/>
          <w:kern w:val="0"/>
          <w:sz w:val="20"/>
          <w:szCs w:val="20"/>
          <w:lang w:eastAsia="en-CA"/>
          <w14:ligatures w14:val="none"/>
        </w:rPr>
        <w:t>)</w:t>
      </w:r>
    </w:p>
    <w:p w14:paraId="108007A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AB1495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_start_transmission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station_ids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1E5640C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Démarre une transmission DATA. Collision si len &gt; 1 (sans SIFS) ; succès avec SIFS. </w:t>
      </w:r>
      <w:r w:rsidRPr="00AC4FA6">
        <w:rPr>
          <w:rFonts w:ascii="Courier New" w:eastAsia="Times New Roman" w:hAnsi="Courier New" w:cs="Courier New"/>
          <w:color w:val="0000E6"/>
          <w:kern w:val="0"/>
          <w:sz w:val="20"/>
          <w:szCs w:val="20"/>
          <w:lang w:eastAsia="en-CA"/>
          <w14:ligatures w14:val="none"/>
        </w:rPr>
        <w:t>Planifie DATA_END.</w:t>
      </w:r>
      <w:r w:rsidRPr="00AC4FA6">
        <w:rPr>
          <w:rFonts w:ascii="Courier New" w:eastAsia="Times New Roman" w:hAnsi="Courier New" w:cs="Courier New"/>
          <w:color w:val="800000"/>
          <w:kern w:val="0"/>
          <w:sz w:val="20"/>
          <w:szCs w:val="20"/>
          <w:lang w:eastAsia="en-CA"/>
          <w14:ligatures w14:val="none"/>
        </w:rPr>
        <w:t>"""</w:t>
      </w:r>
    </w:p>
    <w:p w14:paraId="6DFFED6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station_ids</w:t>
      </w:r>
      <w:r w:rsidRPr="00AC4FA6">
        <w:rPr>
          <w:rFonts w:ascii="Courier New" w:eastAsia="Times New Roman" w:hAnsi="Courier New" w:cs="Courier New"/>
          <w:color w:val="808030"/>
          <w:kern w:val="0"/>
          <w:sz w:val="20"/>
          <w:szCs w:val="20"/>
          <w:lang w:eastAsia="en-CA"/>
          <w14:ligatures w14:val="none"/>
        </w:rPr>
        <w:t>:</w:t>
      </w:r>
    </w:p>
    <w:p w14:paraId="0E4383D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4F2515C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CC19B9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current_transmission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set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station_ids</w:t>
      </w:r>
      <w:r w:rsidRPr="00AC4FA6">
        <w:rPr>
          <w:rFonts w:ascii="Courier New" w:eastAsia="Times New Roman" w:hAnsi="Courier New" w:cs="Courier New"/>
          <w:color w:val="808030"/>
          <w:kern w:val="0"/>
          <w:sz w:val="20"/>
          <w:szCs w:val="20"/>
          <w:lang w:eastAsia="en-CA"/>
          <w14:ligatures w14:val="none"/>
        </w:rPr>
        <w:t>)</w:t>
      </w:r>
    </w:p>
    <w:p w14:paraId="0A7A7B9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station_id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station_ids</w:t>
      </w:r>
      <w:r w:rsidRPr="00AC4FA6">
        <w:rPr>
          <w:rFonts w:ascii="Courier New" w:eastAsia="Times New Roman" w:hAnsi="Courier New" w:cs="Courier New"/>
          <w:color w:val="808030"/>
          <w:kern w:val="0"/>
          <w:sz w:val="20"/>
          <w:szCs w:val="20"/>
          <w:lang w:eastAsia="en-CA"/>
          <w14:ligatures w14:val="none"/>
        </w:rPr>
        <w:t>:</w:t>
      </w:r>
    </w:p>
    <w:p w14:paraId="17E54A1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contenders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discard</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station_id</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Quitte la phase de contention</w:t>
      </w:r>
    </w:p>
    <w:p w14:paraId="5258518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attempts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type: ignore[union-attr]</w:t>
      </w:r>
    </w:p>
    <w:p w14:paraId="213DC8C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A4CF88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total_attempts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len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station_ids</w:t>
      </w:r>
      <w:r w:rsidRPr="00AC4FA6">
        <w:rPr>
          <w:rFonts w:ascii="Courier New" w:eastAsia="Times New Roman" w:hAnsi="Courier New" w:cs="Courier New"/>
          <w:color w:val="808030"/>
          <w:kern w:val="0"/>
          <w:sz w:val="20"/>
          <w:szCs w:val="20"/>
          <w:lang w:eastAsia="en-CA"/>
          <w14:ligatures w14:val="none"/>
        </w:rPr>
        <w:t>)</w:t>
      </w:r>
    </w:p>
    <w:p w14:paraId="55E7124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b/>
          <w:bCs/>
          <w:color w:val="800000"/>
          <w:kern w:val="0"/>
          <w:sz w:val="20"/>
          <w:szCs w:val="20"/>
          <w:lang w:val="fr-CA" w:eastAsia="en-CA"/>
          <w14:ligatures w14:val="none"/>
        </w:rPr>
        <w:t>if</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len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station_ids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4AADD"/>
          <w:kern w:val="0"/>
          <w:sz w:val="20"/>
          <w:szCs w:val="20"/>
          <w:lang w:val="fr-CA" w:eastAsia="en-CA"/>
          <w14:ligatures w14:val="none"/>
        </w:rPr>
        <w:t>&gt;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C00"/>
          <w:kern w:val="0"/>
          <w:sz w:val="20"/>
          <w:szCs w:val="20"/>
          <w:lang w:val="fr-CA" w:eastAsia="en-CA"/>
          <w14:ligatures w14:val="none"/>
        </w:rPr>
        <w:t>1</w:t>
      </w:r>
      <w:r w:rsidRPr="00C36384">
        <w:rPr>
          <w:rFonts w:ascii="Courier New" w:eastAsia="Times New Roman" w:hAnsi="Courier New" w:cs="Courier New"/>
          <w:color w:val="808030"/>
          <w:kern w:val="0"/>
          <w:sz w:val="20"/>
          <w:szCs w:val="20"/>
          <w:lang w:val="fr-CA" w:eastAsia="en-CA"/>
          <w14:ligatures w14:val="none"/>
        </w:rPr>
        <w:t>:</w:t>
      </w:r>
    </w:p>
    <w:p w14:paraId="1CB539B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Collision : trame corrompue, pas de SIFS</w:t>
      </w:r>
    </w:p>
    <w:p w14:paraId="6F72CD2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release_time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packet_duration</w:t>
      </w:r>
    </w:p>
    <w:p w14:paraId="2234740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b/>
          <w:bCs/>
          <w:color w:val="800000"/>
          <w:kern w:val="0"/>
          <w:sz w:val="20"/>
          <w:szCs w:val="20"/>
          <w:lang w:val="fr-CA" w:eastAsia="en-CA"/>
          <w14:ligatures w14:val="none"/>
        </w:rPr>
        <w:t>else</w:t>
      </w:r>
      <w:r w:rsidRPr="00C36384">
        <w:rPr>
          <w:rFonts w:ascii="Courier New" w:eastAsia="Times New Roman" w:hAnsi="Courier New" w:cs="Courier New"/>
          <w:color w:val="808030"/>
          <w:kern w:val="0"/>
          <w:sz w:val="20"/>
          <w:szCs w:val="20"/>
          <w:lang w:val="fr-CA" w:eastAsia="en-CA"/>
          <w14:ligatures w14:val="none"/>
        </w:rPr>
        <w:t>:</w:t>
      </w:r>
    </w:p>
    <w:p w14:paraId="5154394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Succès : SIFS avant ACK implicite</w:t>
      </w:r>
    </w:p>
    <w:p w14:paraId="2726925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release_time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packet_duration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sifs</w:t>
      </w:r>
    </w:p>
    <w:p w14:paraId="0DC7FD6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C501E7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Canal occupé — invalide les slot_ticks en attente</w:t>
      </w:r>
    </w:p>
    <w:p w14:paraId="38ACDBB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slot_tick_token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5A75252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scheduled_slot_tick_time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5B1F8C8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_push_event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release_time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EVENT_DATA_END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p>
    <w:p w14:paraId="645E1F4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9E3E98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_start_rts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station_ids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0781982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Démarre une émission RTS. Planifie RTS_END ; collision/succès résolus dans _handle_rts_end.</w:t>
      </w:r>
      <w:r w:rsidRPr="00C36384">
        <w:rPr>
          <w:rFonts w:ascii="Courier New" w:eastAsia="Times New Roman" w:hAnsi="Courier New" w:cs="Courier New"/>
          <w:color w:val="800000"/>
          <w:kern w:val="0"/>
          <w:sz w:val="20"/>
          <w:szCs w:val="20"/>
          <w:lang w:val="fr-CA" w:eastAsia="en-CA"/>
          <w14:ligatures w14:val="none"/>
        </w:rPr>
        <w:t>"""</w:t>
      </w:r>
    </w:p>
    <w:p w14:paraId="11B638E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station_ids</w:t>
      </w:r>
      <w:r w:rsidRPr="00AC4FA6">
        <w:rPr>
          <w:rFonts w:ascii="Courier New" w:eastAsia="Times New Roman" w:hAnsi="Courier New" w:cs="Courier New"/>
          <w:color w:val="808030"/>
          <w:kern w:val="0"/>
          <w:sz w:val="20"/>
          <w:szCs w:val="20"/>
          <w:lang w:eastAsia="en-CA"/>
          <w14:ligatures w14:val="none"/>
        </w:rPr>
        <w:t>:</w:t>
      </w:r>
    </w:p>
    <w:p w14:paraId="16B0D22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1879ECE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882BE4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current_transmission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set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station_ids</w:t>
      </w:r>
      <w:r w:rsidRPr="00AC4FA6">
        <w:rPr>
          <w:rFonts w:ascii="Courier New" w:eastAsia="Times New Roman" w:hAnsi="Courier New" w:cs="Courier New"/>
          <w:color w:val="808030"/>
          <w:kern w:val="0"/>
          <w:sz w:val="20"/>
          <w:szCs w:val="20"/>
          <w:lang w:eastAsia="en-CA"/>
          <w14:ligatures w14:val="none"/>
        </w:rPr>
        <w:t>)</w:t>
      </w:r>
    </w:p>
    <w:p w14:paraId="6ACB5C0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station_id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station_ids</w:t>
      </w:r>
      <w:r w:rsidRPr="00AC4FA6">
        <w:rPr>
          <w:rFonts w:ascii="Courier New" w:eastAsia="Times New Roman" w:hAnsi="Courier New" w:cs="Courier New"/>
          <w:color w:val="808030"/>
          <w:kern w:val="0"/>
          <w:sz w:val="20"/>
          <w:szCs w:val="20"/>
          <w:lang w:eastAsia="en-CA"/>
          <w14:ligatures w14:val="none"/>
        </w:rPr>
        <w:t>:</w:t>
      </w:r>
    </w:p>
    <w:p w14:paraId="16963A0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contenders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discard</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station_id</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Quitte la phase de contention (entre en RTS)</w:t>
      </w:r>
    </w:p>
    <w:p w14:paraId="1C3D157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attempts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type: ignore[union-attr]</w:t>
      </w:r>
    </w:p>
    <w:p w14:paraId="6E6CE71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2EA696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total_attempts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len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station_ids</w:t>
      </w:r>
      <w:r w:rsidRPr="00AC4FA6">
        <w:rPr>
          <w:rFonts w:ascii="Courier New" w:eastAsia="Times New Roman" w:hAnsi="Courier New" w:cs="Courier New"/>
          <w:color w:val="808030"/>
          <w:kern w:val="0"/>
          <w:sz w:val="20"/>
          <w:szCs w:val="20"/>
          <w:lang w:eastAsia="en-CA"/>
          <w14:ligatures w14:val="none"/>
        </w:rPr>
        <w:t>)</w:t>
      </w:r>
    </w:p>
    <w:p w14:paraId="55DA344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rts_end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rts_duration</w:t>
      </w:r>
    </w:p>
    <w:p w14:paraId="2F13CFB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Canal occupé durant l'émission RTS — invalide les slot_ticks</w:t>
      </w:r>
    </w:p>
    <w:p w14:paraId="2615B15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slot_tick_token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294075F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scheduled_slot_tick_time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28F9B8F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_push_event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rts_end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EVENT_RTS_END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p>
    <w:p w14:paraId="0F3A368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74A752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_handle_arrival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station_id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0E7CC45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Crée le PacketState, incrémente le compteur et amorce la contention (W, K, b).</w:t>
      </w:r>
      <w:r w:rsidRPr="00C36384">
        <w:rPr>
          <w:rFonts w:ascii="Courier New" w:eastAsia="Times New Roman" w:hAnsi="Courier New" w:cs="Courier New"/>
          <w:color w:val="800000"/>
          <w:kern w:val="0"/>
          <w:sz w:val="20"/>
          <w:szCs w:val="20"/>
          <w:lang w:val="fr-CA" w:eastAsia="en-CA"/>
          <w14:ligatures w14:val="none"/>
        </w:rPr>
        <w:t>"""</w:t>
      </w:r>
    </w:p>
    <w:p w14:paraId="6385046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station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w:t>
      </w:r>
      <w:r w:rsidRPr="00AC4FA6">
        <w:rPr>
          <w:rFonts w:ascii="Courier New" w:eastAsia="Times New Roman" w:hAnsi="Courier New" w:cs="Courier New"/>
          <w:color w:val="808030"/>
          <w:kern w:val="0"/>
          <w:sz w:val="20"/>
          <w:szCs w:val="20"/>
          <w:lang w:eastAsia="en-CA"/>
          <w14:ligatures w14:val="none"/>
        </w:rPr>
        <w:t>]</w:t>
      </w:r>
    </w:p>
    <w:p w14:paraId="010722F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packet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09D40F2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Impossible avec la génération interne (paquet précédent non résolu)</w:t>
      </w:r>
    </w:p>
    <w:p w14:paraId="27562D5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3015AC8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A893B7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generated_packets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0DBAC95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packet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PacketState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current_time</w:t>
      </w:r>
      <w:r w:rsidRPr="00AC4FA6">
        <w:rPr>
          <w:rFonts w:ascii="Courier New" w:eastAsia="Times New Roman" w:hAnsi="Courier New" w:cs="Courier New"/>
          <w:color w:val="808030"/>
          <w:kern w:val="0"/>
          <w:sz w:val="20"/>
          <w:szCs w:val="20"/>
          <w:lang w:eastAsia="en-CA"/>
          <w14:ligatures w14:val="none"/>
        </w:rPr>
        <w:t>)</w:t>
      </w:r>
    </w:p>
    <w:p w14:paraId="51CBCC7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_prime_station_for_contention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w:t>
      </w:r>
      <w:r w:rsidRPr="00AC4FA6">
        <w:rPr>
          <w:rFonts w:ascii="Courier New" w:eastAsia="Times New Roman" w:hAnsi="Courier New" w:cs="Courier New"/>
          <w:color w:val="808030"/>
          <w:kern w:val="0"/>
          <w:sz w:val="20"/>
          <w:szCs w:val="20"/>
          <w:lang w:eastAsia="en-CA"/>
          <w14:ligatures w14:val="none"/>
        </w:rPr>
        <w:t>)</w:t>
      </w:r>
    </w:p>
    <w:p w14:paraId="126F458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1CBE9A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_handle_slot_tick</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16D02ED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Décrémente les backoffs des stations actives (hors NAV) et déclenche la transmission si b=0.</w:t>
      </w:r>
      <w:r w:rsidRPr="00C36384">
        <w:rPr>
          <w:rFonts w:ascii="Courier New" w:eastAsia="Times New Roman" w:hAnsi="Courier New" w:cs="Courier New"/>
          <w:color w:val="800000"/>
          <w:kern w:val="0"/>
          <w:sz w:val="20"/>
          <w:szCs w:val="20"/>
          <w:lang w:val="fr-CA" w:eastAsia="en-CA"/>
          <w14:ligatures w14:val="none"/>
        </w:rPr>
        <w:t>"""</w:t>
      </w:r>
    </w:p>
    <w:p w14:paraId="4BA1F99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current_transmission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or</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contenders</w:t>
      </w:r>
      <w:r w:rsidRPr="00AC4FA6">
        <w:rPr>
          <w:rFonts w:ascii="Courier New" w:eastAsia="Times New Roman" w:hAnsi="Courier New" w:cs="Courier New"/>
          <w:color w:val="808030"/>
          <w:kern w:val="0"/>
          <w:sz w:val="20"/>
          <w:szCs w:val="20"/>
          <w:lang w:eastAsia="en-CA"/>
          <w14:ligatures w14:val="none"/>
        </w:rPr>
        <w:t>:</w:t>
      </w:r>
    </w:p>
    <w:p w14:paraId="1FF22AD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b/>
          <w:bCs/>
          <w:color w:val="800000"/>
          <w:kern w:val="0"/>
          <w:sz w:val="20"/>
          <w:szCs w:val="20"/>
          <w:lang w:val="fr-CA" w:eastAsia="en-CA"/>
          <w14:ligatures w14:val="none"/>
        </w:rPr>
        <w:t>return</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Canal occupé ou aucune station en contention</w:t>
      </w:r>
    </w:p>
    <w:p w14:paraId="2862716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3A4E9C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Stations hors NAV uniquement</w:t>
      </w:r>
    </w:p>
    <w:p w14:paraId="48A8AEE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active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s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contenders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nav_until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current_time</w:t>
      </w:r>
      <w:r w:rsidRPr="00AC4FA6">
        <w:rPr>
          <w:rFonts w:ascii="Courier New" w:eastAsia="Times New Roman" w:hAnsi="Courier New" w:cs="Courier New"/>
          <w:color w:val="808030"/>
          <w:kern w:val="0"/>
          <w:sz w:val="20"/>
          <w:szCs w:val="20"/>
          <w:lang w:eastAsia="en-CA"/>
          <w14:ligatures w14:val="none"/>
        </w:rPr>
        <w:t>]</w:t>
      </w:r>
    </w:p>
    <w:p w14:paraId="0A4B0F0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C8BD54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Étape 1 : b=0 déjà atteint — transmission immédiate</w:t>
      </w:r>
    </w:p>
    <w:p w14:paraId="1B821A4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ready_to_send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station_id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station_id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active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backoff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6936D7A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ready_to_send</w:t>
      </w:r>
      <w:r w:rsidRPr="00AC4FA6">
        <w:rPr>
          <w:rFonts w:ascii="Courier New" w:eastAsia="Times New Roman" w:hAnsi="Courier New" w:cs="Courier New"/>
          <w:color w:val="808030"/>
          <w:kern w:val="0"/>
          <w:sz w:val="20"/>
          <w:szCs w:val="20"/>
          <w:lang w:eastAsia="en-CA"/>
          <w14:ligatures w14:val="none"/>
        </w:rPr>
        <w:t>:</w:t>
      </w:r>
    </w:p>
    <w:p w14:paraId="77FC14E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rtscts</w:t>
      </w:r>
      <w:r w:rsidRPr="00AC4FA6">
        <w:rPr>
          <w:rFonts w:ascii="Courier New" w:eastAsia="Times New Roman" w:hAnsi="Courier New" w:cs="Courier New"/>
          <w:color w:val="808030"/>
          <w:kern w:val="0"/>
          <w:sz w:val="20"/>
          <w:szCs w:val="20"/>
          <w:lang w:eastAsia="en-CA"/>
          <w14:ligatures w14:val="none"/>
        </w:rPr>
        <w:t>:</w:t>
      </w:r>
    </w:p>
    <w:p w14:paraId="1CBAF00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_start_rts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ready_to_send</w:t>
      </w:r>
      <w:r w:rsidRPr="00AC4FA6">
        <w:rPr>
          <w:rFonts w:ascii="Courier New" w:eastAsia="Times New Roman" w:hAnsi="Courier New" w:cs="Courier New"/>
          <w:color w:val="808030"/>
          <w:kern w:val="0"/>
          <w:sz w:val="20"/>
          <w:szCs w:val="20"/>
          <w:lang w:eastAsia="en-CA"/>
          <w14:ligatures w14:val="none"/>
        </w:rPr>
        <w:t>)</w:t>
      </w:r>
    </w:p>
    <w:p w14:paraId="4A9838F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808030"/>
          <w:kern w:val="0"/>
          <w:sz w:val="20"/>
          <w:szCs w:val="20"/>
          <w:lang w:eastAsia="en-CA"/>
          <w14:ligatures w14:val="none"/>
        </w:rPr>
        <w:t>:</w:t>
      </w:r>
    </w:p>
    <w:p w14:paraId="4CCDC9B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_start_transmission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ready_to_send</w:t>
      </w:r>
      <w:r w:rsidRPr="00AC4FA6">
        <w:rPr>
          <w:rFonts w:ascii="Courier New" w:eastAsia="Times New Roman" w:hAnsi="Courier New" w:cs="Courier New"/>
          <w:color w:val="808030"/>
          <w:kern w:val="0"/>
          <w:sz w:val="20"/>
          <w:szCs w:val="20"/>
          <w:lang w:eastAsia="en-CA"/>
          <w14:ligatures w14:val="none"/>
        </w:rPr>
        <w:t>)</w:t>
      </w:r>
    </w:p>
    <w:p w14:paraId="0DC18DD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556A2DD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56D83A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Étape 2 : décrémentation</w:t>
      </w:r>
    </w:p>
    <w:p w14:paraId="35612CE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station_id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active</w:t>
      </w:r>
      <w:r w:rsidRPr="00AC4FA6">
        <w:rPr>
          <w:rFonts w:ascii="Courier New" w:eastAsia="Times New Roman" w:hAnsi="Courier New" w:cs="Courier New"/>
          <w:color w:val="808030"/>
          <w:kern w:val="0"/>
          <w:sz w:val="20"/>
          <w:szCs w:val="20"/>
          <w:lang w:eastAsia="en-CA"/>
          <w14:ligatures w14:val="none"/>
        </w:rPr>
        <w:t>:</w:t>
      </w:r>
    </w:p>
    <w:p w14:paraId="6C04AEC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w:t>
      </w:r>
      <w:r w:rsidRPr="00AC4FA6">
        <w:rPr>
          <w:rFonts w:ascii="Courier New" w:eastAsia="Times New Roman" w:hAnsi="Courier New" w:cs="Courier New"/>
          <w:color w:val="808030"/>
          <w:kern w:val="0"/>
          <w:sz w:val="20"/>
          <w:szCs w:val="20"/>
          <w:lang w:eastAsia="en-CA"/>
          <w14:ligatures w14:val="none"/>
        </w:rPr>
        <w:t>]</w:t>
      </w:r>
    </w:p>
    <w:p w14:paraId="0AB2C53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backoff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07459C3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000000"/>
          <w:kern w:val="0"/>
          <w:sz w:val="20"/>
          <w:szCs w:val="20"/>
          <w:lang w:val="fr-CA" w:eastAsia="en-CA"/>
          <w14:ligatures w14:val="none"/>
        </w:rPr>
        <w:t>station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backoff </w:t>
      </w:r>
      <w:r w:rsidRPr="00C36384">
        <w:rPr>
          <w:rFonts w:ascii="Courier New" w:eastAsia="Times New Roman" w:hAnsi="Courier New" w:cs="Courier New"/>
          <w:color w:val="44AADD"/>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C00"/>
          <w:kern w:val="0"/>
          <w:sz w:val="20"/>
          <w:szCs w:val="20"/>
          <w:lang w:val="fr-CA" w:eastAsia="en-CA"/>
          <w14:ligatures w14:val="none"/>
        </w:rPr>
        <w:t>1</w:t>
      </w:r>
    </w:p>
    <w:p w14:paraId="1485ADE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76DA0A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Étape 3 : b=0 après décrémentation</w:t>
      </w:r>
    </w:p>
    <w:p w14:paraId="73B82A4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active_after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station_id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station_id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active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backoff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7B3B1EA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active_after</w:t>
      </w:r>
      <w:r w:rsidRPr="00AC4FA6">
        <w:rPr>
          <w:rFonts w:ascii="Courier New" w:eastAsia="Times New Roman" w:hAnsi="Courier New" w:cs="Courier New"/>
          <w:color w:val="808030"/>
          <w:kern w:val="0"/>
          <w:sz w:val="20"/>
          <w:szCs w:val="20"/>
          <w:lang w:eastAsia="en-CA"/>
          <w14:ligatures w14:val="none"/>
        </w:rPr>
        <w:t>:</w:t>
      </w:r>
    </w:p>
    <w:p w14:paraId="2613579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rtscts</w:t>
      </w:r>
      <w:r w:rsidRPr="00AC4FA6">
        <w:rPr>
          <w:rFonts w:ascii="Courier New" w:eastAsia="Times New Roman" w:hAnsi="Courier New" w:cs="Courier New"/>
          <w:color w:val="808030"/>
          <w:kern w:val="0"/>
          <w:sz w:val="20"/>
          <w:szCs w:val="20"/>
          <w:lang w:eastAsia="en-CA"/>
          <w14:ligatures w14:val="none"/>
        </w:rPr>
        <w:t>:</w:t>
      </w:r>
    </w:p>
    <w:p w14:paraId="4F14FA6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_start_rts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active_after</w:t>
      </w:r>
      <w:r w:rsidRPr="00AC4FA6">
        <w:rPr>
          <w:rFonts w:ascii="Courier New" w:eastAsia="Times New Roman" w:hAnsi="Courier New" w:cs="Courier New"/>
          <w:color w:val="808030"/>
          <w:kern w:val="0"/>
          <w:sz w:val="20"/>
          <w:szCs w:val="20"/>
          <w:lang w:eastAsia="en-CA"/>
          <w14:ligatures w14:val="none"/>
        </w:rPr>
        <w:t>)</w:t>
      </w:r>
    </w:p>
    <w:p w14:paraId="72D614A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808030"/>
          <w:kern w:val="0"/>
          <w:sz w:val="20"/>
          <w:szCs w:val="20"/>
          <w:lang w:eastAsia="en-CA"/>
          <w14:ligatures w14:val="none"/>
        </w:rPr>
        <w:t>:</w:t>
      </w:r>
    </w:p>
    <w:p w14:paraId="19E269F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_start_transmission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active_after</w:t>
      </w:r>
      <w:r w:rsidRPr="00AC4FA6">
        <w:rPr>
          <w:rFonts w:ascii="Courier New" w:eastAsia="Times New Roman" w:hAnsi="Courier New" w:cs="Courier New"/>
          <w:color w:val="808030"/>
          <w:kern w:val="0"/>
          <w:sz w:val="20"/>
          <w:szCs w:val="20"/>
          <w:lang w:eastAsia="en-CA"/>
          <w14:ligatures w14:val="none"/>
        </w:rPr>
        <w:t>)</w:t>
      </w:r>
    </w:p>
    <w:p w14:paraId="1E06E2F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b/>
          <w:bCs/>
          <w:color w:val="800000"/>
          <w:kern w:val="0"/>
          <w:sz w:val="20"/>
          <w:szCs w:val="20"/>
          <w:lang w:val="fr-CA" w:eastAsia="en-CA"/>
          <w14:ligatures w14:val="none"/>
        </w:rPr>
        <w:t>return</w:t>
      </w:r>
    </w:p>
    <w:p w14:paraId="093F1D1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54AD32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Étape 4 : aucune station prête — prochain slot</w:t>
      </w:r>
    </w:p>
    <w:p w14:paraId="3292EE3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lastRenderedPageBreak/>
        <w:t xml:space="preserve">        </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_schedule_slot_tick_if_needed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current_time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slot_time</w:t>
      </w:r>
      <w:r w:rsidRPr="00AC4FA6">
        <w:rPr>
          <w:rFonts w:ascii="Courier New" w:eastAsia="Times New Roman" w:hAnsi="Courier New" w:cs="Courier New"/>
          <w:color w:val="808030"/>
          <w:kern w:val="0"/>
          <w:sz w:val="20"/>
          <w:szCs w:val="20"/>
          <w:lang w:eastAsia="en-CA"/>
          <w14:ligatures w14:val="none"/>
        </w:rPr>
        <w:t>)</w:t>
      </w:r>
    </w:p>
    <w:p w14:paraId="49CA4BB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_handle_rts_end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70C67B3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Fin RTS : collision → BEB ou abandon ; succès → NAV sur les autres stations + planifie DATA_END.</w:t>
      </w:r>
      <w:r w:rsidRPr="00C36384">
        <w:rPr>
          <w:rFonts w:ascii="Courier New" w:eastAsia="Times New Roman" w:hAnsi="Courier New" w:cs="Courier New"/>
          <w:color w:val="800000"/>
          <w:kern w:val="0"/>
          <w:sz w:val="20"/>
          <w:szCs w:val="20"/>
          <w:lang w:val="fr-CA" w:eastAsia="en-CA"/>
          <w14:ligatures w14:val="none"/>
        </w:rPr>
        <w:t>"""</w:t>
      </w:r>
    </w:p>
    <w:p w14:paraId="097317B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current_transmission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1F60F29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6547460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A57273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len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current_transmission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p>
    <w:p w14:paraId="7C88D95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Collision RTS</w:t>
      </w:r>
    </w:p>
    <w:p w14:paraId="2907202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affected_stations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current_transmission</w:t>
      </w:r>
      <w:r w:rsidRPr="00AC4FA6">
        <w:rPr>
          <w:rFonts w:ascii="Courier New" w:eastAsia="Times New Roman" w:hAnsi="Courier New" w:cs="Courier New"/>
          <w:color w:val="808030"/>
          <w:kern w:val="0"/>
          <w:sz w:val="20"/>
          <w:szCs w:val="20"/>
          <w:lang w:eastAsia="en-CA"/>
          <w14:ligatures w14:val="none"/>
        </w:rPr>
        <w:t>)</w:t>
      </w:r>
    </w:p>
    <w:p w14:paraId="11690C2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collided_packets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len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affected_stations</w:t>
      </w:r>
      <w:r w:rsidRPr="00AC4FA6">
        <w:rPr>
          <w:rFonts w:ascii="Courier New" w:eastAsia="Times New Roman" w:hAnsi="Courier New" w:cs="Courier New"/>
          <w:color w:val="808030"/>
          <w:kern w:val="0"/>
          <w:sz w:val="20"/>
          <w:szCs w:val="20"/>
          <w:lang w:eastAsia="en-CA"/>
          <w14:ligatures w14:val="none"/>
        </w:rPr>
        <w:t>)</w:t>
      </w:r>
    </w:p>
    <w:p w14:paraId="0604E0E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current_transmission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0435E85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contention_open_time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difs  </w:t>
      </w:r>
      <w:r w:rsidRPr="00AC4FA6">
        <w:rPr>
          <w:rFonts w:ascii="Courier New" w:eastAsia="Times New Roman" w:hAnsi="Courier New" w:cs="Courier New"/>
          <w:color w:val="696969"/>
          <w:kern w:val="0"/>
          <w:sz w:val="20"/>
          <w:szCs w:val="20"/>
          <w:lang w:eastAsia="en-CA"/>
          <w14:ligatures w14:val="none"/>
        </w:rPr>
        <w:t># Attente DIFS avant re-contention</w:t>
      </w:r>
    </w:p>
    <w:p w14:paraId="231F68A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6FEFC6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station_id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affected_stations</w:t>
      </w:r>
      <w:r w:rsidRPr="00AC4FA6">
        <w:rPr>
          <w:rFonts w:ascii="Courier New" w:eastAsia="Times New Roman" w:hAnsi="Courier New" w:cs="Courier New"/>
          <w:color w:val="808030"/>
          <w:kern w:val="0"/>
          <w:sz w:val="20"/>
          <w:szCs w:val="20"/>
          <w:lang w:eastAsia="en-CA"/>
          <w14:ligatures w14:val="none"/>
        </w:rPr>
        <w:t>:</w:t>
      </w:r>
    </w:p>
    <w:p w14:paraId="7F26C40D"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000000"/>
          <w:kern w:val="0"/>
          <w:sz w:val="20"/>
          <w:szCs w:val="20"/>
          <w:lang w:val="fr-CA" w:eastAsia="en-CA"/>
          <w14:ligatures w14:val="none"/>
        </w:rPr>
        <w:t xml:space="preserve">station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stations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station_id</w:t>
      </w:r>
      <w:r w:rsidRPr="00C36384">
        <w:rPr>
          <w:rFonts w:ascii="Courier New" w:eastAsia="Times New Roman" w:hAnsi="Courier New" w:cs="Courier New"/>
          <w:color w:val="808030"/>
          <w:kern w:val="0"/>
          <w:sz w:val="20"/>
          <w:szCs w:val="20"/>
          <w:lang w:val="fr-CA" w:eastAsia="en-CA"/>
          <w14:ligatures w14:val="none"/>
        </w:rPr>
        <w:t>]</w:t>
      </w:r>
    </w:p>
    <w:p w14:paraId="0D3C1A7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station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retries </w:t>
      </w:r>
      <w:r w:rsidRPr="00C36384">
        <w:rPr>
          <w:rFonts w:ascii="Courier New" w:eastAsia="Times New Roman" w:hAnsi="Courier New" w:cs="Courier New"/>
          <w:color w:val="44AADD"/>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C00"/>
          <w:kern w:val="0"/>
          <w:sz w:val="20"/>
          <w:szCs w:val="20"/>
          <w:lang w:val="fr-CA" w:eastAsia="en-CA"/>
          <w14:ligatures w14:val="none"/>
        </w:rPr>
        <w:t>1</w:t>
      </w:r>
    </w:p>
    <w:p w14:paraId="55D0F95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b/>
          <w:bCs/>
          <w:color w:val="800000"/>
          <w:kern w:val="0"/>
          <w:sz w:val="20"/>
          <w:szCs w:val="20"/>
          <w:lang w:val="fr-CA" w:eastAsia="en-CA"/>
          <w14:ligatures w14:val="none"/>
        </w:rPr>
        <w:t>if</w:t>
      </w:r>
      <w:r w:rsidRPr="00C36384">
        <w:rPr>
          <w:rFonts w:ascii="Courier New" w:eastAsia="Times New Roman" w:hAnsi="Courier New" w:cs="Courier New"/>
          <w:color w:val="000000"/>
          <w:kern w:val="0"/>
          <w:sz w:val="20"/>
          <w:szCs w:val="20"/>
          <w:lang w:val="fr-CA" w:eastAsia="en-CA"/>
          <w14:ligatures w14:val="none"/>
        </w:rPr>
        <w:t xml:space="preserve"> station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retries </w:t>
      </w:r>
      <w:r w:rsidRPr="00C36384">
        <w:rPr>
          <w:rFonts w:ascii="Courier New" w:eastAsia="Times New Roman" w:hAnsi="Courier New" w:cs="Courier New"/>
          <w:color w:val="44AADD"/>
          <w:kern w:val="0"/>
          <w:sz w:val="20"/>
          <w:szCs w:val="20"/>
          <w:lang w:val="fr-CA" w:eastAsia="en-CA"/>
          <w14:ligatures w14:val="none"/>
        </w:rPr>
        <w:t>&gt;</w:t>
      </w:r>
      <w:r w:rsidRPr="00C36384">
        <w:rPr>
          <w:rFonts w:ascii="Courier New" w:eastAsia="Times New Roman" w:hAnsi="Courier New" w:cs="Courier New"/>
          <w:color w:val="000000"/>
          <w:kern w:val="0"/>
          <w:sz w:val="20"/>
          <w:szCs w:val="20"/>
          <w:lang w:val="fr-CA" w:eastAsia="en-CA"/>
          <w14:ligatures w14:val="none"/>
        </w:rPr>
        <w:t xml:space="preserve"> 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kmax</w:t>
      </w:r>
      <w:r w:rsidRPr="00C36384">
        <w:rPr>
          <w:rFonts w:ascii="Courier New" w:eastAsia="Times New Roman" w:hAnsi="Courier New" w:cs="Courier New"/>
          <w:color w:val="808030"/>
          <w:kern w:val="0"/>
          <w:sz w:val="20"/>
          <w:szCs w:val="20"/>
          <w:lang w:val="fr-CA" w:eastAsia="en-CA"/>
          <w14:ligatures w14:val="none"/>
        </w:rPr>
        <w:t>:</w:t>
      </w:r>
    </w:p>
    <w:p w14:paraId="4CF94BF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K_max dépassé : paquet abandonné</w:t>
      </w:r>
    </w:p>
    <w:p w14:paraId="12E48E7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dropped_packets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653A1A2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packet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01097F5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contention_window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wmin</w:t>
      </w:r>
    </w:p>
    <w:p w14:paraId="64660EA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retries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3A4D20C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_schedule_next_arrival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w:t>
      </w:r>
      <w:r w:rsidRPr="00AC4FA6">
        <w:rPr>
          <w:rFonts w:ascii="Courier New" w:eastAsia="Times New Roman" w:hAnsi="Courier New" w:cs="Courier New"/>
          <w:color w:val="808030"/>
          <w:kern w:val="0"/>
          <w:sz w:val="20"/>
          <w:szCs w:val="20"/>
          <w:lang w:eastAsia="en-CA"/>
          <w14:ligatures w14:val="none"/>
        </w:rPr>
        <w:t>)</w:t>
      </w:r>
    </w:p>
    <w:p w14:paraId="3BEEED6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continue</w:t>
      </w:r>
    </w:p>
    <w:p w14:paraId="5817297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B9F97C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BEB : W ← min(2W+1, W_max)</w:t>
      </w:r>
    </w:p>
    <w:p w14:paraId="048E47F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contention_window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min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8C00"/>
          <w:kern w:val="0"/>
          <w:sz w:val="20"/>
          <w:szCs w:val="20"/>
          <w:lang w:eastAsia="en-CA"/>
          <w14:ligatures w14:val="none"/>
        </w:rPr>
        <w:t>2</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contention_window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wmax</w:t>
      </w:r>
      <w:r w:rsidRPr="00AC4FA6">
        <w:rPr>
          <w:rFonts w:ascii="Courier New" w:eastAsia="Times New Roman" w:hAnsi="Courier New" w:cs="Courier New"/>
          <w:color w:val="808030"/>
          <w:kern w:val="0"/>
          <w:sz w:val="20"/>
          <w:szCs w:val="20"/>
          <w:lang w:eastAsia="en-CA"/>
          <w14:ligatures w14:val="none"/>
        </w:rPr>
        <w:t>)</w:t>
      </w:r>
    </w:p>
    <w:p w14:paraId="616BC20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backoff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_sample_backoff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contention_window</w:t>
      </w:r>
      <w:r w:rsidRPr="00AC4FA6">
        <w:rPr>
          <w:rFonts w:ascii="Courier New" w:eastAsia="Times New Roman" w:hAnsi="Courier New" w:cs="Courier New"/>
          <w:color w:val="808030"/>
          <w:kern w:val="0"/>
          <w:sz w:val="20"/>
          <w:szCs w:val="20"/>
          <w:lang w:eastAsia="en-CA"/>
          <w14:ligatures w14:val="none"/>
        </w:rPr>
        <w:t>)</w:t>
      </w:r>
    </w:p>
    <w:p w14:paraId="7E000EB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contenders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add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w:t>
      </w:r>
      <w:r w:rsidRPr="00AC4FA6">
        <w:rPr>
          <w:rFonts w:ascii="Courier New" w:eastAsia="Times New Roman" w:hAnsi="Courier New" w:cs="Courier New"/>
          <w:color w:val="808030"/>
          <w:kern w:val="0"/>
          <w:sz w:val="20"/>
          <w:szCs w:val="20"/>
          <w:lang w:eastAsia="en-CA"/>
          <w14:ligatures w14:val="none"/>
        </w:rPr>
        <w:t>)</w:t>
      </w:r>
    </w:p>
    <w:p w14:paraId="6342545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2AA1B7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_schedule_slot_tick_if_needed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current_time</w:t>
      </w:r>
      <w:r w:rsidRPr="00AC4FA6">
        <w:rPr>
          <w:rFonts w:ascii="Courier New" w:eastAsia="Times New Roman" w:hAnsi="Courier New" w:cs="Courier New"/>
          <w:color w:val="808030"/>
          <w:kern w:val="0"/>
          <w:sz w:val="20"/>
          <w:szCs w:val="20"/>
          <w:lang w:eastAsia="en-CA"/>
          <w14:ligatures w14:val="none"/>
        </w:rPr>
        <w:t>)</w:t>
      </w:r>
    </w:p>
    <w:p w14:paraId="52EC953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b/>
          <w:bCs/>
          <w:color w:val="800000"/>
          <w:kern w:val="0"/>
          <w:sz w:val="20"/>
          <w:szCs w:val="20"/>
          <w:lang w:val="fr-CA" w:eastAsia="en-CA"/>
          <w14:ligatures w14:val="none"/>
        </w:rPr>
        <w:t>return</w:t>
      </w:r>
    </w:p>
    <w:p w14:paraId="5925824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0F02BA3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RTS réussi : une seule station</w:t>
      </w:r>
    </w:p>
    <w:p w14:paraId="76AF08E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station_id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next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iter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current_transmission</w:t>
      </w:r>
      <w:r w:rsidRPr="00AC4FA6">
        <w:rPr>
          <w:rFonts w:ascii="Courier New" w:eastAsia="Times New Roman" w:hAnsi="Courier New" w:cs="Courier New"/>
          <w:color w:val="808030"/>
          <w:kern w:val="0"/>
          <w:sz w:val="20"/>
          <w:szCs w:val="20"/>
          <w:lang w:eastAsia="en-CA"/>
          <w14:ligatures w14:val="none"/>
        </w:rPr>
        <w:t>))</w:t>
      </w:r>
    </w:p>
    <w:p w14:paraId="33F56AD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Chronologie : RTS_end + SIFS + CTS + SIFS + DATA</w:t>
      </w:r>
    </w:p>
    <w:p w14:paraId="6910D41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data_end_time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sifs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cts_duration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sifs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packet_duration</w:t>
      </w:r>
    </w:p>
    <w:p w14:paraId="45A50DE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812724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NAV : autres stations bloquent leur backoff jusqu'à la fin de la transmission</w:t>
      </w:r>
    </w:p>
    <w:p w14:paraId="26B75CE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s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len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r w:rsidRPr="00AC4FA6">
        <w:rPr>
          <w:rFonts w:ascii="Courier New" w:eastAsia="Times New Roman" w:hAnsi="Courier New" w:cs="Courier New"/>
          <w:color w:val="808030"/>
          <w:kern w:val="0"/>
          <w:sz w:val="20"/>
          <w:szCs w:val="20"/>
          <w:lang w:eastAsia="en-CA"/>
          <w14:ligatures w14:val="none"/>
        </w:rPr>
        <w:t>)):</w:t>
      </w:r>
    </w:p>
    <w:p w14:paraId="6373992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station_id</w:t>
      </w:r>
      <w:r w:rsidRPr="00AC4FA6">
        <w:rPr>
          <w:rFonts w:ascii="Courier New" w:eastAsia="Times New Roman" w:hAnsi="Courier New" w:cs="Courier New"/>
          <w:color w:val="808030"/>
          <w:kern w:val="0"/>
          <w:sz w:val="20"/>
          <w:szCs w:val="20"/>
          <w:lang w:eastAsia="en-CA"/>
          <w14:ligatures w14:val="none"/>
        </w:rPr>
        <w:t>:</w:t>
      </w:r>
    </w:p>
    <w:p w14:paraId="64C65BF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continue</w:t>
      </w:r>
    </w:p>
    <w:p w14:paraId="28C29F1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t>
      </w:r>
      <w:r w:rsidRPr="00AC4FA6">
        <w:rPr>
          <w:rFonts w:ascii="Courier New" w:eastAsia="Times New Roman" w:hAnsi="Courier New" w:cs="Courier New"/>
          <w:color w:val="808030"/>
          <w:kern w:val="0"/>
          <w:sz w:val="20"/>
          <w:szCs w:val="20"/>
          <w:lang w:eastAsia="en-CA"/>
          <w14:ligatures w14:val="none"/>
        </w:rPr>
        <w:t>]</w:t>
      </w:r>
    </w:p>
    <w:p w14:paraId="4D5E346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packet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320E629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nav_until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data_end_time</w:t>
      </w:r>
    </w:p>
    <w:p w14:paraId="6CE7F8C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A404C5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_push_event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data_end_time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EVENT_DATA_END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p>
    <w:p w14:paraId="2FBDF2F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51F82A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_handle_data_end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44E49AC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Fin DATA : succès → enregistre métriques, libère station ; collision → BEB ou abandon.</w:t>
      </w:r>
      <w:r w:rsidRPr="00C36384">
        <w:rPr>
          <w:rFonts w:ascii="Courier New" w:eastAsia="Times New Roman" w:hAnsi="Courier New" w:cs="Courier New"/>
          <w:color w:val="800000"/>
          <w:kern w:val="0"/>
          <w:sz w:val="20"/>
          <w:szCs w:val="20"/>
          <w:lang w:val="fr-CA" w:eastAsia="en-CA"/>
          <w14:ligatures w14:val="none"/>
        </w:rPr>
        <w:t>"""</w:t>
      </w:r>
    </w:p>
    <w:p w14:paraId="1112E17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current_transmission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1C617BC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62D5AB4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A18888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is_collision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len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current_transmission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5A3B672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is_collision</w:t>
      </w:r>
      <w:r w:rsidRPr="00AC4FA6">
        <w:rPr>
          <w:rFonts w:ascii="Courier New" w:eastAsia="Times New Roman" w:hAnsi="Courier New" w:cs="Courier New"/>
          <w:color w:val="808030"/>
          <w:kern w:val="0"/>
          <w:sz w:val="20"/>
          <w:szCs w:val="20"/>
          <w:lang w:eastAsia="en-CA"/>
          <w14:ligatures w14:val="none"/>
        </w:rPr>
        <w:t>:</w:t>
      </w:r>
    </w:p>
    <w:p w14:paraId="33F2475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Transmission réussie</w:t>
      </w:r>
    </w:p>
    <w:p w14:paraId="70A8E46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station_id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next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iter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current_transmission</w:t>
      </w:r>
      <w:r w:rsidRPr="00AC4FA6">
        <w:rPr>
          <w:rFonts w:ascii="Courier New" w:eastAsia="Times New Roman" w:hAnsi="Courier New" w:cs="Courier New"/>
          <w:color w:val="808030"/>
          <w:kern w:val="0"/>
          <w:sz w:val="20"/>
          <w:szCs w:val="20"/>
          <w:lang w:eastAsia="en-CA"/>
          <w14:ligatures w14:val="none"/>
        </w:rPr>
        <w:t>))</w:t>
      </w:r>
    </w:p>
    <w:p w14:paraId="1A4FE61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w:t>
      </w:r>
      <w:r w:rsidRPr="00AC4FA6">
        <w:rPr>
          <w:rFonts w:ascii="Courier New" w:eastAsia="Times New Roman" w:hAnsi="Courier New" w:cs="Courier New"/>
          <w:color w:val="808030"/>
          <w:kern w:val="0"/>
          <w:sz w:val="20"/>
          <w:szCs w:val="20"/>
          <w:lang w:eastAsia="en-CA"/>
          <w14:ligatures w14:val="none"/>
        </w:rPr>
        <w:t>]</w:t>
      </w:r>
    </w:p>
    <w:p w14:paraId="0639E42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successful_packets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75F1AA8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successful_bits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packet_bits</w:t>
      </w:r>
    </w:p>
    <w:p w14:paraId="5328673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delay_sum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arrival_time  </w:t>
      </w:r>
      <w:r w:rsidRPr="00AC4FA6">
        <w:rPr>
          <w:rFonts w:ascii="Courier New" w:eastAsia="Times New Roman" w:hAnsi="Courier New" w:cs="Courier New"/>
          <w:color w:val="696969"/>
          <w:kern w:val="0"/>
          <w:sz w:val="20"/>
          <w:szCs w:val="20"/>
          <w:lang w:eastAsia="en-CA"/>
          <w14:ligatures w14:val="none"/>
        </w:rPr>
        <w:t># type: ignore[union-attr]</w:t>
      </w:r>
    </w:p>
    <w:p w14:paraId="500BB4C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packet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6C22A79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contention_window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wmin</w:t>
      </w:r>
    </w:p>
    <w:p w14:paraId="0884CE7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retries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69F04C2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current_transmission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42A6F14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contention_open_time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difs  </w:t>
      </w:r>
      <w:r w:rsidRPr="00AC4FA6">
        <w:rPr>
          <w:rFonts w:ascii="Courier New" w:eastAsia="Times New Roman" w:hAnsi="Courier New" w:cs="Courier New"/>
          <w:color w:val="696969"/>
          <w:kern w:val="0"/>
          <w:sz w:val="20"/>
          <w:szCs w:val="20"/>
          <w:lang w:eastAsia="en-CA"/>
          <w14:ligatures w14:val="none"/>
        </w:rPr>
        <w:t># Prochaine contention après DIFS</w:t>
      </w:r>
    </w:p>
    <w:p w14:paraId="1982FA9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_schedule_next_arrival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w:t>
      </w:r>
      <w:r w:rsidRPr="00AC4FA6">
        <w:rPr>
          <w:rFonts w:ascii="Courier New" w:eastAsia="Times New Roman" w:hAnsi="Courier New" w:cs="Courier New"/>
          <w:color w:val="808030"/>
          <w:kern w:val="0"/>
          <w:sz w:val="20"/>
          <w:szCs w:val="20"/>
          <w:lang w:eastAsia="en-CA"/>
          <w14:ligatures w14:val="none"/>
        </w:rPr>
        <w:t>)</w:t>
      </w:r>
    </w:p>
    <w:p w14:paraId="50D4963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_schedule_slot_tick_if_needed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current_time</w:t>
      </w:r>
      <w:r w:rsidRPr="00AC4FA6">
        <w:rPr>
          <w:rFonts w:ascii="Courier New" w:eastAsia="Times New Roman" w:hAnsi="Courier New" w:cs="Courier New"/>
          <w:color w:val="808030"/>
          <w:kern w:val="0"/>
          <w:sz w:val="20"/>
          <w:szCs w:val="20"/>
          <w:lang w:eastAsia="en-CA"/>
          <w14:ligatures w14:val="none"/>
        </w:rPr>
        <w:t>)</w:t>
      </w:r>
    </w:p>
    <w:p w14:paraId="0692FB7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4FC5F55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86321F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Collision DATA (rare avec RTS/CTS ; possible sans)</w:t>
      </w:r>
    </w:p>
    <w:p w14:paraId="0E1BD70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affected_stations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current_transmission</w:t>
      </w:r>
      <w:r w:rsidRPr="00AC4FA6">
        <w:rPr>
          <w:rFonts w:ascii="Courier New" w:eastAsia="Times New Roman" w:hAnsi="Courier New" w:cs="Courier New"/>
          <w:color w:val="808030"/>
          <w:kern w:val="0"/>
          <w:sz w:val="20"/>
          <w:szCs w:val="20"/>
          <w:lang w:eastAsia="en-CA"/>
          <w14:ligatures w14:val="none"/>
        </w:rPr>
        <w:t>)</w:t>
      </w:r>
    </w:p>
    <w:p w14:paraId="5D14110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collided_packets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len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affected_stations</w:t>
      </w:r>
      <w:r w:rsidRPr="00AC4FA6">
        <w:rPr>
          <w:rFonts w:ascii="Courier New" w:eastAsia="Times New Roman" w:hAnsi="Courier New" w:cs="Courier New"/>
          <w:color w:val="808030"/>
          <w:kern w:val="0"/>
          <w:sz w:val="20"/>
          <w:szCs w:val="20"/>
          <w:lang w:eastAsia="en-CA"/>
          <w14:ligatures w14:val="none"/>
        </w:rPr>
        <w:t>)</w:t>
      </w:r>
    </w:p>
    <w:p w14:paraId="65DD7D2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current_transmission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7D170B9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contention_open_time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difs</w:t>
      </w:r>
    </w:p>
    <w:p w14:paraId="7823C80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FBE05F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station_id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affected_stations</w:t>
      </w:r>
      <w:r w:rsidRPr="00AC4FA6">
        <w:rPr>
          <w:rFonts w:ascii="Courier New" w:eastAsia="Times New Roman" w:hAnsi="Courier New" w:cs="Courier New"/>
          <w:color w:val="808030"/>
          <w:kern w:val="0"/>
          <w:sz w:val="20"/>
          <w:szCs w:val="20"/>
          <w:lang w:eastAsia="en-CA"/>
          <w14:ligatures w14:val="none"/>
        </w:rPr>
        <w:t>:</w:t>
      </w:r>
    </w:p>
    <w:p w14:paraId="07F7C8F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000000"/>
          <w:kern w:val="0"/>
          <w:sz w:val="20"/>
          <w:szCs w:val="20"/>
          <w:lang w:val="fr-CA" w:eastAsia="en-CA"/>
          <w14:ligatures w14:val="none"/>
        </w:rPr>
        <w:t xml:space="preserve">station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stations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station_id</w:t>
      </w:r>
      <w:r w:rsidRPr="00C36384">
        <w:rPr>
          <w:rFonts w:ascii="Courier New" w:eastAsia="Times New Roman" w:hAnsi="Courier New" w:cs="Courier New"/>
          <w:color w:val="808030"/>
          <w:kern w:val="0"/>
          <w:sz w:val="20"/>
          <w:szCs w:val="20"/>
          <w:lang w:val="fr-CA" w:eastAsia="en-CA"/>
          <w14:ligatures w14:val="none"/>
        </w:rPr>
        <w:t>]</w:t>
      </w:r>
    </w:p>
    <w:p w14:paraId="47E4BB3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station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retries </w:t>
      </w:r>
      <w:r w:rsidRPr="00C36384">
        <w:rPr>
          <w:rFonts w:ascii="Courier New" w:eastAsia="Times New Roman" w:hAnsi="Courier New" w:cs="Courier New"/>
          <w:color w:val="44AADD"/>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C00"/>
          <w:kern w:val="0"/>
          <w:sz w:val="20"/>
          <w:szCs w:val="20"/>
          <w:lang w:val="fr-CA" w:eastAsia="en-CA"/>
          <w14:ligatures w14:val="none"/>
        </w:rPr>
        <w:t>1</w:t>
      </w:r>
    </w:p>
    <w:p w14:paraId="2CEE0106"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b/>
          <w:bCs/>
          <w:color w:val="800000"/>
          <w:kern w:val="0"/>
          <w:sz w:val="20"/>
          <w:szCs w:val="20"/>
          <w:lang w:val="fr-CA" w:eastAsia="en-CA"/>
          <w14:ligatures w14:val="none"/>
        </w:rPr>
        <w:t>if</w:t>
      </w:r>
      <w:r w:rsidRPr="00C36384">
        <w:rPr>
          <w:rFonts w:ascii="Courier New" w:eastAsia="Times New Roman" w:hAnsi="Courier New" w:cs="Courier New"/>
          <w:color w:val="000000"/>
          <w:kern w:val="0"/>
          <w:sz w:val="20"/>
          <w:szCs w:val="20"/>
          <w:lang w:val="fr-CA" w:eastAsia="en-CA"/>
          <w14:ligatures w14:val="none"/>
        </w:rPr>
        <w:t xml:space="preserve"> station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retries </w:t>
      </w:r>
      <w:r w:rsidRPr="00C36384">
        <w:rPr>
          <w:rFonts w:ascii="Courier New" w:eastAsia="Times New Roman" w:hAnsi="Courier New" w:cs="Courier New"/>
          <w:color w:val="44AADD"/>
          <w:kern w:val="0"/>
          <w:sz w:val="20"/>
          <w:szCs w:val="20"/>
          <w:lang w:val="fr-CA" w:eastAsia="en-CA"/>
          <w14:ligatures w14:val="none"/>
        </w:rPr>
        <w:t>&gt;</w:t>
      </w:r>
      <w:r w:rsidRPr="00C36384">
        <w:rPr>
          <w:rFonts w:ascii="Courier New" w:eastAsia="Times New Roman" w:hAnsi="Courier New" w:cs="Courier New"/>
          <w:color w:val="000000"/>
          <w:kern w:val="0"/>
          <w:sz w:val="20"/>
          <w:szCs w:val="20"/>
          <w:lang w:val="fr-CA" w:eastAsia="en-CA"/>
          <w14:ligatures w14:val="none"/>
        </w:rPr>
        <w:t xml:space="preserve"> 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kmax</w:t>
      </w:r>
      <w:r w:rsidRPr="00C36384">
        <w:rPr>
          <w:rFonts w:ascii="Courier New" w:eastAsia="Times New Roman" w:hAnsi="Courier New" w:cs="Courier New"/>
          <w:color w:val="808030"/>
          <w:kern w:val="0"/>
          <w:sz w:val="20"/>
          <w:szCs w:val="20"/>
          <w:lang w:val="fr-CA" w:eastAsia="en-CA"/>
          <w14:ligatures w14:val="none"/>
        </w:rPr>
        <w:t>:</w:t>
      </w:r>
    </w:p>
    <w:p w14:paraId="41A9FBD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K_max dépassé : paquet abandonné</w:t>
      </w:r>
    </w:p>
    <w:p w14:paraId="312EB3C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dropped_packets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67B3C93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packet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773BEAD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contention_window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wmin</w:t>
      </w:r>
    </w:p>
    <w:p w14:paraId="50AE525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retries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4A98B71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_schedule_next_arrival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current_time</w:t>
      </w:r>
      <w:r w:rsidRPr="00AC4FA6">
        <w:rPr>
          <w:rFonts w:ascii="Courier New" w:eastAsia="Times New Roman" w:hAnsi="Courier New" w:cs="Courier New"/>
          <w:color w:val="808030"/>
          <w:kern w:val="0"/>
          <w:sz w:val="20"/>
          <w:szCs w:val="20"/>
          <w:lang w:eastAsia="en-CA"/>
          <w14:ligatures w14:val="none"/>
        </w:rPr>
        <w:t>)</w:t>
      </w:r>
    </w:p>
    <w:p w14:paraId="5FB4694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continue</w:t>
      </w:r>
    </w:p>
    <w:p w14:paraId="2738DCE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B7E942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BEB : W ← min(2W+1, W_max)</w:t>
      </w:r>
    </w:p>
    <w:p w14:paraId="5205A18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backoff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_sample_backoff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contention_window</w:t>
      </w:r>
      <w:r w:rsidRPr="00AC4FA6">
        <w:rPr>
          <w:rFonts w:ascii="Courier New" w:eastAsia="Times New Roman" w:hAnsi="Courier New" w:cs="Courier New"/>
          <w:color w:val="808030"/>
          <w:kern w:val="0"/>
          <w:sz w:val="20"/>
          <w:szCs w:val="20"/>
          <w:lang w:eastAsia="en-CA"/>
          <w14:ligatures w14:val="none"/>
        </w:rPr>
        <w:t>)</w:t>
      </w:r>
    </w:p>
    <w:p w14:paraId="3D11EB2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contenders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add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station_id</w:t>
      </w:r>
      <w:r w:rsidRPr="00AC4FA6">
        <w:rPr>
          <w:rFonts w:ascii="Courier New" w:eastAsia="Times New Roman" w:hAnsi="Courier New" w:cs="Courier New"/>
          <w:color w:val="808030"/>
          <w:kern w:val="0"/>
          <w:sz w:val="20"/>
          <w:szCs w:val="20"/>
          <w:lang w:eastAsia="en-CA"/>
          <w14:ligatures w14:val="none"/>
        </w:rPr>
        <w:t>)</w:t>
      </w:r>
    </w:p>
    <w:p w14:paraId="73779C8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EBC9A9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_schedule_slot_tick_if_needed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current_time</w:t>
      </w:r>
      <w:r w:rsidRPr="00AC4FA6">
        <w:rPr>
          <w:rFonts w:ascii="Courier New" w:eastAsia="Times New Roman" w:hAnsi="Courier New" w:cs="Courier New"/>
          <w:color w:val="808030"/>
          <w:kern w:val="0"/>
          <w:sz w:val="20"/>
          <w:szCs w:val="20"/>
          <w:lang w:eastAsia="en-CA"/>
          <w14:ligatures w14:val="none"/>
        </w:rPr>
        <w:t>)</w:t>
      </w:r>
    </w:p>
    <w:p w14:paraId="348391D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67F7A3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37F786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run_single_experiment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SimulationConfig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SimulationResult</w:t>
      </w:r>
      <w:r w:rsidRPr="00AC4FA6">
        <w:rPr>
          <w:rFonts w:ascii="Courier New" w:eastAsia="Times New Roman" w:hAnsi="Courier New" w:cs="Courier New"/>
          <w:color w:val="808030"/>
          <w:kern w:val="0"/>
          <w:sz w:val="20"/>
          <w:szCs w:val="20"/>
          <w:lang w:eastAsia="en-CA"/>
          <w14:ligatures w14:val="none"/>
        </w:rPr>
        <w:t>:</w:t>
      </w:r>
    </w:p>
    <w:p w14:paraId="5C3ACFA6"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Crée et lance un CSMACASimulator ; retourne les métriques.</w:t>
      </w:r>
      <w:r w:rsidRPr="00C36384">
        <w:rPr>
          <w:rFonts w:ascii="Courier New" w:eastAsia="Times New Roman" w:hAnsi="Courier New" w:cs="Courier New"/>
          <w:color w:val="800000"/>
          <w:kern w:val="0"/>
          <w:sz w:val="20"/>
          <w:szCs w:val="20"/>
          <w:lang w:val="fr-CA" w:eastAsia="en-CA"/>
          <w14:ligatures w14:val="none"/>
        </w:rPr>
        <w:t>"""</w:t>
      </w:r>
    </w:p>
    <w:p w14:paraId="573CF10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simulator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CSMACASimulator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p>
    <w:p w14:paraId="57F7EF6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simulator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w:t>
      </w:r>
      <w:r w:rsidRPr="00AC4FA6">
        <w:rPr>
          <w:rFonts w:ascii="Courier New" w:eastAsia="Times New Roman" w:hAnsi="Courier New" w:cs="Courier New"/>
          <w:color w:val="808030"/>
          <w:kern w:val="0"/>
          <w:sz w:val="20"/>
          <w:szCs w:val="20"/>
          <w:lang w:eastAsia="en-CA"/>
          <w14:ligatures w14:val="none"/>
        </w:rPr>
        <w:t>()</w:t>
      </w:r>
    </w:p>
    <w:p w14:paraId="5DA7923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0A20FD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4478C1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average_results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SimulationResult</w:t>
      </w:r>
      <w:r w:rsidRPr="00AC4FA6">
        <w:rPr>
          <w:rFonts w:ascii="Courier New" w:eastAsia="Times New Roman" w:hAnsi="Courier New" w:cs="Courier New"/>
          <w:color w:val="808030"/>
          <w:kern w:val="0"/>
          <w:sz w:val="20"/>
          <w:szCs w:val="20"/>
          <w:lang w:eastAsia="en-CA"/>
          <w14:ligatures w14:val="none"/>
        </w:rPr>
        <w:t>:</w:t>
      </w:r>
    </w:p>
    <w:p w14:paraId="27D6436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Moyenne des métriques continues, somme des compteurs entiers. </w:t>
      </w:r>
      <w:r w:rsidRPr="00AC4FA6">
        <w:rPr>
          <w:rFonts w:ascii="Courier New" w:eastAsia="Times New Roman" w:hAnsi="Courier New" w:cs="Courier New"/>
          <w:color w:val="0000E6"/>
          <w:kern w:val="0"/>
          <w:sz w:val="20"/>
          <w:szCs w:val="20"/>
          <w:lang w:eastAsia="en-CA"/>
          <w14:ligatures w14:val="none"/>
        </w:rPr>
        <w:t>Lève ValueError si vide.</w:t>
      </w:r>
      <w:r w:rsidRPr="00AC4FA6">
        <w:rPr>
          <w:rFonts w:ascii="Courier New" w:eastAsia="Times New Roman" w:hAnsi="Courier New" w:cs="Courier New"/>
          <w:color w:val="800000"/>
          <w:kern w:val="0"/>
          <w:sz w:val="20"/>
          <w:szCs w:val="20"/>
          <w:lang w:eastAsia="en-CA"/>
          <w14:ligatures w14:val="none"/>
        </w:rPr>
        <w:t>"""</w:t>
      </w:r>
    </w:p>
    <w:p w14:paraId="61E4545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0F84F8A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ValueError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results must not be empty</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7B44177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E448F7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SimulationResult</w:t>
      </w:r>
      <w:r w:rsidRPr="00AC4FA6">
        <w:rPr>
          <w:rFonts w:ascii="Courier New" w:eastAsia="Times New Roman" w:hAnsi="Courier New" w:cs="Courier New"/>
          <w:color w:val="808030"/>
          <w:kern w:val="0"/>
          <w:sz w:val="20"/>
          <w:szCs w:val="20"/>
          <w:lang w:eastAsia="en-CA"/>
          <w14:ligatures w14:val="none"/>
        </w:rPr>
        <w:t>(</w:t>
      </w:r>
    </w:p>
    <w:p w14:paraId="274179D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throughput_packets_per_s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throughput_packets_per_s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15ECE9D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throughput_bits_per_s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throughput_bits_per_s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3CD33BF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channel_utilization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channel_utilization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0EB127D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offered_load_packets_per_s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offered_load_packets_per_s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3D51144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collision_rate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collision_rate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6A84C19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mean_delay_s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mean_delay_s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02037BC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generated_packets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sum</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generated_packets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5AAF299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successful_packets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sum</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successful_packets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0CDAC86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dropped_packets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sum</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dropped_packets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40477D7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total_attempts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sum</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total_attempts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11A470A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collided_packets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sum</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collided_packets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6C839D1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102FAD4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016DF0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877A4E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sweep_stations</w:t>
      </w:r>
      <w:r w:rsidRPr="00AC4FA6">
        <w:rPr>
          <w:rFonts w:ascii="Courier New" w:eastAsia="Times New Roman" w:hAnsi="Courier New" w:cs="Courier New"/>
          <w:color w:val="808030"/>
          <w:kern w:val="0"/>
          <w:sz w:val="20"/>
          <w:szCs w:val="20"/>
          <w:lang w:eastAsia="en-CA"/>
          <w14:ligatures w14:val="none"/>
        </w:rPr>
        <w:t>(</w:t>
      </w:r>
    </w:p>
    <w:p w14:paraId="00FF029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SimulationConfig</w:t>
      </w:r>
      <w:r w:rsidRPr="00AC4FA6">
        <w:rPr>
          <w:rFonts w:ascii="Courier New" w:eastAsia="Times New Roman" w:hAnsi="Courier New" w:cs="Courier New"/>
          <w:color w:val="808030"/>
          <w:kern w:val="0"/>
          <w:sz w:val="20"/>
          <w:szCs w:val="20"/>
          <w:lang w:eastAsia="en-CA"/>
          <w14:ligatures w14:val="none"/>
        </w:rPr>
        <w:t>,</w:t>
      </w:r>
    </w:p>
    <w:p w14:paraId="5212792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29BE860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0D290DC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7B01F3C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runs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14F17EB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4AADD"/>
          <w:kern w:val="0"/>
          <w:sz w:val="20"/>
          <w:szCs w:val="20"/>
          <w:lang w:val="fr-CA" w:eastAsia="en-CA"/>
          <w14:ligatures w14:val="none"/>
        </w:rPr>
        <w:t>-&gt;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list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ExperimentPoint</w:t>
      </w:r>
      <w:r w:rsidRPr="00C36384">
        <w:rPr>
          <w:rFonts w:ascii="Courier New" w:eastAsia="Times New Roman" w:hAnsi="Courier New" w:cs="Courier New"/>
          <w:color w:val="808030"/>
          <w:kern w:val="0"/>
          <w:sz w:val="20"/>
          <w:szCs w:val="20"/>
          <w:lang w:val="fr-CA" w:eastAsia="en-CA"/>
          <w14:ligatures w14:val="none"/>
        </w:rPr>
        <w:t>]:</w:t>
      </w:r>
    </w:p>
    <w:p w14:paraId="0F963A1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Balaye N de start à stop par pas step, `runs` répétitions par point.</w:t>
      </w:r>
    </w:p>
    <w:p w14:paraId="113EA25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2AE71A0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Retourne une liste d'ExperimentPoint (moyenne ± </w:t>
      </w:r>
      <w:r w:rsidRPr="00AC4FA6">
        <w:rPr>
          <w:rFonts w:ascii="Courier New" w:eastAsia="Times New Roman" w:hAnsi="Courier New" w:cs="Courier New"/>
          <w:color w:val="0000E6"/>
          <w:kern w:val="0"/>
          <w:sz w:val="20"/>
          <w:szCs w:val="20"/>
          <w:lang w:eastAsia="en-CA"/>
          <w14:ligatures w14:val="none"/>
        </w:rPr>
        <w:t>σ</w:t>
      </w:r>
      <w:r w:rsidRPr="00C36384">
        <w:rPr>
          <w:rFonts w:ascii="Courier New" w:eastAsia="Times New Roman" w:hAnsi="Courier New" w:cs="Courier New"/>
          <w:color w:val="0000E6"/>
          <w:kern w:val="0"/>
          <w:sz w:val="20"/>
          <w:szCs w:val="20"/>
          <w:lang w:val="fr-CA" w:eastAsia="en-CA"/>
          <w14:ligatures w14:val="none"/>
        </w:rPr>
        <w:t xml:space="preserve">). </w:t>
      </w:r>
      <w:r w:rsidRPr="00AC4FA6">
        <w:rPr>
          <w:rFonts w:ascii="Courier New" w:eastAsia="Times New Roman" w:hAnsi="Courier New" w:cs="Courier New"/>
          <w:color w:val="0000E6"/>
          <w:kern w:val="0"/>
          <w:sz w:val="20"/>
          <w:szCs w:val="20"/>
          <w:lang w:eastAsia="en-CA"/>
          <w14:ligatures w14:val="none"/>
        </w:rPr>
        <w:t>Lève ValueError si step/runs &lt;= 0.</w:t>
      </w:r>
    </w:p>
    <w:p w14:paraId="7EDF703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
    <w:p w14:paraId="5CE1B63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step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5A19398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ValueError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step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14C08AB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runs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399681C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ValueError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runs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5DFE377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CA3A21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ExperimentPoint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2C8DDA2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station_count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p>
    <w:p w14:paraId="58F6811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run_results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03C39D1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repeat_index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r w:rsidRPr="00AC4FA6">
        <w:rPr>
          <w:rFonts w:ascii="Courier New" w:eastAsia="Times New Roman" w:hAnsi="Courier New" w:cs="Courier New"/>
          <w:color w:val="808030"/>
          <w:kern w:val="0"/>
          <w:sz w:val="20"/>
          <w:szCs w:val="20"/>
          <w:lang w:eastAsia="en-CA"/>
          <w14:ligatures w14:val="none"/>
        </w:rPr>
        <w:t>):</w:t>
      </w:r>
    </w:p>
    <w:p w14:paraId="026F0CC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config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SimulationConfig</w:t>
      </w:r>
      <w:r w:rsidRPr="00AC4FA6">
        <w:rPr>
          <w:rFonts w:ascii="Courier New" w:eastAsia="Times New Roman" w:hAnsi="Courier New" w:cs="Courier New"/>
          <w:color w:val="808030"/>
          <w:kern w:val="0"/>
          <w:sz w:val="20"/>
          <w:szCs w:val="20"/>
          <w:lang w:eastAsia="en-CA"/>
          <w14:ligatures w14:val="none"/>
        </w:rPr>
        <w:t>(</w:t>
      </w:r>
    </w:p>
    <w:p w14:paraId="7949B3F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station_count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station_count</w:t>
      </w:r>
      <w:r w:rsidRPr="00AC4FA6">
        <w:rPr>
          <w:rFonts w:ascii="Courier New" w:eastAsia="Times New Roman" w:hAnsi="Courier New" w:cs="Courier New"/>
          <w:color w:val="808030"/>
          <w:kern w:val="0"/>
          <w:sz w:val="20"/>
          <w:szCs w:val="20"/>
          <w:lang w:eastAsia="en-CA"/>
          <w14:ligatures w14:val="none"/>
        </w:rPr>
        <w:t>,</w:t>
      </w:r>
    </w:p>
    <w:p w14:paraId="1B8AC34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arrival_rate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arrival_rate</w:t>
      </w:r>
      <w:r w:rsidRPr="00AC4FA6">
        <w:rPr>
          <w:rFonts w:ascii="Courier New" w:eastAsia="Times New Roman" w:hAnsi="Courier New" w:cs="Courier New"/>
          <w:color w:val="808030"/>
          <w:kern w:val="0"/>
          <w:sz w:val="20"/>
          <w:szCs w:val="20"/>
          <w:lang w:eastAsia="en-CA"/>
          <w14:ligatures w14:val="none"/>
        </w:rPr>
        <w:t>,</w:t>
      </w:r>
    </w:p>
    <w:p w14:paraId="35719D5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simulation_time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simulation_time</w:t>
      </w:r>
      <w:r w:rsidRPr="00AC4FA6">
        <w:rPr>
          <w:rFonts w:ascii="Courier New" w:eastAsia="Times New Roman" w:hAnsi="Courier New" w:cs="Courier New"/>
          <w:color w:val="808030"/>
          <w:kern w:val="0"/>
          <w:sz w:val="20"/>
          <w:szCs w:val="20"/>
          <w:lang w:eastAsia="en-CA"/>
          <w14:ligatures w14:val="none"/>
        </w:rPr>
        <w:t>,</w:t>
      </w:r>
    </w:p>
    <w:p w14:paraId="62AE98D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packet_bits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packet_bits</w:t>
      </w:r>
      <w:r w:rsidRPr="00AC4FA6">
        <w:rPr>
          <w:rFonts w:ascii="Courier New" w:eastAsia="Times New Roman" w:hAnsi="Courier New" w:cs="Courier New"/>
          <w:color w:val="808030"/>
          <w:kern w:val="0"/>
          <w:sz w:val="20"/>
          <w:szCs w:val="20"/>
          <w:lang w:eastAsia="en-CA"/>
          <w14:ligatures w14:val="none"/>
        </w:rPr>
        <w:t>,</w:t>
      </w:r>
    </w:p>
    <w:p w14:paraId="5F2AD98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packet_duration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packet_duration</w:t>
      </w:r>
      <w:r w:rsidRPr="00AC4FA6">
        <w:rPr>
          <w:rFonts w:ascii="Courier New" w:eastAsia="Times New Roman" w:hAnsi="Courier New" w:cs="Courier New"/>
          <w:color w:val="808030"/>
          <w:kern w:val="0"/>
          <w:sz w:val="20"/>
          <w:szCs w:val="20"/>
          <w:lang w:eastAsia="en-CA"/>
          <w14:ligatures w14:val="none"/>
        </w:rPr>
        <w:t>,</w:t>
      </w:r>
    </w:p>
    <w:p w14:paraId="09E722C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slot_time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slot_time</w:t>
      </w:r>
      <w:r w:rsidRPr="00AC4FA6">
        <w:rPr>
          <w:rFonts w:ascii="Courier New" w:eastAsia="Times New Roman" w:hAnsi="Courier New" w:cs="Courier New"/>
          <w:color w:val="808030"/>
          <w:kern w:val="0"/>
          <w:sz w:val="20"/>
          <w:szCs w:val="20"/>
          <w:lang w:eastAsia="en-CA"/>
          <w14:ligatures w14:val="none"/>
        </w:rPr>
        <w:t>,</w:t>
      </w:r>
    </w:p>
    <w:p w14:paraId="032ECC6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000000"/>
          <w:kern w:val="0"/>
          <w:sz w:val="20"/>
          <w:szCs w:val="20"/>
          <w:lang w:val="fr-CA" w:eastAsia="en-CA"/>
          <w14:ligatures w14:val="none"/>
        </w:rPr>
        <w:t>difs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difs</w:t>
      </w:r>
      <w:r w:rsidRPr="00C36384">
        <w:rPr>
          <w:rFonts w:ascii="Courier New" w:eastAsia="Times New Roman" w:hAnsi="Courier New" w:cs="Courier New"/>
          <w:color w:val="808030"/>
          <w:kern w:val="0"/>
          <w:sz w:val="20"/>
          <w:szCs w:val="20"/>
          <w:lang w:val="fr-CA" w:eastAsia="en-CA"/>
          <w14:ligatures w14:val="none"/>
        </w:rPr>
        <w:t>,</w:t>
      </w:r>
    </w:p>
    <w:p w14:paraId="356401D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sifs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sifs</w:t>
      </w:r>
      <w:r w:rsidRPr="00C36384">
        <w:rPr>
          <w:rFonts w:ascii="Courier New" w:eastAsia="Times New Roman" w:hAnsi="Courier New" w:cs="Courier New"/>
          <w:color w:val="808030"/>
          <w:kern w:val="0"/>
          <w:sz w:val="20"/>
          <w:szCs w:val="20"/>
          <w:lang w:val="fr-CA" w:eastAsia="en-CA"/>
          <w14:ligatures w14:val="none"/>
        </w:rPr>
        <w:t>,</w:t>
      </w:r>
    </w:p>
    <w:p w14:paraId="58A6F24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wmin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wmin</w:t>
      </w:r>
      <w:r w:rsidRPr="00C36384">
        <w:rPr>
          <w:rFonts w:ascii="Courier New" w:eastAsia="Times New Roman" w:hAnsi="Courier New" w:cs="Courier New"/>
          <w:color w:val="808030"/>
          <w:kern w:val="0"/>
          <w:sz w:val="20"/>
          <w:szCs w:val="20"/>
          <w:lang w:val="fr-CA" w:eastAsia="en-CA"/>
          <w14:ligatures w14:val="none"/>
        </w:rPr>
        <w:t>,</w:t>
      </w:r>
    </w:p>
    <w:p w14:paraId="17A8F9C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lastRenderedPageBreak/>
        <w:t xml:space="preserve">                wmax</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wmax</w:t>
      </w:r>
      <w:r w:rsidRPr="00C36384">
        <w:rPr>
          <w:rFonts w:ascii="Courier New" w:eastAsia="Times New Roman" w:hAnsi="Courier New" w:cs="Courier New"/>
          <w:color w:val="808030"/>
          <w:kern w:val="0"/>
          <w:sz w:val="20"/>
          <w:szCs w:val="20"/>
          <w:lang w:val="fr-CA" w:eastAsia="en-CA"/>
          <w14:ligatures w14:val="none"/>
        </w:rPr>
        <w:t>,</w:t>
      </w:r>
    </w:p>
    <w:p w14:paraId="4883811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kmax</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kmax</w:t>
      </w:r>
      <w:r w:rsidRPr="00AC4FA6">
        <w:rPr>
          <w:rFonts w:ascii="Courier New" w:eastAsia="Times New Roman" w:hAnsi="Courier New" w:cs="Courier New"/>
          <w:color w:val="808030"/>
          <w:kern w:val="0"/>
          <w:sz w:val="20"/>
          <w:szCs w:val="20"/>
          <w:lang w:eastAsia="en-CA"/>
          <w14:ligatures w14:val="none"/>
        </w:rPr>
        <w:t>,</w:t>
      </w:r>
    </w:p>
    <w:p w14:paraId="77FD215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seed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seed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repeat_index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station_count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1000</w:t>
      </w:r>
      <w:r w:rsidRPr="00AC4FA6">
        <w:rPr>
          <w:rFonts w:ascii="Courier New" w:eastAsia="Times New Roman" w:hAnsi="Courier New" w:cs="Courier New"/>
          <w:color w:val="808030"/>
          <w:kern w:val="0"/>
          <w:sz w:val="20"/>
          <w:szCs w:val="20"/>
          <w:lang w:eastAsia="en-CA"/>
          <w14:ligatures w14:val="none"/>
        </w:rPr>
        <w:t>,</w:t>
      </w:r>
    </w:p>
    <w:p w14:paraId="44F5888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000000"/>
          <w:kern w:val="0"/>
          <w:sz w:val="20"/>
          <w:szCs w:val="20"/>
          <w:lang w:val="fr-CA" w:eastAsia="en-CA"/>
          <w14:ligatures w14:val="none"/>
        </w:rPr>
        <w:t>rtscts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rtscts</w:t>
      </w:r>
      <w:r w:rsidRPr="00C36384">
        <w:rPr>
          <w:rFonts w:ascii="Courier New" w:eastAsia="Times New Roman" w:hAnsi="Courier New" w:cs="Courier New"/>
          <w:color w:val="808030"/>
          <w:kern w:val="0"/>
          <w:sz w:val="20"/>
          <w:szCs w:val="20"/>
          <w:lang w:val="fr-CA" w:eastAsia="en-CA"/>
          <w14:ligatures w14:val="none"/>
        </w:rPr>
        <w:t>,</w:t>
      </w:r>
    </w:p>
    <w:p w14:paraId="1A82C52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rts_duration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rts_duration</w:t>
      </w:r>
      <w:r w:rsidRPr="00C36384">
        <w:rPr>
          <w:rFonts w:ascii="Courier New" w:eastAsia="Times New Roman" w:hAnsi="Courier New" w:cs="Courier New"/>
          <w:color w:val="808030"/>
          <w:kern w:val="0"/>
          <w:sz w:val="20"/>
          <w:szCs w:val="20"/>
          <w:lang w:val="fr-CA" w:eastAsia="en-CA"/>
          <w14:ligatures w14:val="none"/>
        </w:rPr>
        <w:t>,</w:t>
      </w:r>
    </w:p>
    <w:p w14:paraId="25D278E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cts_duration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cts_duration</w:t>
      </w:r>
      <w:r w:rsidRPr="00C36384">
        <w:rPr>
          <w:rFonts w:ascii="Courier New" w:eastAsia="Times New Roman" w:hAnsi="Courier New" w:cs="Courier New"/>
          <w:color w:val="808030"/>
          <w:kern w:val="0"/>
          <w:sz w:val="20"/>
          <w:szCs w:val="20"/>
          <w:lang w:val="fr-CA" w:eastAsia="en-CA"/>
          <w14:ligatures w14:val="none"/>
        </w:rPr>
        <w:t>,</w:t>
      </w:r>
    </w:p>
    <w:p w14:paraId="1674386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03A50AD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run_results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append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run_single_experiment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p>
    <w:p w14:paraId="6D9D5C6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8EFB3A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averaged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average_results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run_results</w:t>
      </w:r>
      <w:r w:rsidRPr="00AC4FA6">
        <w:rPr>
          <w:rFonts w:ascii="Courier New" w:eastAsia="Times New Roman" w:hAnsi="Courier New" w:cs="Courier New"/>
          <w:color w:val="808030"/>
          <w:kern w:val="0"/>
          <w:sz w:val="20"/>
          <w:szCs w:val="20"/>
          <w:lang w:eastAsia="en-CA"/>
          <w14:ligatures w14:val="none"/>
        </w:rPr>
        <w:t>)</w:t>
      </w:r>
    </w:p>
    <w:p w14:paraId="2ECB5FB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throughput_bits_std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pstdev</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throughput_bits_per_s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run_results</w:t>
      </w:r>
      <w:r w:rsidRPr="00AC4FA6">
        <w:rPr>
          <w:rFonts w:ascii="Courier New" w:eastAsia="Times New Roman" w:hAnsi="Courier New" w:cs="Courier New"/>
          <w:color w:val="808030"/>
          <w:kern w:val="0"/>
          <w:sz w:val="20"/>
          <w:szCs w:val="20"/>
          <w:lang w:eastAsia="en-CA"/>
          <w14:ligatures w14:val="none"/>
        </w:rPr>
        <w:t>)</w:t>
      </w:r>
    </w:p>
    <w:p w14:paraId="4B24A23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collision_rate_std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pstdev</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collision_rate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run_results</w:t>
      </w:r>
      <w:r w:rsidRPr="00AC4FA6">
        <w:rPr>
          <w:rFonts w:ascii="Courier New" w:eastAsia="Times New Roman" w:hAnsi="Courier New" w:cs="Courier New"/>
          <w:color w:val="808030"/>
          <w:kern w:val="0"/>
          <w:sz w:val="20"/>
          <w:szCs w:val="20"/>
          <w:lang w:eastAsia="en-CA"/>
          <w14:ligatures w14:val="none"/>
        </w:rPr>
        <w:t>)</w:t>
      </w:r>
    </w:p>
    <w:p w14:paraId="5770CA1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mean_delay_std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pstdev</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mean_delay_s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run_results</w:t>
      </w:r>
      <w:r w:rsidRPr="00AC4FA6">
        <w:rPr>
          <w:rFonts w:ascii="Courier New" w:eastAsia="Times New Roman" w:hAnsi="Courier New" w:cs="Courier New"/>
          <w:color w:val="808030"/>
          <w:kern w:val="0"/>
          <w:sz w:val="20"/>
          <w:szCs w:val="20"/>
          <w:lang w:eastAsia="en-CA"/>
          <w14:ligatures w14:val="none"/>
        </w:rPr>
        <w:t>)</w:t>
      </w:r>
    </w:p>
    <w:p w14:paraId="1D04A1B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append</w:t>
      </w:r>
      <w:r w:rsidRPr="00AC4FA6">
        <w:rPr>
          <w:rFonts w:ascii="Courier New" w:eastAsia="Times New Roman" w:hAnsi="Courier New" w:cs="Courier New"/>
          <w:color w:val="808030"/>
          <w:kern w:val="0"/>
          <w:sz w:val="20"/>
          <w:szCs w:val="20"/>
          <w:lang w:eastAsia="en-CA"/>
          <w14:ligatures w14:val="none"/>
        </w:rPr>
        <w:t>(</w:t>
      </w:r>
    </w:p>
    <w:p w14:paraId="55BD353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ExperimentPoint</w:t>
      </w:r>
      <w:r w:rsidRPr="00AC4FA6">
        <w:rPr>
          <w:rFonts w:ascii="Courier New" w:eastAsia="Times New Roman" w:hAnsi="Courier New" w:cs="Courier New"/>
          <w:color w:val="808030"/>
          <w:kern w:val="0"/>
          <w:sz w:val="20"/>
          <w:szCs w:val="20"/>
          <w:lang w:eastAsia="en-CA"/>
          <w14:ligatures w14:val="none"/>
        </w:rPr>
        <w:t>(</w:t>
      </w:r>
    </w:p>
    <w:p w14:paraId="56AF2DE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x_value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station_count</w:t>
      </w:r>
      <w:r w:rsidRPr="00AC4FA6">
        <w:rPr>
          <w:rFonts w:ascii="Courier New" w:eastAsia="Times New Roman" w:hAnsi="Courier New" w:cs="Courier New"/>
          <w:color w:val="808030"/>
          <w:kern w:val="0"/>
          <w:sz w:val="20"/>
          <w:szCs w:val="20"/>
          <w:lang w:eastAsia="en-CA"/>
          <w14:ligatures w14:val="none"/>
        </w:rPr>
        <w:t>,</w:t>
      </w:r>
    </w:p>
    <w:p w14:paraId="19802C1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throughput_packets_per_s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throughput_packets_per_s</w:t>
      </w:r>
      <w:r w:rsidRPr="00AC4FA6">
        <w:rPr>
          <w:rFonts w:ascii="Courier New" w:eastAsia="Times New Roman" w:hAnsi="Courier New" w:cs="Courier New"/>
          <w:color w:val="808030"/>
          <w:kern w:val="0"/>
          <w:sz w:val="20"/>
          <w:szCs w:val="20"/>
          <w:lang w:eastAsia="en-CA"/>
          <w14:ligatures w14:val="none"/>
        </w:rPr>
        <w:t>,</w:t>
      </w:r>
    </w:p>
    <w:p w14:paraId="6527506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throughput_bits_per_s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throughput_bits_per_s</w:t>
      </w:r>
      <w:r w:rsidRPr="00AC4FA6">
        <w:rPr>
          <w:rFonts w:ascii="Courier New" w:eastAsia="Times New Roman" w:hAnsi="Courier New" w:cs="Courier New"/>
          <w:color w:val="808030"/>
          <w:kern w:val="0"/>
          <w:sz w:val="20"/>
          <w:szCs w:val="20"/>
          <w:lang w:eastAsia="en-CA"/>
          <w14:ligatures w14:val="none"/>
        </w:rPr>
        <w:t>,</w:t>
      </w:r>
    </w:p>
    <w:p w14:paraId="3044838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throughput_bits_std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throughput_bits_std</w:t>
      </w:r>
      <w:r w:rsidRPr="00AC4FA6">
        <w:rPr>
          <w:rFonts w:ascii="Courier New" w:eastAsia="Times New Roman" w:hAnsi="Courier New" w:cs="Courier New"/>
          <w:color w:val="808030"/>
          <w:kern w:val="0"/>
          <w:sz w:val="20"/>
          <w:szCs w:val="20"/>
          <w:lang w:eastAsia="en-CA"/>
          <w14:ligatures w14:val="none"/>
        </w:rPr>
        <w:t>,</w:t>
      </w:r>
    </w:p>
    <w:p w14:paraId="4F7641B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collision_rate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collision_rate</w:t>
      </w:r>
      <w:r w:rsidRPr="00AC4FA6">
        <w:rPr>
          <w:rFonts w:ascii="Courier New" w:eastAsia="Times New Roman" w:hAnsi="Courier New" w:cs="Courier New"/>
          <w:color w:val="808030"/>
          <w:kern w:val="0"/>
          <w:sz w:val="20"/>
          <w:szCs w:val="20"/>
          <w:lang w:eastAsia="en-CA"/>
          <w14:ligatures w14:val="none"/>
        </w:rPr>
        <w:t>,</w:t>
      </w:r>
    </w:p>
    <w:p w14:paraId="06C3A60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collision_rate_std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collision_rate_std</w:t>
      </w:r>
      <w:r w:rsidRPr="00AC4FA6">
        <w:rPr>
          <w:rFonts w:ascii="Courier New" w:eastAsia="Times New Roman" w:hAnsi="Courier New" w:cs="Courier New"/>
          <w:color w:val="808030"/>
          <w:kern w:val="0"/>
          <w:sz w:val="20"/>
          <w:szCs w:val="20"/>
          <w:lang w:eastAsia="en-CA"/>
          <w14:ligatures w14:val="none"/>
        </w:rPr>
        <w:t>,</w:t>
      </w:r>
    </w:p>
    <w:p w14:paraId="1AC53C4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mean_delay_s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mean_delay_s</w:t>
      </w:r>
      <w:r w:rsidRPr="00AC4FA6">
        <w:rPr>
          <w:rFonts w:ascii="Courier New" w:eastAsia="Times New Roman" w:hAnsi="Courier New" w:cs="Courier New"/>
          <w:color w:val="808030"/>
          <w:kern w:val="0"/>
          <w:sz w:val="20"/>
          <w:szCs w:val="20"/>
          <w:lang w:eastAsia="en-CA"/>
          <w14:ligatures w14:val="none"/>
        </w:rPr>
        <w:t>,</w:t>
      </w:r>
    </w:p>
    <w:p w14:paraId="1BA537B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mean_delay_std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mean_delay_std</w:t>
      </w:r>
      <w:r w:rsidRPr="00AC4FA6">
        <w:rPr>
          <w:rFonts w:ascii="Courier New" w:eastAsia="Times New Roman" w:hAnsi="Courier New" w:cs="Courier New"/>
          <w:color w:val="808030"/>
          <w:kern w:val="0"/>
          <w:sz w:val="20"/>
          <w:szCs w:val="20"/>
          <w:lang w:eastAsia="en-CA"/>
          <w14:ligatures w14:val="none"/>
        </w:rPr>
        <w:t>,</w:t>
      </w:r>
    </w:p>
    <w:p w14:paraId="2C56765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0C06B6C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789FD67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6F2DCE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points</w:t>
      </w:r>
    </w:p>
    <w:p w14:paraId="4E11961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3B8843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8B610B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sweep_wmin</w:t>
      </w:r>
      <w:r w:rsidRPr="00AC4FA6">
        <w:rPr>
          <w:rFonts w:ascii="Courier New" w:eastAsia="Times New Roman" w:hAnsi="Courier New" w:cs="Courier New"/>
          <w:color w:val="808030"/>
          <w:kern w:val="0"/>
          <w:sz w:val="20"/>
          <w:szCs w:val="20"/>
          <w:lang w:eastAsia="en-CA"/>
          <w14:ligatures w14:val="none"/>
        </w:rPr>
        <w:t>(</w:t>
      </w:r>
    </w:p>
    <w:p w14:paraId="6BAC46A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SimulationConfig</w:t>
      </w:r>
      <w:r w:rsidRPr="00AC4FA6">
        <w:rPr>
          <w:rFonts w:ascii="Courier New" w:eastAsia="Times New Roman" w:hAnsi="Courier New" w:cs="Courier New"/>
          <w:color w:val="808030"/>
          <w:kern w:val="0"/>
          <w:sz w:val="20"/>
          <w:szCs w:val="20"/>
          <w:lang w:eastAsia="en-CA"/>
          <w14:ligatures w14:val="none"/>
        </w:rPr>
        <w:t>,</w:t>
      </w:r>
    </w:p>
    <w:p w14:paraId="4B1F260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050368D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6ED8ADD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0992908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runs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56BFB9D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ExperimentPoint</w:t>
      </w:r>
      <w:r w:rsidRPr="00AC4FA6">
        <w:rPr>
          <w:rFonts w:ascii="Courier New" w:eastAsia="Times New Roman" w:hAnsi="Courier New" w:cs="Courier New"/>
          <w:color w:val="808030"/>
          <w:kern w:val="0"/>
          <w:sz w:val="20"/>
          <w:szCs w:val="20"/>
          <w:lang w:eastAsia="en-CA"/>
          <w14:ligatures w14:val="none"/>
        </w:rPr>
        <w:t>]:</w:t>
      </w:r>
    </w:p>
    <w:p w14:paraId="1449B11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Balaye W_min de start à stop par pas step, `runs` répétitions par point.</w:t>
      </w:r>
    </w:p>
    <w:p w14:paraId="6A1CAC5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90C09F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W_max est ajusté à max(wmax, wmin) pour maintenir wmin &lt;= wmax.</w:t>
      </w:r>
    </w:p>
    <w:p w14:paraId="0DE69DA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w:t>
      </w:r>
      <w:r w:rsidRPr="00AC4FA6">
        <w:rPr>
          <w:rFonts w:ascii="Courier New" w:eastAsia="Times New Roman" w:hAnsi="Courier New" w:cs="Courier New"/>
          <w:color w:val="0000E6"/>
          <w:kern w:val="0"/>
          <w:sz w:val="20"/>
          <w:szCs w:val="20"/>
          <w:lang w:eastAsia="en-CA"/>
          <w14:ligatures w14:val="none"/>
        </w:rPr>
        <w:t>Lève ValueError si step/runs &lt;= 0.</w:t>
      </w:r>
    </w:p>
    <w:p w14:paraId="633AB22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
    <w:p w14:paraId="5DD0B17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step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2A3530B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ValueError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step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559BD54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runs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56528A2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ValueError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runs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378A767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5F0C3C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ExperimentPoint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109444E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wmin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p>
    <w:p w14:paraId="2323F29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run_results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351E45D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repeat_index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r w:rsidRPr="00AC4FA6">
        <w:rPr>
          <w:rFonts w:ascii="Courier New" w:eastAsia="Times New Roman" w:hAnsi="Courier New" w:cs="Courier New"/>
          <w:color w:val="808030"/>
          <w:kern w:val="0"/>
          <w:sz w:val="20"/>
          <w:szCs w:val="20"/>
          <w:lang w:eastAsia="en-CA"/>
          <w14:ligatures w14:val="none"/>
        </w:rPr>
        <w:t>):</w:t>
      </w:r>
    </w:p>
    <w:p w14:paraId="6569879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config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SimulationConfig</w:t>
      </w:r>
      <w:r w:rsidRPr="00AC4FA6">
        <w:rPr>
          <w:rFonts w:ascii="Courier New" w:eastAsia="Times New Roman" w:hAnsi="Courier New" w:cs="Courier New"/>
          <w:color w:val="808030"/>
          <w:kern w:val="0"/>
          <w:sz w:val="20"/>
          <w:szCs w:val="20"/>
          <w:lang w:eastAsia="en-CA"/>
          <w14:ligatures w14:val="none"/>
        </w:rPr>
        <w:t>(</w:t>
      </w:r>
    </w:p>
    <w:p w14:paraId="1C849BA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station_count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station_count</w:t>
      </w:r>
      <w:r w:rsidRPr="00AC4FA6">
        <w:rPr>
          <w:rFonts w:ascii="Courier New" w:eastAsia="Times New Roman" w:hAnsi="Courier New" w:cs="Courier New"/>
          <w:color w:val="808030"/>
          <w:kern w:val="0"/>
          <w:sz w:val="20"/>
          <w:szCs w:val="20"/>
          <w:lang w:eastAsia="en-CA"/>
          <w14:ligatures w14:val="none"/>
        </w:rPr>
        <w:t>,</w:t>
      </w:r>
    </w:p>
    <w:p w14:paraId="26552F8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arrival_rate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arrival_rate</w:t>
      </w:r>
      <w:r w:rsidRPr="00AC4FA6">
        <w:rPr>
          <w:rFonts w:ascii="Courier New" w:eastAsia="Times New Roman" w:hAnsi="Courier New" w:cs="Courier New"/>
          <w:color w:val="808030"/>
          <w:kern w:val="0"/>
          <w:sz w:val="20"/>
          <w:szCs w:val="20"/>
          <w:lang w:eastAsia="en-CA"/>
          <w14:ligatures w14:val="none"/>
        </w:rPr>
        <w:t>,</w:t>
      </w:r>
    </w:p>
    <w:p w14:paraId="2D0D85F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simulation_time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simulation_time</w:t>
      </w:r>
      <w:r w:rsidRPr="00AC4FA6">
        <w:rPr>
          <w:rFonts w:ascii="Courier New" w:eastAsia="Times New Roman" w:hAnsi="Courier New" w:cs="Courier New"/>
          <w:color w:val="808030"/>
          <w:kern w:val="0"/>
          <w:sz w:val="20"/>
          <w:szCs w:val="20"/>
          <w:lang w:eastAsia="en-CA"/>
          <w14:ligatures w14:val="none"/>
        </w:rPr>
        <w:t>,</w:t>
      </w:r>
    </w:p>
    <w:p w14:paraId="7ADA385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packet_bits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packet_bits</w:t>
      </w:r>
      <w:r w:rsidRPr="00AC4FA6">
        <w:rPr>
          <w:rFonts w:ascii="Courier New" w:eastAsia="Times New Roman" w:hAnsi="Courier New" w:cs="Courier New"/>
          <w:color w:val="808030"/>
          <w:kern w:val="0"/>
          <w:sz w:val="20"/>
          <w:szCs w:val="20"/>
          <w:lang w:eastAsia="en-CA"/>
          <w14:ligatures w14:val="none"/>
        </w:rPr>
        <w:t>,</w:t>
      </w:r>
    </w:p>
    <w:p w14:paraId="20B03DF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packet_duration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packet_duration</w:t>
      </w:r>
      <w:r w:rsidRPr="00AC4FA6">
        <w:rPr>
          <w:rFonts w:ascii="Courier New" w:eastAsia="Times New Roman" w:hAnsi="Courier New" w:cs="Courier New"/>
          <w:color w:val="808030"/>
          <w:kern w:val="0"/>
          <w:sz w:val="20"/>
          <w:szCs w:val="20"/>
          <w:lang w:eastAsia="en-CA"/>
          <w14:ligatures w14:val="none"/>
        </w:rPr>
        <w:t>,</w:t>
      </w:r>
    </w:p>
    <w:p w14:paraId="244711C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slot_time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slot_time</w:t>
      </w:r>
      <w:r w:rsidRPr="00AC4FA6">
        <w:rPr>
          <w:rFonts w:ascii="Courier New" w:eastAsia="Times New Roman" w:hAnsi="Courier New" w:cs="Courier New"/>
          <w:color w:val="808030"/>
          <w:kern w:val="0"/>
          <w:sz w:val="20"/>
          <w:szCs w:val="20"/>
          <w:lang w:eastAsia="en-CA"/>
          <w14:ligatures w14:val="none"/>
        </w:rPr>
        <w:t>,</w:t>
      </w:r>
    </w:p>
    <w:p w14:paraId="5581538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000000"/>
          <w:kern w:val="0"/>
          <w:sz w:val="20"/>
          <w:szCs w:val="20"/>
          <w:lang w:val="fr-CA" w:eastAsia="en-CA"/>
          <w14:ligatures w14:val="none"/>
        </w:rPr>
        <w:t>difs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difs</w:t>
      </w:r>
      <w:r w:rsidRPr="00C36384">
        <w:rPr>
          <w:rFonts w:ascii="Courier New" w:eastAsia="Times New Roman" w:hAnsi="Courier New" w:cs="Courier New"/>
          <w:color w:val="808030"/>
          <w:kern w:val="0"/>
          <w:sz w:val="20"/>
          <w:szCs w:val="20"/>
          <w:lang w:val="fr-CA" w:eastAsia="en-CA"/>
          <w14:ligatures w14:val="none"/>
        </w:rPr>
        <w:t>,</w:t>
      </w:r>
    </w:p>
    <w:p w14:paraId="5D6E859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sifs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sifs</w:t>
      </w:r>
      <w:r w:rsidRPr="00C36384">
        <w:rPr>
          <w:rFonts w:ascii="Courier New" w:eastAsia="Times New Roman" w:hAnsi="Courier New" w:cs="Courier New"/>
          <w:color w:val="808030"/>
          <w:kern w:val="0"/>
          <w:sz w:val="20"/>
          <w:szCs w:val="20"/>
          <w:lang w:val="fr-CA" w:eastAsia="en-CA"/>
          <w14:ligatures w14:val="none"/>
        </w:rPr>
        <w:t>,</w:t>
      </w:r>
    </w:p>
    <w:p w14:paraId="74089F8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wmin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wmin</w:t>
      </w:r>
      <w:r w:rsidRPr="00C36384">
        <w:rPr>
          <w:rFonts w:ascii="Courier New" w:eastAsia="Times New Roman" w:hAnsi="Courier New" w:cs="Courier New"/>
          <w:color w:val="808030"/>
          <w:kern w:val="0"/>
          <w:sz w:val="20"/>
          <w:szCs w:val="20"/>
          <w:lang w:val="fr-CA" w:eastAsia="en-CA"/>
          <w14:ligatures w14:val="none"/>
        </w:rPr>
        <w:t>,</w:t>
      </w:r>
    </w:p>
    <w:p w14:paraId="09DC6FB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wmax</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max</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wmax</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wmin</w:t>
      </w:r>
      <w:r w:rsidRPr="00C36384">
        <w:rPr>
          <w:rFonts w:ascii="Courier New" w:eastAsia="Times New Roman" w:hAnsi="Courier New" w:cs="Courier New"/>
          <w:color w:val="808030"/>
          <w:kern w:val="0"/>
          <w:sz w:val="20"/>
          <w:szCs w:val="20"/>
          <w:lang w:val="fr-CA" w:eastAsia="en-CA"/>
          <w14:ligatures w14:val="none"/>
        </w:rPr>
        <w:t>),</w:t>
      </w:r>
    </w:p>
    <w:p w14:paraId="68B73E9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kmax</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kmax</w:t>
      </w:r>
      <w:r w:rsidRPr="00AC4FA6">
        <w:rPr>
          <w:rFonts w:ascii="Courier New" w:eastAsia="Times New Roman" w:hAnsi="Courier New" w:cs="Courier New"/>
          <w:color w:val="808030"/>
          <w:kern w:val="0"/>
          <w:sz w:val="20"/>
          <w:szCs w:val="20"/>
          <w:lang w:eastAsia="en-CA"/>
          <w14:ligatures w14:val="none"/>
        </w:rPr>
        <w:t>,</w:t>
      </w:r>
    </w:p>
    <w:p w14:paraId="58E9D32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seed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seed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repeat_index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wmin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1000</w:t>
      </w:r>
      <w:r w:rsidRPr="00AC4FA6">
        <w:rPr>
          <w:rFonts w:ascii="Courier New" w:eastAsia="Times New Roman" w:hAnsi="Courier New" w:cs="Courier New"/>
          <w:color w:val="808030"/>
          <w:kern w:val="0"/>
          <w:sz w:val="20"/>
          <w:szCs w:val="20"/>
          <w:lang w:eastAsia="en-CA"/>
          <w14:ligatures w14:val="none"/>
        </w:rPr>
        <w:t>,</w:t>
      </w:r>
    </w:p>
    <w:p w14:paraId="1D56F31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000000"/>
          <w:kern w:val="0"/>
          <w:sz w:val="20"/>
          <w:szCs w:val="20"/>
          <w:lang w:val="fr-CA" w:eastAsia="en-CA"/>
          <w14:ligatures w14:val="none"/>
        </w:rPr>
        <w:t>rtscts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rtscts</w:t>
      </w:r>
      <w:r w:rsidRPr="00C36384">
        <w:rPr>
          <w:rFonts w:ascii="Courier New" w:eastAsia="Times New Roman" w:hAnsi="Courier New" w:cs="Courier New"/>
          <w:color w:val="808030"/>
          <w:kern w:val="0"/>
          <w:sz w:val="20"/>
          <w:szCs w:val="20"/>
          <w:lang w:val="fr-CA" w:eastAsia="en-CA"/>
          <w14:ligatures w14:val="none"/>
        </w:rPr>
        <w:t>,</w:t>
      </w:r>
    </w:p>
    <w:p w14:paraId="2BB7698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rts_duration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rts_duration</w:t>
      </w:r>
      <w:r w:rsidRPr="00C36384">
        <w:rPr>
          <w:rFonts w:ascii="Courier New" w:eastAsia="Times New Roman" w:hAnsi="Courier New" w:cs="Courier New"/>
          <w:color w:val="808030"/>
          <w:kern w:val="0"/>
          <w:sz w:val="20"/>
          <w:szCs w:val="20"/>
          <w:lang w:val="fr-CA" w:eastAsia="en-CA"/>
          <w14:ligatures w14:val="none"/>
        </w:rPr>
        <w:t>,</w:t>
      </w:r>
    </w:p>
    <w:p w14:paraId="365758A6"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cts_duration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cts_duration</w:t>
      </w:r>
      <w:r w:rsidRPr="00C36384">
        <w:rPr>
          <w:rFonts w:ascii="Courier New" w:eastAsia="Times New Roman" w:hAnsi="Courier New" w:cs="Courier New"/>
          <w:color w:val="808030"/>
          <w:kern w:val="0"/>
          <w:sz w:val="20"/>
          <w:szCs w:val="20"/>
          <w:lang w:val="fr-CA" w:eastAsia="en-CA"/>
          <w14:ligatures w14:val="none"/>
        </w:rPr>
        <w:t>,</w:t>
      </w:r>
    </w:p>
    <w:p w14:paraId="4FF0A98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5EA475F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run_results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append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run_single_experiment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p>
    <w:p w14:paraId="664F2B7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644970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averaged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average_results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run_results</w:t>
      </w:r>
      <w:r w:rsidRPr="00AC4FA6">
        <w:rPr>
          <w:rFonts w:ascii="Courier New" w:eastAsia="Times New Roman" w:hAnsi="Courier New" w:cs="Courier New"/>
          <w:color w:val="808030"/>
          <w:kern w:val="0"/>
          <w:sz w:val="20"/>
          <w:szCs w:val="20"/>
          <w:lang w:eastAsia="en-CA"/>
          <w14:ligatures w14:val="none"/>
        </w:rPr>
        <w:t>)</w:t>
      </w:r>
    </w:p>
    <w:p w14:paraId="1061E27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throughput_bits_std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pstdev</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throughput_bits_per_s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run_results</w:t>
      </w:r>
      <w:r w:rsidRPr="00AC4FA6">
        <w:rPr>
          <w:rFonts w:ascii="Courier New" w:eastAsia="Times New Roman" w:hAnsi="Courier New" w:cs="Courier New"/>
          <w:color w:val="808030"/>
          <w:kern w:val="0"/>
          <w:sz w:val="20"/>
          <w:szCs w:val="20"/>
          <w:lang w:eastAsia="en-CA"/>
          <w14:ligatures w14:val="none"/>
        </w:rPr>
        <w:t>)</w:t>
      </w:r>
    </w:p>
    <w:p w14:paraId="1639FF0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collision_rate_std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pstdev</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collision_rate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run_results</w:t>
      </w:r>
      <w:r w:rsidRPr="00AC4FA6">
        <w:rPr>
          <w:rFonts w:ascii="Courier New" w:eastAsia="Times New Roman" w:hAnsi="Courier New" w:cs="Courier New"/>
          <w:color w:val="808030"/>
          <w:kern w:val="0"/>
          <w:sz w:val="20"/>
          <w:szCs w:val="20"/>
          <w:lang w:eastAsia="en-CA"/>
          <w14:ligatures w14:val="none"/>
        </w:rPr>
        <w:t>)</w:t>
      </w:r>
    </w:p>
    <w:p w14:paraId="49F92C1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mean_delay_std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pstdev</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mean_delay_s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run_results</w:t>
      </w:r>
      <w:r w:rsidRPr="00AC4FA6">
        <w:rPr>
          <w:rFonts w:ascii="Courier New" w:eastAsia="Times New Roman" w:hAnsi="Courier New" w:cs="Courier New"/>
          <w:color w:val="808030"/>
          <w:kern w:val="0"/>
          <w:sz w:val="20"/>
          <w:szCs w:val="20"/>
          <w:lang w:eastAsia="en-CA"/>
          <w14:ligatures w14:val="none"/>
        </w:rPr>
        <w:t>)</w:t>
      </w:r>
    </w:p>
    <w:p w14:paraId="771D874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append</w:t>
      </w:r>
      <w:r w:rsidRPr="00AC4FA6">
        <w:rPr>
          <w:rFonts w:ascii="Courier New" w:eastAsia="Times New Roman" w:hAnsi="Courier New" w:cs="Courier New"/>
          <w:color w:val="808030"/>
          <w:kern w:val="0"/>
          <w:sz w:val="20"/>
          <w:szCs w:val="20"/>
          <w:lang w:eastAsia="en-CA"/>
          <w14:ligatures w14:val="none"/>
        </w:rPr>
        <w:t>(</w:t>
      </w:r>
    </w:p>
    <w:p w14:paraId="42DBCAF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ExperimentPoint</w:t>
      </w:r>
      <w:r w:rsidRPr="00AC4FA6">
        <w:rPr>
          <w:rFonts w:ascii="Courier New" w:eastAsia="Times New Roman" w:hAnsi="Courier New" w:cs="Courier New"/>
          <w:color w:val="808030"/>
          <w:kern w:val="0"/>
          <w:sz w:val="20"/>
          <w:szCs w:val="20"/>
          <w:lang w:eastAsia="en-CA"/>
          <w14:ligatures w14:val="none"/>
        </w:rPr>
        <w:t>(</w:t>
      </w:r>
    </w:p>
    <w:p w14:paraId="05056E1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x_value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wmin</w:t>
      </w:r>
      <w:r w:rsidRPr="00AC4FA6">
        <w:rPr>
          <w:rFonts w:ascii="Courier New" w:eastAsia="Times New Roman" w:hAnsi="Courier New" w:cs="Courier New"/>
          <w:color w:val="808030"/>
          <w:kern w:val="0"/>
          <w:sz w:val="20"/>
          <w:szCs w:val="20"/>
          <w:lang w:eastAsia="en-CA"/>
          <w14:ligatures w14:val="none"/>
        </w:rPr>
        <w:t>,</w:t>
      </w:r>
    </w:p>
    <w:p w14:paraId="3C5C7F4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throughput_packets_per_s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throughput_packets_per_s</w:t>
      </w:r>
      <w:r w:rsidRPr="00AC4FA6">
        <w:rPr>
          <w:rFonts w:ascii="Courier New" w:eastAsia="Times New Roman" w:hAnsi="Courier New" w:cs="Courier New"/>
          <w:color w:val="808030"/>
          <w:kern w:val="0"/>
          <w:sz w:val="20"/>
          <w:szCs w:val="20"/>
          <w:lang w:eastAsia="en-CA"/>
          <w14:ligatures w14:val="none"/>
        </w:rPr>
        <w:t>,</w:t>
      </w:r>
    </w:p>
    <w:p w14:paraId="438CBA3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throughput_bits_per_s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throughput_bits_per_s</w:t>
      </w:r>
      <w:r w:rsidRPr="00AC4FA6">
        <w:rPr>
          <w:rFonts w:ascii="Courier New" w:eastAsia="Times New Roman" w:hAnsi="Courier New" w:cs="Courier New"/>
          <w:color w:val="808030"/>
          <w:kern w:val="0"/>
          <w:sz w:val="20"/>
          <w:szCs w:val="20"/>
          <w:lang w:eastAsia="en-CA"/>
          <w14:ligatures w14:val="none"/>
        </w:rPr>
        <w:t>,</w:t>
      </w:r>
    </w:p>
    <w:p w14:paraId="08D0928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throughput_bits_std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throughput_bits_std</w:t>
      </w:r>
      <w:r w:rsidRPr="00AC4FA6">
        <w:rPr>
          <w:rFonts w:ascii="Courier New" w:eastAsia="Times New Roman" w:hAnsi="Courier New" w:cs="Courier New"/>
          <w:color w:val="808030"/>
          <w:kern w:val="0"/>
          <w:sz w:val="20"/>
          <w:szCs w:val="20"/>
          <w:lang w:eastAsia="en-CA"/>
          <w14:ligatures w14:val="none"/>
        </w:rPr>
        <w:t>,</w:t>
      </w:r>
    </w:p>
    <w:p w14:paraId="4491B72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collision_rate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collision_rate</w:t>
      </w:r>
      <w:r w:rsidRPr="00AC4FA6">
        <w:rPr>
          <w:rFonts w:ascii="Courier New" w:eastAsia="Times New Roman" w:hAnsi="Courier New" w:cs="Courier New"/>
          <w:color w:val="808030"/>
          <w:kern w:val="0"/>
          <w:sz w:val="20"/>
          <w:szCs w:val="20"/>
          <w:lang w:eastAsia="en-CA"/>
          <w14:ligatures w14:val="none"/>
        </w:rPr>
        <w:t>,</w:t>
      </w:r>
    </w:p>
    <w:p w14:paraId="252D48C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collision_rate_std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collision_rate_std</w:t>
      </w:r>
      <w:r w:rsidRPr="00AC4FA6">
        <w:rPr>
          <w:rFonts w:ascii="Courier New" w:eastAsia="Times New Roman" w:hAnsi="Courier New" w:cs="Courier New"/>
          <w:color w:val="808030"/>
          <w:kern w:val="0"/>
          <w:sz w:val="20"/>
          <w:szCs w:val="20"/>
          <w:lang w:eastAsia="en-CA"/>
          <w14:ligatures w14:val="none"/>
        </w:rPr>
        <w:t>,</w:t>
      </w:r>
    </w:p>
    <w:p w14:paraId="554D2DA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mean_delay_s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mean_delay_s</w:t>
      </w:r>
      <w:r w:rsidRPr="00AC4FA6">
        <w:rPr>
          <w:rFonts w:ascii="Courier New" w:eastAsia="Times New Roman" w:hAnsi="Courier New" w:cs="Courier New"/>
          <w:color w:val="808030"/>
          <w:kern w:val="0"/>
          <w:sz w:val="20"/>
          <w:szCs w:val="20"/>
          <w:lang w:eastAsia="en-CA"/>
          <w14:ligatures w14:val="none"/>
        </w:rPr>
        <w:t>,</w:t>
      </w:r>
    </w:p>
    <w:p w14:paraId="0CDCCD6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mean_delay_std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mean_delay_std</w:t>
      </w:r>
      <w:r w:rsidRPr="00AC4FA6">
        <w:rPr>
          <w:rFonts w:ascii="Courier New" w:eastAsia="Times New Roman" w:hAnsi="Courier New" w:cs="Courier New"/>
          <w:color w:val="808030"/>
          <w:kern w:val="0"/>
          <w:sz w:val="20"/>
          <w:szCs w:val="20"/>
          <w:lang w:eastAsia="en-CA"/>
          <w14:ligatures w14:val="none"/>
        </w:rPr>
        <w:t>,</w:t>
      </w:r>
    </w:p>
    <w:p w14:paraId="0DC01C8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1E12CDB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526AD68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7B5965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points</w:t>
      </w:r>
    </w:p>
    <w:p w14:paraId="3C56885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EBA270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6794B0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sweep_kmax</w:t>
      </w:r>
      <w:r w:rsidRPr="00AC4FA6">
        <w:rPr>
          <w:rFonts w:ascii="Courier New" w:eastAsia="Times New Roman" w:hAnsi="Courier New" w:cs="Courier New"/>
          <w:color w:val="808030"/>
          <w:kern w:val="0"/>
          <w:sz w:val="20"/>
          <w:szCs w:val="20"/>
          <w:lang w:eastAsia="en-CA"/>
          <w14:ligatures w14:val="none"/>
        </w:rPr>
        <w:t>(</w:t>
      </w:r>
    </w:p>
    <w:p w14:paraId="164050E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SimulationConfig</w:t>
      </w:r>
      <w:r w:rsidRPr="00AC4FA6">
        <w:rPr>
          <w:rFonts w:ascii="Courier New" w:eastAsia="Times New Roman" w:hAnsi="Courier New" w:cs="Courier New"/>
          <w:color w:val="808030"/>
          <w:kern w:val="0"/>
          <w:sz w:val="20"/>
          <w:szCs w:val="20"/>
          <w:lang w:eastAsia="en-CA"/>
          <w14:ligatures w14:val="none"/>
        </w:rPr>
        <w:t>,</w:t>
      </w:r>
    </w:p>
    <w:p w14:paraId="3C6D072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3DB7934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469A8C5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32060B1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runs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2CE4616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ExperimentPoint</w:t>
      </w:r>
      <w:r w:rsidRPr="00AC4FA6">
        <w:rPr>
          <w:rFonts w:ascii="Courier New" w:eastAsia="Times New Roman" w:hAnsi="Courier New" w:cs="Courier New"/>
          <w:color w:val="808030"/>
          <w:kern w:val="0"/>
          <w:sz w:val="20"/>
          <w:szCs w:val="20"/>
          <w:lang w:eastAsia="en-CA"/>
          <w14:ligatures w14:val="none"/>
        </w:rPr>
        <w:t>]:</w:t>
      </w:r>
    </w:p>
    <w:p w14:paraId="5078688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Balaye K_max de start à stop par pas step, `runs` répétitions par point.</w:t>
      </w:r>
    </w:p>
    <w:p w14:paraId="364FF0C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3D47F9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K_max faible → abandons rapides ; K_max élevé → BEB converge, délai plus long.</w:t>
      </w:r>
    </w:p>
    <w:p w14:paraId="7A2FD5B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w:t>
      </w:r>
      <w:r w:rsidRPr="00AC4FA6">
        <w:rPr>
          <w:rFonts w:ascii="Courier New" w:eastAsia="Times New Roman" w:hAnsi="Courier New" w:cs="Courier New"/>
          <w:color w:val="0000E6"/>
          <w:kern w:val="0"/>
          <w:sz w:val="20"/>
          <w:szCs w:val="20"/>
          <w:lang w:eastAsia="en-CA"/>
          <w14:ligatures w14:val="none"/>
        </w:rPr>
        <w:t>Lève ValueError si step/runs &lt;= 0.</w:t>
      </w:r>
    </w:p>
    <w:p w14:paraId="1827A69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
    <w:p w14:paraId="442F2DF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step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6104777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ValueError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step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0368C6D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runs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659FC93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ValueError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runs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3DF730E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F1BD34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ExperimentPoint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7986127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kmax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p>
    <w:p w14:paraId="277ED20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run_results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474CCB0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repeat_index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r w:rsidRPr="00AC4FA6">
        <w:rPr>
          <w:rFonts w:ascii="Courier New" w:eastAsia="Times New Roman" w:hAnsi="Courier New" w:cs="Courier New"/>
          <w:color w:val="808030"/>
          <w:kern w:val="0"/>
          <w:sz w:val="20"/>
          <w:szCs w:val="20"/>
          <w:lang w:eastAsia="en-CA"/>
          <w14:ligatures w14:val="none"/>
        </w:rPr>
        <w:t>):</w:t>
      </w:r>
    </w:p>
    <w:p w14:paraId="6815E65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config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SimulationConfig</w:t>
      </w:r>
      <w:r w:rsidRPr="00AC4FA6">
        <w:rPr>
          <w:rFonts w:ascii="Courier New" w:eastAsia="Times New Roman" w:hAnsi="Courier New" w:cs="Courier New"/>
          <w:color w:val="808030"/>
          <w:kern w:val="0"/>
          <w:sz w:val="20"/>
          <w:szCs w:val="20"/>
          <w:lang w:eastAsia="en-CA"/>
          <w14:ligatures w14:val="none"/>
        </w:rPr>
        <w:t>(</w:t>
      </w:r>
    </w:p>
    <w:p w14:paraId="2B32A22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station_count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station_count</w:t>
      </w:r>
      <w:r w:rsidRPr="00AC4FA6">
        <w:rPr>
          <w:rFonts w:ascii="Courier New" w:eastAsia="Times New Roman" w:hAnsi="Courier New" w:cs="Courier New"/>
          <w:color w:val="808030"/>
          <w:kern w:val="0"/>
          <w:sz w:val="20"/>
          <w:szCs w:val="20"/>
          <w:lang w:eastAsia="en-CA"/>
          <w14:ligatures w14:val="none"/>
        </w:rPr>
        <w:t>,</w:t>
      </w:r>
    </w:p>
    <w:p w14:paraId="5083600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arrival_rate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arrival_rate</w:t>
      </w:r>
      <w:r w:rsidRPr="00AC4FA6">
        <w:rPr>
          <w:rFonts w:ascii="Courier New" w:eastAsia="Times New Roman" w:hAnsi="Courier New" w:cs="Courier New"/>
          <w:color w:val="808030"/>
          <w:kern w:val="0"/>
          <w:sz w:val="20"/>
          <w:szCs w:val="20"/>
          <w:lang w:eastAsia="en-CA"/>
          <w14:ligatures w14:val="none"/>
        </w:rPr>
        <w:t>,</w:t>
      </w:r>
    </w:p>
    <w:p w14:paraId="5B07A65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simulation_time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simulation_time</w:t>
      </w:r>
      <w:r w:rsidRPr="00AC4FA6">
        <w:rPr>
          <w:rFonts w:ascii="Courier New" w:eastAsia="Times New Roman" w:hAnsi="Courier New" w:cs="Courier New"/>
          <w:color w:val="808030"/>
          <w:kern w:val="0"/>
          <w:sz w:val="20"/>
          <w:szCs w:val="20"/>
          <w:lang w:eastAsia="en-CA"/>
          <w14:ligatures w14:val="none"/>
        </w:rPr>
        <w:t>,</w:t>
      </w:r>
    </w:p>
    <w:p w14:paraId="4F8426A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packet_bits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packet_bits</w:t>
      </w:r>
      <w:r w:rsidRPr="00AC4FA6">
        <w:rPr>
          <w:rFonts w:ascii="Courier New" w:eastAsia="Times New Roman" w:hAnsi="Courier New" w:cs="Courier New"/>
          <w:color w:val="808030"/>
          <w:kern w:val="0"/>
          <w:sz w:val="20"/>
          <w:szCs w:val="20"/>
          <w:lang w:eastAsia="en-CA"/>
          <w14:ligatures w14:val="none"/>
        </w:rPr>
        <w:t>,</w:t>
      </w:r>
    </w:p>
    <w:p w14:paraId="1BCAA09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packet_duration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packet_duration</w:t>
      </w:r>
      <w:r w:rsidRPr="00AC4FA6">
        <w:rPr>
          <w:rFonts w:ascii="Courier New" w:eastAsia="Times New Roman" w:hAnsi="Courier New" w:cs="Courier New"/>
          <w:color w:val="808030"/>
          <w:kern w:val="0"/>
          <w:sz w:val="20"/>
          <w:szCs w:val="20"/>
          <w:lang w:eastAsia="en-CA"/>
          <w14:ligatures w14:val="none"/>
        </w:rPr>
        <w:t>,</w:t>
      </w:r>
    </w:p>
    <w:p w14:paraId="478094B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slot_time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slot_time</w:t>
      </w:r>
      <w:r w:rsidRPr="00AC4FA6">
        <w:rPr>
          <w:rFonts w:ascii="Courier New" w:eastAsia="Times New Roman" w:hAnsi="Courier New" w:cs="Courier New"/>
          <w:color w:val="808030"/>
          <w:kern w:val="0"/>
          <w:sz w:val="20"/>
          <w:szCs w:val="20"/>
          <w:lang w:eastAsia="en-CA"/>
          <w14:ligatures w14:val="none"/>
        </w:rPr>
        <w:t>,</w:t>
      </w:r>
    </w:p>
    <w:p w14:paraId="2AD6A0C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000000"/>
          <w:kern w:val="0"/>
          <w:sz w:val="20"/>
          <w:szCs w:val="20"/>
          <w:lang w:val="fr-CA" w:eastAsia="en-CA"/>
          <w14:ligatures w14:val="none"/>
        </w:rPr>
        <w:t>difs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difs</w:t>
      </w:r>
      <w:r w:rsidRPr="00C36384">
        <w:rPr>
          <w:rFonts w:ascii="Courier New" w:eastAsia="Times New Roman" w:hAnsi="Courier New" w:cs="Courier New"/>
          <w:color w:val="808030"/>
          <w:kern w:val="0"/>
          <w:sz w:val="20"/>
          <w:szCs w:val="20"/>
          <w:lang w:val="fr-CA" w:eastAsia="en-CA"/>
          <w14:ligatures w14:val="none"/>
        </w:rPr>
        <w:t>,</w:t>
      </w:r>
    </w:p>
    <w:p w14:paraId="06E2B9C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sifs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sifs</w:t>
      </w:r>
      <w:r w:rsidRPr="00C36384">
        <w:rPr>
          <w:rFonts w:ascii="Courier New" w:eastAsia="Times New Roman" w:hAnsi="Courier New" w:cs="Courier New"/>
          <w:color w:val="808030"/>
          <w:kern w:val="0"/>
          <w:sz w:val="20"/>
          <w:szCs w:val="20"/>
          <w:lang w:val="fr-CA" w:eastAsia="en-CA"/>
          <w14:ligatures w14:val="none"/>
        </w:rPr>
        <w:t>,</w:t>
      </w:r>
    </w:p>
    <w:p w14:paraId="42FDC5B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wmin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wmin</w:t>
      </w:r>
      <w:r w:rsidRPr="00C36384">
        <w:rPr>
          <w:rFonts w:ascii="Courier New" w:eastAsia="Times New Roman" w:hAnsi="Courier New" w:cs="Courier New"/>
          <w:color w:val="808030"/>
          <w:kern w:val="0"/>
          <w:sz w:val="20"/>
          <w:szCs w:val="20"/>
          <w:lang w:val="fr-CA" w:eastAsia="en-CA"/>
          <w14:ligatures w14:val="none"/>
        </w:rPr>
        <w:t>,</w:t>
      </w:r>
    </w:p>
    <w:p w14:paraId="1C96965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wmax</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wmax</w:t>
      </w:r>
      <w:r w:rsidRPr="00C36384">
        <w:rPr>
          <w:rFonts w:ascii="Courier New" w:eastAsia="Times New Roman" w:hAnsi="Courier New" w:cs="Courier New"/>
          <w:color w:val="808030"/>
          <w:kern w:val="0"/>
          <w:sz w:val="20"/>
          <w:szCs w:val="20"/>
          <w:lang w:val="fr-CA" w:eastAsia="en-CA"/>
          <w14:ligatures w14:val="none"/>
        </w:rPr>
        <w:t>,</w:t>
      </w:r>
    </w:p>
    <w:p w14:paraId="5813069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kmax</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kmax</w:t>
      </w:r>
      <w:r w:rsidRPr="00AC4FA6">
        <w:rPr>
          <w:rFonts w:ascii="Courier New" w:eastAsia="Times New Roman" w:hAnsi="Courier New" w:cs="Courier New"/>
          <w:color w:val="808030"/>
          <w:kern w:val="0"/>
          <w:sz w:val="20"/>
          <w:szCs w:val="20"/>
          <w:lang w:eastAsia="en-CA"/>
          <w14:ligatures w14:val="none"/>
        </w:rPr>
        <w:t>,</w:t>
      </w:r>
    </w:p>
    <w:p w14:paraId="6CF0870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seed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base_config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seed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repeat_index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kmax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1000</w:t>
      </w:r>
      <w:r w:rsidRPr="00AC4FA6">
        <w:rPr>
          <w:rFonts w:ascii="Courier New" w:eastAsia="Times New Roman" w:hAnsi="Courier New" w:cs="Courier New"/>
          <w:color w:val="808030"/>
          <w:kern w:val="0"/>
          <w:sz w:val="20"/>
          <w:szCs w:val="20"/>
          <w:lang w:eastAsia="en-CA"/>
          <w14:ligatures w14:val="none"/>
        </w:rPr>
        <w:t>,</w:t>
      </w:r>
    </w:p>
    <w:p w14:paraId="6279E06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000000"/>
          <w:kern w:val="0"/>
          <w:sz w:val="20"/>
          <w:szCs w:val="20"/>
          <w:lang w:val="fr-CA" w:eastAsia="en-CA"/>
          <w14:ligatures w14:val="none"/>
        </w:rPr>
        <w:t>rtscts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rtscts</w:t>
      </w:r>
      <w:r w:rsidRPr="00C36384">
        <w:rPr>
          <w:rFonts w:ascii="Courier New" w:eastAsia="Times New Roman" w:hAnsi="Courier New" w:cs="Courier New"/>
          <w:color w:val="808030"/>
          <w:kern w:val="0"/>
          <w:sz w:val="20"/>
          <w:szCs w:val="20"/>
          <w:lang w:val="fr-CA" w:eastAsia="en-CA"/>
          <w14:ligatures w14:val="none"/>
        </w:rPr>
        <w:t>,</w:t>
      </w:r>
    </w:p>
    <w:p w14:paraId="78A2B1C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rts_duration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rts_duration</w:t>
      </w:r>
      <w:r w:rsidRPr="00C36384">
        <w:rPr>
          <w:rFonts w:ascii="Courier New" w:eastAsia="Times New Roman" w:hAnsi="Courier New" w:cs="Courier New"/>
          <w:color w:val="808030"/>
          <w:kern w:val="0"/>
          <w:sz w:val="20"/>
          <w:szCs w:val="20"/>
          <w:lang w:val="fr-CA" w:eastAsia="en-CA"/>
          <w14:ligatures w14:val="none"/>
        </w:rPr>
        <w:t>,</w:t>
      </w:r>
    </w:p>
    <w:p w14:paraId="148BCBE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cts_duration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cts_duration</w:t>
      </w:r>
      <w:r w:rsidRPr="00C36384">
        <w:rPr>
          <w:rFonts w:ascii="Courier New" w:eastAsia="Times New Roman" w:hAnsi="Courier New" w:cs="Courier New"/>
          <w:color w:val="808030"/>
          <w:kern w:val="0"/>
          <w:sz w:val="20"/>
          <w:szCs w:val="20"/>
          <w:lang w:val="fr-CA" w:eastAsia="en-CA"/>
          <w14:ligatures w14:val="none"/>
        </w:rPr>
        <w:t>,</w:t>
      </w:r>
    </w:p>
    <w:p w14:paraId="521A533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56F7D10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run_results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append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run_single_experiment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p>
    <w:p w14:paraId="7C19F3A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AA4EA7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averaged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average_results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run_results</w:t>
      </w:r>
      <w:r w:rsidRPr="00AC4FA6">
        <w:rPr>
          <w:rFonts w:ascii="Courier New" w:eastAsia="Times New Roman" w:hAnsi="Courier New" w:cs="Courier New"/>
          <w:color w:val="808030"/>
          <w:kern w:val="0"/>
          <w:sz w:val="20"/>
          <w:szCs w:val="20"/>
          <w:lang w:eastAsia="en-CA"/>
          <w14:ligatures w14:val="none"/>
        </w:rPr>
        <w:t>)</w:t>
      </w:r>
    </w:p>
    <w:p w14:paraId="73C2C14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throughput_bits_std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pstdev</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throughput_bits_per_s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run_results</w:t>
      </w:r>
      <w:r w:rsidRPr="00AC4FA6">
        <w:rPr>
          <w:rFonts w:ascii="Courier New" w:eastAsia="Times New Roman" w:hAnsi="Courier New" w:cs="Courier New"/>
          <w:color w:val="808030"/>
          <w:kern w:val="0"/>
          <w:sz w:val="20"/>
          <w:szCs w:val="20"/>
          <w:lang w:eastAsia="en-CA"/>
          <w14:ligatures w14:val="none"/>
        </w:rPr>
        <w:t>)</w:t>
      </w:r>
    </w:p>
    <w:p w14:paraId="117E6F0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collision_rate_std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pstdev</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collision_rate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run_results</w:t>
      </w:r>
      <w:r w:rsidRPr="00AC4FA6">
        <w:rPr>
          <w:rFonts w:ascii="Courier New" w:eastAsia="Times New Roman" w:hAnsi="Courier New" w:cs="Courier New"/>
          <w:color w:val="808030"/>
          <w:kern w:val="0"/>
          <w:sz w:val="20"/>
          <w:szCs w:val="20"/>
          <w:lang w:eastAsia="en-CA"/>
          <w14:ligatures w14:val="none"/>
        </w:rPr>
        <w:t>)</w:t>
      </w:r>
    </w:p>
    <w:p w14:paraId="3A773C0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mean_delay_std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pstdev</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mean_delay_s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run_results</w:t>
      </w:r>
      <w:r w:rsidRPr="00AC4FA6">
        <w:rPr>
          <w:rFonts w:ascii="Courier New" w:eastAsia="Times New Roman" w:hAnsi="Courier New" w:cs="Courier New"/>
          <w:color w:val="808030"/>
          <w:kern w:val="0"/>
          <w:sz w:val="20"/>
          <w:szCs w:val="20"/>
          <w:lang w:eastAsia="en-CA"/>
          <w14:ligatures w14:val="none"/>
        </w:rPr>
        <w:t>)</w:t>
      </w:r>
    </w:p>
    <w:p w14:paraId="0B46F7D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append</w:t>
      </w:r>
      <w:r w:rsidRPr="00AC4FA6">
        <w:rPr>
          <w:rFonts w:ascii="Courier New" w:eastAsia="Times New Roman" w:hAnsi="Courier New" w:cs="Courier New"/>
          <w:color w:val="808030"/>
          <w:kern w:val="0"/>
          <w:sz w:val="20"/>
          <w:szCs w:val="20"/>
          <w:lang w:eastAsia="en-CA"/>
          <w14:ligatures w14:val="none"/>
        </w:rPr>
        <w:t>(</w:t>
      </w:r>
    </w:p>
    <w:p w14:paraId="3C9ED36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ExperimentPoint</w:t>
      </w:r>
      <w:r w:rsidRPr="00AC4FA6">
        <w:rPr>
          <w:rFonts w:ascii="Courier New" w:eastAsia="Times New Roman" w:hAnsi="Courier New" w:cs="Courier New"/>
          <w:color w:val="808030"/>
          <w:kern w:val="0"/>
          <w:sz w:val="20"/>
          <w:szCs w:val="20"/>
          <w:lang w:eastAsia="en-CA"/>
          <w14:ligatures w14:val="none"/>
        </w:rPr>
        <w:t>(</w:t>
      </w:r>
    </w:p>
    <w:p w14:paraId="3420667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x_value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kmax</w:t>
      </w:r>
      <w:r w:rsidRPr="00AC4FA6">
        <w:rPr>
          <w:rFonts w:ascii="Courier New" w:eastAsia="Times New Roman" w:hAnsi="Courier New" w:cs="Courier New"/>
          <w:color w:val="808030"/>
          <w:kern w:val="0"/>
          <w:sz w:val="20"/>
          <w:szCs w:val="20"/>
          <w:lang w:eastAsia="en-CA"/>
          <w14:ligatures w14:val="none"/>
        </w:rPr>
        <w:t>,</w:t>
      </w:r>
    </w:p>
    <w:p w14:paraId="5A07B37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throughput_packets_per_s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throughput_packets_per_s</w:t>
      </w:r>
      <w:r w:rsidRPr="00AC4FA6">
        <w:rPr>
          <w:rFonts w:ascii="Courier New" w:eastAsia="Times New Roman" w:hAnsi="Courier New" w:cs="Courier New"/>
          <w:color w:val="808030"/>
          <w:kern w:val="0"/>
          <w:sz w:val="20"/>
          <w:szCs w:val="20"/>
          <w:lang w:eastAsia="en-CA"/>
          <w14:ligatures w14:val="none"/>
        </w:rPr>
        <w:t>,</w:t>
      </w:r>
    </w:p>
    <w:p w14:paraId="747D3DC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throughput_bits_per_s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throughput_bits_per_s</w:t>
      </w:r>
      <w:r w:rsidRPr="00AC4FA6">
        <w:rPr>
          <w:rFonts w:ascii="Courier New" w:eastAsia="Times New Roman" w:hAnsi="Courier New" w:cs="Courier New"/>
          <w:color w:val="808030"/>
          <w:kern w:val="0"/>
          <w:sz w:val="20"/>
          <w:szCs w:val="20"/>
          <w:lang w:eastAsia="en-CA"/>
          <w14:ligatures w14:val="none"/>
        </w:rPr>
        <w:t>,</w:t>
      </w:r>
    </w:p>
    <w:p w14:paraId="03B7580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throughput_bits_std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throughput_bits_std</w:t>
      </w:r>
      <w:r w:rsidRPr="00AC4FA6">
        <w:rPr>
          <w:rFonts w:ascii="Courier New" w:eastAsia="Times New Roman" w:hAnsi="Courier New" w:cs="Courier New"/>
          <w:color w:val="808030"/>
          <w:kern w:val="0"/>
          <w:sz w:val="20"/>
          <w:szCs w:val="20"/>
          <w:lang w:eastAsia="en-CA"/>
          <w14:ligatures w14:val="none"/>
        </w:rPr>
        <w:t>,</w:t>
      </w:r>
    </w:p>
    <w:p w14:paraId="2BB7E31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collision_rate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collision_rate</w:t>
      </w:r>
      <w:r w:rsidRPr="00AC4FA6">
        <w:rPr>
          <w:rFonts w:ascii="Courier New" w:eastAsia="Times New Roman" w:hAnsi="Courier New" w:cs="Courier New"/>
          <w:color w:val="808030"/>
          <w:kern w:val="0"/>
          <w:sz w:val="20"/>
          <w:szCs w:val="20"/>
          <w:lang w:eastAsia="en-CA"/>
          <w14:ligatures w14:val="none"/>
        </w:rPr>
        <w:t>,</w:t>
      </w:r>
    </w:p>
    <w:p w14:paraId="488F190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collision_rate_std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collision_rate_std</w:t>
      </w:r>
      <w:r w:rsidRPr="00AC4FA6">
        <w:rPr>
          <w:rFonts w:ascii="Courier New" w:eastAsia="Times New Roman" w:hAnsi="Courier New" w:cs="Courier New"/>
          <w:color w:val="808030"/>
          <w:kern w:val="0"/>
          <w:sz w:val="20"/>
          <w:szCs w:val="20"/>
          <w:lang w:eastAsia="en-CA"/>
          <w14:ligatures w14:val="none"/>
        </w:rPr>
        <w:t>,</w:t>
      </w:r>
    </w:p>
    <w:p w14:paraId="34C02C8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mean_delay_s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mean_delay_s</w:t>
      </w:r>
      <w:r w:rsidRPr="00AC4FA6">
        <w:rPr>
          <w:rFonts w:ascii="Courier New" w:eastAsia="Times New Roman" w:hAnsi="Courier New" w:cs="Courier New"/>
          <w:color w:val="808030"/>
          <w:kern w:val="0"/>
          <w:sz w:val="20"/>
          <w:szCs w:val="20"/>
          <w:lang w:eastAsia="en-CA"/>
          <w14:ligatures w14:val="none"/>
        </w:rPr>
        <w:t>,</w:t>
      </w:r>
    </w:p>
    <w:p w14:paraId="4B795B6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mean_delay_std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mean_delay_std</w:t>
      </w:r>
      <w:r w:rsidRPr="00AC4FA6">
        <w:rPr>
          <w:rFonts w:ascii="Courier New" w:eastAsia="Times New Roman" w:hAnsi="Courier New" w:cs="Courier New"/>
          <w:color w:val="808030"/>
          <w:kern w:val="0"/>
          <w:sz w:val="20"/>
          <w:szCs w:val="20"/>
          <w:lang w:eastAsia="en-CA"/>
          <w14:ligatures w14:val="none"/>
        </w:rPr>
        <w:t>,</w:t>
      </w:r>
    </w:p>
    <w:p w14:paraId="09B59F1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17A5398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389CD9C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45B195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points</w:t>
      </w:r>
    </w:p>
    <w:p w14:paraId="65E89A2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76E281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804484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build_arg_parser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argparse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ArgumentParser</w:t>
      </w:r>
      <w:r w:rsidRPr="00AC4FA6">
        <w:rPr>
          <w:rFonts w:ascii="Courier New" w:eastAsia="Times New Roman" w:hAnsi="Courier New" w:cs="Courier New"/>
          <w:color w:val="808030"/>
          <w:kern w:val="0"/>
          <w:sz w:val="20"/>
          <w:szCs w:val="20"/>
          <w:lang w:eastAsia="en-CA"/>
          <w14:ligatures w14:val="none"/>
        </w:rPr>
        <w:t>:</w:t>
      </w:r>
    </w:p>
    <w:p w14:paraId="6756A54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Construit le parseur CLI (paramètres SimulationConfig + balayages paramétriques).</w:t>
      </w:r>
      <w:r w:rsidRPr="00C36384">
        <w:rPr>
          <w:rFonts w:ascii="Courier New" w:eastAsia="Times New Roman" w:hAnsi="Courier New" w:cs="Courier New"/>
          <w:color w:val="800000"/>
          <w:kern w:val="0"/>
          <w:sz w:val="20"/>
          <w:szCs w:val="20"/>
          <w:lang w:val="fr-CA" w:eastAsia="en-CA"/>
          <w14:ligatures w14:val="none"/>
        </w:rPr>
        <w:t>"""</w:t>
      </w:r>
    </w:p>
    <w:p w14:paraId="020FD04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parser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argparse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ArgumentParser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description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Simulateur à événements discrets du protocole CSMA/CA avec backoff exponentiel binaire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33B5860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 Paramètres de la simulation ---</w:t>
      </w:r>
    </w:p>
    <w:p w14:paraId="55E2FB9B"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--stations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int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8</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Nombre de stations en compétition pour le canal</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7FDB43F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--arrival-rate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float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20.0</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Taux d'arrivée par station (paquets/s) — processus de renouvellement, non un Poisson pur</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19CB790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--simulation-time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float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20.0</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Horizon de simulation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2DEFE09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lastRenderedPageBreak/>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--packet-bits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int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12000</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Taille d'un paquet (bits) — 12 000 bits = 1 500 octets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66878D7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--packet-duration</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float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0.001</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Durée de transmission d'un paquet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794A15AB"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--slot-time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float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20</w:t>
      </w:r>
      <w:r w:rsidRPr="00C36384">
        <w:rPr>
          <w:rFonts w:ascii="Courier New" w:eastAsia="Times New Roman" w:hAnsi="Courier New" w:cs="Courier New"/>
          <w:color w:val="006600"/>
          <w:kern w:val="0"/>
          <w:sz w:val="20"/>
          <w:szCs w:val="20"/>
          <w:lang w:val="fr-CA" w:eastAsia="en-CA"/>
          <w14:ligatures w14:val="none"/>
        </w:rPr>
        <w:t>e-6</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Durée d'un slot de backoff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2A2E375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--difs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float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50</w:t>
      </w:r>
      <w:r w:rsidRPr="00C36384">
        <w:rPr>
          <w:rFonts w:ascii="Courier New" w:eastAsia="Times New Roman" w:hAnsi="Courier New" w:cs="Courier New"/>
          <w:color w:val="006600"/>
          <w:kern w:val="0"/>
          <w:sz w:val="20"/>
          <w:szCs w:val="20"/>
          <w:lang w:val="fr-CA" w:eastAsia="en-CA"/>
          <w14:ligatures w14:val="none"/>
        </w:rPr>
        <w:t>e-6</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DIFS : délai inter-trames distribué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4A0E902D"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--sifs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float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10</w:t>
      </w:r>
      <w:r w:rsidRPr="00C36384">
        <w:rPr>
          <w:rFonts w:ascii="Courier New" w:eastAsia="Times New Roman" w:hAnsi="Courier New" w:cs="Courier New"/>
          <w:color w:val="006600"/>
          <w:kern w:val="0"/>
          <w:sz w:val="20"/>
          <w:szCs w:val="20"/>
          <w:lang w:val="fr-CA" w:eastAsia="en-CA"/>
          <w14:ligatures w14:val="none"/>
        </w:rPr>
        <w:t>e-6</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SIFS : délai inter-trames court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2BBDDA5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 Paramètres du protocole CSMA/CA ---</w:t>
      </w:r>
    </w:p>
    <w:p w14:paraId="2D6D830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--wmin</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int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15</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Fenêtre de contention minimale W_min</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5D48C4C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--wmax</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int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1023</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Fenêtre de contention maximale W_max</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4BB24F0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--kmax</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int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15</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Nombre maximal de tentatives avant abandon du paquet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128E8AA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 Contrôle de la simulation ---</w:t>
      </w:r>
    </w:p>
    <w:p w14:paraId="0168CFC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--seed</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int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74726"/>
          <w:kern w:val="0"/>
          <w:sz w:val="20"/>
          <w:szCs w:val="20"/>
          <w:lang w:val="fr-CA" w:eastAsia="en-CA"/>
          <w14:ligatures w14:val="none"/>
        </w:rPr>
        <w:t>None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Graine aléatoire pour la reproductibilité (None = non déterministe)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2CF6D85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--runs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int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1</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Nombre de répétitions (résultats moyennés pour réduire la variance)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14D7129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--output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Path</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Path</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csma_ca_results.svg</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Chemin du fichier SVG généré</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19F0458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--csv</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Path</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74726"/>
          <w:kern w:val="0"/>
          <w:sz w:val="20"/>
          <w:szCs w:val="20"/>
          <w:lang w:val="fr-CA" w:eastAsia="en-CA"/>
          <w14:ligatures w14:val="none"/>
        </w:rPr>
        <w:t>None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Chemin optionnel pour sauvegarder les résultats bruts en CSV</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31A7AC5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 Mode RTS/CTS ---</w:t>
      </w:r>
    </w:p>
    <w:p w14:paraId="088A429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--rtscts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action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store_true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Active le mécanisme RTS/CTS avec réservation NAV</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3B2A05B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--rts-duration</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float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200</w:t>
      </w:r>
      <w:r w:rsidRPr="00C36384">
        <w:rPr>
          <w:rFonts w:ascii="Courier New" w:eastAsia="Times New Roman" w:hAnsi="Courier New" w:cs="Courier New"/>
          <w:color w:val="006600"/>
          <w:kern w:val="0"/>
          <w:sz w:val="20"/>
          <w:szCs w:val="20"/>
          <w:lang w:val="fr-CA" w:eastAsia="en-CA"/>
          <w14:ligatures w14:val="none"/>
        </w:rPr>
        <w:t>e-6</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Durée d'une trame RTS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562A3806"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--cts-duration</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float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200</w:t>
      </w:r>
      <w:r w:rsidRPr="00C36384">
        <w:rPr>
          <w:rFonts w:ascii="Courier New" w:eastAsia="Times New Roman" w:hAnsi="Courier New" w:cs="Courier New"/>
          <w:color w:val="006600"/>
          <w:kern w:val="0"/>
          <w:sz w:val="20"/>
          <w:szCs w:val="20"/>
          <w:lang w:val="fr-CA" w:eastAsia="en-CA"/>
          <w14:ligatures w14:val="none"/>
        </w:rPr>
        <w:t>e-6</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Durée d'une trame CTS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2CB42DF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--title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str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74726"/>
          <w:kern w:val="0"/>
          <w:sz w:val="20"/>
          <w:szCs w:val="20"/>
          <w:lang w:val="fr-CA" w:eastAsia="en-CA"/>
          <w14:ligatures w14:val="none"/>
        </w:rPr>
        <w:t>None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Titre personnalisé du graphique SVG (remplace le titre généré automatiquement)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1754839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20494BC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 Balayages paramétriques (mutuellement exclusifs) ---</w:t>
      </w:r>
    </w:p>
    <w:p w14:paraId="36EC671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sweep_group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add_mutually_exclusive_group</w:t>
      </w:r>
      <w:r w:rsidRPr="00C36384">
        <w:rPr>
          <w:rFonts w:ascii="Courier New" w:eastAsia="Times New Roman" w:hAnsi="Courier New" w:cs="Courier New"/>
          <w:color w:val="808030"/>
          <w:kern w:val="0"/>
          <w:sz w:val="20"/>
          <w:szCs w:val="20"/>
          <w:lang w:val="fr-CA" w:eastAsia="en-CA"/>
          <w14:ligatures w14:val="none"/>
        </w:rPr>
        <w:t>()</w:t>
      </w:r>
    </w:p>
    <w:p w14:paraId="263C6CE6"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sweep_group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--sweep-stations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nargs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3</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int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metavar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START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STOP</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STEP</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Balayage du nombre de stations (début fin pas)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772A713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sweep_group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--sweep-wmin</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nargs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3</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int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metavar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START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STOP</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STEP</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Balayage de la fenêtre de contention minimale W_min (début fin pas)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32465DF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sweep_group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add_argument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--sweep-kmax</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nargs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3</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int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metavar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START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STOP</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STEP</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Balayage du nombre maximal de tentatives K_max (début fin pas)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50909B6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6A7DA1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parser</w:t>
      </w:r>
    </w:p>
    <w:p w14:paraId="0065E23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FA3631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A1D5BC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main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73568ACD"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Point d'entrée CLI : parse les arguments, lance la simulation ou le balayage, affiche et sauvegarde.</w:t>
      </w:r>
      <w:r w:rsidRPr="00C36384">
        <w:rPr>
          <w:rFonts w:ascii="Courier New" w:eastAsia="Times New Roman" w:hAnsi="Courier New" w:cs="Courier New"/>
          <w:color w:val="800000"/>
          <w:kern w:val="0"/>
          <w:sz w:val="20"/>
          <w:szCs w:val="20"/>
          <w:lang w:val="fr-CA" w:eastAsia="en-CA"/>
          <w14:ligatures w14:val="none"/>
        </w:rPr>
        <w:t>"""</w:t>
      </w:r>
    </w:p>
    <w:p w14:paraId="5A17CC7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args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build_arg_parser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parse_args</w:t>
      </w:r>
      <w:r w:rsidRPr="00AC4FA6">
        <w:rPr>
          <w:rFonts w:ascii="Courier New" w:eastAsia="Times New Roman" w:hAnsi="Courier New" w:cs="Courier New"/>
          <w:color w:val="808030"/>
          <w:kern w:val="0"/>
          <w:sz w:val="20"/>
          <w:szCs w:val="20"/>
          <w:lang w:eastAsia="en-CA"/>
          <w14:ligatures w14:val="none"/>
        </w:rPr>
        <w:t>()</w:t>
      </w:r>
    </w:p>
    <w:p w14:paraId="5E0AC92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config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SimulationConfig</w:t>
      </w:r>
      <w:r w:rsidRPr="00AC4FA6">
        <w:rPr>
          <w:rFonts w:ascii="Courier New" w:eastAsia="Times New Roman" w:hAnsi="Courier New" w:cs="Courier New"/>
          <w:color w:val="808030"/>
          <w:kern w:val="0"/>
          <w:sz w:val="20"/>
          <w:szCs w:val="20"/>
          <w:lang w:eastAsia="en-CA"/>
          <w14:ligatures w14:val="none"/>
        </w:rPr>
        <w:t>(</w:t>
      </w:r>
    </w:p>
    <w:p w14:paraId="5ED4405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station_count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r w:rsidRPr="00AC4FA6">
        <w:rPr>
          <w:rFonts w:ascii="Courier New" w:eastAsia="Times New Roman" w:hAnsi="Courier New" w:cs="Courier New"/>
          <w:color w:val="808030"/>
          <w:kern w:val="0"/>
          <w:sz w:val="20"/>
          <w:szCs w:val="20"/>
          <w:lang w:eastAsia="en-CA"/>
          <w14:ligatures w14:val="none"/>
        </w:rPr>
        <w:t>,</w:t>
      </w:r>
    </w:p>
    <w:p w14:paraId="0FB58C5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arrival_rate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arrival_rate</w:t>
      </w:r>
      <w:r w:rsidRPr="00AC4FA6">
        <w:rPr>
          <w:rFonts w:ascii="Courier New" w:eastAsia="Times New Roman" w:hAnsi="Courier New" w:cs="Courier New"/>
          <w:color w:val="808030"/>
          <w:kern w:val="0"/>
          <w:sz w:val="20"/>
          <w:szCs w:val="20"/>
          <w:lang w:eastAsia="en-CA"/>
          <w14:ligatures w14:val="none"/>
        </w:rPr>
        <w:t>,</w:t>
      </w:r>
    </w:p>
    <w:p w14:paraId="42D5E90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simulation_time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simulation_time</w:t>
      </w:r>
      <w:r w:rsidRPr="00AC4FA6">
        <w:rPr>
          <w:rFonts w:ascii="Courier New" w:eastAsia="Times New Roman" w:hAnsi="Courier New" w:cs="Courier New"/>
          <w:color w:val="808030"/>
          <w:kern w:val="0"/>
          <w:sz w:val="20"/>
          <w:szCs w:val="20"/>
          <w:lang w:eastAsia="en-CA"/>
          <w14:ligatures w14:val="none"/>
        </w:rPr>
        <w:t>,</w:t>
      </w:r>
    </w:p>
    <w:p w14:paraId="2359A25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packet_bits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packet_bits</w:t>
      </w:r>
      <w:r w:rsidRPr="00AC4FA6">
        <w:rPr>
          <w:rFonts w:ascii="Courier New" w:eastAsia="Times New Roman" w:hAnsi="Courier New" w:cs="Courier New"/>
          <w:color w:val="808030"/>
          <w:kern w:val="0"/>
          <w:sz w:val="20"/>
          <w:szCs w:val="20"/>
          <w:lang w:eastAsia="en-CA"/>
          <w14:ligatures w14:val="none"/>
        </w:rPr>
        <w:t>,</w:t>
      </w:r>
    </w:p>
    <w:p w14:paraId="40B498B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packet_duration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packet_duration</w:t>
      </w:r>
      <w:r w:rsidRPr="00AC4FA6">
        <w:rPr>
          <w:rFonts w:ascii="Courier New" w:eastAsia="Times New Roman" w:hAnsi="Courier New" w:cs="Courier New"/>
          <w:color w:val="808030"/>
          <w:kern w:val="0"/>
          <w:sz w:val="20"/>
          <w:szCs w:val="20"/>
          <w:lang w:eastAsia="en-CA"/>
          <w14:ligatures w14:val="none"/>
        </w:rPr>
        <w:t>,</w:t>
      </w:r>
    </w:p>
    <w:p w14:paraId="6B52E95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slot_time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slot_time</w:t>
      </w:r>
      <w:r w:rsidRPr="00AC4FA6">
        <w:rPr>
          <w:rFonts w:ascii="Courier New" w:eastAsia="Times New Roman" w:hAnsi="Courier New" w:cs="Courier New"/>
          <w:color w:val="808030"/>
          <w:kern w:val="0"/>
          <w:sz w:val="20"/>
          <w:szCs w:val="20"/>
          <w:lang w:eastAsia="en-CA"/>
          <w14:ligatures w14:val="none"/>
        </w:rPr>
        <w:t>,</w:t>
      </w:r>
    </w:p>
    <w:p w14:paraId="66CF628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000000"/>
          <w:kern w:val="0"/>
          <w:sz w:val="20"/>
          <w:szCs w:val="20"/>
          <w:lang w:val="fr-CA" w:eastAsia="en-CA"/>
          <w14:ligatures w14:val="none"/>
        </w:rPr>
        <w:t>difs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difs</w:t>
      </w:r>
      <w:r w:rsidRPr="00C36384">
        <w:rPr>
          <w:rFonts w:ascii="Courier New" w:eastAsia="Times New Roman" w:hAnsi="Courier New" w:cs="Courier New"/>
          <w:color w:val="808030"/>
          <w:kern w:val="0"/>
          <w:sz w:val="20"/>
          <w:szCs w:val="20"/>
          <w:lang w:val="fr-CA" w:eastAsia="en-CA"/>
          <w14:ligatures w14:val="none"/>
        </w:rPr>
        <w:t>,</w:t>
      </w:r>
    </w:p>
    <w:p w14:paraId="3D04F6C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sifs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sifs</w:t>
      </w:r>
      <w:r w:rsidRPr="00C36384">
        <w:rPr>
          <w:rFonts w:ascii="Courier New" w:eastAsia="Times New Roman" w:hAnsi="Courier New" w:cs="Courier New"/>
          <w:color w:val="808030"/>
          <w:kern w:val="0"/>
          <w:sz w:val="20"/>
          <w:szCs w:val="20"/>
          <w:lang w:val="fr-CA" w:eastAsia="en-CA"/>
          <w14:ligatures w14:val="none"/>
        </w:rPr>
        <w:t>,</w:t>
      </w:r>
    </w:p>
    <w:p w14:paraId="027BAFD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wmin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wmin</w:t>
      </w:r>
      <w:r w:rsidRPr="00C36384">
        <w:rPr>
          <w:rFonts w:ascii="Courier New" w:eastAsia="Times New Roman" w:hAnsi="Courier New" w:cs="Courier New"/>
          <w:color w:val="808030"/>
          <w:kern w:val="0"/>
          <w:sz w:val="20"/>
          <w:szCs w:val="20"/>
          <w:lang w:val="fr-CA" w:eastAsia="en-CA"/>
          <w14:ligatures w14:val="none"/>
        </w:rPr>
        <w:t>,</w:t>
      </w:r>
    </w:p>
    <w:p w14:paraId="5E15C7D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wmax</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wmax</w:t>
      </w:r>
      <w:r w:rsidRPr="00C36384">
        <w:rPr>
          <w:rFonts w:ascii="Courier New" w:eastAsia="Times New Roman" w:hAnsi="Courier New" w:cs="Courier New"/>
          <w:color w:val="808030"/>
          <w:kern w:val="0"/>
          <w:sz w:val="20"/>
          <w:szCs w:val="20"/>
          <w:lang w:val="fr-CA" w:eastAsia="en-CA"/>
          <w14:ligatures w14:val="none"/>
        </w:rPr>
        <w:t>,</w:t>
      </w:r>
    </w:p>
    <w:p w14:paraId="04A12D5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kmax</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kmax</w:t>
      </w:r>
      <w:r w:rsidRPr="00AC4FA6">
        <w:rPr>
          <w:rFonts w:ascii="Courier New" w:eastAsia="Times New Roman" w:hAnsi="Courier New" w:cs="Courier New"/>
          <w:color w:val="808030"/>
          <w:kern w:val="0"/>
          <w:sz w:val="20"/>
          <w:szCs w:val="20"/>
          <w:lang w:eastAsia="en-CA"/>
          <w14:ligatures w14:val="none"/>
        </w:rPr>
        <w:t>,</w:t>
      </w:r>
    </w:p>
    <w:p w14:paraId="365490E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r w:rsidRPr="00AC4FA6">
        <w:rPr>
          <w:rFonts w:ascii="Courier New" w:eastAsia="Times New Roman" w:hAnsi="Courier New" w:cs="Courier New"/>
          <w:color w:val="808030"/>
          <w:kern w:val="0"/>
          <w:sz w:val="20"/>
          <w:szCs w:val="20"/>
          <w:lang w:eastAsia="en-CA"/>
          <w14:ligatures w14:val="none"/>
        </w:rPr>
        <w:t>,</w:t>
      </w:r>
    </w:p>
    <w:p w14:paraId="6548FB1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000000"/>
          <w:kern w:val="0"/>
          <w:sz w:val="20"/>
          <w:szCs w:val="20"/>
          <w:lang w:val="fr-CA" w:eastAsia="en-CA"/>
          <w14:ligatures w14:val="none"/>
        </w:rPr>
        <w:t>rtscts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rtscts</w:t>
      </w:r>
      <w:r w:rsidRPr="00C36384">
        <w:rPr>
          <w:rFonts w:ascii="Courier New" w:eastAsia="Times New Roman" w:hAnsi="Courier New" w:cs="Courier New"/>
          <w:color w:val="808030"/>
          <w:kern w:val="0"/>
          <w:sz w:val="20"/>
          <w:szCs w:val="20"/>
          <w:lang w:val="fr-CA" w:eastAsia="en-CA"/>
          <w14:ligatures w14:val="none"/>
        </w:rPr>
        <w:t>,</w:t>
      </w:r>
    </w:p>
    <w:p w14:paraId="3BD65CA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rts_duration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rts_duration</w:t>
      </w:r>
      <w:r w:rsidRPr="00C36384">
        <w:rPr>
          <w:rFonts w:ascii="Courier New" w:eastAsia="Times New Roman" w:hAnsi="Courier New" w:cs="Courier New"/>
          <w:color w:val="808030"/>
          <w:kern w:val="0"/>
          <w:sz w:val="20"/>
          <w:szCs w:val="20"/>
          <w:lang w:val="fr-CA" w:eastAsia="en-CA"/>
          <w14:ligatures w14:val="none"/>
        </w:rPr>
        <w:t>,</w:t>
      </w:r>
    </w:p>
    <w:p w14:paraId="29AD59B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cts_duration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cts_duration</w:t>
      </w:r>
      <w:r w:rsidRPr="00C36384">
        <w:rPr>
          <w:rFonts w:ascii="Courier New" w:eastAsia="Times New Roman" w:hAnsi="Courier New" w:cs="Courier New"/>
          <w:color w:val="808030"/>
          <w:kern w:val="0"/>
          <w:sz w:val="20"/>
          <w:szCs w:val="20"/>
          <w:lang w:val="fr-CA" w:eastAsia="en-CA"/>
          <w14:ligatures w14:val="none"/>
        </w:rPr>
        <w:t>,</w:t>
      </w:r>
    </w:p>
    <w:p w14:paraId="7A56D22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6FC865B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5F26DE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runs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706F03B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SystemExit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--runs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6DEE8AB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34CD62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sweep_stations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65C0E5F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sweep_stations</w:t>
      </w:r>
    </w:p>
    <w:p w14:paraId="344242E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sweep_stations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r w:rsidRPr="00AC4FA6">
        <w:rPr>
          <w:rFonts w:ascii="Courier New" w:eastAsia="Times New Roman" w:hAnsi="Courier New" w:cs="Courier New"/>
          <w:color w:val="808030"/>
          <w:kern w:val="0"/>
          <w:sz w:val="20"/>
          <w:szCs w:val="20"/>
          <w:lang w:eastAsia="en-CA"/>
          <w14:ligatures w14:val="none"/>
        </w:rPr>
        <w:t>)</w:t>
      </w:r>
    </w:p>
    <w:p w14:paraId="6D0DE83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Station sweep</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499284A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point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p>
    <w:p w14:paraId="14F90D6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
    <w:p w14:paraId="318434D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N=</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x_value</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3d</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 throughput=</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throughput_bits_per_s</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12.2f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bits/s | </w:t>
      </w:r>
      <w:r w:rsidRPr="00AC4FA6">
        <w:rPr>
          <w:rFonts w:ascii="Courier New" w:eastAsia="Times New Roman" w:hAnsi="Courier New" w:cs="Courier New"/>
          <w:color w:val="800000"/>
          <w:kern w:val="0"/>
          <w:sz w:val="20"/>
          <w:szCs w:val="20"/>
          <w:lang w:eastAsia="en-CA"/>
          <w14:ligatures w14:val="none"/>
        </w:rPr>
        <w:t>"</w:t>
      </w:r>
    </w:p>
    <w:p w14:paraId="37EBB85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collision=</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collision_rate </w:t>
      </w:r>
      <w:r w:rsidRPr="00AC4FA6">
        <w:rPr>
          <w:rFonts w:ascii="Courier New" w:eastAsia="Times New Roman" w:hAnsi="Courier New" w:cs="Courier New"/>
          <w:color w:val="44AADD"/>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008C00"/>
          <w:kern w:val="0"/>
          <w:sz w:val="20"/>
          <w:szCs w:val="20"/>
          <w:shd w:val="clear" w:color="auto" w:fill="FFFFE8"/>
          <w:lang w:eastAsia="en-CA"/>
          <w14:ligatures w14:val="none"/>
        </w:rPr>
        <w:t>100</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6.2f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 | delay=</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mean_delay_s </w:t>
      </w:r>
      <w:r w:rsidRPr="00AC4FA6">
        <w:rPr>
          <w:rFonts w:ascii="Courier New" w:eastAsia="Times New Roman" w:hAnsi="Courier New" w:cs="Courier New"/>
          <w:color w:val="44AADD"/>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008C00"/>
          <w:kern w:val="0"/>
          <w:sz w:val="20"/>
          <w:szCs w:val="20"/>
          <w:shd w:val="clear" w:color="auto" w:fill="FFFFE8"/>
          <w:lang w:eastAsia="en-CA"/>
          <w14:ligatures w14:val="none"/>
        </w:rPr>
        <w:t>1000</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8.4f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ms</w:t>
      </w:r>
      <w:r w:rsidRPr="00AC4FA6">
        <w:rPr>
          <w:rFonts w:ascii="Courier New" w:eastAsia="Times New Roman" w:hAnsi="Courier New" w:cs="Courier New"/>
          <w:color w:val="800000"/>
          <w:kern w:val="0"/>
          <w:sz w:val="20"/>
          <w:szCs w:val="20"/>
          <w:lang w:eastAsia="en-CA"/>
          <w14:ligatures w14:val="none"/>
        </w:rPr>
        <w:t>"</w:t>
      </w:r>
    </w:p>
    <w:p w14:paraId="690C40E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p>
    <w:p w14:paraId="16224FC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plot_points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points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title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Nombre de stations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output</w:t>
      </w:r>
      <w:r w:rsidRPr="00C36384">
        <w:rPr>
          <w:rFonts w:ascii="Courier New" w:eastAsia="Times New Roman" w:hAnsi="Courier New" w:cs="Courier New"/>
          <w:color w:val="808030"/>
          <w:kern w:val="0"/>
          <w:sz w:val="20"/>
          <w:szCs w:val="20"/>
          <w:lang w:val="fr-CA" w:eastAsia="en-CA"/>
          <w14:ligatures w14:val="none"/>
        </w:rPr>
        <w:t>)</w:t>
      </w:r>
    </w:p>
    <w:p w14:paraId="3D5A92A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 xml:space="preserve">Plot saved to </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output</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56B8EDF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csv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0F8D88F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save_csv</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csv</w:t>
      </w:r>
      <w:r w:rsidRPr="00AC4FA6">
        <w:rPr>
          <w:rFonts w:ascii="Courier New" w:eastAsia="Times New Roman" w:hAnsi="Courier New" w:cs="Courier New"/>
          <w:color w:val="808030"/>
          <w:kern w:val="0"/>
          <w:sz w:val="20"/>
          <w:szCs w:val="20"/>
          <w:lang w:eastAsia="en-CA"/>
          <w14:ligatures w14:val="none"/>
        </w:rPr>
        <w:t>)</w:t>
      </w:r>
    </w:p>
    <w:p w14:paraId="43CBADE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 xml:space="preserve">CSV saved to </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csv</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77DBC97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45CCC3C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B808D2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sweep_wmin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6DB2F5E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sweep_wmin</w:t>
      </w:r>
    </w:p>
    <w:p w14:paraId="0591046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sweep_wmin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r w:rsidRPr="00AC4FA6">
        <w:rPr>
          <w:rFonts w:ascii="Courier New" w:eastAsia="Times New Roman" w:hAnsi="Courier New" w:cs="Courier New"/>
          <w:color w:val="808030"/>
          <w:kern w:val="0"/>
          <w:sz w:val="20"/>
          <w:szCs w:val="20"/>
          <w:lang w:eastAsia="en-CA"/>
          <w14:ligatures w14:val="none"/>
        </w:rPr>
        <w:t>)</w:t>
      </w:r>
    </w:p>
    <w:p w14:paraId="27638B2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Wmin sweep</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30DE7B4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point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p>
    <w:p w14:paraId="622B8B3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
    <w:p w14:paraId="3B896B1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Wmin=</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x_value</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3d</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 throughput=</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throughput_bits_per_s</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12.2f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bits/s | </w:t>
      </w:r>
      <w:r w:rsidRPr="00AC4FA6">
        <w:rPr>
          <w:rFonts w:ascii="Courier New" w:eastAsia="Times New Roman" w:hAnsi="Courier New" w:cs="Courier New"/>
          <w:color w:val="800000"/>
          <w:kern w:val="0"/>
          <w:sz w:val="20"/>
          <w:szCs w:val="20"/>
          <w:lang w:eastAsia="en-CA"/>
          <w14:ligatures w14:val="none"/>
        </w:rPr>
        <w:t>"</w:t>
      </w:r>
    </w:p>
    <w:p w14:paraId="21DE399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collision=</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collision_rate </w:t>
      </w:r>
      <w:r w:rsidRPr="00AC4FA6">
        <w:rPr>
          <w:rFonts w:ascii="Courier New" w:eastAsia="Times New Roman" w:hAnsi="Courier New" w:cs="Courier New"/>
          <w:color w:val="44AADD"/>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008C00"/>
          <w:kern w:val="0"/>
          <w:sz w:val="20"/>
          <w:szCs w:val="20"/>
          <w:shd w:val="clear" w:color="auto" w:fill="FFFFE8"/>
          <w:lang w:eastAsia="en-CA"/>
          <w14:ligatures w14:val="none"/>
        </w:rPr>
        <w:t>100</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6.2f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 | delay=</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mean_delay_s </w:t>
      </w:r>
      <w:r w:rsidRPr="00AC4FA6">
        <w:rPr>
          <w:rFonts w:ascii="Courier New" w:eastAsia="Times New Roman" w:hAnsi="Courier New" w:cs="Courier New"/>
          <w:color w:val="44AADD"/>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008C00"/>
          <w:kern w:val="0"/>
          <w:sz w:val="20"/>
          <w:szCs w:val="20"/>
          <w:shd w:val="clear" w:color="auto" w:fill="FFFFE8"/>
          <w:lang w:eastAsia="en-CA"/>
          <w14:ligatures w14:val="none"/>
        </w:rPr>
        <w:t>1000</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8.4f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ms</w:t>
      </w:r>
      <w:r w:rsidRPr="00AC4FA6">
        <w:rPr>
          <w:rFonts w:ascii="Courier New" w:eastAsia="Times New Roman" w:hAnsi="Courier New" w:cs="Courier New"/>
          <w:color w:val="800000"/>
          <w:kern w:val="0"/>
          <w:sz w:val="20"/>
          <w:szCs w:val="20"/>
          <w:lang w:eastAsia="en-CA"/>
          <w14:ligatures w14:val="none"/>
        </w:rPr>
        <w:t>"</w:t>
      </w:r>
    </w:p>
    <w:p w14:paraId="6553D60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5C45CC2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plot_points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title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Fenêtre de contention minimale (Wmin)</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output</w:t>
      </w:r>
      <w:r w:rsidRPr="00AC4FA6">
        <w:rPr>
          <w:rFonts w:ascii="Courier New" w:eastAsia="Times New Roman" w:hAnsi="Courier New" w:cs="Courier New"/>
          <w:color w:val="808030"/>
          <w:kern w:val="0"/>
          <w:sz w:val="20"/>
          <w:szCs w:val="20"/>
          <w:lang w:eastAsia="en-CA"/>
          <w14:ligatures w14:val="none"/>
        </w:rPr>
        <w:t>)</w:t>
      </w:r>
    </w:p>
    <w:p w14:paraId="7CB54A8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 xml:space="preserve">Plot saved to </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output</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51F8375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csv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3A70D86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save_csv</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csv</w:t>
      </w:r>
      <w:r w:rsidRPr="00AC4FA6">
        <w:rPr>
          <w:rFonts w:ascii="Courier New" w:eastAsia="Times New Roman" w:hAnsi="Courier New" w:cs="Courier New"/>
          <w:color w:val="808030"/>
          <w:kern w:val="0"/>
          <w:sz w:val="20"/>
          <w:szCs w:val="20"/>
          <w:lang w:eastAsia="en-CA"/>
          <w14:ligatures w14:val="none"/>
        </w:rPr>
        <w:t>)</w:t>
      </w:r>
    </w:p>
    <w:p w14:paraId="162ADDA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 xml:space="preserve">CSV saved to </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csv</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058641A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0A90C84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F5F4EB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sweep_kmax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365C7C6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sweep_kmax</w:t>
      </w:r>
    </w:p>
    <w:p w14:paraId="151E64C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sweep_kmax</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r w:rsidRPr="00AC4FA6">
        <w:rPr>
          <w:rFonts w:ascii="Courier New" w:eastAsia="Times New Roman" w:hAnsi="Courier New" w:cs="Courier New"/>
          <w:color w:val="808030"/>
          <w:kern w:val="0"/>
          <w:sz w:val="20"/>
          <w:szCs w:val="20"/>
          <w:lang w:eastAsia="en-CA"/>
          <w14:ligatures w14:val="none"/>
        </w:rPr>
        <w:t>)</w:t>
      </w:r>
    </w:p>
    <w:p w14:paraId="4A0DC1F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Kmax sweep</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0CD73B7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point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p>
    <w:p w14:paraId="3810D4B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
    <w:p w14:paraId="78BD48D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Kmax=</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x_value</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3d</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 throughput=</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throughput_bits_per_s</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12.2f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bits/s | </w:t>
      </w:r>
      <w:r w:rsidRPr="00AC4FA6">
        <w:rPr>
          <w:rFonts w:ascii="Courier New" w:eastAsia="Times New Roman" w:hAnsi="Courier New" w:cs="Courier New"/>
          <w:color w:val="800000"/>
          <w:kern w:val="0"/>
          <w:sz w:val="20"/>
          <w:szCs w:val="20"/>
          <w:lang w:eastAsia="en-CA"/>
          <w14:ligatures w14:val="none"/>
        </w:rPr>
        <w:t>"</w:t>
      </w:r>
    </w:p>
    <w:p w14:paraId="109F800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collision=</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collision_rate </w:t>
      </w:r>
      <w:r w:rsidRPr="00AC4FA6">
        <w:rPr>
          <w:rFonts w:ascii="Courier New" w:eastAsia="Times New Roman" w:hAnsi="Courier New" w:cs="Courier New"/>
          <w:color w:val="44AADD"/>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008C00"/>
          <w:kern w:val="0"/>
          <w:sz w:val="20"/>
          <w:szCs w:val="20"/>
          <w:shd w:val="clear" w:color="auto" w:fill="FFFFE8"/>
          <w:lang w:eastAsia="en-CA"/>
          <w14:ligatures w14:val="none"/>
        </w:rPr>
        <w:t>100</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6.2f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 | delay=</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mean_delay_s </w:t>
      </w:r>
      <w:r w:rsidRPr="00AC4FA6">
        <w:rPr>
          <w:rFonts w:ascii="Courier New" w:eastAsia="Times New Roman" w:hAnsi="Courier New" w:cs="Courier New"/>
          <w:color w:val="44AADD"/>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008C00"/>
          <w:kern w:val="0"/>
          <w:sz w:val="20"/>
          <w:szCs w:val="20"/>
          <w:shd w:val="clear" w:color="auto" w:fill="FFFFE8"/>
          <w:lang w:eastAsia="en-CA"/>
          <w14:ligatures w14:val="none"/>
        </w:rPr>
        <w:t>1000</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8.4f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ms</w:t>
      </w:r>
      <w:r w:rsidRPr="00AC4FA6">
        <w:rPr>
          <w:rFonts w:ascii="Courier New" w:eastAsia="Times New Roman" w:hAnsi="Courier New" w:cs="Courier New"/>
          <w:color w:val="800000"/>
          <w:kern w:val="0"/>
          <w:sz w:val="20"/>
          <w:szCs w:val="20"/>
          <w:lang w:eastAsia="en-CA"/>
          <w14:ligatures w14:val="none"/>
        </w:rPr>
        <w:t>"</w:t>
      </w:r>
    </w:p>
    <w:p w14:paraId="52002B9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6B953AE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plot_points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title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Nombre maximal de tentatives K_max</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output</w:t>
      </w:r>
      <w:r w:rsidRPr="00AC4FA6">
        <w:rPr>
          <w:rFonts w:ascii="Courier New" w:eastAsia="Times New Roman" w:hAnsi="Courier New" w:cs="Courier New"/>
          <w:color w:val="808030"/>
          <w:kern w:val="0"/>
          <w:sz w:val="20"/>
          <w:szCs w:val="20"/>
          <w:lang w:eastAsia="en-CA"/>
          <w14:ligatures w14:val="none"/>
        </w:rPr>
        <w:t>)</w:t>
      </w:r>
    </w:p>
    <w:p w14:paraId="5700FA0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 xml:space="preserve">Plot saved to </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output</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5B85614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csv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26F175C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save_csv</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csv</w:t>
      </w:r>
      <w:r w:rsidRPr="00AC4FA6">
        <w:rPr>
          <w:rFonts w:ascii="Courier New" w:eastAsia="Times New Roman" w:hAnsi="Courier New" w:cs="Courier New"/>
          <w:color w:val="808030"/>
          <w:kern w:val="0"/>
          <w:sz w:val="20"/>
          <w:szCs w:val="20"/>
          <w:lang w:eastAsia="en-CA"/>
          <w14:ligatures w14:val="none"/>
        </w:rPr>
        <w:t>)</w:t>
      </w:r>
    </w:p>
    <w:p w14:paraId="1840016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 xml:space="preserve">CSV saved to </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csv</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6A818E8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0746866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79FB6D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runs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p>
    <w:p w14:paraId="053685F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run_single_experiment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p>
    <w:p w14:paraId="17BE141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808030"/>
          <w:kern w:val="0"/>
          <w:sz w:val="20"/>
          <w:szCs w:val="20"/>
          <w:lang w:eastAsia="en-CA"/>
          <w14:ligatures w14:val="none"/>
        </w:rPr>
        <w:t>:</w:t>
      </w:r>
    </w:p>
    <w:p w14:paraId="7216B65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run_results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6C5EE41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run_single_experiment</w:t>
      </w:r>
      <w:r w:rsidRPr="00AC4FA6">
        <w:rPr>
          <w:rFonts w:ascii="Courier New" w:eastAsia="Times New Roman" w:hAnsi="Courier New" w:cs="Courier New"/>
          <w:color w:val="808030"/>
          <w:kern w:val="0"/>
          <w:sz w:val="20"/>
          <w:szCs w:val="20"/>
          <w:lang w:eastAsia="en-CA"/>
          <w14:ligatures w14:val="none"/>
        </w:rPr>
        <w:t>(</w:t>
      </w:r>
    </w:p>
    <w:p w14:paraId="0F619CE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SimulationConfig</w:t>
      </w:r>
      <w:r w:rsidRPr="00AC4FA6">
        <w:rPr>
          <w:rFonts w:ascii="Courier New" w:eastAsia="Times New Roman" w:hAnsi="Courier New" w:cs="Courier New"/>
          <w:color w:val="808030"/>
          <w:kern w:val="0"/>
          <w:sz w:val="20"/>
          <w:szCs w:val="20"/>
          <w:lang w:eastAsia="en-CA"/>
          <w14:ligatures w14:val="none"/>
        </w:rPr>
        <w:t>(</w:t>
      </w:r>
    </w:p>
    <w:p w14:paraId="2ECC18B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station_count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station_count</w:t>
      </w:r>
      <w:r w:rsidRPr="00AC4FA6">
        <w:rPr>
          <w:rFonts w:ascii="Courier New" w:eastAsia="Times New Roman" w:hAnsi="Courier New" w:cs="Courier New"/>
          <w:color w:val="808030"/>
          <w:kern w:val="0"/>
          <w:sz w:val="20"/>
          <w:szCs w:val="20"/>
          <w:lang w:eastAsia="en-CA"/>
          <w14:ligatures w14:val="none"/>
        </w:rPr>
        <w:t>,</w:t>
      </w:r>
    </w:p>
    <w:p w14:paraId="66DCE81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arrival_rate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arrival_rate</w:t>
      </w:r>
      <w:r w:rsidRPr="00AC4FA6">
        <w:rPr>
          <w:rFonts w:ascii="Courier New" w:eastAsia="Times New Roman" w:hAnsi="Courier New" w:cs="Courier New"/>
          <w:color w:val="808030"/>
          <w:kern w:val="0"/>
          <w:sz w:val="20"/>
          <w:szCs w:val="20"/>
          <w:lang w:eastAsia="en-CA"/>
          <w14:ligatures w14:val="none"/>
        </w:rPr>
        <w:t>,</w:t>
      </w:r>
    </w:p>
    <w:p w14:paraId="43BFA7D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simulation_time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simulation_time</w:t>
      </w:r>
      <w:r w:rsidRPr="00AC4FA6">
        <w:rPr>
          <w:rFonts w:ascii="Courier New" w:eastAsia="Times New Roman" w:hAnsi="Courier New" w:cs="Courier New"/>
          <w:color w:val="808030"/>
          <w:kern w:val="0"/>
          <w:sz w:val="20"/>
          <w:szCs w:val="20"/>
          <w:lang w:eastAsia="en-CA"/>
          <w14:ligatures w14:val="none"/>
        </w:rPr>
        <w:t>,</w:t>
      </w:r>
    </w:p>
    <w:p w14:paraId="2A97EBB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packet_bits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packet_bits</w:t>
      </w:r>
      <w:r w:rsidRPr="00AC4FA6">
        <w:rPr>
          <w:rFonts w:ascii="Courier New" w:eastAsia="Times New Roman" w:hAnsi="Courier New" w:cs="Courier New"/>
          <w:color w:val="808030"/>
          <w:kern w:val="0"/>
          <w:sz w:val="20"/>
          <w:szCs w:val="20"/>
          <w:lang w:eastAsia="en-CA"/>
          <w14:ligatures w14:val="none"/>
        </w:rPr>
        <w:t>,</w:t>
      </w:r>
    </w:p>
    <w:p w14:paraId="213B36F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packet_duration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packet_duration</w:t>
      </w:r>
      <w:r w:rsidRPr="00AC4FA6">
        <w:rPr>
          <w:rFonts w:ascii="Courier New" w:eastAsia="Times New Roman" w:hAnsi="Courier New" w:cs="Courier New"/>
          <w:color w:val="808030"/>
          <w:kern w:val="0"/>
          <w:sz w:val="20"/>
          <w:szCs w:val="20"/>
          <w:lang w:eastAsia="en-CA"/>
          <w14:ligatures w14:val="none"/>
        </w:rPr>
        <w:t>,</w:t>
      </w:r>
    </w:p>
    <w:p w14:paraId="77B9110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slot_time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slot_time</w:t>
      </w:r>
      <w:r w:rsidRPr="00AC4FA6">
        <w:rPr>
          <w:rFonts w:ascii="Courier New" w:eastAsia="Times New Roman" w:hAnsi="Courier New" w:cs="Courier New"/>
          <w:color w:val="808030"/>
          <w:kern w:val="0"/>
          <w:sz w:val="20"/>
          <w:szCs w:val="20"/>
          <w:lang w:eastAsia="en-CA"/>
          <w14:ligatures w14:val="none"/>
        </w:rPr>
        <w:t>,</w:t>
      </w:r>
    </w:p>
    <w:p w14:paraId="11CFFFB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000000"/>
          <w:kern w:val="0"/>
          <w:sz w:val="20"/>
          <w:szCs w:val="20"/>
          <w:lang w:val="fr-CA" w:eastAsia="en-CA"/>
          <w14:ligatures w14:val="none"/>
        </w:rPr>
        <w:t>difs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difs</w:t>
      </w:r>
      <w:r w:rsidRPr="00C36384">
        <w:rPr>
          <w:rFonts w:ascii="Courier New" w:eastAsia="Times New Roman" w:hAnsi="Courier New" w:cs="Courier New"/>
          <w:color w:val="808030"/>
          <w:kern w:val="0"/>
          <w:sz w:val="20"/>
          <w:szCs w:val="20"/>
          <w:lang w:val="fr-CA" w:eastAsia="en-CA"/>
          <w14:ligatures w14:val="none"/>
        </w:rPr>
        <w:t>,</w:t>
      </w:r>
    </w:p>
    <w:p w14:paraId="7391907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sifs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sifs</w:t>
      </w:r>
      <w:r w:rsidRPr="00C36384">
        <w:rPr>
          <w:rFonts w:ascii="Courier New" w:eastAsia="Times New Roman" w:hAnsi="Courier New" w:cs="Courier New"/>
          <w:color w:val="808030"/>
          <w:kern w:val="0"/>
          <w:sz w:val="20"/>
          <w:szCs w:val="20"/>
          <w:lang w:val="fr-CA" w:eastAsia="en-CA"/>
          <w14:ligatures w14:val="none"/>
        </w:rPr>
        <w:t>,</w:t>
      </w:r>
    </w:p>
    <w:p w14:paraId="325F99D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wmin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wmin</w:t>
      </w:r>
      <w:r w:rsidRPr="00C36384">
        <w:rPr>
          <w:rFonts w:ascii="Courier New" w:eastAsia="Times New Roman" w:hAnsi="Courier New" w:cs="Courier New"/>
          <w:color w:val="808030"/>
          <w:kern w:val="0"/>
          <w:sz w:val="20"/>
          <w:szCs w:val="20"/>
          <w:lang w:val="fr-CA" w:eastAsia="en-CA"/>
          <w14:ligatures w14:val="none"/>
        </w:rPr>
        <w:t>,</w:t>
      </w:r>
    </w:p>
    <w:p w14:paraId="189DB5E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wmax</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wmax</w:t>
      </w:r>
      <w:r w:rsidRPr="00C36384">
        <w:rPr>
          <w:rFonts w:ascii="Courier New" w:eastAsia="Times New Roman" w:hAnsi="Courier New" w:cs="Courier New"/>
          <w:color w:val="808030"/>
          <w:kern w:val="0"/>
          <w:sz w:val="20"/>
          <w:szCs w:val="20"/>
          <w:lang w:val="fr-CA" w:eastAsia="en-CA"/>
          <w14:ligatures w14:val="none"/>
        </w:rPr>
        <w:t>,</w:t>
      </w:r>
    </w:p>
    <w:p w14:paraId="755949B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kmax</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kmax</w:t>
      </w:r>
      <w:r w:rsidRPr="00AC4FA6">
        <w:rPr>
          <w:rFonts w:ascii="Courier New" w:eastAsia="Times New Roman" w:hAnsi="Courier New" w:cs="Courier New"/>
          <w:color w:val="808030"/>
          <w:kern w:val="0"/>
          <w:sz w:val="20"/>
          <w:szCs w:val="20"/>
          <w:lang w:eastAsia="en-CA"/>
          <w14:ligatures w14:val="none"/>
        </w:rPr>
        <w:t>,</w:t>
      </w:r>
    </w:p>
    <w:p w14:paraId="7D6E050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seed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seed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index</w:t>
      </w:r>
      <w:r w:rsidRPr="00AC4FA6">
        <w:rPr>
          <w:rFonts w:ascii="Courier New" w:eastAsia="Times New Roman" w:hAnsi="Courier New" w:cs="Courier New"/>
          <w:color w:val="808030"/>
          <w:kern w:val="0"/>
          <w:sz w:val="20"/>
          <w:szCs w:val="20"/>
          <w:lang w:eastAsia="en-CA"/>
          <w14:ligatures w14:val="none"/>
        </w:rPr>
        <w:t>,</w:t>
      </w:r>
    </w:p>
    <w:p w14:paraId="00C336F6"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000000"/>
          <w:kern w:val="0"/>
          <w:sz w:val="20"/>
          <w:szCs w:val="20"/>
          <w:lang w:val="fr-CA" w:eastAsia="en-CA"/>
          <w14:ligatures w14:val="none"/>
        </w:rPr>
        <w:t>rtscts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rtscts</w:t>
      </w:r>
      <w:r w:rsidRPr="00C36384">
        <w:rPr>
          <w:rFonts w:ascii="Courier New" w:eastAsia="Times New Roman" w:hAnsi="Courier New" w:cs="Courier New"/>
          <w:color w:val="808030"/>
          <w:kern w:val="0"/>
          <w:sz w:val="20"/>
          <w:szCs w:val="20"/>
          <w:lang w:val="fr-CA" w:eastAsia="en-CA"/>
          <w14:ligatures w14:val="none"/>
        </w:rPr>
        <w:t>,</w:t>
      </w:r>
    </w:p>
    <w:p w14:paraId="5C201A0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rts_duration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rts_duration</w:t>
      </w:r>
      <w:r w:rsidRPr="00C36384">
        <w:rPr>
          <w:rFonts w:ascii="Courier New" w:eastAsia="Times New Roman" w:hAnsi="Courier New" w:cs="Courier New"/>
          <w:color w:val="808030"/>
          <w:kern w:val="0"/>
          <w:sz w:val="20"/>
          <w:szCs w:val="20"/>
          <w:lang w:val="fr-CA" w:eastAsia="en-CA"/>
          <w14:ligatures w14:val="none"/>
        </w:rPr>
        <w:t>,</w:t>
      </w:r>
    </w:p>
    <w:p w14:paraId="5692CA1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cts_duration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cts_duration</w:t>
      </w:r>
      <w:r w:rsidRPr="00C36384">
        <w:rPr>
          <w:rFonts w:ascii="Courier New" w:eastAsia="Times New Roman" w:hAnsi="Courier New" w:cs="Courier New"/>
          <w:color w:val="808030"/>
          <w:kern w:val="0"/>
          <w:sz w:val="20"/>
          <w:szCs w:val="20"/>
          <w:lang w:val="fr-CA" w:eastAsia="en-CA"/>
          <w14:ligatures w14:val="none"/>
        </w:rPr>
        <w:t>,</w:t>
      </w:r>
    </w:p>
    <w:p w14:paraId="585FDA5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704799A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05DEDDB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index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r w:rsidRPr="00AC4FA6">
        <w:rPr>
          <w:rFonts w:ascii="Courier New" w:eastAsia="Times New Roman" w:hAnsi="Courier New" w:cs="Courier New"/>
          <w:color w:val="808030"/>
          <w:kern w:val="0"/>
          <w:sz w:val="20"/>
          <w:szCs w:val="20"/>
          <w:lang w:eastAsia="en-CA"/>
          <w14:ligatures w14:val="none"/>
        </w:rPr>
        <w:t>)</w:t>
      </w:r>
    </w:p>
    <w:p w14:paraId="51ED3A2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14DCE79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average_results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run_results</w:t>
      </w:r>
      <w:r w:rsidRPr="00AC4FA6">
        <w:rPr>
          <w:rFonts w:ascii="Courier New" w:eastAsia="Times New Roman" w:hAnsi="Courier New" w:cs="Courier New"/>
          <w:color w:val="808030"/>
          <w:kern w:val="0"/>
          <w:sz w:val="20"/>
          <w:szCs w:val="20"/>
          <w:lang w:eastAsia="en-CA"/>
          <w14:ligatures w14:val="none"/>
        </w:rPr>
        <w:t>)</w:t>
      </w:r>
    </w:p>
    <w:p w14:paraId="79ADB4F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804668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print_result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result</w:t>
      </w:r>
      <w:r w:rsidRPr="00AC4FA6">
        <w:rPr>
          <w:rFonts w:ascii="Courier New" w:eastAsia="Times New Roman" w:hAnsi="Courier New" w:cs="Courier New"/>
          <w:color w:val="808030"/>
          <w:kern w:val="0"/>
          <w:sz w:val="20"/>
          <w:szCs w:val="20"/>
          <w:lang w:eastAsia="en-CA"/>
          <w14:ligatures w14:val="none"/>
        </w:rPr>
        <w:t>)</w:t>
      </w:r>
    </w:p>
    <w:p w14:paraId="7BDD6FF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csv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791CBE9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save_csv</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csv</w:t>
      </w:r>
      <w:r w:rsidRPr="00AC4FA6">
        <w:rPr>
          <w:rFonts w:ascii="Courier New" w:eastAsia="Times New Roman" w:hAnsi="Courier New" w:cs="Courier New"/>
          <w:color w:val="808030"/>
          <w:kern w:val="0"/>
          <w:sz w:val="20"/>
          <w:szCs w:val="20"/>
          <w:lang w:eastAsia="en-CA"/>
          <w14:ligatures w14:val="none"/>
        </w:rPr>
        <w:t>)</w:t>
      </w:r>
    </w:p>
    <w:p w14:paraId="5EC9079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 xml:space="preserve">CSV saved to </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csv</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6134159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62E6DB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E3325F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__name__</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__main__</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pragma: no cover</w:t>
      </w:r>
    </w:p>
    <w:p w14:paraId="6B439E6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main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pragma: no cover</w:t>
      </w:r>
    </w:p>
    <w:p w14:paraId="48404A51" w14:textId="77777777" w:rsidR="001320F1" w:rsidRPr="001320F1" w:rsidRDefault="001320F1" w:rsidP="001320F1">
      <w:pPr>
        <w:jc w:val="both"/>
        <w:rPr>
          <w:lang w:val="fr-CA"/>
        </w:rPr>
      </w:pPr>
    </w:p>
    <w:sectPr w:rsidR="001320F1" w:rsidRPr="001320F1" w:rsidSect="0041764D">
      <w:headerReference w:type="even" r:id="rId18"/>
      <w:footerReference w:type="default" r:id="rId19"/>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5C5B5" w14:textId="77777777" w:rsidR="00A10C4D" w:rsidRDefault="00A10C4D" w:rsidP="00DE5078">
      <w:pPr>
        <w:spacing w:after="0" w:line="240" w:lineRule="auto"/>
      </w:pPr>
      <w:r>
        <w:separator/>
      </w:r>
    </w:p>
  </w:endnote>
  <w:endnote w:type="continuationSeparator" w:id="0">
    <w:p w14:paraId="217EA50E" w14:textId="77777777" w:rsidR="00A10C4D" w:rsidRDefault="00A10C4D" w:rsidP="00DE50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8197300"/>
      <w:docPartObj>
        <w:docPartGallery w:val="Page Numbers (Bottom of Page)"/>
        <w:docPartUnique/>
      </w:docPartObj>
    </w:sdtPr>
    <w:sdtEndPr>
      <w:rPr>
        <w:noProof/>
      </w:rPr>
    </w:sdtEndPr>
    <w:sdtContent>
      <w:p w14:paraId="4011EA72" w14:textId="033D880F" w:rsidR="0041764D" w:rsidRDefault="0041764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D553582" w14:textId="77777777" w:rsidR="0041764D" w:rsidRDefault="004176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DFF86" w14:textId="77777777" w:rsidR="00A10C4D" w:rsidRDefault="00A10C4D" w:rsidP="00DE5078">
      <w:pPr>
        <w:spacing w:after="0" w:line="240" w:lineRule="auto"/>
      </w:pPr>
      <w:r>
        <w:separator/>
      </w:r>
    </w:p>
  </w:footnote>
  <w:footnote w:type="continuationSeparator" w:id="0">
    <w:p w14:paraId="165ABAB3" w14:textId="77777777" w:rsidR="00A10C4D" w:rsidRDefault="00A10C4D" w:rsidP="00DE5078">
      <w:pPr>
        <w:spacing w:after="0" w:line="240" w:lineRule="auto"/>
      </w:pPr>
      <w:r>
        <w:continuationSeparator/>
      </w:r>
    </w:p>
  </w:footnote>
  <w:footnote w:id="1">
    <w:p w14:paraId="6F51FB61" w14:textId="181FF658" w:rsidR="00432B40" w:rsidRPr="00432B40" w:rsidRDefault="00432B40" w:rsidP="00432B40">
      <w:pPr>
        <w:pStyle w:val="FootnoteText"/>
        <w:rPr>
          <w:lang w:val="fr-CA"/>
        </w:rPr>
      </w:pPr>
      <w:r>
        <w:rPr>
          <w:rStyle w:val="FootnoteReference"/>
        </w:rPr>
        <w:footnoteRef/>
      </w:r>
      <w:r w:rsidRPr="00432B40">
        <w:rPr>
          <w:b/>
          <w:bCs/>
          <w:lang w:val="fr-CA"/>
        </w:rPr>
        <w:t>Backoff</w:t>
      </w:r>
      <w:r w:rsidRPr="00432B40">
        <w:rPr>
          <w:lang w:val="fr-CA"/>
        </w:rPr>
        <w:t> (ou temporisation aléatoire) : délai d'attente tiré aléatoirement par chaque station avant de tenter une transmission, afin de réduire les risques de collision.</w:t>
      </w:r>
    </w:p>
    <w:p w14:paraId="58BBCFB6" w14:textId="76904FC0" w:rsidR="00432B40" w:rsidRPr="00432B40" w:rsidRDefault="00432B40">
      <w:pPr>
        <w:pStyle w:val="FootnoteText"/>
        <w:rPr>
          <w:lang w:val="fr-CA"/>
        </w:rPr>
      </w:pPr>
    </w:p>
  </w:footnote>
  <w:footnote w:id="2">
    <w:p w14:paraId="60C7CEBF" w14:textId="4BC242FA" w:rsidR="00432B40" w:rsidRPr="00432B40" w:rsidRDefault="00432B40">
      <w:pPr>
        <w:pStyle w:val="FootnoteText"/>
        <w:rPr>
          <w:lang w:val="fr-CA"/>
        </w:rPr>
      </w:pPr>
      <w:r>
        <w:rPr>
          <w:rStyle w:val="FootnoteReference"/>
        </w:rPr>
        <w:footnoteRef/>
      </w:r>
      <w:r w:rsidRPr="00432B40">
        <w:rPr>
          <w:lang w:val="fr-CA"/>
        </w:rPr>
        <w:t xml:space="preserve"> </w:t>
      </w:r>
      <w:r w:rsidRPr="00432B40">
        <w:rPr>
          <w:b/>
          <w:bCs/>
          <w:lang w:val="fr-CA"/>
        </w:rPr>
        <w:t>Slot time</w:t>
      </w:r>
      <w:r w:rsidRPr="00432B40">
        <w:rPr>
          <w:lang w:val="fr-CA"/>
        </w:rPr>
        <w:t> (temps de slot) : unité de temps discrète du protocole IEEE 802.11, correspondant à la durée minimale d'un intervalle de contention (≈ 20 µs en mode 802.11b).</w:t>
      </w:r>
    </w:p>
  </w:footnote>
  <w:footnote w:id="3">
    <w:p w14:paraId="68AC9146" w14:textId="053A459F" w:rsidR="00776504" w:rsidRPr="00776504" w:rsidRDefault="00776504">
      <w:pPr>
        <w:pStyle w:val="FootnoteText"/>
        <w:rPr>
          <w:lang w:val="fr-CA"/>
        </w:rPr>
      </w:pPr>
      <w:r>
        <w:rPr>
          <w:rStyle w:val="FootnoteReference"/>
        </w:rPr>
        <w:footnoteRef/>
      </w:r>
      <w:r w:rsidRPr="00776504">
        <w:rPr>
          <w:lang w:val="fr-CA"/>
        </w:rPr>
        <w:t xml:space="preserve"> heapq : module de la bibliothèque standard Python implémentant un tas binaire min (</w:t>
      </w:r>
      <w:r w:rsidRPr="00776504">
        <w:rPr>
          <w:i/>
          <w:iCs/>
          <w:lang w:val="fr-CA"/>
        </w:rPr>
        <w:t>min-heap</w:t>
      </w:r>
      <w:r w:rsidRPr="00776504">
        <w:rPr>
          <w:lang w:val="fr-CA"/>
        </w:rPr>
        <w:t>), utilisé ici comme file d'événements triée par ordre chronologique.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E35CF" w14:textId="51F731B4" w:rsidR="00DE5078" w:rsidRDefault="00DE5078">
    <w:pPr>
      <w:pStyle w:val="Header"/>
    </w:pPr>
    <w:r>
      <w:rPr>
        <w:noProof/>
      </w:rPr>
      <mc:AlternateContent>
        <mc:Choice Requires="wps">
          <w:drawing>
            <wp:anchor distT="0" distB="0" distL="0" distR="0" simplePos="0" relativeHeight="251659264" behindDoc="0" locked="0" layoutInCell="1" allowOverlap="1" wp14:anchorId="133AAD45" wp14:editId="5AB5831A">
              <wp:simplePos x="635" y="635"/>
              <wp:positionH relativeFrom="page">
                <wp:align>right</wp:align>
              </wp:positionH>
              <wp:positionV relativeFrom="page">
                <wp:align>top</wp:align>
              </wp:positionV>
              <wp:extent cx="2026285" cy="405765"/>
              <wp:effectExtent l="0" t="0" r="0" b="13335"/>
              <wp:wrapNone/>
              <wp:docPr id="1234954564" name="Text Box 2"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26285" cy="405765"/>
                      </a:xfrm>
                      <a:prstGeom prst="rect">
                        <a:avLst/>
                      </a:prstGeom>
                      <a:noFill/>
                      <a:ln>
                        <a:noFill/>
                      </a:ln>
                    </wps:spPr>
                    <wps:txbx>
                      <w:txbxContent>
                        <w:p w14:paraId="15FFF809" w14:textId="17DB3E13" w:rsidR="00DE5078" w:rsidRPr="00DE5078" w:rsidRDefault="00DE5078" w:rsidP="00DE5078">
                          <w:pPr>
                            <w:spacing w:after="0"/>
                            <w:rPr>
                              <w:rFonts w:ascii="Aptos" w:eastAsia="Aptos" w:hAnsi="Aptos" w:cs="Aptos"/>
                              <w:noProof/>
                              <w:color w:val="000000"/>
                            </w:rPr>
                          </w:pPr>
                          <w:r w:rsidRPr="00DE5078">
                            <w:rPr>
                              <w:rFonts w:ascii="Aptos" w:eastAsia="Aptos" w:hAnsi="Aptos" w:cs="Aptos"/>
                              <w:noProof/>
                              <w:color w:val="000000"/>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33AAD45" id="_x0000_t202" coordsize="21600,21600" o:spt="202" path="m,l,21600r21600,l21600,xe">
              <v:stroke joinstyle="miter"/>
              <v:path gradientshapeok="t" o:connecttype="rect"/>
            </v:shapetype>
            <v:shape id="Text Box 2" o:spid="_x0000_s1026" type="#_x0000_t202" alt="Unclassified | Non classifié" style="position:absolute;margin-left:108.35pt;margin-top:0;width:159.55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" filled="f" stroked="f">
              <v:textbox style="mso-fit-shape-to-text:t" inset="0,15pt,20pt,0">
                <w:txbxContent>
                  <w:p w14:paraId="15FFF809" w14:textId="17DB3E13" w:rsidR="00DE5078" w:rsidRPr="00DE5078" w:rsidRDefault="00DE5078" w:rsidP="00DE5078">
                    <w:pPr>
                      <w:spacing w:after="0"/>
                      <w:rPr>
                        <w:rFonts w:ascii="Aptos" w:eastAsia="Aptos" w:hAnsi="Aptos" w:cs="Aptos"/>
                        <w:noProof/>
                        <w:color w:val="000000"/>
                      </w:rPr>
                    </w:pPr>
                    <w:r w:rsidRPr="00DE5078">
                      <w:rPr>
                        <w:rFonts w:ascii="Aptos" w:eastAsia="Aptos" w:hAnsi="Aptos" w:cs="Aptos"/>
                        <w:noProof/>
                        <w:color w:val="000000"/>
                      </w:rPr>
                      <w:t>Unclassified | Non 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2D5A"/>
    <w:multiLevelType w:val="hybridMultilevel"/>
    <w:tmpl w:val="F50420FC"/>
    <w:lvl w:ilvl="0" w:tplc="48D475C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9A406FA"/>
    <w:multiLevelType w:val="multilevel"/>
    <w:tmpl w:val="CE44A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20AD8"/>
    <w:multiLevelType w:val="multilevel"/>
    <w:tmpl w:val="8060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D48AF"/>
    <w:multiLevelType w:val="multilevel"/>
    <w:tmpl w:val="316C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01A78"/>
    <w:multiLevelType w:val="hybridMultilevel"/>
    <w:tmpl w:val="3D4CDD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0C872D1"/>
    <w:multiLevelType w:val="hybridMultilevel"/>
    <w:tmpl w:val="15E431D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5E94BF6"/>
    <w:multiLevelType w:val="hybridMultilevel"/>
    <w:tmpl w:val="D9A4F24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61C5BE9"/>
    <w:multiLevelType w:val="hybridMultilevel"/>
    <w:tmpl w:val="9F08969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1623679F"/>
    <w:multiLevelType w:val="hybridMultilevel"/>
    <w:tmpl w:val="0BFC2D3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183C7589"/>
    <w:multiLevelType w:val="multilevel"/>
    <w:tmpl w:val="A582E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A73D02"/>
    <w:multiLevelType w:val="multilevel"/>
    <w:tmpl w:val="47804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8C0310"/>
    <w:multiLevelType w:val="multilevel"/>
    <w:tmpl w:val="3E6AB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C444B"/>
    <w:multiLevelType w:val="hybridMultilevel"/>
    <w:tmpl w:val="5BAEB3D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6395BB1"/>
    <w:multiLevelType w:val="hybridMultilevel"/>
    <w:tmpl w:val="A976ADE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7BB4C2D"/>
    <w:multiLevelType w:val="multilevel"/>
    <w:tmpl w:val="2ACC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4F4CF4"/>
    <w:multiLevelType w:val="hybridMultilevel"/>
    <w:tmpl w:val="00F86ED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DEB2664"/>
    <w:multiLevelType w:val="hybridMultilevel"/>
    <w:tmpl w:val="0540CC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442165C5"/>
    <w:multiLevelType w:val="hybridMultilevel"/>
    <w:tmpl w:val="6C0A215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48825821"/>
    <w:multiLevelType w:val="hybridMultilevel"/>
    <w:tmpl w:val="7054D6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0865CE7"/>
    <w:multiLevelType w:val="hybridMultilevel"/>
    <w:tmpl w:val="B12C5908"/>
    <w:lvl w:ilvl="0" w:tplc="45145CA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AED7E9E"/>
    <w:multiLevelType w:val="multilevel"/>
    <w:tmpl w:val="A68A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225E06"/>
    <w:multiLevelType w:val="multilevel"/>
    <w:tmpl w:val="8A56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4B35E6"/>
    <w:multiLevelType w:val="multilevel"/>
    <w:tmpl w:val="CB68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521E75"/>
    <w:multiLevelType w:val="multilevel"/>
    <w:tmpl w:val="2D520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CA17A3"/>
    <w:multiLevelType w:val="multilevel"/>
    <w:tmpl w:val="EBBE5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3A36E6"/>
    <w:multiLevelType w:val="hybridMultilevel"/>
    <w:tmpl w:val="77E2BCAC"/>
    <w:lvl w:ilvl="0" w:tplc="45145CA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73B94985"/>
    <w:multiLevelType w:val="multilevel"/>
    <w:tmpl w:val="7898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A848C1"/>
    <w:multiLevelType w:val="hybridMultilevel"/>
    <w:tmpl w:val="B6A4363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7B276363"/>
    <w:multiLevelType w:val="hybridMultilevel"/>
    <w:tmpl w:val="493AADE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9" w15:restartNumberingAfterBreak="0">
    <w:nsid w:val="7D114EB5"/>
    <w:multiLevelType w:val="hybridMultilevel"/>
    <w:tmpl w:val="A79811C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118062461">
    <w:abstractNumId w:val="2"/>
  </w:num>
  <w:num w:numId="2" w16cid:durableId="603002065">
    <w:abstractNumId w:val="10"/>
  </w:num>
  <w:num w:numId="3" w16cid:durableId="2013296531">
    <w:abstractNumId w:val="5"/>
  </w:num>
  <w:num w:numId="4" w16cid:durableId="2077388274">
    <w:abstractNumId w:val="0"/>
  </w:num>
  <w:num w:numId="5" w16cid:durableId="214703518">
    <w:abstractNumId w:val="28"/>
  </w:num>
  <w:num w:numId="6" w16cid:durableId="557516505">
    <w:abstractNumId w:val="11"/>
  </w:num>
  <w:num w:numId="7" w16cid:durableId="1411000198">
    <w:abstractNumId w:val="24"/>
  </w:num>
  <w:num w:numId="8" w16cid:durableId="305476386">
    <w:abstractNumId w:val="29"/>
  </w:num>
  <w:num w:numId="9" w16cid:durableId="23945380">
    <w:abstractNumId w:val="20"/>
  </w:num>
  <w:num w:numId="10" w16cid:durableId="2103642922">
    <w:abstractNumId w:val="22"/>
  </w:num>
  <w:num w:numId="11" w16cid:durableId="1667170390">
    <w:abstractNumId w:val="3"/>
  </w:num>
  <w:num w:numId="12" w16cid:durableId="546525037">
    <w:abstractNumId w:val="18"/>
  </w:num>
  <w:num w:numId="13" w16cid:durableId="846480194">
    <w:abstractNumId w:val="23"/>
  </w:num>
  <w:num w:numId="14" w16cid:durableId="1334064732">
    <w:abstractNumId w:val="7"/>
  </w:num>
  <w:num w:numId="15" w16cid:durableId="1787381499">
    <w:abstractNumId w:val="1"/>
  </w:num>
  <w:num w:numId="16" w16cid:durableId="1744645607">
    <w:abstractNumId w:val="13"/>
  </w:num>
  <w:num w:numId="17" w16cid:durableId="486550992">
    <w:abstractNumId w:val="17"/>
  </w:num>
  <w:num w:numId="18" w16cid:durableId="313069824">
    <w:abstractNumId w:val="14"/>
  </w:num>
  <w:num w:numId="19" w16cid:durableId="139345549">
    <w:abstractNumId w:val="27"/>
  </w:num>
  <w:num w:numId="20" w16cid:durableId="881938626">
    <w:abstractNumId w:val="21"/>
  </w:num>
  <w:num w:numId="21" w16cid:durableId="1674259445">
    <w:abstractNumId w:val="26"/>
  </w:num>
  <w:num w:numId="22" w16cid:durableId="1996182854">
    <w:abstractNumId w:val="6"/>
  </w:num>
  <w:num w:numId="23" w16cid:durableId="194192847">
    <w:abstractNumId w:val="12"/>
  </w:num>
  <w:num w:numId="24" w16cid:durableId="415440516">
    <w:abstractNumId w:val="9"/>
  </w:num>
  <w:num w:numId="25" w16cid:durableId="1508472911">
    <w:abstractNumId w:val="16"/>
  </w:num>
  <w:num w:numId="26" w16cid:durableId="1540121383">
    <w:abstractNumId w:val="4"/>
  </w:num>
  <w:num w:numId="27" w16cid:durableId="681518353">
    <w:abstractNumId w:val="15"/>
  </w:num>
  <w:num w:numId="28" w16cid:durableId="852963455">
    <w:abstractNumId w:val="25"/>
  </w:num>
  <w:num w:numId="29" w16cid:durableId="436097117">
    <w:abstractNumId w:val="19"/>
  </w:num>
  <w:num w:numId="30" w16cid:durableId="13364939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078"/>
    <w:rsid w:val="0000167D"/>
    <w:rsid w:val="00001993"/>
    <w:rsid w:val="00007CC3"/>
    <w:rsid w:val="00010E90"/>
    <w:rsid w:val="0001455A"/>
    <w:rsid w:val="00045850"/>
    <w:rsid w:val="000508AF"/>
    <w:rsid w:val="0007221F"/>
    <w:rsid w:val="00076338"/>
    <w:rsid w:val="00084796"/>
    <w:rsid w:val="00084D45"/>
    <w:rsid w:val="00091D29"/>
    <w:rsid w:val="000B7860"/>
    <w:rsid w:val="000C66AC"/>
    <w:rsid w:val="000D2BA9"/>
    <w:rsid w:val="000D79B4"/>
    <w:rsid w:val="000E526F"/>
    <w:rsid w:val="000E7D05"/>
    <w:rsid w:val="000E7E8C"/>
    <w:rsid w:val="001320F1"/>
    <w:rsid w:val="00170F08"/>
    <w:rsid w:val="001734FC"/>
    <w:rsid w:val="00184D67"/>
    <w:rsid w:val="00190351"/>
    <w:rsid w:val="001B179D"/>
    <w:rsid w:val="001D4BA7"/>
    <w:rsid w:val="001F3131"/>
    <w:rsid w:val="002002FE"/>
    <w:rsid w:val="00242F47"/>
    <w:rsid w:val="00245BF4"/>
    <w:rsid w:val="002604B2"/>
    <w:rsid w:val="00271AF4"/>
    <w:rsid w:val="00280447"/>
    <w:rsid w:val="002826EF"/>
    <w:rsid w:val="00290452"/>
    <w:rsid w:val="002A56F0"/>
    <w:rsid w:val="002B7848"/>
    <w:rsid w:val="002C1117"/>
    <w:rsid w:val="002C42B7"/>
    <w:rsid w:val="00326AC6"/>
    <w:rsid w:val="00345601"/>
    <w:rsid w:val="00355D85"/>
    <w:rsid w:val="003861EF"/>
    <w:rsid w:val="003B216E"/>
    <w:rsid w:val="003F02B4"/>
    <w:rsid w:val="003F252B"/>
    <w:rsid w:val="0041764D"/>
    <w:rsid w:val="00426F6E"/>
    <w:rsid w:val="00432B40"/>
    <w:rsid w:val="00452CAF"/>
    <w:rsid w:val="0045614D"/>
    <w:rsid w:val="00495603"/>
    <w:rsid w:val="004A31E0"/>
    <w:rsid w:val="004A6FFF"/>
    <w:rsid w:val="004D5B70"/>
    <w:rsid w:val="004F210E"/>
    <w:rsid w:val="004F31F5"/>
    <w:rsid w:val="004F40B6"/>
    <w:rsid w:val="004F4856"/>
    <w:rsid w:val="004F69CD"/>
    <w:rsid w:val="004F73C8"/>
    <w:rsid w:val="00502D74"/>
    <w:rsid w:val="00534016"/>
    <w:rsid w:val="0054106F"/>
    <w:rsid w:val="00544727"/>
    <w:rsid w:val="005509C3"/>
    <w:rsid w:val="00555C38"/>
    <w:rsid w:val="00571588"/>
    <w:rsid w:val="00577C0E"/>
    <w:rsid w:val="005B63ED"/>
    <w:rsid w:val="005E1579"/>
    <w:rsid w:val="00606C7F"/>
    <w:rsid w:val="0061304F"/>
    <w:rsid w:val="00625BCE"/>
    <w:rsid w:val="00626149"/>
    <w:rsid w:val="00626BEA"/>
    <w:rsid w:val="00641AED"/>
    <w:rsid w:val="006425B8"/>
    <w:rsid w:val="00644905"/>
    <w:rsid w:val="006537E2"/>
    <w:rsid w:val="00655952"/>
    <w:rsid w:val="00671273"/>
    <w:rsid w:val="0067180D"/>
    <w:rsid w:val="00677D1C"/>
    <w:rsid w:val="006A55D2"/>
    <w:rsid w:val="006B58C3"/>
    <w:rsid w:val="006D1046"/>
    <w:rsid w:val="006D2090"/>
    <w:rsid w:val="006D56C5"/>
    <w:rsid w:val="006D6B8F"/>
    <w:rsid w:val="006E121E"/>
    <w:rsid w:val="00706FB4"/>
    <w:rsid w:val="00714347"/>
    <w:rsid w:val="00722FA2"/>
    <w:rsid w:val="00731C4A"/>
    <w:rsid w:val="00733213"/>
    <w:rsid w:val="00755F93"/>
    <w:rsid w:val="00771022"/>
    <w:rsid w:val="00774FBE"/>
    <w:rsid w:val="00776504"/>
    <w:rsid w:val="00785B31"/>
    <w:rsid w:val="00787092"/>
    <w:rsid w:val="00792BEB"/>
    <w:rsid w:val="007A4DAC"/>
    <w:rsid w:val="007A6444"/>
    <w:rsid w:val="007A691B"/>
    <w:rsid w:val="007C20F0"/>
    <w:rsid w:val="007E516D"/>
    <w:rsid w:val="008231FA"/>
    <w:rsid w:val="008603CD"/>
    <w:rsid w:val="00861CE0"/>
    <w:rsid w:val="00894FD3"/>
    <w:rsid w:val="008A5DC5"/>
    <w:rsid w:val="008C4321"/>
    <w:rsid w:val="008F14D7"/>
    <w:rsid w:val="00932CAC"/>
    <w:rsid w:val="00936EC8"/>
    <w:rsid w:val="00956EC7"/>
    <w:rsid w:val="00990A45"/>
    <w:rsid w:val="009A58C7"/>
    <w:rsid w:val="009B6657"/>
    <w:rsid w:val="009E0AB6"/>
    <w:rsid w:val="009F2F13"/>
    <w:rsid w:val="00A10C4D"/>
    <w:rsid w:val="00A2167D"/>
    <w:rsid w:val="00A219C6"/>
    <w:rsid w:val="00A26F4C"/>
    <w:rsid w:val="00A401C8"/>
    <w:rsid w:val="00A46E9A"/>
    <w:rsid w:val="00A47DA1"/>
    <w:rsid w:val="00A72B6D"/>
    <w:rsid w:val="00A75A72"/>
    <w:rsid w:val="00A84411"/>
    <w:rsid w:val="00AA4FAB"/>
    <w:rsid w:val="00AB58B9"/>
    <w:rsid w:val="00AC1C90"/>
    <w:rsid w:val="00AC3422"/>
    <w:rsid w:val="00AC4E00"/>
    <w:rsid w:val="00AC4FA6"/>
    <w:rsid w:val="00AE4050"/>
    <w:rsid w:val="00AF6C73"/>
    <w:rsid w:val="00B005FE"/>
    <w:rsid w:val="00B10D2B"/>
    <w:rsid w:val="00B11536"/>
    <w:rsid w:val="00B12046"/>
    <w:rsid w:val="00B471CA"/>
    <w:rsid w:val="00B67A73"/>
    <w:rsid w:val="00B77CDC"/>
    <w:rsid w:val="00B825F8"/>
    <w:rsid w:val="00B915CD"/>
    <w:rsid w:val="00BA1247"/>
    <w:rsid w:val="00BC0738"/>
    <w:rsid w:val="00C36384"/>
    <w:rsid w:val="00C37ADF"/>
    <w:rsid w:val="00C40DDB"/>
    <w:rsid w:val="00C55E4E"/>
    <w:rsid w:val="00C6147B"/>
    <w:rsid w:val="00C75610"/>
    <w:rsid w:val="00C7611A"/>
    <w:rsid w:val="00CC17F6"/>
    <w:rsid w:val="00CC1BB1"/>
    <w:rsid w:val="00CD0D4D"/>
    <w:rsid w:val="00CD2359"/>
    <w:rsid w:val="00CD23F4"/>
    <w:rsid w:val="00CF4016"/>
    <w:rsid w:val="00D0305E"/>
    <w:rsid w:val="00D06B28"/>
    <w:rsid w:val="00D31F9E"/>
    <w:rsid w:val="00D41DF3"/>
    <w:rsid w:val="00D55B6E"/>
    <w:rsid w:val="00D67B28"/>
    <w:rsid w:val="00D82765"/>
    <w:rsid w:val="00D8338B"/>
    <w:rsid w:val="00DB388A"/>
    <w:rsid w:val="00DC00A5"/>
    <w:rsid w:val="00DE5078"/>
    <w:rsid w:val="00DE7F8A"/>
    <w:rsid w:val="00E019D0"/>
    <w:rsid w:val="00E15BDA"/>
    <w:rsid w:val="00E41E2B"/>
    <w:rsid w:val="00E51802"/>
    <w:rsid w:val="00E51C17"/>
    <w:rsid w:val="00E93DFB"/>
    <w:rsid w:val="00EB5C91"/>
    <w:rsid w:val="00EE1C55"/>
    <w:rsid w:val="00EE2AC2"/>
    <w:rsid w:val="00F01916"/>
    <w:rsid w:val="00F17E24"/>
    <w:rsid w:val="00F47E4D"/>
    <w:rsid w:val="00F91D83"/>
    <w:rsid w:val="00F97997"/>
    <w:rsid w:val="00FB04CD"/>
    <w:rsid w:val="00FB0D0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246136"/>
  <w15:chartTrackingRefBased/>
  <w15:docId w15:val="{9DE3613A-8845-4D31-ABC6-EF3607472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50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E50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E50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50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50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50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50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50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50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0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E50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E50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50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50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50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50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50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5078"/>
    <w:rPr>
      <w:rFonts w:eastAsiaTheme="majorEastAsia" w:cstheme="majorBidi"/>
      <w:color w:val="272727" w:themeColor="text1" w:themeTint="D8"/>
    </w:rPr>
  </w:style>
  <w:style w:type="paragraph" w:styleId="Title">
    <w:name w:val="Title"/>
    <w:basedOn w:val="Normal"/>
    <w:next w:val="Normal"/>
    <w:link w:val="TitleChar"/>
    <w:uiPriority w:val="10"/>
    <w:qFormat/>
    <w:rsid w:val="00DE50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50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50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50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5078"/>
    <w:pPr>
      <w:spacing w:before="160"/>
      <w:jc w:val="center"/>
    </w:pPr>
    <w:rPr>
      <w:i/>
      <w:iCs/>
      <w:color w:val="404040" w:themeColor="text1" w:themeTint="BF"/>
    </w:rPr>
  </w:style>
  <w:style w:type="character" w:customStyle="1" w:styleId="QuoteChar">
    <w:name w:val="Quote Char"/>
    <w:basedOn w:val="DefaultParagraphFont"/>
    <w:link w:val="Quote"/>
    <w:uiPriority w:val="29"/>
    <w:rsid w:val="00DE5078"/>
    <w:rPr>
      <w:i/>
      <w:iCs/>
      <w:color w:val="404040" w:themeColor="text1" w:themeTint="BF"/>
    </w:rPr>
  </w:style>
  <w:style w:type="paragraph" w:styleId="ListParagraph">
    <w:name w:val="List Paragraph"/>
    <w:basedOn w:val="Normal"/>
    <w:uiPriority w:val="34"/>
    <w:qFormat/>
    <w:rsid w:val="00DE5078"/>
    <w:pPr>
      <w:ind w:left="720"/>
      <w:contextualSpacing/>
    </w:pPr>
  </w:style>
  <w:style w:type="character" w:styleId="IntenseEmphasis">
    <w:name w:val="Intense Emphasis"/>
    <w:basedOn w:val="DefaultParagraphFont"/>
    <w:uiPriority w:val="21"/>
    <w:qFormat/>
    <w:rsid w:val="00DE5078"/>
    <w:rPr>
      <w:i/>
      <w:iCs/>
      <w:color w:val="0F4761" w:themeColor="accent1" w:themeShade="BF"/>
    </w:rPr>
  </w:style>
  <w:style w:type="paragraph" w:styleId="IntenseQuote">
    <w:name w:val="Intense Quote"/>
    <w:basedOn w:val="Normal"/>
    <w:next w:val="Normal"/>
    <w:link w:val="IntenseQuoteChar"/>
    <w:uiPriority w:val="30"/>
    <w:qFormat/>
    <w:rsid w:val="00DE50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5078"/>
    <w:rPr>
      <w:i/>
      <w:iCs/>
      <w:color w:val="0F4761" w:themeColor="accent1" w:themeShade="BF"/>
    </w:rPr>
  </w:style>
  <w:style w:type="character" w:styleId="IntenseReference">
    <w:name w:val="Intense Reference"/>
    <w:basedOn w:val="DefaultParagraphFont"/>
    <w:uiPriority w:val="32"/>
    <w:qFormat/>
    <w:rsid w:val="00DE5078"/>
    <w:rPr>
      <w:b/>
      <w:bCs/>
      <w:smallCaps/>
      <w:color w:val="0F4761" w:themeColor="accent1" w:themeShade="BF"/>
      <w:spacing w:val="5"/>
    </w:rPr>
  </w:style>
  <w:style w:type="paragraph" w:styleId="TOCHeading">
    <w:name w:val="TOC Heading"/>
    <w:basedOn w:val="Heading1"/>
    <w:next w:val="Normal"/>
    <w:uiPriority w:val="39"/>
    <w:unhideWhenUsed/>
    <w:qFormat/>
    <w:rsid w:val="00DE507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DE5078"/>
    <w:pPr>
      <w:spacing w:after="100"/>
      <w:ind w:left="240"/>
    </w:pPr>
  </w:style>
  <w:style w:type="paragraph" w:styleId="TOC3">
    <w:name w:val="toc 3"/>
    <w:basedOn w:val="Normal"/>
    <w:next w:val="Normal"/>
    <w:autoRedefine/>
    <w:uiPriority w:val="39"/>
    <w:unhideWhenUsed/>
    <w:rsid w:val="00DE5078"/>
    <w:pPr>
      <w:spacing w:after="100"/>
      <w:ind w:left="480"/>
    </w:pPr>
  </w:style>
  <w:style w:type="character" w:styleId="Hyperlink">
    <w:name w:val="Hyperlink"/>
    <w:basedOn w:val="DefaultParagraphFont"/>
    <w:uiPriority w:val="99"/>
    <w:unhideWhenUsed/>
    <w:rsid w:val="00DE5078"/>
    <w:rPr>
      <w:color w:val="467886" w:themeColor="hyperlink"/>
      <w:u w:val="single"/>
    </w:rPr>
  </w:style>
  <w:style w:type="paragraph" w:styleId="Header">
    <w:name w:val="header"/>
    <w:basedOn w:val="Normal"/>
    <w:link w:val="HeaderChar"/>
    <w:uiPriority w:val="99"/>
    <w:unhideWhenUsed/>
    <w:rsid w:val="00DE50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E5078"/>
  </w:style>
  <w:style w:type="paragraph" w:styleId="Footer">
    <w:name w:val="footer"/>
    <w:basedOn w:val="Normal"/>
    <w:link w:val="FooterChar"/>
    <w:uiPriority w:val="99"/>
    <w:unhideWhenUsed/>
    <w:rsid w:val="00CC1B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1BB1"/>
  </w:style>
  <w:style w:type="paragraph" w:styleId="NormalWeb">
    <w:name w:val="Normal (Web)"/>
    <w:basedOn w:val="Normal"/>
    <w:uiPriority w:val="99"/>
    <w:semiHidden/>
    <w:unhideWhenUsed/>
    <w:rsid w:val="00AB58B9"/>
    <w:rPr>
      <w:rFonts w:ascii="Times New Roman" w:hAnsi="Times New Roman" w:cs="Times New Roman"/>
    </w:rPr>
  </w:style>
  <w:style w:type="paragraph" w:styleId="TOC1">
    <w:name w:val="toc 1"/>
    <w:basedOn w:val="Normal"/>
    <w:next w:val="Normal"/>
    <w:autoRedefine/>
    <w:uiPriority w:val="39"/>
    <w:unhideWhenUsed/>
    <w:rsid w:val="00170F08"/>
    <w:pPr>
      <w:spacing w:after="100"/>
    </w:pPr>
  </w:style>
  <w:style w:type="paragraph" w:styleId="Bibliography">
    <w:name w:val="Bibliography"/>
    <w:basedOn w:val="Normal"/>
    <w:next w:val="Normal"/>
    <w:uiPriority w:val="37"/>
    <w:unhideWhenUsed/>
    <w:rsid w:val="003861EF"/>
  </w:style>
  <w:style w:type="numbering" w:customStyle="1" w:styleId="NoList1">
    <w:name w:val="No List1"/>
    <w:next w:val="NoList"/>
    <w:uiPriority w:val="99"/>
    <w:semiHidden/>
    <w:unhideWhenUsed/>
    <w:rsid w:val="00495603"/>
  </w:style>
  <w:style w:type="paragraph" w:customStyle="1" w:styleId="msonormal0">
    <w:name w:val="msonormal"/>
    <w:basedOn w:val="Normal"/>
    <w:rsid w:val="00495603"/>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paragraph" w:styleId="HTMLPreformatted">
    <w:name w:val="HTML Preformatted"/>
    <w:basedOn w:val="Normal"/>
    <w:link w:val="HTMLPreformattedChar"/>
    <w:uiPriority w:val="99"/>
    <w:semiHidden/>
    <w:unhideWhenUsed/>
    <w:rsid w:val="004956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CA"/>
      <w14:ligatures w14:val="none"/>
    </w:rPr>
  </w:style>
  <w:style w:type="character" w:customStyle="1" w:styleId="HTMLPreformattedChar">
    <w:name w:val="HTML Preformatted Char"/>
    <w:basedOn w:val="DefaultParagraphFont"/>
    <w:link w:val="HTMLPreformatted"/>
    <w:uiPriority w:val="99"/>
    <w:semiHidden/>
    <w:rsid w:val="00495603"/>
    <w:rPr>
      <w:rFonts w:ascii="Courier New" w:eastAsia="Times New Roman" w:hAnsi="Courier New" w:cs="Courier New"/>
      <w:kern w:val="0"/>
      <w:sz w:val="20"/>
      <w:szCs w:val="20"/>
      <w:lang w:eastAsia="en-CA"/>
      <w14:ligatures w14:val="none"/>
    </w:rPr>
  </w:style>
  <w:style w:type="character" w:customStyle="1" w:styleId="linewrapper">
    <w:name w:val="line_wrapper"/>
    <w:basedOn w:val="DefaultParagraphFont"/>
    <w:rsid w:val="00495603"/>
  </w:style>
  <w:style w:type="character" w:styleId="UnresolvedMention">
    <w:name w:val="Unresolved Mention"/>
    <w:basedOn w:val="DefaultParagraphFont"/>
    <w:uiPriority w:val="99"/>
    <w:semiHidden/>
    <w:unhideWhenUsed/>
    <w:rsid w:val="00894FD3"/>
    <w:rPr>
      <w:color w:val="605E5C"/>
      <w:shd w:val="clear" w:color="auto" w:fill="E1DFDD"/>
    </w:rPr>
  </w:style>
  <w:style w:type="character" w:styleId="CommentReference">
    <w:name w:val="annotation reference"/>
    <w:basedOn w:val="DefaultParagraphFont"/>
    <w:uiPriority w:val="99"/>
    <w:semiHidden/>
    <w:unhideWhenUsed/>
    <w:rsid w:val="00BA1247"/>
    <w:rPr>
      <w:sz w:val="16"/>
      <w:szCs w:val="16"/>
    </w:rPr>
  </w:style>
  <w:style w:type="paragraph" w:styleId="CommentText">
    <w:name w:val="annotation text"/>
    <w:basedOn w:val="Normal"/>
    <w:link w:val="CommentTextChar"/>
    <w:uiPriority w:val="99"/>
    <w:unhideWhenUsed/>
    <w:rsid w:val="00BA1247"/>
    <w:pPr>
      <w:spacing w:line="240" w:lineRule="auto"/>
    </w:pPr>
    <w:rPr>
      <w:sz w:val="20"/>
      <w:szCs w:val="20"/>
    </w:rPr>
  </w:style>
  <w:style w:type="character" w:customStyle="1" w:styleId="CommentTextChar">
    <w:name w:val="Comment Text Char"/>
    <w:basedOn w:val="DefaultParagraphFont"/>
    <w:link w:val="CommentText"/>
    <w:uiPriority w:val="99"/>
    <w:rsid w:val="00BA1247"/>
    <w:rPr>
      <w:sz w:val="20"/>
      <w:szCs w:val="20"/>
    </w:rPr>
  </w:style>
  <w:style w:type="paragraph" w:styleId="CommentSubject">
    <w:name w:val="annotation subject"/>
    <w:basedOn w:val="CommentText"/>
    <w:next w:val="CommentText"/>
    <w:link w:val="CommentSubjectChar"/>
    <w:uiPriority w:val="99"/>
    <w:semiHidden/>
    <w:unhideWhenUsed/>
    <w:rsid w:val="00BA1247"/>
    <w:rPr>
      <w:b/>
      <w:bCs/>
    </w:rPr>
  </w:style>
  <w:style w:type="character" w:customStyle="1" w:styleId="CommentSubjectChar">
    <w:name w:val="Comment Subject Char"/>
    <w:basedOn w:val="CommentTextChar"/>
    <w:link w:val="CommentSubject"/>
    <w:uiPriority w:val="99"/>
    <w:semiHidden/>
    <w:rsid w:val="00BA1247"/>
    <w:rPr>
      <w:b/>
      <w:bCs/>
      <w:sz w:val="20"/>
      <w:szCs w:val="20"/>
    </w:rPr>
  </w:style>
  <w:style w:type="character" w:styleId="PlaceholderText">
    <w:name w:val="Placeholder Text"/>
    <w:basedOn w:val="DefaultParagraphFont"/>
    <w:uiPriority w:val="99"/>
    <w:semiHidden/>
    <w:rsid w:val="00722FA2"/>
    <w:rPr>
      <w:color w:val="666666"/>
    </w:rPr>
  </w:style>
  <w:style w:type="numbering" w:customStyle="1" w:styleId="NoList2">
    <w:name w:val="No List2"/>
    <w:next w:val="NoList"/>
    <w:uiPriority w:val="99"/>
    <w:semiHidden/>
    <w:unhideWhenUsed/>
    <w:rsid w:val="00785B31"/>
  </w:style>
  <w:style w:type="numbering" w:customStyle="1" w:styleId="NoList3">
    <w:name w:val="No List3"/>
    <w:next w:val="NoList"/>
    <w:uiPriority w:val="99"/>
    <w:semiHidden/>
    <w:unhideWhenUsed/>
    <w:rsid w:val="00677D1C"/>
  </w:style>
  <w:style w:type="paragraph" w:styleId="FootnoteText">
    <w:name w:val="footnote text"/>
    <w:basedOn w:val="Normal"/>
    <w:link w:val="FootnoteTextChar"/>
    <w:uiPriority w:val="99"/>
    <w:semiHidden/>
    <w:unhideWhenUsed/>
    <w:rsid w:val="00432B4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32B40"/>
    <w:rPr>
      <w:sz w:val="20"/>
      <w:szCs w:val="20"/>
    </w:rPr>
  </w:style>
  <w:style w:type="character" w:styleId="FootnoteReference">
    <w:name w:val="footnote reference"/>
    <w:basedOn w:val="DefaultParagraphFont"/>
    <w:uiPriority w:val="99"/>
    <w:semiHidden/>
    <w:unhideWhenUsed/>
    <w:rsid w:val="00432B40"/>
    <w:rPr>
      <w:vertAlign w:val="superscript"/>
    </w:rPr>
  </w:style>
  <w:style w:type="numbering" w:customStyle="1" w:styleId="NoList4">
    <w:name w:val="No List4"/>
    <w:next w:val="NoList"/>
    <w:uiPriority w:val="99"/>
    <w:semiHidden/>
    <w:unhideWhenUsed/>
    <w:rsid w:val="00AC4F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5100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github.com/moyamelissa/Mobile-Networks-and-Wireless-Communication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IEE20</b:Tag>
    <b:SourceType>DocumentFromInternetSite</b:SourceType>
    <b:Guid>{BED0DF17-8DC7-4E42-B867-38CC08AD5A2E}</b:Guid>
    <b:Title>IEEE Std 802.11-2020, IEEE Standard for Information Technology—Telecommunications and Information Exchange between Systems – Local and Metropolitan Area Networks – Specific Requirements – Part 11: Wireless LAN Medium Access Control (MAC) and Physical Laye</b:Title>
    <b:Year>2020</b:Year>
    <b:Author>
      <b:Author>
        <b:NameList>
          <b:Person>
            <b:Last>Society</b:Last>
            <b:First>IEEE</b:First>
            <b:Middle>Computer</b:Middle>
          </b:Person>
        </b:NameList>
      </b:Author>
    </b:Author>
    <b:InternetSiteTitle>iee explore</b:InternetSiteTitle>
    <b:URL>https://ieeexplore.ieee.org/document/9363693</b:URL>
    <b:RefOrder>1</b:RefOrder>
  </b:Source>
  <b:Source>
    <b:Tag>pyt</b:Tag>
    <b:SourceType>DocumentFromInternetSite</b:SourceType>
    <b:Guid>{377BDACC-0C10-4926-BFA1-FAAB94FCFDEA}</b:Guid>
    <b:Author>
      <b:Author>
        <b:Corporate>Python Software Foundation</b:Corporate>
      </b:Author>
    </b:Author>
    <b:URL>https://docs.python.org</b:URL>
    <b:Title>Python Documentation</b:Title>
    <b:Year>2026</b:Year>
    <b:RefOrder>2</b:RefOrder>
  </b:Source>
  <b:Source>
    <b:Tag>Sab26</b:Tag>
    <b:SourceType>DocumentFromInternetSite</b:SourceType>
    <b:Guid>{EEF28931-FBCE-40A1-A76D-5B618AC038B6}</b:Guid>
    <b:Author>
      <b:Author>
        <b:NameList>
          <b:Person>
            <b:Last>Sabir</b:Last>
            <b:First>E</b:First>
          </b:Person>
        </b:NameList>
      </b:Author>
    </b:Author>
    <b:Title>Notes de cours INF1161 – Simulation et protocoles réseaux, Module 4 et Module 5</b:Title>
    <b:InternetSiteTitle>Université TÉLUQ</b:InternetSiteTitle>
    <b:Year>2026</b:Year>
    <b:RefOrder>3</b:RefOrder>
  </b:Source>
</b:Sources>
</file>

<file path=customXml/itemProps1.xml><?xml version="1.0" encoding="utf-8"?>
<ds:datastoreItem xmlns:ds="http://schemas.openxmlformats.org/officeDocument/2006/customXml" ds:itemID="{53D5BC51-DAC4-4575-BAA3-A21BD9C306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35</Pages>
  <Words>9248</Words>
  <Characters>52716</Characters>
  <Application>Microsoft Office Word</Application>
  <DocSecurity>0</DocSecurity>
  <Lines>439</Lines>
  <Paragraphs>123</Paragraphs>
  <ScaleCrop>false</ScaleCrop>
  <Company/>
  <LinksUpToDate>false</LinksUpToDate>
  <CharactersWithSpaces>61841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Moya, Melissa (SSC/SPC)</dc:creator>
  <cp:keywords/>
  <dc:description/>
  <cp:lastModifiedBy>Moya, Melissa (SSC/SPC)</cp:lastModifiedBy>
  <cp:revision>5</cp:revision>
  <cp:lastPrinted>2026-05-21T02:14:00Z</cp:lastPrinted>
  <dcterms:created xsi:type="dcterms:W3CDTF">2026-05-21T23:03:00Z</dcterms:created>
  <dcterms:modified xsi:type="dcterms:W3CDTF">2026-05-22T02:47:00Z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4937d61e,499be944,39768519</vt:lpwstr>
  </property>
  <property fmtid="{D5CDD505-2E9C-101B-9397-08002B2CF9AE}" pid="3" name="ClassificationContentMarkingHeaderFontProps">
    <vt:lpwstr>#000000,12,Aptos</vt:lpwstr>
  </property>
  <property fmtid="{D5CDD505-2E9C-101B-9397-08002B2CF9AE}" pid="4" name="ClassificationContentMarkingHeaderText">
    <vt:lpwstr>Unclassified | Non classifié</vt:lpwstr>
  </property>
  <property fmtid="{D5CDD505-2E9C-101B-9397-08002B2CF9AE}" pid="5" name="MSIP_Label_8951c139-e885-4e7f-8042-c4c17a61b6ec_Enabled">
    <vt:lpwstr>true</vt:lpwstr>
  </property>
  <property fmtid="{D5CDD505-2E9C-101B-9397-08002B2CF9AE}" pid="6" name="MSIP_Label_8951c139-e885-4e7f-8042-c4c17a61b6ec_SetDate">
    <vt:lpwstr>2026-03-16T17:06:02Z</vt:lpwstr>
  </property>
  <property fmtid="{D5CDD505-2E9C-101B-9397-08002B2CF9AE}" pid="7" name="MSIP_Label_8951c139-e885-4e7f-8042-c4c17a61b6ec_Method">
    <vt:lpwstr>Standard</vt:lpwstr>
  </property>
  <property fmtid="{D5CDD505-2E9C-101B-9397-08002B2CF9AE}" pid="8" name="MSIP_Label_8951c139-e885-4e7f-8042-c4c17a61b6ec_Name">
    <vt:lpwstr>Unclassified</vt:lpwstr>
  </property>
  <property fmtid="{D5CDD505-2E9C-101B-9397-08002B2CF9AE}" pid="9" name="MSIP_Label_8951c139-e885-4e7f-8042-c4c17a61b6ec_SiteId">
    <vt:lpwstr>d05bc194-94bf-4ad6-ae2e-1db0f2e38f5e</vt:lpwstr>
  </property>
  <property fmtid="{D5CDD505-2E9C-101B-9397-08002B2CF9AE}" pid="10" name="MSIP_Label_8951c139-e885-4e7f-8042-c4c17a61b6ec_ActionId">
    <vt:lpwstr>51e6a470-13de-4449-afae-896349a269f4</vt:lpwstr>
  </property>
  <property fmtid="{D5CDD505-2E9C-101B-9397-08002B2CF9AE}" pid="11" name="MSIP_Label_8951c139-e885-4e7f-8042-c4c17a61b6ec_ContentBits">
    <vt:lpwstr>1</vt:lpwstr>
  </property>
  <property fmtid="{D5CDD505-2E9C-101B-9397-08002B2CF9AE}" pid="12" name="MSIP_Label_8951c139-e885-4e7f-8042-c4c17a61b6ec_Tag">
    <vt:lpwstr>10, 3, 0, 1</vt:lpwstr>
  </property>
</Properties>
</file>