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1F03FB" w14:textId="77777777" w:rsidR="00182041" w:rsidRPr="00182041" w:rsidRDefault="00182041" w:rsidP="00182041">
      <w:r w:rsidRPr="00182041">
        <w:t xml:space="preserve">In deep learning, the </w:t>
      </w:r>
      <w:r w:rsidRPr="00182041">
        <w:rPr>
          <w:b/>
          <w:bCs/>
        </w:rPr>
        <w:t>sigmoid function</w:t>
      </w:r>
      <w:r w:rsidRPr="00182041">
        <w:t xml:space="preserve"> is often used as an activation function for neurons, particularly in the output layer for binary classification problems. It transforms the output of a neuron into a value between 0 and 1, representing probabilities.</w:t>
      </w:r>
    </w:p>
    <w:p w14:paraId="1DE85AA0" w14:textId="77777777" w:rsidR="00182041" w:rsidRPr="00182041" w:rsidRDefault="00182041" w:rsidP="00182041">
      <w:pPr>
        <w:rPr>
          <w:b/>
          <w:bCs/>
        </w:rPr>
      </w:pPr>
      <w:r w:rsidRPr="00182041">
        <w:rPr>
          <w:b/>
          <w:bCs/>
        </w:rPr>
        <w:t>Usage in Deep Learning:</w:t>
      </w:r>
    </w:p>
    <w:p w14:paraId="75E96691" w14:textId="77777777" w:rsidR="00182041" w:rsidRPr="00182041" w:rsidRDefault="00182041" w:rsidP="00182041">
      <w:pPr>
        <w:numPr>
          <w:ilvl w:val="0"/>
          <w:numId w:val="1"/>
        </w:numPr>
      </w:pPr>
      <w:r w:rsidRPr="00182041">
        <w:rPr>
          <w:b/>
          <w:bCs/>
        </w:rPr>
        <w:t>Logistic Regression</w:t>
      </w:r>
      <w:r w:rsidRPr="00182041">
        <w:t>: In binary classification, the sigmoid function is commonly used to map the output of a linear model to a probability, where a value greater than 0.5 is classified as one class, and a value below 0.5 is classified as the other class.</w:t>
      </w:r>
    </w:p>
    <w:p w14:paraId="1610C818" w14:textId="77777777" w:rsidR="00182041" w:rsidRPr="00182041" w:rsidRDefault="00182041" w:rsidP="00182041">
      <w:pPr>
        <w:numPr>
          <w:ilvl w:val="0"/>
          <w:numId w:val="1"/>
        </w:numPr>
      </w:pPr>
      <w:r w:rsidRPr="00182041">
        <w:rPr>
          <w:b/>
          <w:bCs/>
        </w:rPr>
        <w:t>Neural Networks</w:t>
      </w:r>
      <w:r w:rsidRPr="00182041">
        <w:t xml:space="preserve">: The sigmoid can be used as an activation function in hidden layers, though modern architectures typically favor other activation functions (like </w:t>
      </w:r>
      <w:proofErr w:type="spellStart"/>
      <w:r w:rsidRPr="00182041">
        <w:t>ReLU</w:t>
      </w:r>
      <w:proofErr w:type="spellEnd"/>
      <w:r w:rsidRPr="00182041">
        <w:t xml:space="preserve"> or Leaky </w:t>
      </w:r>
      <w:proofErr w:type="spellStart"/>
      <w:r w:rsidRPr="00182041">
        <w:t>ReLU</w:t>
      </w:r>
      <w:proofErr w:type="spellEnd"/>
      <w:r w:rsidRPr="00182041">
        <w:t>) for hidden layers due to performance reasons.</w:t>
      </w:r>
    </w:p>
    <w:p w14:paraId="1CD902E2" w14:textId="77777777" w:rsidR="00182041" w:rsidRPr="00182041" w:rsidRDefault="00182041" w:rsidP="00182041">
      <w:pPr>
        <w:rPr>
          <w:b/>
          <w:bCs/>
        </w:rPr>
      </w:pPr>
      <w:r w:rsidRPr="00182041">
        <w:rPr>
          <w:b/>
          <w:bCs/>
        </w:rPr>
        <w:t>Limitations in Deep Learning:</w:t>
      </w:r>
    </w:p>
    <w:p w14:paraId="4C505A7D" w14:textId="77777777" w:rsidR="00182041" w:rsidRPr="00182041" w:rsidRDefault="00182041" w:rsidP="00182041">
      <w:pPr>
        <w:numPr>
          <w:ilvl w:val="0"/>
          <w:numId w:val="2"/>
        </w:numPr>
      </w:pPr>
      <w:r w:rsidRPr="00182041">
        <w:rPr>
          <w:b/>
          <w:bCs/>
        </w:rPr>
        <w:t>Vanishing Gradient Problem</w:t>
      </w:r>
      <w:r w:rsidRPr="00182041">
        <w:t>: During backpropagation, the gradients of the sigmoid function become very small for large values of xxx, slowing down learning as the updates to weights become smaller.</w:t>
      </w:r>
    </w:p>
    <w:p w14:paraId="41AC44B4" w14:textId="77777777" w:rsidR="00182041" w:rsidRPr="00182041" w:rsidRDefault="00182041" w:rsidP="00182041">
      <w:pPr>
        <w:numPr>
          <w:ilvl w:val="0"/>
          <w:numId w:val="2"/>
        </w:numPr>
      </w:pPr>
      <w:r w:rsidRPr="00182041">
        <w:rPr>
          <w:b/>
          <w:bCs/>
        </w:rPr>
        <w:t>Non-zero-centered outputs</w:t>
      </w:r>
      <w:r w:rsidRPr="00182041">
        <w:t>: The output of the sigmoid function is between 0 and 1, making it harder to optimize certain models because the gradients can push the updates in only one direction.</w:t>
      </w:r>
    </w:p>
    <w:p w14:paraId="42A70A4B" w14:textId="754F10CA" w:rsidR="00196CE1" w:rsidRDefault="00182041" w:rsidP="00182041">
      <w:r w:rsidRPr="00182041">
        <w:rPr>
          <w:b/>
          <w:bCs/>
        </w:rPr>
        <w:drawing>
          <wp:inline distT="0" distB="0" distL="0" distR="0" wp14:anchorId="324CDD21" wp14:editId="7EF27F56">
            <wp:extent cx="5731510" cy="1805049"/>
            <wp:effectExtent l="0" t="0" r="2540" b="5080"/>
            <wp:docPr id="1889783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7836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5692" cy="181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2041">
        <w:drawing>
          <wp:inline distT="0" distB="0" distL="0" distR="0" wp14:anchorId="7543FA16" wp14:editId="33A4A778">
            <wp:extent cx="5362575" cy="2362200"/>
            <wp:effectExtent l="0" t="0" r="9525" b="0"/>
            <wp:docPr id="239034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0341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2362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6CE1" w:rsidSect="00182041">
      <w:pgSz w:w="11906" w:h="16838" w:code="9"/>
      <w:pgMar w:top="1440" w:right="1440" w:bottom="1440" w:left="1440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9349EB"/>
    <w:multiLevelType w:val="multilevel"/>
    <w:tmpl w:val="1354E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EC31B1"/>
    <w:multiLevelType w:val="multilevel"/>
    <w:tmpl w:val="3F700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3613765">
    <w:abstractNumId w:val="1"/>
  </w:num>
  <w:num w:numId="2" w16cid:durableId="1884713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2E5"/>
    <w:rsid w:val="00150953"/>
    <w:rsid w:val="00182041"/>
    <w:rsid w:val="00196CE1"/>
    <w:rsid w:val="004222E5"/>
    <w:rsid w:val="00477221"/>
    <w:rsid w:val="00C007F0"/>
    <w:rsid w:val="00D06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6C805"/>
  <w15:chartTrackingRefBased/>
  <w15:docId w15:val="{48A4C347-F0FE-4362-9591-521F47A8E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22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22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22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22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22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22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22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22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22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22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22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22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22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22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22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22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22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22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22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22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22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22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22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22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22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22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22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22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22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54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176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ياسر القطب محمد احمد</dc:creator>
  <cp:keywords/>
  <dc:description/>
  <cp:lastModifiedBy>محمد ياسر القطب محمد احمد</cp:lastModifiedBy>
  <cp:revision>2</cp:revision>
  <dcterms:created xsi:type="dcterms:W3CDTF">2024-09-30T16:00:00Z</dcterms:created>
  <dcterms:modified xsi:type="dcterms:W3CDTF">2024-09-30T16:02:00Z</dcterms:modified>
</cp:coreProperties>
</file>