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requerimientos_v2</w:t>
      </w:r>
    </w:p>
    <w:p>
      <w:r>
        <w:t>PROYECTO: Sistema Financiero Empresarial</w:t>
      </w:r>
    </w:p>
    <w:p>
      <w:r>
        <w:t>Versión: 2.0</w:t>
      </w:r>
    </w:p>
    <w:p>
      <w:r>
        <w:t>Fecha: 10/08/2025</w:t>
      </w:r>
    </w:p>
    <w:p>
      <w:r>
        <w:t>Responsable: Equipo de Análisis de Requerimientos</w:t>
      </w:r>
    </w:p>
    <w:p/>
    <w:p>
      <w:r>
        <w:t>Descripción General:</w:t>
      </w:r>
    </w:p>
    <w:p>
      <w:r>
        <w:t>Este documento actualiza los requerimientos funcionales incorporando mejoras en el módulo de pagos y nuevos requisitos de notificaciones.</w:t>
      </w:r>
    </w:p>
    <w:p/>
    <w:p>
      <w:r>
        <w:t>REQUERIMIENTOS FUNCIONALES:</w:t>
      </w:r>
    </w:p>
    <w:p>
      <w:r>
        <w:t>RF-01: El sistema debe permitir el registro de clientes con datos básicos y validación de formato de correo electrónico.</w:t>
      </w:r>
    </w:p>
    <w:p>
      <w:r>
        <w:t>RF-02: El sistema debe procesar pagos en línea mediante tarjeta de crédito, transferencia bancaria y pagos con código QR.</w:t>
      </w:r>
    </w:p>
    <w:p>
      <w:r>
        <w:t>RF-03: El sistema debe generar reportes financieros mensuales con resumen de ingresos, egresos y balance general.</w:t>
      </w:r>
    </w:p>
    <w:p>
      <w:r>
        <w:t>RF-04: El sistema debe enviar notificaciones automáticas por correo electrónico al generar un pago exitoso.</w:t>
      </w:r>
    </w:p>
    <w:p/>
    <w:p>
      <w:r>
        <w:t>REQUERIMIENTOS NO FUNCIONALES:</w:t>
      </w:r>
    </w:p>
    <w:p>
      <w:r>
        <w:t>RNF-01: La interfaz debe ser responsive y accesible desde dispositivos móviles y de escritorio.</w:t>
      </w:r>
    </w:p>
    <w:p>
      <w:r>
        <w:t>RNF-02: El tiempo de respuesta del sistema no debe superar los 2 segundos por transacción.</w:t>
      </w:r>
    </w:p>
    <w:p>
      <w:r>
        <w:t>RNF-03: El sistema debe contar con cifrado de datos en tránsito mediante protocolo HTTPS.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