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印度工程车整车依赖与转口链审查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商品：工程车 / Special-purpose construction vehicles · 快照 2026-07-23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HS2022 8位码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87041000/87051000/87054000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统计口径 HS6 合并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22.8 百万美元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59.9 百万美元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38.1%</w:t>
            </w:r>
          </w:p>
        </w:tc>
      </w:tr>
      <w:tr>
        <w:tc>
          <w:tcPr>
            <w:tcW w:type="dxa" w:w="23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r>
        <w:t>工程车不能用一个宽税号概括。2025 年三个严格整车子项合并后中国占比约 38.1%；其中汽车起重机占比最高，非公路用自卸车贡献绝大多数金额，混凝土搅拌车依赖较低。</w:t>
      </w:r>
    </w:p>
    <w:p>
      <w:pPr>
        <w:pStyle w:val="Heading1"/>
      </w:pPr>
      <w:r>
        <w:t>二、数据事实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 HS 870410、870510、870540 合并口径下，印度自中国进口约 2281.55 万美元，全球进口约 5990.92 万美元，对华来源占比 38.1%。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报告显示 2024 年非公路用自卸车中国份额为 43.3%；汽车起重机的中国出口镜像金额为 2.2969 亿美元，超过其后四国合计 56 倍以上；混凝土搅拌车总贸易规模很小。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不同报告方向存在显著镜像差异，尤其是汽车起重机和自卸车，不能把中国出口统计与印度进口统计直接混为一列。</w:t>
      </w:r>
    </w:p>
    <w:p>
      <w:pPr>
        <w:pStyle w:val="Heading1"/>
      </w:pPr>
      <w:r>
        <w:t>三、分析</w:t>
      </w:r>
    </w:p>
    <w:p>
      <w:r>
        <w:t>中国依赖呈车型分化：自卸车决定金额规模，起重机体现高集中度信号，搅拌车则是低规模、低稳定性市场。合并值只能用于总览，采购判断必须进入子项。</w:t>
      </w:r>
    </w:p>
    <w:p>
      <w:r>
        <w:t>镜像差异可能来自 FOB/CIF、时间错配、转口、退运、分类差异或漏报。差异本身是审计触发器，不是转口证据。</w:t>
      </w:r>
    </w:p>
    <w:p>
      <w:pPr>
        <w:pStyle w:val="Heading1"/>
      </w:pPr>
      <w:r>
        <w:t>四、第三国路径与判读边界</w:t>
      </w:r>
    </w:p>
    <w:p>
      <w:r>
        <w:t>报告没有取得工程车的逐票闭环转口证据。印尼、新加坡和香港只能作为单证审计的优先节点，不能被标注为已确认中转国。</w:t>
      </w:r>
    </w:p>
    <w:p>
      <w:pPr>
        <w:pStyle w:val="Heading1"/>
      </w:pPr>
      <w:r>
        <w:t>五、结论</w:t>
      </w:r>
    </w:p>
    <w:p>
      <w:r>
        <w:t>可确认中国是印度工程车的重要整车来源，但依赖程度必须分车型描述。印尼转口线索值得优先核验，尚不能认定存在稳定的中国—第三国—印度转口链。</w:t>
      </w:r>
    </w:p>
    <w:p>
      <w:pPr>
        <w:pStyle w:val="Heading1"/>
      </w:pPr>
      <w:r>
        <w:t>六、后续监测重点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车型、底盘号与设备序列号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印度进口与中国出口镜像差异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印尼/新加坡原产地证书与提单</w:t>
      </w:r>
    </w:p>
    <w:p>
      <w:pPr>
        <w:pStyle w:val="Heading1"/>
      </w:pPr>
      <w:r>
        <w:t>七、来源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《印度对中国盾构机与工程车依赖及转口链审查》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UN Comtrade / WITS：HS 870410、870510、870540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DGCI&amp;S 原产国/装运国专题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印度工程车整车依赖与转口链审查 · 2026-07-23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