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锂离子蓄电池对华进口依赖与供应风险分析报告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商品：锂离子蓄电池 / Lithium-ion accumulators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850760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年，印度进口“锂离子蓄电池”中来自中国的金额占比为 93.2%，按本报告阈值属于高度集中。该判断严格限定于 HS 2022 六位商品编码 850760，不外推至父级税目、具体企业或受控技术参数。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3.81 十亿美元，全球进口 4.08 十亿美元，对华来源占比 93.2%。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850760；不补零、不使用父级大类代理金额。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年其他主要供应来源为：日本、印度尼西亚、韩国、越南、德国。</w:t>
      </w:r>
    </w:p>
    <w:p>
      <w:pPr>
        <w:pStyle w:val="Heading1"/>
      </w:pPr>
      <w:r>
        <w:t>三、分析</w:t>
      </w:r>
    </w:p>
    <w:p>
      <w:r>
        <w:t>印度自中国进口 3.81 十亿美元，相对于该商品进口总额 4.08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2"/>
      </w:pPr>
      <w:r>
        <w:t>中国海关 HS8 出口镜像数据（2025）</w:t>
      </w:r>
    </w:p>
    <w:p>
      <w:r>
        <w:t>用户提供的中国海关明细包含 63 行记录，口径为中国出口至印度、HS8 85076000、2025 年1—12月。各月明细汇总为 26.84 十亿元人民币、989,574,853 个和 275,277,350 千克；12 个月合计与年度汇总一致。</w:t>
      </w:r>
    </w:p>
    <w:p>
      <w:r>
        <w:t>该数据是中国出口镜像口径，币种为人民币；不直接替代印度报告的 CIF 进口额、印度全球进口额或对华来源占比。它用于验证月度方向、数量与贸易方式结构。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200"/>
        <w:gridCol w:w="2200"/>
        <w:gridCol w:w="2880"/>
        <w:gridCol w:w="3080"/>
      </w:tblGrid>
      <w:tr>
        <w:trPr>
          <w:tblHeader w:val="true"/>
        </w:trPr>
        <w:tc>
          <w:tcPr>
            <w:tcW w:type="dxa" w:w="12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月份</w:t>
            </w:r>
          </w:p>
        </w:tc>
        <w:tc>
          <w:tcPr>
            <w:tcW w:type="dxa" w:w="22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出口额（人民币）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第一数量（个）</w:t>
            </w:r>
          </w:p>
        </w:tc>
        <w:tc>
          <w:tcPr>
            <w:tcW w:type="dxa" w:w="308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第二数量（千克）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2025-01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1.61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66,779,210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14,675,160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2025-02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1.55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49,889,509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12,888,861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2025-03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2.07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72,147,598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17,947,948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2025-04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1.84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70,255,926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15,358,859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2025-05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2.03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79,993,514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17,883,397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2025-06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1.87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83,785,937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18,255,551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2025-07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2.02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91,268,101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19,167,252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2025-08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2.77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98,691,261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28,637,244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2025-09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2.12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94,713,998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22,310,739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2025-10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2.28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83,962,940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22,605,448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2025-11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2.52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100,860,554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26,302,863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2025-12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4.16 十亿元人民币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97,226,305</w:t>
            </w:r>
          </w:p>
        </w:tc>
        <w:tc>
          <w:tcPr>
            <w:tcW w:type="dxa" w:w="30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59,244,028</w:t>
            </w:r>
          </w:p>
        </w:tc>
      </w:tr>
    </w:tbl>
    <w:p>
      <w:r>
        <w:t>结构补充：一般贸易占 78.31%，进料加工贸易占 19.50%；2025 年12月出口额为 41.56 亿元，为年内最高值。</w:t>
      </w:r>
    </w:p>
    <w:p>
      <w:pPr>
        <w:pStyle w:val="Heading1"/>
      </w:pPr>
      <w:r>
        <w:t>四、第三国路径与判读边界</w:t>
      </w:r>
    </w:p>
    <w:p>
      <w:r>
        <w:t>当前未取得与 HS6 850760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锂离子蓄电池对华进口来源集中度高度集中，应列入优先核验清单。本结论准确度标注为“高概率”，仅适用于 HS6 850760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850760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API：reporterCode=699（印度）、partnerCode=0/156、flowCode=M、cmdCode=850760、period=2025；访问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用户提供的中国海关出口明细（锂离子蓄电池.csv）：HS8 85076000、中国出口至印度、2025-01—2025-12，币种人民币；访问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锂离子蓄电池对华进口依赖与供应风险分析报告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