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495BC" w14:textId="0DE5CA16" w:rsidR="00934155" w:rsidRDefault="27F58891" w:rsidP="007F5142">
      <w:pPr>
        <w:pBdr>
          <w:top w:val="nil"/>
          <w:left w:val="nil"/>
          <w:bottom w:val="nil"/>
          <w:right w:val="nil"/>
          <w:between w:val="nil"/>
        </w:pBdr>
        <w:tabs>
          <w:tab w:val="left" w:pos="3119"/>
          <w:tab w:val="left" w:pos="9781"/>
        </w:tabs>
        <w:ind w:left="3075"/>
        <w:rPr>
          <w:rFonts w:ascii="Times New Roman" w:eastAsia="Times New Roman" w:hAnsi="Times New Roman" w:cs="Times New Roman"/>
          <w:color w:val="000000"/>
          <w:sz w:val="20"/>
          <w:szCs w:val="20"/>
        </w:rPr>
      </w:pPr>
      <w:r>
        <w:t xml:space="preserve"> </w:t>
      </w:r>
      <w:r w:rsidR="00742060">
        <w:rPr>
          <w:rFonts w:ascii="Times New Roman" w:eastAsia="Times New Roman" w:hAnsi="Times New Roman" w:cs="Times New Roman"/>
          <w:noProof/>
          <w:color w:val="000000"/>
          <w:sz w:val="20"/>
          <w:szCs w:val="20"/>
        </w:rPr>
        <w:drawing>
          <wp:inline distT="0" distB="0" distL="0" distR="0" wp14:anchorId="331A4EBB" wp14:editId="134B194E">
            <wp:extent cx="2975348" cy="3024663"/>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75348" cy="3024663"/>
                    </a:xfrm>
                    <a:prstGeom prst="rect">
                      <a:avLst/>
                    </a:prstGeom>
                    <a:ln/>
                  </pic:spPr>
                </pic:pic>
              </a:graphicData>
            </a:graphic>
          </wp:inline>
        </w:drawing>
      </w:r>
    </w:p>
    <w:p w14:paraId="1DF148DB" w14:textId="6751502F" w:rsidR="00934155" w:rsidRDefault="00742060" w:rsidP="00447108">
      <w:pPr>
        <w:pStyle w:val="Ttulo"/>
        <w:tabs>
          <w:tab w:val="left" w:pos="3119"/>
          <w:tab w:val="left" w:pos="9639"/>
        </w:tabs>
        <w:spacing w:before="283"/>
        <w:ind w:right="520" w:firstLine="244"/>
        <w:jc w:val="center"/>
      </w:pPr>
      <w:r>
        <w:t>INFORME DE NIVEL DE SERVICIO MINISTERIO P</w:t>
      </w:r>
      <w:r w:rsidR="00706E2B">
        <w:t>Ú</w:t>
      </w:r>
      <w:r>
        <w:t>BLICO</w:t>
      </w:r>
      <w:r w:rsidR="00C66240">
        <w:t xml:space="preserve"> </w:t>
      </w:r>
      <w:r>
        <w:t>–</w:t>
      </w:r>
      <w:r w:rsidR="006473DC">
        <w:t xml:space="preserve"> </w:t>
      </w:r>
      <w:r w:rsidR="00447108">
        <w:t>FISCALÍA DE LA NACIÓN</w:t>
      </w:r>
    </w:p>
    <w:p w14:paraId="4C84C144" w14:textId="77777777" w:rsidR="00934155" w:rsidRDefault="00742060" w:rsidP="00447108">
      <w:pPr>
        <w:tabs>
          <w:tab w:val="left" w:pos="3119"/>
          <w:tab w:val="left" w:pos="9781"/>
        </w:tabs>
        <w:spacing w:before="274"/>
        <w:ind w:left="539" w:right="555"/>
        <w:jc w:val="center"/>
        <w:rPr>
          <w:b/>
          <w:sz w:val="30"/>
          <w:szCs w:val="30"/>
        </w:rPr>
      </w:pPr>
      <w:r>
        <w:rPr>
          <w:b/>
          <w:sz w:val="30"/>
          <w:szCs w:val="30"/>
        </w:rPr>
        <w:t>AMÉRICA MÓVIL PERÚ S.A.C.</w:t>
      </w:r>
    </w:p>
    <w:p w14:paraId="7CCFD796" w14:textId="77777777" w:rsidR="000D6822" w:rsidRPr="008E16BD" w:rsidRDefault="000D6822" w:rsidP="00447108">
      <w:pPr>
        <w:tabs>
          <w:tab w:val="left" w:pos="3119"/>
          <w:tab w:val="left" w:pos="9781"/>
        </w:tabs>
        <w:spacing w:before="274"/>
        <w:ind w:left="539" w:right="555"/>
        <w:jc w:val="center"/>
        <w:rPr>
          <w:b/>
          <w:sz w:val="30"/>
          <w:szCs w:val="30"/>
          <w:lang w:val="en-US"/>
        </w:rPr>
      </w:pPr>
      <w:r w:rsidRPr="008E16BD">
        <w:rPr>
          <w:b/>
          <w:sz w:val="30"/>
          <w:szCs w:val="30"/>
          <w:lang w:val="en-US"/>
        </w:rPr>
        <w:t>CONTRATO N°45-2023-MP-FN-GG-OGLOG</w:t>
      </w:r>
    </w:p>
    <w:p w14:paraId="1BF72107" w14:textId="4EC1D331" w:rsidR="00934155" w:rsidRPr="008E16BD" w:rsidRDefault="00AB4C1F" w:rsidP="00447108">
      <w:pPr>
        <w:tabs>
          <w:tab w:val="left" w:pos="3119"/>
          <w:tab w:val="left" w:pos="9781"/>
        </w:tabs>
        <w:spacing w:before="274"/>
        <w:ind w:left="539" w:right="555"/>
        <w:jc w:val="center"/>
        <w:rPr>
          <w:b/>
          <w:color w:val="000000"/>
          <w:sz w:val="30"/>
          <w:szCs w:val="30"/>
          <w:lang w:val="en-US"/>
        </w:rPr>
      </w:pPr>
      <w:r w:rsidRPr="008E16BD">
        <w:rPr>
          <w:b/>
          <w:sz w:val="30"/>
          <w:szCs w:val="30"/>
          <w:lang w:val="en-US"/>
        </w:rPr>
        <w:t xml:space="preserve">CP: </w:t>
      </w:r>
      <w:r w:rsidR="006E77D9" w:rsidRPr="008E16BD">
        <w:rPr>
          <w:b/>
          <w:sz w:val="30"/>
          <w:szCs w:val="30"/>
          <w:lang w:val="en-US"/>
        </w:rPr>
        <w:t>020-2022-MP-FN</w:t>
      </w:r>
    </w:p>
    <w:p w14:paraId="72BABC6B" w14:textId="49D6C51E" w:rsidR="00934155" w:rsidRDefault="00742060" w:rsidP="00447108">
      <w:pPr>
        <w:tabs>
          <w:tab w:val="left" w:pos="3119"/>
          <w:tab w:val="left" w:pos="9781"/>
        </w:tabs>
        <w:ind w:left="536" w:right="555"/>
        <w:jc w:val="center"/>
        <w:rPr>
          <w:b/>
          <w:sz w:val="38"/>
          <w:szCs w:val="38"/>
        </w:rPr>
      </w:pPr>
      <w:r>
        <w:rPr>
          <w:b/>
          <w:sz w:val="38"/>
          <w:szCs w:val="38"/>
        </w:rPr>
        <w:t xml:space="preserve">23 </w:t>
      </w:r>
      <w:proofErr w:type="gramStart"/>
      <w:r w:rsidR="000F0B13">
        <w:rPr>
          <w:b/>
          <w:sz w:val="38"/>
          <w:szCs w:val="38"/>
        </w:rPr>
        <w:t xml:space="preserve">{{ </w:t>
      </w:r>
      <w:proofErr w:type="spellStart"/>
      <w:r w:rsidR="000F0B13">
        <w:rPr>
          <w:b/>
          <w:sz w:val="38"/>
          <w:szCs w:val="38"/>
        </w:rPr>
        <w:t>mes</w:t>
      </w:r>
      <w:proofErr w:type="gramEnd"/>
      <w:r w:rsidR="000F0B13">
        <w:rPr>
          <w:b/>
          <w:sz w:val="38"/>
          <w:szCs w:val="38"/>
        </w:rPr>
        <w:t>_anterior_upper</w:t>
      </w:r>
      <w:proofErr w:type="spellEnd"/>
      <w:r w:rsidR="000F0B13">
        <w:rPr>
          <w:b/>
          <w:sz w:val="38"/>
          <w:szCs w:val="38"/>
        </w:rPr>
        <w:t xml:space="preserve"> }}</w:t>
      </w:r>
      <w:r>
        <w:rPr>
          <w:b/>
          <w:sz w:val="38"/>
          <w:szCs w:val="38"/>
        </w:rPr>
        <w:t xml:space="preserve"> </w:t>
      </w:r>
      <w:r w:rsidR="000F0B13">
        <w:rPr>
          <w:b/>
          <w:sz w:val="38"/>
          <w:szCs w:val="38"/>
        </w:rPr>
        <w:t xml:space="preserve">{{ </w:t>
      </w:r>
      <w:proofErr w:type="spellStart"/>
      <w:r w:rsidR="000F0B13">
        <w:rPr>
          <w:b/>
          <w:sz w:val="38"/>
          <w:szCs w:val="38"/>
        </w:rPr>
        <w:t>anio</w:t>
      </w:r>
      <w:proofErr w:type="spellEnd"/>
      <w:r w:rsidR="000F0B13">
        <w:rPr>
          <w:b/>
          <w:sz w:val="38"/>
          <w:szCs w:val="38"/>
        </w:rPr>
        <w:t xml:space="preserve"> }}</w:t>
      </w:r>
      <w:r>
        <w:rPr>
          <w:b/>
          <w:sz w:val="38"/>
          <w:szCs w:val="38"/>
        </w:rPr>
        <w:t xml:space="preserve"> – </w:t>
      </w:r>
      <w:r w:rsidR="001D2C04">
        <w:rPr>
          <w:b/>
          <w:sz w:val="38"/>
          <w:szCs w:val="38"/>
        </w:rPr>
        <w:t>22</w:t>
      </w:r>
      <w:r>
        <w:rPr>
          <w:b/>
          <w:sz w:val="38"/>
          <w:szCs w:val="38"/>
        </w:rPr>
        <w:t xml:space="preserve"> </w:t>
      </w:r>
      <w:r w:rsidR="000F0B13">
        <w:rPr>
          <w:b/>
          <w:sz w:val="38"/>
          <w:szCs w:val="38"/>
        </w:rPr>
        <w:t xml:space="preserve">{{ </w:t>
      </w:r>
      <w:proofErr w:type="spellStart"/>
      <w:r w:rsidR="000F0B13">
        <w:rPr>
          <w:b/>
          <w:sz w:val="38"/>
          <w:szCs w:val="38"/>
        </w:rPr>
        <w:t>mes_actual_upper</w:t>
      </w:r>
      <w:proofErr w:type="spellEnd"/>
      <w:r w:rsidR="000F0B13">
        <w:rPr>
          <w:b/>
          <w:sz w:val="38"/>
          <w:szCs w:val="38"/>
        </w:rPr>
        <w:t xml:space="preserve"> }} </w:t>
      </w:r>
      <w:r>
        <w:rPr>
          <w:b/>
          <w:sz w:val="38"/>
          <w:szCs w:val="38"/>
        </w:rPr>
        <w:t xml:space="preserve"> </w:t>
      </w:r>
      <w:r w:rsidR="000F0B13">
        <w:rPr>
          <w:b/>
          <w:sz w:val="38"/>
          <w:szCs w:val="38"/>
        </w:rPr>
        <w:t xml:space="preserve">{{ </w:t>
      </w:r>
      <w:proofErr w:type="spellStart"/>
      <w:r w:rsidR="000F0B13">
        <w:rPr>
          <w:b/>
          <w:sz w:val="38"/>
          <w:szCs w:val="38"/>
        </w:rPr>
        <w:t>anio</w:t>
      </w:r>
      <w:proofErr w:type="spellEnd"/>
      <w:r w:rsidR="000F0B13">
        <w:rPr>
          <w:b/>
          <w:sz w:val="38"/>
          <w:szCs w:val="38"/>
        </w:rPr>
        <w:t xml:space="preserve"> }}</w:t>
      </w:r>
    </w:p>
    <w:p w14:paraId="00DB3B87" w14:textId="77777777" w:rsidR="00934155" w:rsidRDefault="00934155" w:rsidP="007F5142">
      <w:pPr>
        <w:pBdr>
          <w:top w:val="nil"/>
          <w:left w:val="nil"/>
          <w:bottom w:val="nil"/>
          <w:right w:val="nil"/>
          <w:between w:val="nil"/>
        </w:pBdr>
        <w:tabs>
          <w:tab w:val="left" w:pos="3119"/>
          <w:tab w:val="left" w:pos="9781"/>
        </w:tabs>
        <w:spacing w:before="108"/>
        <w:rPr>
          <w:b/>
          <w:color w:val="000000"/>
          <w:sz w:val="20"/>
          <w:szCs w:val="20"/>
        </w:rPr>
      </w:pPr>
    </w:p>
    <w:p w14:paraId="758757D2" w14:textId="77777777" w:rsidR="00934155" w:rsidRDefault="00742060"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r>
        <w:rPr>
          <w:noProof/>
        </w:rPr>
        <w:drawing>
          <wp:anchor distT="0" distB="0" distL="114300" distR="114300" simplePos="0" relativeHeight="251658240" behindDoc="0" locked="0" layoutInCell="1" hidden="0" allowOverlap="1" wp14:anchorId="43166FBF" wp14:editId="4EC9C4E2">
            <wp:simplePos x="0" y="0"/>
            <wp:positionH relativeFrom="column">
              <wp:posOffset>2222500</wp:posOffset>
            </wp:positionH>
            <wp:positionV relativeFrom="paragraph">
              <wp:posOffset>13334</wp:posOffset>
            </wp:positionV>
            <wp:extent cx="2529840" cy="1965739"/>
            <wp:effectExtent l="0" t="0" r="0" b="0"/>
            <wp:wrapSquare wrapText="bothSides" distT="0" distB="0" distL="114300" distR="114300"/>
            <wp:docPr id="196" name="Picture 196"/>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29840" cy="1965739"/>
                    </a:xfrm>
                    <a:prstGeom prst="rect">
                      <a:avLst/>
                    </a:prstGeom>
                    <a:ln/>
                  </pic:spPr>
                </pic:pic>
              </a:graphicData>
            </a:graphic>
          </wp:anchor>
        </w:drawing>
      </w:r>
    </w:p>
    <w:p w14:paraId="644112D1"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2F7BC726"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3A93D3DF"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5433EE66"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674D9778"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26B8BD53"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1843CDC1"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7C392C38"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386248A5"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2D89B5CA"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170FC3AD"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52D28DA7"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72911648"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4310C776"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75C0C4B8"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sdt>
      <w:sdtPr>
        <w:id w:val="-1351482481"/>
        <w:docPartObj>
          <w:docPartGallery w:val="Page Numbers (Top of Page)"/>
          <w:docPartUnique/>
        </w:docPartObj>
      </w:sdtPr>
      <w:sdtContent>
        <w:p w14:paraId="49F76420" w14:textId="4D704A84" w:rsidR="00C66240" w:rsidRDefault="00C66240" w:rsidP="00C66240">
          <w:pPr>
            <w:pStyle w:val="Encabezado"/>
            <w:jc w:val="right"/>
          </w:pPr>
        </w:p>
        <w:p w14:paraId="32C8F21F" w14:textId="77777777" w:rsidR="00C66240" w:rsidRDefault="00000000" w:rsidP="00C66240">
          <w:pPr>
            <w:pStyle w:val="Encabezado"/>
            <w:jc w:val="right"/>
          </w:pPr>
        </w:p>
      </w:sdtContent>
    </w:sdt>
    <w:p w14:paraId="7F47B24A"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p w14:paraId="7C8FAD00" w14:textId="77777777" w:rsidR="00934155" w:rsidRDefault="00934155" w:rsidP="007F5142">
      <w:pPr>
        <w:pBdr>
          <w:top w:val="nil"/>
          <w:left w:val="nil"/>
          <w:bottom w:val="nil"/>
          <w:right w:val="nil"/>
          <w:between w:val="nil"/>
        </w:pBdr>
        <w:tabs>
          <w:tab w:val="left" w:pos="3119"/>
          <w:tab w:val="left" w:pos="9781"/>
        </w:tabs>
        <w:rPr>
          <w:rFonts w:ascii="Arial MT" w:eastAsia="Arial MT" w:hAnsi="Arial MT" w:cs="Arial MT"/>
          <w:color w:val="000000"/>
          <w:sz w:val="23"/>
          <w:szCs w:val="23"/>
        </w:rPr>
      </w:pPr>
    </w:p>
    <w:tbl>
      <w:tblPr>
        <w:tblStyle w:val="109"/>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278"/>
        <w:gridCol w:w="1908"/>
        <w:gridCol w:w="3603"/>
      </w:tblGrid>
      <w:tr w:rsidR="00C66240" w14:paraId="25130723" w14:textId="77777777" w:rsidTr="0073339B">
        <w:trPr>
          <w:trHeight w:val="258"/>
        </w:trPr>
        <w:tc>
          <w:tcPr>
            <w:tcW w:w="1134" w:type="dxa"/>
          </w:tcPr>
          <w:p w14:paraId="7B60A7B0" w14:textId="77777777" w:rsidR="00C66240" w:rsidRDefault="00C66240" w:rsidP="003B6920">
            <w:pPr>
              <w:pBdr>
                <w:between w:val="nil"/>
              </w:pBdr>
              <w:tabs>
                <w:tab w:val="left" w:pos="3119"/>
                <w:tab w:val="left" w:pos="9781"/>
              </w:tabs>
              <w:spacing w:before="6" w:line="233" w:lineRule="auto"/>
              <w:ind w:left="69"/>
              <w:rPr>
                <w:b/>
                <w:color w:val="000000"/>
                <w:sz w:val="20"/>
                <w:szCs w:val="20"/>
              </w:rPr>
            </w:pPr>
            <w:r>
              <w:rPr>
                <w:b/>
                <w:color w:val="000000"/>
                <w:sz w:val="20"/>
                <w:szCs w:val="20"/>
              </w:rPr>
              <w:t>CLIENTE:</w:t>
            </w:r>
          </w:p>
        </w:tc>
        <w:tc>
          <w:tcPr>
            <w:tcW w:w="8789" w:type="dxa"/>
            <w:gridSpan w:val="3"/>
          </w:tcPr>
          <w:p w14:paraId="460E139B" w14:textId="1CA1C053" w:rsidR="00C66240" w:rsidRDefault="00C66240" w:rsidP="003B6920">
            <w:pPr>
              <w:pBdr>
                <w:between w:val="nil"/>
              </w:pBdr>
              <w:tabs>
                <w:tab w:val="left" w:pos="3119"/>
                <w:tab w:val="left" w:pos="9781"/>
              </w:tabs>
              <w:spacing w:before="6" w:line="233" w:lineRule="auto"/>
              <w:ind w:left="86"/>
              <w:rPr>
                <w:b/>
                <w:color w:val="000000"/>
                <w:sz w:val="20"/>
                <w:szCs w:val="20"/>
              </w:rPr>
            </w:pPr>
            <w:r>
              <w:rPr>
                <w:b/>
                <w:color w:val="000000"/>
                <w:sz w:val="20"/>
                <w:szCs w:val="20"/>
              </w:rPr>
              <w:t xml:space="preserve">MINISTERIO PUBLICO </w:t>
            </w:r>
            <w:r w:rsidR="00447108">
              <w:rPr>
                <w:b/>
                <w:color w:val="000000"/>
                <w:sz w:val="20"/>
                <w:szCs w:val="20"/>
              </w:rPr>
              <w:t>–</w:t>
            </w:r>
            <w:r>
              <w:rPr>
                <w:b/>
                <w:color w:val="000000"/>
                <w:sz w:val="20"/>
                <w:szCs w:val="20"/>
              </w:rPr>
              <w:t xml:space="preserve"> </w:t>
            </w:r>
            <w:r w:rsidR="00447108">
              <w:rPr>
                <w:b/>
                <w:color w:val="000000"/>
                <w:sz w:val="20"/>
                <w:szCs w:val="20"/>
              </w:rPr>
              <w:t>FISCALÍA DE LA NACIÓN</w:t>
            </w:r>
          </w:p>
        </w:tc>
      </w:tr>
      <w:tr w:rsidR="00C66240" w14:paraId="3A1C3BAE" w14:textId="77777777" w:rsidTr="0073339B">
        <w:trPr>
          <w:trHeight w:val="450"/>
        </w:trPr>
        <w:tc>
          <w:tcPr>
            <w:tcW w:w="1134" w:type="dxa"/>
          </w:tcPr>
          <w:p w14:paraId="66059DC8" w14:textId="77777777" w:rsidR="00C66240" w:rsidRDefault="00C66240" w:rsidP="003B6920">
            <w:pPr>
              <w:pBdr>
                <w:between w:val="nil"/>
              </w:pBdr>
              <w:tabs>
                <w:tab w:val="left" w:pos="3119"/>
                <w:tab w:val="left" w:pos="9781"/>
              </w:tabs>
              <w:spacing w:before="95"/>
              <w:ind w:left="69"/>
              <w:jc w:val="center"/>
              <w:rPr>
                <w:b/>
                <w:color w:val="000000"/>
                <w:sz w:val="20"/>
                <w:szCs w:val="20"/>
              </w:rPr>
            </w:pPr>
            <w:r>
              <w:rPr>
                <w:b/>
                <w:color w:val="000000"/>
                <w:sz w:val="20"/>
                <w:szCs w:val="20"/>
              </w:rPr>
              <w:t>Fecha:</w:t>
            </w:r>
          </w:p>
        </w:tc>
        <w:tc>
          <w:tcPr>
            <w:tcW w:w="3278" w:type="dxa"/>
            <w:shd w:val="clear" w:color="auto" w:fill="auto"/>
          </w:tcPr>
          <w:p w14:paraId="0082FA38" w14:textId="6686FE6A" w:rsidR="00C66240" w:rsidRPr="00A31627" w:rsidRDefault="00CB52F2" w:rsidP="003B6920">
            <w:pPr>
              <w:pBdr>
                <w:between w:val="nil"/>
              </w:pBdr>
              <w:tabs>
                <w:tab w:val="left" w:pos="3119"/>
                <w:tab w:val="left" w:pos="9781"/>
              </w:tabs>
              <w:spacing w:before="95"/>
              <w:ind w:left="321"/>
              <w:rPr>
                <w:b/>
                <w:sz w:val="20"/>
                <w:szCs w:val="20"/>
              </w:rPr>
            </w:pPr>
            <w:r>
              <w:rPr>
                <w:b/>
                <w:sz w:val="20"/>
                <w:szCs w:val="20"/>
              </w:rPr>
              <w:t>24</w:t>
            </w:r>
            <w:r w:rsidR="00C66240" w:rsidRPr="00A31627">
              <w:rPr>
                <w:b/>
                <w:sz w:val="20"/>
                <w:szCs w:val="20"/>
              </w:rPr>
              <w:t xml:space="preserve"> de </w:t>
            </w:r>
            <w:proofErr w:type="gramStart"/>
            <w:r w:rsidR="000F0B13">
              <w:rPr>
                <w:b/>
                <w:sz w:val="20"/>
                <w:szCs w:val="20"/>
              </w:rPr>
              <w:t xml:space="preserve">{{ </w:t>
            </w:r>
            <w:proofErr w:type="spellStart"/>
            <w:r w:rsidR="000F0B13">
              <w:rPr>
                <w:b/>
                <w:sz w:val="20"/>
                <w:szCs w:val="20"/>
              </w:rPr>
              <w:t>mes</w:t>
            </w:r>
            <w:proofErr w:type="gramEnd"/>
            <w:r w:rsidR="000F0B13">
              <w:rPr>
                <w:b/>
                <w:sz w:val="20"/>
                <w:szCs w:val="20"/>
              </w:rPr>
              <w:t>_actual</w:t>
            </w:r>
            <w:proofErr w:type="spellEnd"/>
            <w:r w:rsidR="000F0B13">
              <w:rPr>
                <w:b/>
                <w:sz w:val="20"/>
                <w:szCs w:val="20"/>
              </w:rPr>
              <w:t xml:space="preserve"> }}</w:t>
            </w:r>
            <w:r w:rsidR="00C66240" w:rsidRPr="00A31627">
              <w:rPr>
                <w:b/>
                <w:sz w:val="20"/>
                <w:szCs w:val="20"/>
              </w:rPr>
              <w:t xml:space="preserve"> del </w:t>
            </w:r>
            <w:r w:rsidR="000F0B13">
              <w:rPr>
                <w:b/>
                <w:sz w:val="20"/>
                <w:szCs w:val="20"/>
              </w:rPr>
              <w:t xml:space="preserve">{{ </w:t>
            </w:r>
            <w:proofErr w:type="spellStart"/>
            <w:r w:rsidR="000F0B13">
              <w:rPr>
                <w:b/>
                <w:sz w:val="20"/>
                <w:szCs w:val="20"/>
              </w:rPr>
              <w:t>anio</w:t>
            </w:r>
            <w:proofErr w:type="spellEnd"/>
            <w:r w:rsidR="000F0B13">
              <w:rPr>
                <w:b/>
                <w:sz w:val="20"/>
                <w:szCs w:val="20"/>
              </w:rPr>
              <w:t xml:space="preserve"> }}</w:t>
            </w:r>
          </w:p>
        </w:tc>
        <w:tc>
          <w:tcPr>
            <w:tcW w:w="1908" w:type="dxa"/>
            <w:shd w:val="clear" w:color="auto" w:fill="auto"/>
          </w:tcPr>
          <w:p w14:paraId="3BC5F3C9" w14:textId="77777777" w:rsidR="00C66240" w:rsidRPr="00A31627" w:rsidRDefault="00C66240" w:rsidP="003B6920">
            <w:pPr>
              <w:pBdr>
                <w:between w:val="nil"/>
              </w:pBdr>
              <w:tabs>
                <w:tab w:val="left" w:pos="3119"/>
                <w:tab w:val="left" w:pos="9781"/>
              </w:tabs>
              <w:spacing w:before="95"/>
              <w:ind w:left="50"/>
              <w:rPr>
                <w:b/>
                <w:sz w:val="20"/>
                <w:szCs w:val="20"/>
              </w:rPr>
            </w:pPr>
            <w:r w:rsidRPr="00A31627">
              <w:rPr>
                <w:b/>
                <w:sz w:val="20"/>
                <w:szCs w:val="20"/>
              </w:rPr>
              <w:t>Elaborado por:</w:t>
            </w:r>
          </w:p>
        </w:tc>
        <w:tc>
          <w:tcPr>
            <w:tcW w:w="3603" w:type="dxa"/>
            <w:shd w:val="clear" w:color="auto" w:fill="auto"/>
            <w:vAlign w:val="center"/>
          </w:tcPr>
          <w:p w14:paraId="34263DC3" w14:textId="77777777" w:rsidR="00C66240" w:rsidRPr="00A31627" w:rsidRDefault="00C66240" w:rsidP="003B6920">
            <w:pPr>
              <w:pBdr>
                <w:between w:val="nil"/>
              </w:pBdr>
              <w:tabs>
                <w:tab w:val="left" w:pos="3119"/>
                <w:tab w:val="left" w:pos="9781"/>
              </w:tabs>
              <w:spacing w:before="34" w:line="192" w:lineRule="auto"/>
              <w:ind w:left="70"/>
              <w:rPr>
                <w:b/>
                <w:sz w:val="20"/>
                <w:szCs w:val="20"/>
              </w:rPr>
            </w:pPr>
            <w:r w:rsidRPr="00A31627">
              <w:rPr>
                <w:b/>
                <w:sz w:val="20"/>
                <w:szCs w:val="20"/>
              </w:rPr>
              <w:t>Ing. Residente Rubén Vilcapoma</w:t>
            </w:r>
          </w:p>
        </w:tc>
      </w:tr>
      <w:tr w:rsidR="00C66240" w14:paraId="5FC455FF" w14:textId="77777777" w:rsidTr="0073339B">
        <w:trPr>
          <w:trHeight w:val="661"/>
        </w:trPr>
        <w:tc>
          <w:tcPr>
            <w:tcW w:w="1134" w:type="dxa"/>
          </w:tcPr>
          <w:p w14:paraId="682A53E1" w14:textId="77777777" w:rsidR="00C66240" w:rsidRDefault="00C66240" w:rsidP="003B6920">
            <w:pPr>
              <w:pBdr>
                <w:between w:val="nil"/>
              </w:pBdr>
              <w:tabs>
                <w:tab w:val="left" w:pos="3119"/>
                <w:tab w:val="left" w:pos="9781"/>
              </w:tabs>
              <w:jc w:val="center"/>
              <w:rPr>
                <w:b/>
                <w:color w:val="000000"/>
                <w:sz w:val="20"/>
                <w:szCs w:val="20"/>
              </w:rPr>
            </w:pPr>
            <w:r>
              <w:rPr>
                <w:b/>
                <w:color w:val="000000"/>
                <w:sz w:val="20"/>
                <w:szCs w:val="20"/>
              </w:rPr>
              <w:t>Tipo de Informe:</w:t>
            </w:r>
          </w:p>
        </w:tc>
        <w:tc>
          <w:tcPr>
            <w:tcW w:w="8789" w:type="dxa"/>
            <w:gridSpan w:val="3"/>
            <w:shd w:val="clear" w:color="auto" w:fill="auto"/>
          </w:tcPr>
          <w:p w14:paraId="3AE0DE7E" w14:textId="2B6E4E8F" w:rsidR="00C66240" w:rsidRPr="00A31627" w:rsidRDefault="00C66240" w:rsidP="003B6920">
            <w:pPr>
              <w:pBdr>
                <w:between w:val="nil"/>
              </w:pBdr>
              <w:tabs>
                <w:tab w:val="left" w:pos="3119"/>
                <w:tab w:val="left" w:pos="9781"/>
              </w:tabs>
              <w:spacing w:before="107" w:line="278" w:lineRule="auto"/>
              <w:ind w:left="1358" w:hanging="1254"/>
              <w:rPr>
                <w:b/>
                <w:sz w:val="20"/>
                <w:szCs w:val="20"/>
              </w:rPr>
            </w:pPr>
            <w:r w:rsidRPr="00A31627">
              <w:rPr>
                <w:b/>
                <w:sz w:val="20"/>
                <w:szCs w:val="20"/>
              </w:rPr>
              <w:t>I</w:t>
            </w:r>
            <w:r w:rsidR="00447108">
              <w:rPr>
                <w:b/>
                <w:sz w:val="20"/>
                <w:szCs w:val="20"/>
              </w:rPr>
              <w:t>NFORME</w:t>
            </w:r>
            <w:r w:rsidRPr="00A31627">
              <w:rPr>
                <w:b/>
                <w:sz w:val="20"/>
                <w:szCs w:val="20"/>
              </w:rPr>
              <w:t xml:space="preserve"> </w:t>
            </w:r>
            <w:r w:rsidR="00447108">
              <w:rPr>
                <w:b/>
                <w:sz w:val="20"/>
                <w:szCs w:val="20"/>
              </w:rPr>
              <w:t>MENSUAL</w:t>
            </w:r>
            <w:r w:rsidRPr="00A31627">
              <w:rPr>
                <w:b/>
                <w:sz w:val="20"/>
                <w:szCs w:val="20"/>
              </w:rPr>
              <w:t xml:space="preserve"> MINISTERIO P</w:t>
            </w:r>
            <w:r w:rsidR="00447108">
              <w:rPr>
                <w:b/>
                <w:sz w:val="20"/>
                <w:szCs w:val="20"/>
              </w:rPr>
              <w:t>Ú</w:t>
            </w:r>
            <w:r w:rsidRPr="00A31627">
              <w:rPr>
                <w:b/>
                <w:sz w:val="20"/>
                <w:szCs w:val="20"/>
              </w:rPr>
              <w:t xml:space="preserve">BLICO </w:t>
            </w:r>
            <w:r w:rsidR="00447108">
              <w:rPr>
                <w:b/>
                <w:sz w:val="20"/>
                <w:szCs w:val="20"/>
              </w:rPr>
              <w:t>–</w:t>
            </w:r>
            <w:r w:rsidRPr="00A31627">
              <w:rPr>
                <w:b/>
                <w:sz w:val="20"/>
                <w:szCs w:val="20"/>
              </w:rPr>
              <w:t xml:space="preserve"> </w:t>
            </w:r>
            <w:r w:rsidR="00447108">
              <w:rPr>
                <w:b/>
                <w:sz w:val="20"/>
                <w:szCs w:val="20"/>
              </w:rPr>
              <w:t>FISCALÍA DE LA NACIÓN</w:t>
            </w:r>
            <w:r w:rsidRPr="00A31627">
              <w:rPr>
                <w:b/>
                <w:sz w:val="20"/>
                <w:szCs w:val="20"/>
              </w:rPr>
              <w:t xml:space="preserve">- 23 </w:t>
            </w:r>
            <w:proofErr w:type="gramStart"/>
            <w:r w:rsidR="000F0B13">
              <w:rPr>
                <w:b/>
                <w:sz w:val="20"/>
                <w:szCs w:val="20"/>
              </w:rPr>
              <w:t xml:space="preserve">{{ </w:t>
            </w:r>
            <w:proofErr w:type="spellStart"/>
            <w:r w:rsidR="000F0B13">
              <w:rPr>
                <w:b/>
                <w:sz w:val="20"/>
                <w:szCs w:val="20"/>
              </w:rPr>
              <w:t>mes</w:t>
            </w:r>
            <w:proofErr w:type="gramEnd"/>
            <w:r w:rsidR="000F0B13">
              <w:rPr>
                <w:b/>
                <w:sz w:val="20"/>
                <w:szCs w:val="20"/>
              </w:rPr>
              <w:t>_anterior_upper</w:t>
            </w:r>
            <w:proofErr w:type="spellEnd"/>
            <w:r w:rsidR="000F0B13">
              <w:rPr>
                <w:b/>
                <w:sz w:val="20"/>
                <w:szCs w:val="20"/>
              </w:rPr>
              <w:t xml:space="preserve"> }}</w:t>
            </w:r>
            <w:r w:rsidRPr="00A31627">
              <w:rPr>
                <w:b/>
                <w:sz w:val="20"/>
                <w:szCs w:val="20"/>
              </w:rPr>
              <w:t xml:space="preserve"> </w:t>
            </w:r>
            <w:r w:rsidR="000F0B13">
              <w:rPr>
                <w:b/>
                <w:sz w:val="20"/>
                <w:szCs w:val="20"/>
              </w:rPr>
              <w:t xml:space="preserve">{{ </w:t>
            </w:r>
            <w:proofErr w:type="spellStart"/>
            <w:r w:rsidR="000F0B13">
              <w:rPr>
                <w:b/>
                <w:sz w:val="20"/>
                <w:szCs w:val="20"/>
              </w:rPr>
              <w:t>anio</w:t>
            </w:r>
            <w:proofErr w:type="spellEnd"/>
            <w:r w:rsidR="000F0B13">
              <w:rPr>
                <w:b/>
                <w:sz w:val="20"/>
                <w:szCs w:val="20"/>
              </w:rPr>
              <w:t xml:space="preserve"> }}</w:t>
            </w:r>
            <w:r w:rsidRPr="00A31627">
              <w:rPr>
                <w:b/>
                <w:sz w:val="20"/>
                <w:szCs w:val="20"/>
              </w:rPr>
              <w:t xml:space="preserve"> A 22 </w:t>
            </w:r>
            <w:r w:rsidR="000F0B13">
              <w:rPr>
                <w:b/>
                <w:sz w:val="20"/>
                <w:szCs w:val="20"/>
              </w:rPr>
              <w:t xml:space="preserve">{{ </w:t>
            </w:r>
            <w:proofErr w:type="spellStart"/>
            <w:r w:rsidR="000F0B13">
              <w:rPr>
                <w:b/>
                <w:sz w:val="20"/>
                <w:szCs w:val="20"/>
              </w:rPr>
              <w:t>mes_actual_upper</w:t>
            </w:r>
            <w:proofErr w:type="spellEnd"/>
            <w:r w:rsidR="000F0B13">
              <w:rPr>
                <w:b/>
                <w:sz w:val="20"/>
                <w:szCs w:val="20"/>
              </w:rPr>
              <w:t xml:space="preserve"> }}</w:t>
            </w:r>
            <w:r w:rsidRPr="00A31627">
              <w:rPr>
                <w:b/>
                <w:sz w:val="20"/>
                <w:szCs w:val="20"/>
              </w:rPr>
              <w:t xml:space="preserve">  </w:t>
            </w:r>
            <w:r w:rsidR="000F0B13">
              <w:rPr>
                <w:b/>
                <w:sz w:val="20"/>
                <w:szCs w:val="20"/>
              </w:rPr>
              <w:t xml:space="preserve">{{ </w:t>
            </w:r>
            <w:proofErr w:type="spellStart"/>
            <w:r w:rsidR="000F0B13">
              <w:rPr>
                <w:b/>
                <w:sz w:val="20"/>
                <w:szCs w:val="20"/>
              </w:rPr>
              <w:t>anio</w:t>
            </w:r>
            <w:proofErr w:type="spellEnd"/>
            <w:r w:rsidR="000F0B13">
              <w:rPr>
                <w:b/>
                <w:sz w:val="20"/>
                <w:szCs w:val="20"/>
              </w:rPr>
              <w:t xml:space="preserve"> }}</w:t>
            </w:r>
          </w:p>
        </w:tc>
      </w:tr>
    </w:tbl>
    <w:sdt>
      <w:sdtPr>
        <w:rPr>
          <w:rFonts w:ascii="Calibri" w:eastAsia="Calibri" w:hAnsi="Calibri" w:cs="Calibri"/>
          <w:color w:val="auto"/>
          <w:sz w:val="22"/>
          <w:szCs w:val="22"/>
        </w:rPr>
        <w:id w:val="1204836912"/>
        <w:docPartObj>
          <w:docPartGallery w:val="Table of Contents"/>
          <w:docPartUnique/>
        </w:docPartObj>
      </w:sdtPr>
      <w:sdtEndPr>
        <w:rPr>
          <w:b/>
          <w:bCs/>
        </w:rPr>
      </w:sdtEndPr>
      <w:sdtContent>
        <w:p w14:paraId="72783C3C" w14:textId="0A53126E" w:rsidR="00C66240" w:rsidRDefault="00C66240" w:rsidP="00C66240">
          <w:pPr>
            <w:pStyle w:val="TtuloTDC"/>
            <w:ind w:right="662"/>
            <w:jc w:val="both"/>
            <w:rPr>
              <w:rFonts w:ascii="Calibri" w:eastAsia="Calibri" w:hAnsi="Calibri" w:cs="Calibri"/>
              <w:color w:val="auto"/>
              <w:sz w:val="22"/>
              <w:szCs w:val="22"/>
            </w:rPr>
          </w:pPr>
        </w:p>
        <w:p w14:paraId="09ABC4AF" w14:textId="77777777" w:rsidR="00C66240" w:rsidRDefault="00C66240" w:rsidP="00C66240">
          <w:pPr>
            <w:pStyle w:val="TtuloTDC"/>
            <w:ind w:right="662"/>
            <w:jc w:val="both"/>
          </w:pPr>
          <w:r>
            <w:t>Contenido</w:t>
          </w:r>
        </w:p>
        <w:p w14:paraId="0421C48E" w14:textId="66547BB4" w:rsidR="00D12635" w:rsidRDefault="00C66240">
          <w:pPr>
            <w:pStyle w:val="TDC1"/>
            <w:tabs>
              <w:tab w:val="left" w:pos="440"/>
              <w:tab w:val="right" w:leader="dot" w:pos="11000"/>
            </w:tabs>
            <w:rPr>
              <w:rFonts w:asciiTheme="minorHAnsi" w:eastAsiaTheme="minorEastAsia" w:hAnsiTheme="minorHAnsi" w:cstheme="minorBidi"/>
              <w:noProof/>
              <w:lang w:val="es-PE" w:eastAsia="es-PE"/>
            </w:rPr>
          </w:pPr>
          <w:r>
            <w:fldChar w:fldCharType="begin"/>
          </w:r>
          <w:r>
            <w:instrText xml:space="preserve"> TOC \o "1-3" \h \z \u </w:instrText>
          </w:r>
          <w:r>
            <w:fldChar w:fldCharType="separate"/>
          </w:r>
          <w:hyperlink w:anchor="_Toc157979000" w:history="1">
            <w:r w:rsidR="00D12635" w:rsidRPr="00E84C44">
              <w:rPr>
                <w:rStyle w:val="Hipervnculo"/>
                <w:noProof/>
              </w:rPr>
              <w:t>1.</w:t>
            </w:r>
            <w:r w:rsidR="00D12635">
              <w:rPr>
                <w:rFonts w:asciiTheme="minorHAnsi" w:eastAsiaTheme="minorEastAsia" w:hAnsiTheme="minorHAnsi" w:cstheme="minorBidi"/>
                <w:noProof/>
                <w:lang w:val="es-PE" w:eastAsia="es-PE"/>
              </w:rPr>
              <w:tab/>
            </w:r>
            <w:r w:rsidR="00D12635" w:rsidRPr="00E84C44">
              <w:rPr>
                <w:rStyle w:val="Hipervnculo"/>
                <w:noProof/>
              </w:rPr>
              <w:t>OBJETIVO</w:t>
            </w:r>
            <w:r w:rsidR="00D12635">
              <w:rPr>
                <w:noProof/>
                <w:webHidden/>
              </w:rPr>
              <w:tab/>
            </w:r>
            <w:r w:rsidR="00D12635">
              <w:rPr>
                <w:noProof/>
                <w:webHidden/>
              </w:rPr>
              <w:fldChar w:fldCharType="begin"/>
            </w:r>
            <w:r w:rsidR="00D12635">
              <w:rPr>
                <w:noProof/>
                <w:webHidden/>
              </w:rPr>
              <w:instrText xml:space="preserve"> PAGEREF _Toc157979000 \h </w:instrText>
            </w:r>
            <w:r w:rsidR="00D12635">
              <w:rPr>
                <w:noProof/>
                <w:webHidden/>
              </w:rPr>
            </w:r>
            <w:r w:rsidR="00D12635">
              <w:rPr>
                <w:noProof/>
                <w:webHidden/>
              </w:rPr>
              <w:fldChar w:fldCharType="separate"/>
            </w:r>
            <w:r w:rsidR="00620210">
              <w:rPr>
                <w:noProof/>
                <w:webHidden/>
              </w:rPr>
              <w:t>3</w:t>
            </w:r>
            <w:r w:rsidR="00D12635">
              <w:rPr>
                <w:noProof/>
                <w:webHidden/>
              </w:rPr>
              <w:fldChar w:fldCharType="end"/>
            </w:r>
          </w:hyperlink>
        </w:p>
        <w:p w14:paraId="1E7E25EC" w14:textId="1D80FF79" w:rsidR="00D12635" w:rsidRDefault="00000000">
          <w:pPr>
            <w:pStyle w:val="TDC1"/>
            <w:tabs>
              <w:tab w:val="left" w:pos="440"/>
              <w:tab w:val="right" w:leader="dot" w:pos="11000"/>
            </w:tabs>
            <w:rPr>
              <w:rFonts w:asciiTheme="minorHAnsi" w:eastAsiaTheme="minorEastAsia" w:hAnsiTheme="minorHAnsi" w:cstheme="minorBidi"/>
              <w:noProof/>
              <w:lang w:val="es-PE" w:eastAsia="es-PE"/>
            </w:rPr>
          </w:pPr>
          <w:hyperlink w:anchor="_Toc157979001" w:history="1">
            <w:r w:rsidR="00D12635" w:rsidRPr="00E84C44">
              <w:rPr>
                <w:rStyle w:val="Hipervnculo"/>
                <w:noProof/>
              </w:rPr>
              <w:t>2.</w:t>
            </w:r>
            <w:r w:rsidR="00D12635">
              <w:rPr>
                <w:rFonts w:asciiTheme="minorHAnsi" w:eastAsiaTheme="minorEastAsia" w:hAnsiTheme="minorHAnsi" w:cstheme="minorBidi"/>
                <w:noProof/>
                <w:lang w:val="es-PE" w:eastAsia="es-PE"/>
              </w:rPr>
              <w:tab/>
            </w:r>
            <w:r w:rsidR="00D12635" w:rsidRPr="00E84C44">
              <w:rPr>
                <w:rStyle w:val="Hipervnculo"/>
                <w:noProof/>
              </w:rPr>
              <w:t xml:space="preserve">COMPONENTE </w:t>
            </w:r>
            <w:r w:rsidR="00640979">
              <w:rPr>
                <w:rStyle w:val="Hipervnculo"/>
                <w:noProof/>
              </w:rPr>
              <w:t>1</w:t>
            </w:r>
            <w:r w:rsidR="00D12635">
              <w:rPr>
                <w:noProof/>
                <w:webHidden/>
              </w:rPr>
              <w:tab/>
            </w:r>
            <w:r w:rsidR="00D12635">
              <w:rPr>
                <w:noProof/>
                <w:webHidden/>
              </w:rPr>
              <w:fldChar w:fldCharType="begin"/>
            </w:r>
            <w:r w:rsidR="00D12635">
              <w:rPr>
                <w:noProof/>
                <w:webHidden/>
              </w:rPr>
              <w:instrText xml:space="preserve"> PAGEREF _Toc157979001 \h </w:instrText>
            </w:r>
            <w:r w:rsidR="00D12635">
              <w:rPr>
                <w:noProof/>
                <w:webHidden/>
              </w:rPr>
            </w:r>
            <w:r w:rsidR="00D12635">
              <w:rPr>
                <w:noProof/>
                <w:webHidden/>
              </w:rPr>
              <w:fldChar w:fldCharType="separate"/>
            </w:r>
            <w:r w:rsidR="00620210">
              <w:rPr>
                <w:noProof/>
                <w:webHidden/>
              </w:rPr>
              <w:t>3</w:t>
            </w:r>
            <w:r w:rsidR="00D12635">
              <w:rPr>
                <w:noProof/>
                <w:webHidden/>
              </w:rPr>
              <w:fldChar w:fldCharType="end"/>
            </w:r>
          </w:hyperlink>
        </w:p>
        <w:p w14:paraId="68819A43" w14:textId="47530DD5"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2" w:history="1">
            <w:r w:rsidR="00D12635" w:rsidRPr="00E84C44">
              <w:rPr>
                <w:rStyle w:val="Hipervnculo"/>
                <w:noProof/>
              </w:rPr>
              <w:t>2.1.</w:t>
            </w:r>
            <w:r w:rsidR="00D12635">
              <w:rPr>
                <w:rFonts w:asciiTheme="minorHAnsi" w:eastAsiaTheme="minorEastAsia" w:hAnsiTheme="minorHAnsi" w:cstheme="minorBidi"/>
                <w:noProof/>
                <w:lang w:val="es-PE" w:eastAsia="es-PE"/>
              </w:rPr>
              <w:tab/>
            </w:r>
            <w:r w:rsidR="00D12635" w:rsidRPr="00E84C44">
              <w:rPr>
                <w:rStyle w:val="Hipervnculo"/>
                <w:noProof/>
              </w:rPr>
              <w:t>AVERÍAS REPORTADAS</w:t>
            </w:r>
            <w:r w:rsidR="00D12635">
              <w:rPr>
                <w:noProof/>
                <w:webHidden/>
              </w:rPr>
              <w:tab/>
            </w:r>
            <w:r w:rsidR="00D12635">
              <w:rPr>
                <w:noProof/>
                <w:webHidden/>
              </w:rPr>
              <w:fldChar w:fldCharType="begin"/>
            </w:r>
            <w:r w:rsidR="00D12635">
              <w:rPr>
                <w:noProof/>
                <w:webHidden/>
              </w:rPr>
              <w:instrText xml:space="preserve"> PAGEREF _Toc157979002 \h </w:instrText>
            </w:r>
            <w:r w:rsidR="00D12635">
              <w:rPr>
                <w:noProof/>
                <w:webHidden/>
              </w:rPr>
            </w:r>
            <w:r w:rsidR="00D12635">
              <w:rPr>
                <w:noProof/>
                <w:webHidden/>
              </w:rPr>
              <w:fldChar w:fldCharType="separate"/>
            </w:r>
            <w:r w:rsidR="00620210">
              <w:rPr>
                <w:noProof/>
                <w:webHidden/>
              </w:rPr>
              <w:t>3</w:t>
            </w:r>
            <w:r w:rsidR="00D12635">
              <w:rPr>
                <w:noProof/>
                <w:webHidden/>
              </w:rPr>
              <w:fldChar w:fldCharType="end"/>
            </w:r>
          </w:hyperlink>
        </w:p>
        <w:p w14:paraId="4F07D9C6" w14:textId="226DC724"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3" w:history="1">
            <w:r w:rsidR="00D12635" w:rsidRPr="00E84C44">
              <w:rPr>
                <w:rStyle w:val="Hipervnculo"/>
                <w:noProof/>
              </w:rPr>
              <w:t>2.2.</w:t>
            </w:r>
            <w:r w:rsidR="00D12635">
              <w:rPr>
                <w:rFonts w:asciiTheme="minorHAnsi" w:eastAsiaTheme="minorEastAsia" w:hAnsiTheme="minorHAnsi" w:cstheme="minorBidi"/>
                <w:noProof/>
                <w:lang w:val="es-PE" w:eastAsia="es-PE"/>
              </w:rPr>
              <w:tab/>
            </w:r>
            <w:r w:rsidR="00D12635" w:rsidRPr="00E84C44">
              <w:rPr>
                <w:rStyle w:val="Hipervnculo"/>
                <w:noProof/>
              </w:rPr>
              <w:t>TIEMPO DE REPARACIÓN POR CANTIDAD DE AVERÍAS</w:t>
            </w:r>
            <w:r w:rsidR="00D12635">
              <w:rPr>
                <w:noProof/>
                <w:webHidden/>
              </w:rPr>
              <w:tab/>
            </w:r>
            <w:r w:rsidR="00D12635">
              <w:rPr>
                <w:noProof/>
                <w:webHidden/>
              </w:rPr>
              <w:fldChar w:fldCharType="begin"/>
            </w:r>
            <w:r w:rsidR="00D12635">
              <w:rPr>
                <w:noProof/>
                <w:webHidden/>
              </w:rPr>
              <w:instrText xml:space="preserve"> PAGEREF _Toc157979003 \h </w:instrText>
            </w:r>
            <w:r w:rsidR="00D12635">
              <w:rPr>
                <w:noProof/>
                <w:webHidden/>
              </w:rPr>
            </w:r>
            <w:r w:rsidR="00D12635">
              <w:rPr>
                <w:noProof/>
                <w:webHidden/>
              </w:rPr>
              <w:fldChar w:fldCharType="separate"/>
            </w:r>
            <w:r w:rsidR="00620210">
              <w:rPr>
                <w:noProof/>
                <w:webHidden/>
              </w:rPr>
              <w:t>7</w:t>
            </w:r>
            <w:r w:rsidR="00D12635">
              <w:rPr>
                <w:noProof/>
                <w:webHidden/>
              </w:rPr>
              <w:fldChar w:fldCharType="end"/>
            </w:r>
          </w:hyperlink>
        </w:p>
        <w:p w14:paraId="7B3A6E2C" w14:textId="2EAE8142"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4" w:history="1">
            <w:r w:rsidR="00D12635" w:rsidRPr="00E84C44">
              <w:rPr>
                <w:rStyle w:val="Hipervnculo"/>
                <w:noProof/>
              </w:rPr>
              <w:t>2.3.</w:t>
            </w:r>
            <w:r w:rsidR="00D12635">
              <w:rPr>
                <w:rFonts w:asciiTheme="minorHAnsi" w:eastAsiaTheme="minorEastAsia" w:hAnsiTheme="minorHAnsi" w:cstheme="minorBidi"/>
                <w:noProof/>
                <w:lang w:val="es-PE" w:eastAsia="es-PE"/>
              </w:rPr>
              <w:tab/>
            </w:r>
            <w:r w:rsidR="00D12635" w:rsidRPr="00E84C44">
              <w:rPr>
                <w:rStyle w:val="Hipervnculo"/>
                <w:rFonts w:cstheme="minorHAnsi"/>
                <w:noProof/>
              </w:rPr>
              <w:t>DETALLE DE AVERÍAS IMPUTABLES A CLARO</w:t>
            </w:r>
            <w:r w:rsidR="00D12635">
              <w:rPr>
                <w:noProof/>
                <w:webHidden/>
              </w:rPr>
              <w:tab/>
            </w:r>
            <w:r w:rsidR="00D12635">
              <w:rPr>
                <w:noProof/>
                <w:webHidden/>
              </w:rPr>
              <w:fldChar w:fldCharType="begin"/>
            </w:r>
            <w:r w:rsidR="00D12635">
              <w:rPr>
                <w:noProof/>
                <w:webHidden/>
              </w:rPr>
              <w:instrText xml:space="preserve"> PAGEREF _Toc157979004 \h </w:instrText>
            </w:r>
            <w:r w:rsidR="00D12635">
              <w:rPr>
                <w:noProof/>
                <w:webHidden/>
              </w:rPr>
            </w:r>
            <w:r w:rsidR="00D12635">
              <w:rPr>
                <w:noProof/>
                <w:webHidden/>
              </w:rPr>
              <w:fldChar w:fldCharType="separate"/>
            </w:r>
            <w:r w:rsidR="00620210">
              <w:rPr>
                <w:noProof/>
                <w:webHidden/>
              </w:rPr>
              <w:t>8</w:t>
            </w:r>
            <w:r w:rsidR="00D12635">
              <w:rPr>
                <w:noProof/>
                <w:webHidden/>
              </w:rPr>
              <w:fldChar w:fldCharType="end"/>
            </w:r>
          </w:hyperlink>
        </w:p>
        <w:p w14:paraId="4EE1644E" w14:textId="3567B89D"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6" w:history="1">
            <w:r w:rsidR="00D12635" w:rsidRPr="00E84C44">
              <w:rPr>
                <w:rStyle w:val="Hipervnculo"/>
                <w:rFonts w:cstheme="minorHAnsi"/>
                <w:noProof/>
              </w:rPr>
              <w:t>2.4.</w:t>
            </w:r>
            <w:r w:rsidR="00D12635">
              <w:rPr>
                <w:rFonts w:asciiTheme="minorHAnsi" w:eastAsiaTheme="minorEastAsia" w:hAnsiTheme="minorHAnsi" w:cstheme="minorBidi"/>
                <w:noProof/>
                <w:lang w:val="es-PE" w:eastAsia="es-PE"/>
              </w:rPr>
              <w:tab/>
            </w:r>
            <w:r w:rsidR="00D12635" w:rsidRPr="00E84C44">
              <w:rPr>
                <w:rStyle w:val="Hipervnculo"/>
                <w:rFonts w:cstheme="minorHAnsi"/>
                <w:noProof/>
              </w:rPr>
              <w:t>DETALLE DE AVERÍAS IMPUTABLES AL CLIENTE</w:t>
            </w:r>
            <w:r w:rsidR="00D12635">
              <w:rPr>
                <w:noProof/>
                <w:webHidden/>
              </w:rPr>
              <w:tab/>
            </w:r>
            <w:r w:rsidR="00D12635">
              <w:rPr>
                <w:noProof/>
                <w:webHidden/>
              </w:rPr>
              <w:fldChar w:fldCharType="begin"/>
            </w:r>
            <w:r w:rsidR="00D12635">
              <w:rPr>
                <w:noProof/>
                <w:webHidden/>
              </w:rPr>
              <w:instrText xml:space="preserve"> PAGEREF _Toc157979006 \h </w:instrText>
            </w:r>
            <w:r w:rsidR="00D12635">
              <w:rPr>
                <w:noProof/>
                <w:webHidden/>
              </w:rPr>
            </w:r>
            <w:r w:rsidR="00D12635">
              <w:rPr>
                <w:noProof/>
                <w:webHidden/>
              </w:rPr>
              <w:fldChar w:fldCharType="separate"/>
            </w:r>
            <w:r w:rsidR="00620210">
              <w:rPr>
                <w:noProof/>
                <w:webHidden/>
              </w:rPr>
              <w:t>9</w:t>
            </w:r>
            <w:r w:rsidR="00D12635">
              <w:rPr>
                <w:noProof/>
                <w:webHidden/>
              </w:rPr>
              <w:fldChar w:fldCharType="end"/>
            </w:r>
          </w:hyperlink>
        </w:p>
        <w:p w14:paraId="37D1EDD6" w14:textId="261244E1"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7" w:history="1">
            <w:r w:rsidR="00D12635" w:rsidRPr="00E84C44">
              <w:rPr>
                <w:rStyle w:val="Hipervnculo"/>
                <w:noProof/>
              </w:rPr>
              <w:t>2.5</w:t>
            </w:r>
            <w:r w:rsidR="00D12635">
              <w:rPr>
                <w:rFonts w:asciiTheme="minorHAnsi" w:eastAsiaTheme="minorEastAsia" w:hAnsiTheme="minorHAnsi" w:cstheme="minorBidi"/>
                <w:noProof/>
                <w:lang w:val="es-PE" w:eastAsia="es-PE"/>
              </w:rPr>
              <w:tab/>
            </w:r>
            <w:r w:rsidR="00D12635" w:rsidRPr="00E84C44">
              <w:rPr>
                <w:rStyle w:val="Hipervnculo"/>
                <w:rFonts w:cstheme="minorHAnsi"/>
                <w:noProof/>
              </w:rPr>
              <w:t>DETALLE DE AVERÍAS IMPUTABLES A TERCEROS</w:t>
            </w:r>
            <w:r w:rsidR="00D12635">
              <w:rPr>
                <w:noProof/>
                <w:webHidden/>
              </w:rPr>
              <w:tab/>
            </w:r>
            <w:r w:rsidR="00D12635">
              <w:rPr>
                <w:noProof/>
                <w:webHidden/>
              </w:rPr>
              <w:fldChar w:fldCharType="begin"/>
            </w:r>
            <w:r w:rsidR="00D12635">
              <w:rPr>
                <w:noProof/>
                <w:webHidden/>
              </w:rPr>
              <w:instrText xml:space="preserve"> PAGEREF _Toc157979007 \h </w:instrText>
            </w:r>
            <w:r w:rsidR="00D12635">
              <w:rPr>
                <w:noProof/>
                <w:webHidden/>
              </w:rPr>
            </w:r>
            <w:r w:rsidR="00D12635">
              <w:rPr>
                <w:noProof/>
                <w:webHidden/>
              </w:rPr>
              <w:fldChar w:fldCharType="separate"/>
            </w:r>
            <w:r w:rsidR="00620210">
              <w:rPr>
                <w:noProof/>
                <w:webHidden/>
              </w:rPr>
              <w:t>30</w:t>
            </w:r>
            <w:r w:rsidR="00D12635">
              <w:rPr>
                <w:noProof/>
                <w:webHidden/>
              </w:rPr>
              <w:fldChar w:fldCharType="end"/>
            </w:r>
          </w:hyperlink>
        </w:p>
        <w:p w14:paraId="0B9DFAFE" w14:textId="7C3F8890"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8" w:history="1">
            <w:r w:rsidR="00D12635" w:rsidRPr="00E84C44">
              <w:rPr>
                <w:rStyle w:val="Hipervnculo"/>
                <w:noProof/>
              </w:rPr>
              <w:t>2.6</w:t>
            </w:r>
            <w:r w:rsidR="00D12635">
              <w:rPr>
                <w:rFonts w:asciiTheme="minorHAnsi" w:eastAsiaTheme="minorEastAsia" w:hAnsiTheme="minorHAnsi" w:cstheme="minorBidi"/>
                <w:noProof/>
                <w:lang w:val="es-PE" w:eastAsia="es-PE"/>
              </w:rPr>
              <w:tab/>
            </w:r>
            <w:r w:rsidR="00D12635" w:rsidRPr="00E84C44">
              <w:rPr>
                <w:rStyle w:val="Hipervnculo"/>
                <w:noProof/>
              </w:rPr>
              <w:t>DISPONIBILIDAD DEL SERVICIO</w:t>
            </w:r>
            <w:r w:rsidR="00D12635">
              <w:rPr>
                <w:noProof/>
                <w:webHidden/>
              </w:rPr>
              <w:tab/>
            </w:r>
            <w:r w:rsidR="00D12635">
              <w:rPr>
                <w:noProof/>
                <w:webHidden/>
              </w:rPr>
              <w:fldChar w:fldCharType="begin"/>
            </w:r>
            <w:r w:rsidR="00D12635">
              <w:rPr>
                <w:noProof/>
                <w:webHidden/>
              </w:rPr>
              <w:instrText xml:space="preserve"> PAGEREF _Toc157979008 \h </w:instrText>
            </w:r>
            <w:r w:rsidR="00D12635">
              <w:rPr>
                <w:noProof/>
                <w:webHidden/>
              </w:rPr>
            </w:r>
            <w:r w:rsidR="00D12635">
              <w:rPr>
                <w:noProof/>
                <w:webHidden/>
              </w:rPr>
              <w:fldChar w:fldCharType="separate"/>
            </w:r>
            <w:r w:rsidR="00620210">
              <w:rPr>
                <w:noProof/>
                <w:webHidden/>
              </w:rPr>
              <w:t>37</w:t>
            </w:r>
            <w:r w:rsidR="00D12635">
              <w:rPr>
                <w:noProof/>
                <w:webHidden/>
              </w:rPr>
              <w:fldChar w:fldCharType="end"/>
            </w:r>
          </w:hyperlink>
        </w:p>
        <w:p w14:paraId="46B2AA5B" w14:textId="03B33F92" w:rsidR="00D12635" w:rsidRDefault="00000000">
          <w:pPr>
            <w:pStyle w:val="TDC1"/>
            <w:tabs>
              <w:tab w:val="left" w:pos="660"/>
              <w:tab w:val="right" w:leader="dot" w:pos="11000"/>
            </w:tabs>
            <w:rPr>
              <w:rFonts w:asciiTheme="minorHAnsi" w:eastAsiaTheme="minorEastAsia" w:hAnsiTheme="minorHAnsi" w:cstheme="minorBidi"/>
              <w:noProof/>
              <w:lang w:val="es-PE" w:eastAsia="es-PE"/>
            </w:rPr>
          </w:pPr>
          <w:hyperlink w:anchor="_Toc157979009" w:history="1">
            <w:r w:rsidR="00D12635" w:rsidRPr="00E84C44">
              <w:rPr>
                <w:rStyle w:val="Hipervnculo"/>
                <w:noProof/>
              </w:rPr>
              <w:t>2.7</w:t>
            </w:r>
            <w:r w:rsidR="00D12635">
              <w:rPr>
                <w:rFonts w:asciiTheme="minorHAnsi" w:eastAsiaTheme="minorEastAsia" w:hAnsiTheme="minorHAnsi" w:cstheme="minorBidi"/>
                <w:noProof/>
                <w:lang w:val="es-PE" w:eastAsia="es-PE"/>
              </w:rPr>
              <w:tab/>
            </w:r>
            <w:r w:rsidR="00D12635" w:rsidRPr="00E84C44">
              <w:rPr>
                <w:rStyle w:val="Hipervnculo"/>
                <w:noProof/>
              </w:rPr>
              <w:t>REPORTES TÉCNICOS</w:t>
            </w:r>
            <w:r w:rsidR="00D12635">
              <w:rPr>
                <w:noProof/>
                <w:webHidden/>
              </w:rPr>
              <w:tab/>
            </w:r>
            <w:r w:rsidR="00D12635">
              <w:rPr>
                <w:noProof/>
                <w:webHidden/>
              </w:rPr>
              <w:fldChar w:fldCharType="begin"/>
            </w:r>
            <w:r w:rsidR="00D12635">
              <w:rPr>
                <w:noProof/>
                <w:webHidden/>
              </w:rPr>
              <w:instrText xml:space="preserve"> PAGEREF _Toc157979009 \h </w:instrText>
            </w:r>
            <w:r w:rsidR="00D12635">
              <w:rPr>
                <w:noProof/>
                <w:webHidden/>
              </w:rPr>
            </w:r>
            <w:r w:rsidR="00D12635">
              <w:rPr>
                <w:noProof/>
                <w:webHidden/>
              </w:rPr>
              <w:fldChar w:fldCharType="separate"/>
            </w:r>
            <w:r w:rsidR="00620210">
              <w:rPr>
                <w:noProof/>
                <w:webHidden/>
              </w:rPr>
              <w:t>54</w:t>
            </w:r>
            <w:r w:rsidR="00D12635">
              <w:rPr>
                <w:noProof/>
                <w:webHidden/>
              </w:rPr>
              <w:fldChar w:fldCharType="end"/>
            </w:r>
          </w:hyperlink>
        </w:p>
        <w:p w14:paraId="34E1B212" w14:textId="54EB0B84" w:rsidR="00D12635" w:rsidRDefault="00000000" w:rsidP="00D12635">
          <w:pPr>
            <w:pStyle w:val="TDC3"/>
            <w:rPr>
              <w:rFonts w:asciiTheme="minorHAnsi" w:eastAsiaTheme="minorEastAsia" w:hAnsiTheme="minorHAnsi" w:cstheme="minorBidi"/>
              <w:noProof/>
              <w:lang w:val="es-PE" w:eastAsia="es-PE"/>
            </w:rPr>
          </w:pPr>
          <w:hyperlink w:anchor="_Toc157979202" w:history="1">
            <w:r w:rsidR="00D12635" w:rsidRPr="00E84C44">
              <w:rPr>
                <w:rStyle w:val="Hipervnculo"/>
                <w:noProof/>
              </w:rPr>
              <w:t>2.8</w:t>
            </w:r>
            <w:r w:rsidR="00D12635">
              <w:rPr>
                <w:rFonts w:asciiTheme="minorHAnsi" w:eastAsiaTheme="minorEastAsia" w:hAnsiTheme="minorHAnsi" w:cstheme="minorBidi"/>
                <w:noProof/>
                <w:lang w:val="es-PE" w:eastAsia="es-PE"/>
              </w:rPr>
              <w:tab/>
            </w:r>
            <w:r w:rsidR="00D12635" w:rsidRPr="00E84C44">
              <w:rPr>
                <w:rStyle w:val="Hipervnculo"/>
                <w:noProof/>
              </w:rPr>
              <w:t>REPORTE DE TRAFICO POR SEDE</w:t>
            </w:r>
            <w:r w:rsidR="00D12635">
              <w:rPr>
                <w:noProof/>
                <w:webHidden/>
              </w:rPr>
              <w:tab/>
            </w:r>
            <w:r w:rsidR="00D12635">
              <w:rPr>
                <w:noProof/>
                <w:webHidden/>
              </w:rPr>
              <w:fldChar w:fldCharType="begin"/>
            </w:r>
            <w:r w:rsidR="00D12635">
              <w:rPr>
                <w:noProof/>
                <w:webHidden/>
              </w:rPr>
              <w:instrText xml:space="preserve"> PAGEREF _Toc157979202 \h </w:instrText>
            </w:r>
            <w:r w:rsidR="00D12635">
              <w:rPr>
                <w:noProof/>
                <w:webHidden/>
              </w:rPr>
            </w:r>
            <w:r w:rsidR="00D12635">
              <w:rPr>
                <w:noProof/>
                <w:webHidden/>
              </w:rPr>
              <w:fldChar w:fldCharType="separate"/>
            </w:r>
            <w:r w:rsidR="00620210">
              <w:rPr>
                <w:noProof/>
                <w:webHidden/>
              </w:rPr>
              <w:t>268</w:t>
            </w:r>
            <w:r w:rsidR="00D12635">
              <w:rPr>
                <w:noProof/>
                <w:webHidden/>
              </w:rPr>
              <w:fldChar w:fldCharType="end"/>
            </w:r>
          </w:hyperlink>
        </w:p>
        <w:p w14:paraId="51793062" w14:textId="36993D4A" w:rsidR="00D12635" w:rsidRDefault="00000000" w:rsidP="00D12635">
          <w:pPr>
            <w:pStyle w:val="TDC3"/>
            <w:rPr>
              <w:rFonts w:asciiTheme="minorHAnsi" w:eastAsiaTheme="minorEastAsia" w:hAnsiTheme="minorHAnsi" w:cstheme="minorBidi"/>
              <w:noProof/>
              <w:lang w:val="es-PE" w:eastAsia="es-PE"/>
            </w:rPr>
          </w:pPr>
          <w:hyperlink w:anchor="_Toc157979203" w:history="1">
            <w:r w:rsidR="00D12635" w:rsidRPr="00E84C44">
              <w:rPr>
                <w:rStyle w:val="Hipervnculo"/>
                <w:noProof/>
              </w:rPr>
              <w:t>2.9</w:t>
            </w:r>
            <w:r w:rsidR="00D12635">
              <w:rPr>
                <w:rFonts w:asciiTheme="minorHAnsi" w:eastAsiaTheme="minorEastAsia" w:hAnsiTheme="minorHAnsi" w:cstheme="minorBidi"/>
                <w:noProof/>
                <w:lang w:val="es-PE" w:eastAsia="es-PE"/>
              </w:rPr>
              <w:tab/>
            </w:r>
            <w:r w:rsidR="00D12635" w:rsidRPr="00E84C44">
              <w:rPr>
                <w:rStyle w:val="Hipervnculo"/>
                <w:noProof/>
              </w:rPr>
              <w:t>CONCLUSIONES Y RECOMENDACIONES</w:t>
            </w:r>
            <w:r w:rsidR="00D12635">
              <w:rPr>
                <w:noProof/>
                <w:webHidden/>
              </w:rPr>
              <w:tab/>
            </w:r>
            <w:r w:rsidR="00D12635">
              <w:rPr>
                <w:noProof/>
                <w:webHidden/>
              </w:rPr>
              <w:fldChar w:fldCharType="begin"/>
            </w:r>
            <w:r w:rsidR="00D12635">
              <w:rPr>
                <w:noProof/>
                <w:webHidden/>
              </w:rPr>
              <w:instrText xml:space="preserve"> PAGEREF _Toc157979203 \h </w:instrText>
            </w:r>
            <w:r w:rsidR="00D12635">
              <w:rPr>
                <w:noProof/>
                <w:webHidden/>
              </w:rPr>
            </w:r>
            <w:r w:rsidR="00D12635">
              <w:rPr>
                <w:noProof/>
                <w:webHidden/>
              </w:rPr>
              <w:fldChar w:fldCharType="separate"/>
            </w:r>
            <w:r w:rsidR="00620210">
              <w:rPr>
                <w:noProof/>
                <w:webHidden/>
              </w:rPr>
              <w:t>957</w:t>
            </w:r>
            <w:r w:rsidR="00D12635">
              <w:rPr>
                <w:noProof/>
                <w:webHidden/>
              </w:rPr>
              <w:fldChar w:fldCharType="end"/>
            </w:r>
          </w:hyperlink>
        </w:p>
        <w:p w14:paraId="22FA4C63" w14:textId="76210345" w:rsidR="00C66240" w:rsidRDefault="00C66240" w:rsidP="00C66240">
          <w:pPr>
            <w:tabs>
              <w:tab w:val="left" w:pos="1134"/>
            </w:tabs>
            <w:ind w:left="709" w:right="662"/>
            <w:jc w:val="both"/>
          </w:pPr>
          <w:r>
            <w:rPr>
              <w:b/>
              <w:bCs/>
            </w:rPr>
            <w:fldChar w:fldCharType="end"/>
          </w:r>
        </w:p>
      </w:sdtContent>
    </w:sdt>
    <w:p w14:paraId="7751419C" w14:textId="77777777" w:rsidR="00C66240" w:rsidRDefault="00C66240" w:rsidP="00C66240">
      <w:pPr>
        <w:pBdr>
          <w:between w:val="nil"/>
        </w:pBdr>
        <w:tabs>
          <w:tab w:val="left" w:pos="1134"/>
          <w:tab w:val="left" w:pos="1855"/>
          <w:tab w:val="left" w:pos="3119"/>
          <w:tab w:val="left" w:pos="9781"/>
        </w:tabs>
        <w:spacing w:line="360" w:lineRule="auto"/>
        <w:ind w:left="1276" w:hanging="1276"/>
        <w:rPr>
          <w:b/>
          <w:i/>
          <w:color w:val="000000"/>
        </w:rPr>
      </w:pPr>
    </w:p>
    <w:p w14:paraId="034F011A" w14:textId="77777777" w:rsidR="00C66240" w:rsidRDefault="00C66240" w:rsidP="00C66240">
      <w:pPr>
        <w:tabs>
          <w:tab w:val="left" w:pos="1134"/>
        </w:tabs>
        <w:rPr>
          <w:b/>
          <w:i/>
          <w:color w:val="000000"/>
        </w:rPr>
      </w:pPr>
      <w:r>
        <w:rPr>
          <w:b/>
          <w:i/>
          <w:color w:val="000000"/>
        </w:rPr>
        <w:br w:type="page"/>
      </w:r>
    </w:p>
    <w:p w14:paraId="08E9E6A4" w14:textId="77777777" w:rsidR="00C66240" w:rsidRPr="005F0415" w:rsidRDefault="00C66240" w:rsidP="000E439D">
      <w:pPr>
        <w:pStyle w:val="Ttulo1"/>
        <w:numPr>
          <w:ilvl w:val="0"/>
          <w:numId w:val="12"/>
        </w:numPr>
        <w:ind w:left="0" w:firstLine="0"/>
        <w:rPr>
          <w:b w:val="0"/>
          <w:bCs w:val="0"/>
          <w:sz w:val="24"/>
          <w:szCs w:val="24"/>
        </w:rPr>
      </w:pPr>
      <w:bookmarkStart w:id="0" w:name="_Toc157979000"/>
      <w:r w:rsidRPr="005F0415">
        <w:rPr>
          <w:sz w:val="24"/>
          <w:szCs w:val="24"/>
        </w:rPr>
        <w:lastRenderedPageBreak/>
        <w:t>OBJETIVO</w:t>
      </w:r>
      <w:bookmarkEnd w:id="0"/>
    </w:p>
    <w:p w14:paraId="1041CACB" w14:textId="54CD37B3" w:rsidR="00C66240" w:rsidRPr="005F0415" w:rsidRDefault="00C66240" w:rsidP="00C66240">
      <w:pPr>
        <w:pBdr>
          <w:between w:val="nil"/>
        </w:pBdr>
        <w:tabs>
          <w:tab w:val="left" w:pos="567"/>
          <w:tab w:val="left" w:pos="9781"/>
        </w:tabs>
        <w:spacing w:before="242" w:line="362" w:lineRule="auto"/>
        <w:jc w:val="both"/>
        <w:rPr>
          <w:color w:val="000000"/>
        </w:rPr>
      </w:pPr>
      <w:r w:rsidRPr="005F0415">
        <w:rPr>
          <w:color w:val="000000"/>
        </w:rPr>
        <w:t xml:space="preserve">Presentación del informe de los servicios de internet correspondientes al componente </w:t>
      </w:r>
      <w:r w:rsidR="00434238">
        <w:rPr>
          <w:color w:val="000000"/>
        </w:rPr>
        <w:t>1</w:t>
      </w:r>
      <w:r w:rsidRPr="005F0415">
        <w:rPr>
          <w:color w:val="000000"/>
        </w:rPr>
        <w:t xml:space="preserve">, en el período desde el 23 de </w:t>
      </w:r>
      <w:proofErr w:type="gramStart"/>
      <w:r w:rsidR="000F0B13">
        <w:rPr>
          <w:color w:val="000000"/>
        </w:rPr>
        <w:t xml:space="preserve">{{ </w:t>
      </w:r>
      <w:proofErr w:type="spellStart"/>
      <w:r w:rsidR="000F0B13">
        <w:rPr>
          <w:color w:val="000000"/>
        </w:rPr>
        <w:t>mes</w:t>
      </w:r>
      <w:proofErr w:type="gramEnd"/>
      <w:r w:rsidR="000F0B13">
        <w:rPr>
          <w:color w:val="000000"/>
        </w:rPr>
        <w:t>_anterior</w:t>
      </w:r>
      <w:proofErr w:type="spellEnd"/>
      <w:r w:rsidR="000F0B13">
        <w:rPr>
          <w:color w:val="000000"/>
        </w:rPr>
        <w:t xml:space="preserve"> }}</w:t>
      </w:r>
      <w:r w:rsidRPr="005F0415">
        <w:rPr>
          <w:color w:val="000000"/>
        </w:rPr>
        <w:t xml:space="preserve"> </w:t>
      </w:r>
      <w:r w:rsidR="000F0B13">
        <w:rPr>
          <w:color w:val="000000"/>
        </w:rPr>
        <w:t xml:space="preserve">{{ </w:t>
      </w:r>
      <w:proofErr w:type="spellStart"/>
      <w:r w:rsidR="000F0B13">
        <w:rPr>
          <w:color w:val="000000"/>
        </w:rPr>
        <w:t>anio</w:t>
      </w:r>
      <w:proofErr w:type="spellEnd"/>
      <w:r w:rsidR="000F0B13">
        <w:rPr>
          <w:color w:val="000000"/>
        </w:rPr>
        <w:t xml:space="preserve"> }}</w:t>
      </w:r>
      <w:r w:rsidRPr="005F0415">
        <w:rPr>
          <w:color w:val="000000"/>
        </w:rPr>
        <w:t xml:space="preserve"> al 22 </w:t>
      </w:r>
      <w:r w:rsidR="000F0B13">
        <w:rPr>
          <w:color w:val="000000"/>
        </w:rPr>
        <w:t xml:space="preserve">{{ </w:t>
      </w:r>
      <w:proofErr w:type="spellStart"/>
      <w:r w:rsidR="000F0B13">
        <w:rPr>
          <w:color w:val="000000"/>
        </w:rPr>
        <w:t>mes_actual</w:t>
      </w:r>
      <w:proofErr w:type="spellEnd"/>
      <w:r w:rsidR="000F0B13">
        <w:rPr>
          <w:color w:val="000000"/>
        </w:rPr>
        <w:t xml:space="preserve"> }}</w:t>
      </w:r>
      <w:r w:rsidRPr="005F0415">
        <w:rPr>
          <w:color w:val="000000"/>
        </w:rPr>
        <w:t xml:space="preserve"> </w:t>
      </w:r>
      <w:r w:rsidR="000F0B13">
        <w:rPr>
          <w:color w:val="000000"/>
        </w:rPr>
        <w:t xml:space="preserve">{{ </w:t>
      </w:r>
      <w:proofErr w:type="spellStart"/>
      <w:r w:rsidR="000F0B13">
        <w:rPr>
          <w:color w:val="000000"/>
        </w:rPr>
        <w:t>anio</w:t>
      </w:r>
      <w:proofErr w:type="spellEnd"/>
      <w:r w:rsidR="000F0B13">
        <w:rPr>
          <w:color w:val="000000"/>
        </w:rPr>
        <w:t xml:space="preserve"> }}</w:t>
      </w:r>
      <w:r w:rsidRPr="005F0415">
        <w:rPr>
          <w:color w:val="000000"/>
        </w:rPr>
        <w:t>.</w:t>
      </w:r>
    </w:p>
    <w:p w14:paraId="470D9478" w14:textId="349EBC47" w:rsidR="00C66240" w:rsidRDefault="00C66240" w:rsidP="000E439D">
      <w:pPr>
        <w:pStyle w:val="Ttulo1"/>
        <w:numPr>
          <w:ilvl w:val="0"/>
          <w:numId w:val="12"/>
        </w:numPr>
        <w:ind w:left="0" w:firstLine="0"/>
        <w:rPr>
          <w:b w:val="0"/>
          <w:bCs w:val="0"/>
          <w:sz w:val="24"/>
          <w:szCs w:val="24"/>
        </w:rPr>
      </w:pPr>
      <w:bookmarkStart w:id="1" w:name="_Toc157979001"/>
      <w:r w:rsidRPr="005F0415">
        <w:rPr>
          <w:sz w:val="24"/>
          <w:szCs w:val="24"/>
        </w:rPr>
        <w:t xml:space="preserve">COMPONENTE </w:t>
      </w:r>
      <w:bookmarkStart w:id="2" w:name="_Toc157784935"/>
      <w:bookmarkStart w:id="3" w:name="_Toc157785014"/>
      <w:bookmarkStart w:id="4" w:name="_Toc157785159"/>
      <w:bookmarkStart w:id="5" w:name="_Toc157786149"/>
      <w:bookmarkStart w:id="6" w:name="_Toc157786896"/>
      <w:bookmarkStart w:id="7" w:name="_Toc157786945"/>
      <w:bookmarkStart w:id="8" w:name="_Toc157786996"/>
      <w:bookmarkStart w:id="9" w:name="_Toc157871363"/>
      <w:bookmarkStart w:id="10" w:name="_Toc157871625"/>
      <w:bookmarkStart w:id="11" w:name="_Toc157871889"/>
      <w:bookmarkStart w:id="12" w:name="_Toc157872148"/>
      <w:bookmarkStart w:id="13" w:name="_Toc157872410"/>
      <w:bookmarkStart w:id="14" w:name="_Toc157872670"/>
      <w:bookmarkStart w:id="15" w:name="_Toc157872672"/>
      <w:bookmarkEnd w:id="1"/>
      <w:bookmarkEnd w:id="2"/>
      <w:bookmarkEnd w:id="3"/>
      <w:bookmarkEnd w:id="4"/>
      <w:bookmarkEnd w:id="5"/>
      <w:bookmarkEnd w:id="6"/>
      <w:bookmarkEnd w:id="7"/>
      <w:bookmarkEnd w:id="8"/>
      <w:bookmarkEnd w:id="9"/>
      <w:bookmarkEnd w:id="10"/>
      <w:bookmarkEnd w:id="11"/>
      <w:bookmarkEnd w:id="12"/>
      <w:bookmarkEnd w:id="13"/>
      <w:bookmarkEnd w:id="14"/>
      <w:r w:rsidR="00640979">
        <w:rPr>
          <w:sz w:val="24"/>
          <w:szCs w:val="24"/>
        </w:rPr>
        <w:t>1</w:t>
      </w:r>
    </w:p>
    <w:p w14:paraId="6F059C2A" w14:textId="77777777" w:rsidR="00C66240" w:rsidRPr="005F0415" w:rsidRDefault="00C66240" w:rsidP="00D51B7C">
      <w:pPr>
        <w:pStyle w:val="Ttulo1"/>
        <w:numPr>
          <w:ilvl w:val="1"/>
          <w:numId w:val="12"/>
        </w:numPr>
        <w:ind w:left="567" w:hanging="360"/>
        <w:rPr>
          <w:b w:val="0"/>
          <w:bCs w:val="0"/>
          <w:sz w:val="24"/>
          <w:szCs w:val="24"/>
        </w:rPr>
      </w:pPr>
      <w:bookmarkStart w:id="16" w:name="_Toc157979002"/>
      <w:r w:rsidRPr="005F0415">
        <w:rPr>
          <w:sz w:val="24"/>
          <w:szCs w:val="24"/>
        </w:rPr>
        <w:t>AVERÍAS REPORTADAS</w:t>
      </w:r>
      <w:bookmarkEnd w:id="15"/>
      <w:bookmarkEnd w:id="16"/>
      <w:r w:rsidRPr="005F0415">
        <w:rPr>
          <w:sz w:val="24"/>
          <w:szCs w:val="24"/>
        </w:rPr>
        <w:t xml:space="preserve"> </w:t>
      </w:r>
    </w:p>
    <w:tbl>
      <w:tblPr>
        <w:tblW w:w="10793" w:type="dxa"/>
        <w:tblInd w:w="212" w:type="dxa"/>
        <w:tblCellMar>
          <w:left w:w="70" w:type="dxa"/>
          <w:right w:w="70" w:type="dxa"/>
        </w:tblCellMar>
        <w:tblLook w:val="04A0" w:firstRow="1" w:lastRow="0" w:firstColumn="1" w:lastColumn="0" w:noHBand="0" w:noVBand="1"/>
      </w:tblPr>
      <w:tblGrid>
        <w:gridCol w:w="1340"/>
        <w:gridCol w:w="1425"/>
        <w:gridCol w:w="1222"/>
        <w:gridCol w:w="475"/>
        <w:gridCol w:w="1222"/>
        <w:gridCol w:w="19"/>
        <w:gridCol w:w="298"/>
        <w:gridCol w:w="1244"/>
        <w:gridCol w:w="559"/>
        <w:gridCol w:w="1222"/>
        <w:gridCol w:w="1767"/>
      </w:tblGrid>
      <w:tr w:rsidR="001E096A" w14:paraId="70C331EC" w14:textId="77777777" w:rsidTr="00FC316B">
        <w:trPr>
          <w:trHeight w:val="300"/>
          <w:tblHeader/>
        </w:trPr>
        <w:tc>
          <w:tcPr>
            <w:tcW w:w="1340" w:type="dxa"/>
            <w:noWrap/>
            <w:vAlign w:val="bottom"/>
            <w:hideMark/>
          </w:tcPr>
          <w:p w14:paraId="2660DDB6" w14:textId="77777777" w:rsidR="00FC316B" w:rsidRDefault="00FC316B" w:rsidP="005F0FA9">
            <w:pPr>
              <w:rPr>
                <w:sz w:val="24"/>
                <w:szCs w:val="24"/>
              </w:rPr>
            </w:pPr>
          </w:p>
        </w:tc>
        <w:tc>
          <w:tcPr>
            <w:tcW w:w="1425" w:type="dxa"/>
            <w:tcBorders>
              <w:bottom w:val="single" w:sz="4" w:space="0" w:color="auto"/>
            </w:tcBorders>
          </w:tcPr>
          <w:p w14:paraId="4830AAC7" w14:textId="77777777" w:rsidR="00FC316B" w:rsidRDefault="00FC316B" w:rsidP="005F0FA9">
            <w:pPr>
              <w:rPr>
                <w:sz w:val="20"/>
                <w:szCs w:val="20"/>
                <w:lang w:val="es-PE" w:eastAsia="es-PE"/>
              </w:rPr>
            </w:pPr>
          </w:p>
        </w:tc>
        <w:tc>
          <w:tcPr>
            <w:tcW w:w="1222" w:type="dxa"/>
            <w:tcBorders>
              <w:bottom w:val="single" w:sz="4" w:space="0" w:color="auto"/>
            </w:tcBorders>
            <w:noWrap/>
            <w:vAlign w:val="bottom"/>
            <w:hideMark/>
          </w:tcPr>
          <w:p w14:paraId="6D264763" w14:textId="7C6EF818" w:rsidR="00FC316B" w:rsidRDefault="00FC316B" w:rsidP="005F0FA9">
            <w:pPr>
              <w:rPr>
                <w:sz w:val="20"/>
                <w:szCs w:val="20"/>
                <w:lang w:val="es-PE" w:eastAsia="es-PE"/>
              </w:rPr>
            </w:pPr>
          </w:p>
        </w:tc>
        <w:tc>
          <w:tcPr>
            <w:tcW w:w="1697" w:type="dxa"/>
            <w:gridSpan w:val="2"/>
            <w:noWrap/>
            <w:vAlign w:val="bottom"/>
            <w:hideMark/>
          </w:tcPr>
          <w:p w14:paraId="708DA19D" w14:textId="77777777" w:rsidR="00FC316B" w:rsidRDefault="00FC316B" w:rsidP="005F0FA9">
            <w:pPr>
              <w:rPr>
                <w:sz w:val="20"/>
                <w:szCs w:val="20"/>
                <w:lang w:val="es-PE" w:eastAsia="es-PE"/>
              </w:rPr>
            </w:pPr>
          </w:p>
        </w:tc>
        <w:tc>
          <w:tcPr>
            <w:tcW w:w="5109" w:type="dxa"/>
            <w:gridSpan w:val="6"/>
            <w:tcBorders>
              <w:top w:val="single" w:sz="4" w:space="0" w:color="auto"/>
              <w:left w:val="single" w:sz="4" w:space="0" w:color="auto"/>
              <w:bottom w:val="single" w:sz="4" w:space="0" w:color="auto"/>
              <w:right w:val="single" w:sz="4" w:space="0" w:color="auto"/>
            </w:tcBorders>
            <w:noWrap/>
            <w:vAlign w:val="bottom"/>
            <w:hideMark/>
          </w:tcPr>
          <w:p w14:paraId="047DFF99" w14:textId="77777777" w:rsidR="00FC316B" w:rsidRDefault="00FC316B" w:rsidP="005F0FA9">
            <w:pPr>
              <w:widowControl/>
              <w:jc w:val="center"/>
              <w:rPr>
                <w:rFonts w:eastAsia="Times New Roman"/>
                <w:b/>
                <w:bCs/>
                <w:color w:val="000000"/>
              </w:rPr>
            </w:pPr>
            <w:r>
              <w:rPr>
                <w:rFonts w:eastAsia="Times New Roman"/>
                <w:b/>
                <w:bCs/>
                <w:color w:val="000000"/>
              </w:rPr>
              <w:t>ORIGEN DE LA AVERÍA</w:t>
            </w:r>
          </w:p>
        </w:tc>
      </w:tr>
      <w:tr w:rsidR="00E91E20" w14:paraId="55A3EC3F" w14:textId="77777777" w:rsidTr="00E91E20">
        <w:trPr>
          <w:trHeight w:val="300"/>
          <w:tblHeader/>
        </w:trPr>
        <w:tc>
          <w:tcPr>
            <w:tcW w:w="134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B5F246C" w14:textId="77777777" w:rsidR="00E91E20" w:rsidRDefault="00E91E20" w:rsidP="005F0FA9">
            <w:pPr>
              <w:widowControl/>
              <w:jc w:val="center"/>
              <w:rPr>
                <w:rFonts w:ascii="Arial" w:eastAsia="Times New Roman" w:hAnsi="Arial" w:cs="Arial"/>
                <w:b/>
                <w:bCs/>
                <w:color w:val="FFFFFF"/>
                <w:sz w:val="18"/>
                <w:szCs w:val="18"/>
              </w:rPr>
            </w:pPr>
            <w:proofErr w:type="spellStart"/>
            <w:r>
              <w:rPr>
                <w:rFonts w:ascii="Arial" w:eastAsia="Times New Roman" w:hAnsi="Arial" w:cs="Arial"/>
                <w:b/>
                <w:bCs/>
                <w:color w:val="FFFFFF"/>
                <w:sz w:val="18"/>
                <w:szCs w:val="18"/>
              </w:rPr>
              <w:t>N°</w:t>
            </w:r>
            <w:proofErr w:type="spellEnd"/>
          </w:p>
        </w:tc>
        <w:tc>
          <w:tcPr>
            <w:tcW w:w="1425" w:type="dxa"/>
            <w:tcBorders>
              <w:top w:val="single" w:sz="4" w:space="0" w:color="auto"/>
              <w:left w:val="nil"/>
              <w:bottom w:val="single" w:sz="4" w:space="0" w:color="auto"/>
              <w:right w:val="single" w:sz="4" w:space="0" w:color="auto"/>
            </w:tcBorders>
            <w:shd w:val="clear" w:color="auto" w:fill="C00000"/>
          </w:tcPr>
          <w:p w14:paraId="4036A702" w14:textId="1A89133D" w:rsidR="00E91E20" w:rsidRDefault="00E91E20" w:rsidP="005F0FA9">
            <w:pPr>
              <w:widowControl/>
              <w:jc w:val="center"/>
              <w:rPr>
                <w:rFonts w:ascii="Arial" w:eastAsia="Times New Roman" w:hAnsi="Arial" w:cs="Arial"/>
                <w:b/>
                <w:bCs/>
                <w:color w:val="FFFFFF"/>
                <w:sz w:val="18"/>
                <w:szCs w:val="18"/>
              </w:rPr>
            </w:pPr>
            <w:r w:rsidRPr="001E096A">
              <w:rPr>
                <w:rFonts w:ascii="Arial" w:eastAsia="Times New Roman" w:hAnsi="Arial" w:cs="Arial"/>
                <w:b/>
                <w:bCs/>
                <w:color w:val="FFFFFF"/>
                <w:sz w:val="18"/>
                <w:szCs w:val="18"/>
              </w:rPr>
              <w:t>DISTRITO FISCAL</w:t>
            </w:r>
          </w:p>
        </w:tc>
        <w:tc>
          <w:tcPr>
            <w:tcW w:w="1697" w:type="dxa"/>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456276D3" w14:textId="77777777" w:rsidR="00E91E20" w:rsidRDefault="00E91E20" w:rsidP="005F0FA9">
            <w:pPr>
              <w:widowControl/>
              <w:jc w:val="center"/>
              <w:rPr>
                <w:rFonts w:ascii="Arial" w:eastAsia="Times New Roman" w:hAnsi="Arial" w:cs="Arial"/>
                <w:b/>
                <w:bCs/>
                <w:color w:val="FFFFFF"/>
                <w:sz w:val="18"/>
                <w:szCs w:val="18"/>
              </w:rPr>
            </w:pPr>
            <w:r>
              <w:rPr>
                <w:rFonts w:ascii="Arial" w:eastAsia="Times New Roman" w:hAnsi="Arial" w:cs="Arial"/>
                <w:b/>
                <w:bCs/>
                <w:color w:val="FFFFFF"/>
                <w:sz w:val="18"/>
                <w:szCs w:val="18"/>
              </w:rPr>
              <w:t>CUISMP</w:t>
            </w:r>
          </w:p>
        </w:tc>
        <w:tc>
          <w:tcPr>
            <w:tcW w:w="1539" w:type="dxa"/>
            <w:gridSpan w:val="3"/>
            <w:tcBorders>
              <w:top w:val="nil"/>
              <w:left w:val="nil"/>
              <w:bottom w:val="single" w:sz="4" w:space="0" w:color="auto"/>
              <w:right w:val="single" w:sz="4" w:space="0" w:color="auto"/>
            </w:tcBorders>
            <w:shd w:val="clear" w:color="auto" w:fill="C00000"/>
            <w:vAlign w:val="center"/>
            <w:hideMark/>
          </w:tcPr>
          <w:p w14:paraId="6D7550A5" w14:textId="77777777" w:rsidR="00E91E20" w:rsidRDefault="00E91E20" w:rsidP="005F0FA9">
            <w:pPr>
              <w:widowControl/>
              <w:jc w:val="center"/>
              <w:rPr>
                <w:rFonts w:ascii="Arial" w:eastAsia="Times New Roman" w:hAnsi="Arial" w:cs="Arial"/>
                <w:b/>
                <w:bCs/>
                <w:color w:val="FFFFFF"/>
                <w:sz w:val="18"/>
                <w:szCs w:val="18"/>
              </w:rPr>
            </w:pPr>
            <w:r>
              <w:rPr>
                <w:rFonts w:ascii="Arial" w:eastAsia="Times New Roman" w:hAnsi="Arial" w:cs="Arial"/>
                <w:b/>
                <w:bCs/>
                <w:color w:val="FFFFFF"/>
                <w:sz w:val="18"/>
                <w:szCs w:val="18"/>
              </w:rPr>
              <w:t>CLARO</w:t>
            </w:r>
          </w:p>
        </w:tc>
        <w:tc>
          <w:tcPr>
            <w:tcW w:w="1803" w:type="dxa"/>
            <w:gridSpan w:val="2"/>
            <w:tcBorders>
              <w:top w:val="nil"/>
              <w:left w:val="nil"/>
              <w:bottom w:val="single" w:sz="4" w:space="0" w:color="auto"/>
              <w:right w:val="single" w:sz="4" w:space="0" w:color="auto"/>
            </w:tcBorders>
            <w:shd w:val="clear" w:color="auto" w:fill="C00000"/>
            <w:vAlign w:val="center"/>
            <w:hideMark/>
          </w:tcPr>
          <w:p w14:paraId="48A3BB88" w14:textId="1C50538F" w:rsidR="00E91E20" w:rsidRDefault="00E91E20" w:rsidP="005F0FA9">
            <w:pPr>
              <w:widowControl/>
              <w:jc w:val="center"/>
              <w:rPr>
                <w:rFonts w:ascii="Arial" w:eastAsia="Times New Roman" w:hAnsi="Arial" w:cs="Arial"/>
                <w:b/>
                <w:bCs/>
                <w:color w:val="FFFFFF"/>
                <w:sz w:val="18"/>
                <w:szCs w:val="18"/>
              </w:rPr>
            </w:pPr>
            <w:r>
              <w:rPr>
                <w:rFonts w:ascii="Arial" w:eastAsia="Times New Roman" w:hAnsi="Arial" w:cs="Arial"/>
                <w:b/>
                <w:bCs/>
                <w:color w:val="FFFFFF"/>
                <w:sz w:val="18"/>
                <w:szCs w:val="18"/>
              </w:rPr>
              <w:t>CLIENTE</w:t>
            </w:r>
          </w:p>
        </w:tc>
        <w:tc>
          <w:tcPr>
            <w:tcW w:w="2989" w:type="dxa"/>
            <w:gridSpan w:val="2"/>
            <w:tcBorders>
              <w:top w:val="nil"/>
              <w:left w:val="nil"/>
              <w:bottom w:val="single" w:sz="4" w:space="0" w:color="auto"/>
              <w:right w:val="single" w:sz="4" w:space="0" w:color="auto"/>
            </w:tcBorders>
            <w:shd w:val="clear" w:color="auto" w:fill="C00000"/>
            <w:vAlign w:val="center"/>
            <w:hideMark/>
          </w:tcPr>
          <w:p w14:paraId="4C5E3855" w14:textId="097C49F5" w:rsidR="00E91E20" w:rsidRDefault="00E91E20" w:rsidP="005F0FA9">
            <w:pPr>
              <w:widowControl/>
              <w:jc w:val="center"/>
              <w:rPr>
                <w:rFonts w:ascii="Arial" w:eastAsia="Times New Roman" w:hAnsi="Arial" w:cs="Arial"/>
                <w:b/>
                <w:bCs/>
                <w:color w:val="FFFFFF"/>
                <w:sz w:val="18"/>
                <w:szCs w:val="18"/>
              </w:rPr>
            </w:pPr>
            <w:r>
              <w:rPr>
                <w:rFonts w:ascii="Arial" w:eastAsia="Times New Roman" w:hAnsi="Arial" w:cs="Arial"/>
                <w:b/>
                <w:bCs/>
                <w:color w:val="FFFFFF"/>
                <w:sz w:val="18"/>
                <w:szCs w:val="18"/>
              </w:rPr>
              <w:t>TERCEROS</w:t>
            </w:r>
          </w:p>
        </w:tc>
      </w:tr>
      <w:tr w:rsidR="00FC316B" w:rsidRPr="003A1B96" w14:paraId="16FD2CF4" w14:textId="77777777" w:rsidTr="00335D4C">
        <w:trPr>
          <w:trHeight w:val="300"/>
        </w:trPr>
        <w:tc>
          <w:tcPr>
            <w:tcW w:w="10793" w:type="dxa"/>
            <w:gridSpan w:val="11"/>
            <w:tcBorders>
              <w:top w:val="nil"/>
              <w:left w:val="single" w:sz="4" w:space="0" w:color="auto"/>
              <w:bottom w:val="single" w:sz="4" w:space="0" w:color="auto"/>
              <w:right w:val="single" w:sz="4" w:space="0" w:color="auto"/>
            </w:tcBorders>
          </w:tcPr>
          <w:p w14:paraId="0CAAFEC9" w14:textId="0BB1C97A" w:rsidR="00FC316B" w:rsidRPr="008E16BD" w:rsidRDefault="00FC316B" w:rsidP="005F0FA9">
            <w:pPr>
              <w:widowControl/>
              <w:jc w:val="center"/>
              <w:rPr>
                <w:rFonts w:eastAsia="Times New Roman"/>
                <w:color w:val="000000"/>
                <w:lang w:val="en-US"/>
              </w:rPr>
            </w:pPr>
            <w:r w:rsidRPr="008E16BD">
              <w:rPr>
                <w:rFonts w:eastAsia="Times New Roman"/>
                <w:color w:val="000000"/>
                <w:lang w:val="en-US"/>
              </w:rPr>
              <w:t xml:space="preserve">{%tr for </w:t>
            </w:r>
            <w:proofErr w:type="spellStart"/>
            <w:r w:rsidRPr="008E16BD">
              <w:rPr>
                <w:rFonts w:eastAsia="Times New Roman"/>
                <w:color w:val="000000"/>
                <w:lang w:val="en-US"/>
              </w:rPr>
              <w:t>averia</w:t>
            </w:r>
            <w:proofErr w:type="spellEnd"/>
            <w:r w:rsidRPr="008E16BD">
              <w:rPr>
                <w:rFonts w:eastAsia="Times New Roman"/>
                <w:color w:val="000000"/>
                <w:lang w:val="en-US"/>
              </w:rPr>
              <w:t xml:space="preserve"> in </w:t>
            </w:r>
            <w:proofErr w:type="spellStart"/>
            <w:r w:rsidRPr="008E16BD">
              <w:rPr>
                <w:rFonts w:eastAsia="Times New Roman"/>
                <w:color w:val="000000"/>
                <w:lang w:val="en-US"/>
              </w:rPr>
              <w:t>averias</w:t>
            </w:r>
            <w:proofErr w:type="spellEnd"/>
            <w:r w:rsidRPr="008E16BD">
              <w:rPr>
                <w:rFonts w:eastAsia="Times New Roman"/>
                <w:color w:val="000000"/>
                <w:lang w:val="en-US"/>
              </w:rPr>
              <w:t xml:space="preserve"> %}</w:t>
            </w:r>
          </w:p>
        </w:tc>
      </w:tr>
      <w:tr w:rsidR="00E91E20" w14:paraId="7979DFD5" w14:textId="77777777" w:rsidTr="00E91E20">
        <w:trPr>
          <w:trHeight w:val="300"/>
        </w:trPr>
        <w:tc>
          <w:tcPr>
            <w:tcW w:w="1340" w:type="dxa"/>
            <w:tcBorders>
              <w:top w:val="nil"/>
              <w:left w:val="single" w:sz="4" w:space="0" w:color="auto"/>
              <w:bottom w:val="single" w:sz="4" w:space="0" w:color="auto"/>
              <w:right w:val="single" w:sz="4" w:space="0" w:color="auto"/>
            </w:tcBorders>
            <w:noWrap/>
            <w:vAlign w:val="bottom"/>
            <w:hideMark/>
          </w:tcPr>
          <w:p w14:paraId="09B24E82" w14:textId="3E23F278" w:rsidR="00E91E20" w:rsidRDefault="00E91E20" w:rsidP="005F0FA9">
            <w:pPr>
              <w:widowControl/>
              <w:jc w:val="center"/>
              <w:rPr>
                <w:rFonts w:eastAsia="Times New Roman"/>
                <w:color w:val="000000"/>
              </w:rPr>
            </w:pPr>
            <w:proofErr w:type="gramStart"/>
            <w:r w:rsidRPr="009E335B">
              <w:rPr>
                <w:rFonts w:eastAsia="Times New Roman"/>
                <w:color w:val="000000"/>
              </w:rPr>
              <w:t xml:space="preserve">{{ </w:t>
            </w:r>
            <w:proofErr w:type="spellStart"/>
            <w:r>
              <w:rPr>
                <w:rFonts w:eastAsia="Times New Roman"/>
                <w:color w:val="000000"/>
              </w:rPr>
              <w:t>averia</w:t>
            </w:r>
            <w:proofErr w:type="gramEnd"/>
            <w:r>
              <w:rPr>
                <w:rFonts w:eastAsia="Times New Roman"/>
                <w:color w:val="000000"/>
              </w:rPr>
              <w:t>.fila</w:t>
            </w:r>
            <w:proofErr w:type="spellEnd"/>
            <w:r w:rsidRPr="009E335B">
              <w:rPr>
                <w:rFonts w:eastAsia="Times New Roman"/>
                <w:color w:val="000000"/>
              </w:rPr>
              <w:t xml:space="preserve"> }}</w:t>
            </w:r>
          </w:p>
        </w:tc>
        <w:tc>
          <w:tcPr>
            <w:tcW w:w="1425" w:type="dxa"/>
            <w:tcBorders>
              <w:top w:val="nil"/>
              <w:left w:val="nil"/>
              <w:bottom w:val="single" w:sz="4" w:space="0" w:color="auto"/>
              <w:right w:val="single" w:sz="4" w:space="0" w:color="auto"/>
            </w:tcBorders>
          </w:tcPr>
          <w:p w14:paraId="1EB0C589" w14:textId="0BD5CC28" w:rsidR="00E91E20" w:rsidRPr="009E335B" w:rsidRDefault="00E91E20" w:rsidP="005F0FA9">
            <w:pPr>
              <w:widowControl/>
              <w:jc w:val="center"/>
              <w:rPr>
                <w:rFonts w:eastAsia="Times New Roman"/>
                <w:color w:val="000000"/>
              </w:rPr>
            </w:pPr>
            <w:proofErr w:type="gramStart"/>
            <w:r>
              <w:rPr>
                <w:rFonts w:eastAsia="Times New Roman"/>
                <w:color w:val="000000"/>
              </w:rPr>
              <w:t xml:space="preserve">{{ </w:t>
            </w:r>
            <w:proofErr w:type="spellStart"/>
            <w:r>
              <w:rPr>
                <w:rFonts w:eastAsia="Times New Roman"/>
                <w:color w:val="000000"/>
              </w:rPr>
              <w:t>averia</w:t>
            </w:r>
            <w:proofErr w:type="gramEnd"/>
            <w:r>
              <w:rPr>
                <w:rFonts w:eastAsia="Times New Roman"/>
                <w:color w:val="000000"/>
              </w:rPr>
              <w:t>.distrito</w:t>
            </w:r>
            <w:proofErr w:type="spellEnd"/>
            <w:r>
              <w:rPr>
                <w:rFonts w:eastAsia="Times New Roman"/>
                <w:color w:val="000000"/>
              </w:rPr>
              <w:t xml:space="preserve"> }}</w:t>
            </w:r>
          </w:p>
        </w:tc>
        <w:tc>
          <w:tcPr>
            <w:tcW w:w="1697" w:type="dxa"/>
            <w:gridSpan w:val="2"/>
            <w:tcBorders>
              <w:top w:val="nil"/>
              <w:left w:val="nil"/>
              <w:bottom w:val="single" w:sz="4" w:space="0" w:color="auto"/>
              <w:right w:val="single" w:sz="4" w:space="0" w:color="auto"/>
            </w:tcBorders>
            <w:noWrap/>
            <w:vAlign w:val="bottom"/>
            <w:hideMark/>
          </w:tcPr>
          <w:p w14:paraId="2D507570" w14:textId="68782530" w:rsidR="00E91E20" w:rsidRDefault="00E91E20" w:rsidP="005F0FA9">
            <w:pPr>
              <w:widowControl/>
              <w:jc w:val="center"/>
              <w:rPr>
                <w:rFonts w:eastAsia="Times New Roman"/>
                <w:color w:val="000000"/>
              </w:rPr>
            </w:pPr>
            <w:proofErr w:type="gramStart"/>
            <w:r w:rsidRPr="009E335B">
              <w:rPr>
                <w:rFonts w:eastAsia="Times New Roman"/>
                <w:color w:val="000000"/>
              </w:rPr>
              <w:t xml:space="preserve">{{ </w:t>
            </w:r>
            <w:proofErr w:type="spellStart"/>
            <w:r>
              <w:rPr>
                <w:rFonts w:eastAsia="Times New Roman"/>
                <w:color w:val="000000"/>
              </w:rPr>
              <w:t>averia</w:t>
            </w:r>
            <w:proofErr w:type="gramEnd"/>
            <w:r w:rsidRPr="009E335B">
              <w:rPr>
                <w:rFonts w:eastAsia="Times New Roman"/>
                <w:color w:val="000000"/>
              </w:rPr>
              <w:t>.</w:t>
            </w:r>
            <w:r>
              <w:rPr>
                <w:rFonts w:eastAsia="Times New Roman"/>
                <w:color w:val="000000"/>
              </w:rPr>
              <w:t>cuismp</w:t>
            </w:r>
            <w:proofErr w:type="spellEnd"/>
            <w:r w:rsidRPr="009E335B">
              <w:rPr>
                <w:rFonts w:eastAsia="Times New Roman"/>
                <w:color w:val="000000"/>
              </w:rPr>
              <w:t xml:space="preserve"> }}</w:t>
            </w:r>
          </w:p>
        </w:tc>
        <w:tc>
          <w:tcPr>
            <w:tcW w:w="1539" w:type="dxa"/>
            <w:gridSpan w:val="3"/>
            <w:tcBorders>
              <w:top w:val="nil"/>
              <w:left w:val="nil"/>
              <w:bottom w:val="single" w:sz="4" w:space="0" w:color="auto"/>
              <w:right w:val="single" w:sz="4" w:space="0" w:color="auto"/>
            </w:tcBorders>
            <w:noWrap/>
            <w:vAlign w:val="bottom"/>
            <w:hideMark/>
          </w:tcPr>
          <w:p w14:paraId="02B6131F" w14:textId="7AF2C8C8" w:rsidR="00E91E20" w:rsidRDefault="00E91E20" w:rsidP="005F0FA9">
            <w:pPr>
              <w:widowControl/>
              <w:jc w:val="center"/>
              <w:rPr>
                <w:rFonts w:eastAsia="Times New Roman"/>
                <w:color w:val="000000"/>
              </w:rPr>
            </w:pPr>
            <w:proofErr w:type="gramStart"/>
            <w:r w:rsidRPr="009E335B">
              <w:rPr>
                <w:rFonts w:eastAsia="Times New Roman"/>
                <w:color w:val="000000"/>
              </w:rPr>
              <w:t xml:space="preserve">{{ </w:t>
            </w:r>
            <w:proofErr w:type="spellStart"/>
            <w:r>
              <w:rPr>
                <w:rFonts w:eastAsia="Times New Roman"/>
                <w:color w:val="000000"/>
              </w:rPr>
              <w:t>averia</w:t>
            </w:r>
            <w:proofErr w:type="gramEnd"/>
            <w:r w:rsidRPr="009E335B">
              <w:rPr>
                <w:rFonts w:eastAsia="Times New Roman"/>
                <w:color w:val="000000"/>
              </w:rPr>
              <w:t>.</w:t>
            </w:r>
            <w:r w:rsidRPr="00B519D2">
              <w:rPr>
                <w:rFonts w:eastAsia="Times New Roman"/>
                <w:color w:val="000000"/>
              </w:rPr>
              <w:t>claro</w:t>
            </w:r>
            <w:proofErr w:type="spellEnd"/>
            <w:r w:rsidRPr="009E335B">
              <w:rPr>
                <w:rFonts w:eastAsia="Times New Roman"/>
                <w:color w:val="000000"/>
              </w:rPr>
              <w:t xml:space="preserve"> }}</w:t>
            </w:r>
          </w:p>
        </w:tc>
        <w:tc>
          <w:tcPr>
            <w:tcW w:w="1803" w:type="dxa"/>
            <w:gridSpan w:val="2"/>
            <w:tcBorders>
              <w:top w:val="nil"/>
              <w:left w:val="nil"/>
              <w:bottom w:val="single" w:sz="4" w:space="0" w:color="auto"/>
              <w:right w:val="single" w:sz="4" w:space="0" w:color="auto"/>
            </w:tcBorders>
            <w:noWrap/>
            <w:vAlign w:val="bottom"/>
            <w:hideMark/>
          </w:tcPr>
          <w:p w14:paraId="1E08400A" w14:textId="29DAC3EF" w:rsidR="00E91E20" w:rsidRDefault="00E91E20" w:rsidP="005F0FA9">
            <w:pPr>
              <w:widowControl/>
              <w:jc w:val="center"/>
              <w:rPr>
                <w:rFonts w:eastAsia="Times New Roman"/>
                <w:color w:val="000000"/>
              </w:rPr>
            </w:pPr>
            <w:proofErr w:type="gramStart"/>
            <w:r w:rsidRPr="009E335B">
              <w:rPr>
                <w:rFonts w:eastAsia="Times New Roman"/>
                <w:color w:val="000000"/>
              </w:rPr>
              <w:t xml:space="preserve">{{ </w:t>
            </w:r>
            <w:proofErr w:type="spellStart"/>
            <w:r>
              <w:rPr>
                <w:rFonts w:eastAsia="Times New Roman"/>
                <w:color w:val="000000"/>
              </w:rPr>
              <w:t>averia</w:t>
            </w:r>
            <w:proofErr w:type="gramEnd"/>
            <w:r w:rsidRPr="009E335B">
              <w:rPr>
                <w:rFonts w:eastAsia="Times New Roman"/>
                <w:color w:val="000000"/>
              </w:rPr>
              <w:t>.</w:t>
            </w:r>
            <w:r>
              <w:rPr>
                <w:rFonts w:eastAsia="Times New Roman"/>
                <w:color w:val="000000"/>
              </w:rPr>
              <w:t>cliente</w:t>
            </w:r>
            <w:proofErr w:type="spellEnd"/>
            <w:r w:rsidRPr="009E335B">
              <w:rPr>
                <w:rFonts w:eastAsia="Times New Roman"/>
                <w:color w:val="000000"/>
              </w:rPr>
              <w:t xml:space="preserve"> }}</w:t>
            </w:r>
          </w:p>
        </w:tc>
        <w:tc>
          <w:tcPr>
            <w:tcW w:w="2989" w:type="dxa"/>
            <w:gridSpan w:val="2"/>
            <w:tcBorders>
              <w:top w:val="nil"/>
              <w:left w:val="nil"/>
              <w:bottom w:val="single" w:sz="4" w:space="0" w:color="auto"/>
              <w:right w:val="single" w:sz="4" w:space="0" w:color="auto"/>
            </w:tcBorders>
            <w:noWrap/>
            <w:vAlign w:val="bottom"/>
            <w:hideMark/>
          </w:tcPr>
          <w:p w14:paraId="3D8D86D1" w14:textId="681568FD" w:rsidR="00E91E20" w:rsidRDefault="00E91E20" w:rsidP="005F0FA9">
            <w:pPr>
              <w:widowControl/>
              <w:jc w:val="center"/>
              <w:rPr>
                <w:rFonts w:eastAsia="Times New Roman"/>
                <w:color w:val="000000"/>
              </w:rPr>
            </w:pPr>
            <w:proofErr w:type="gramStart"/>
            <w:r w:rsidRPr="009E335B">
              <w:rPr>
                <w:rFonts w:eastAsia="Times New Roman"/>
                <w:color w:val="000000"/>
              </w:rPr>
              <w:t xml:space="preserve">{{ </w:t>
            </w:r>
            <w:proofErr w:type="spellStart"/>
            <w:r>
              <w:rPr>
                <w:rFonts w:eastAsia="Times New Roman"/>
                <w:color w:val="000000"/>
              </w:rPr>
              <w:t>averia</w:t>
            </w:r>
            <w:proofErr w:type="gramEnd"/>
            <w:r w:rsidRPr="009E335B">
              <w:rPr>
                <w:rFonts w:eastAsia="Times New Roman"/>
                <w:color w:val="000000"/>
              </w:rPr>
              <w:t>.</w:t>
            </w:r>
            <w:r>
              <w:rPr>
                <w:rFonts w:eastAsia="Times New Roman"/>
                <w:color w:val="000000"/>
              </w:rPr>
              <w:t>terceros</w:t>
            </w:r>
            <w:proofErr w:type="spellEnd"/>
            <w:r w:rsidRPr="009E335B">
              <w:rPr>
                <w:rFonts w:eastAsia="Times New Roman"/>
                <w:color w:val="000000"/>
              </w:rPr>
              <w:t xml:space="preserve"> }}</w:t>
            </w:r>
          </w:p>
        </w:tc>
      </w:tr>
      <w:tr w:rsidR="00FC316B" w14:paraId="5DC9BCFB" w14:textId="77777777" w:rsidTr="00D36DAC">
        <w:trPr>
          <w:trHeight w:val="300"/>
        </w:trPr>
        <w:tc>
          <w:tcPr>
            <w:tcW w:w="10793" w:type="dxa"/>
            <w:gridSpan w:val="11"/>
            <w:tcBorders>
              <w:top w:val="nil"/>
              <w:left w:val="single" w:sz="4" w:space="0" w:color="auto"/>
              <w:bottom w:val="single" w:sz="4" w:space="0" w:color="auto"/>
              <w:right w:val="single" w:sz="4" w:space="0" w:color="auto"/>
            </w:tcBorders>
          </w:tcPr>
          <w:p w14:paraId="538CDB66" w14:textId="7E96E139" w:rsidR="00FC316B" w:rsidRDefault="00FC316B" w:rsidP="005F0FA9">
            <w:pPr>
              <w:widowControl/>
              <w:jc w:val="center"/>
              <w:rPr>
                <w:rFonts w:eastAsia="Times New Roman"/>
                <w:color w:val="000000"/>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endfor</w:t>
            </w:r>
            <w:proofErr w:type="spellEnd"/>
            <w:r w:rsidRPr="009E335B">
              <w:rPr>
                <w:rFonts w:eastAsia="Times New Roman"/>
                <w:color w:val="000000"/>
              </w:rPr>
              <w:t xml:space="preserve"> %}</w:t>
            </w:r>
          </w:p>
        </w:tc>
      </w:tr>
      <w:tr w:rsidR="00FC316B" w14:paraId="397E802A" w14:textId="77777777" w:rsidTr="00FC316B">
        <w:trPr>
          <w:trHeight w:val="300"/>
        </w:trPr>
        <w:tc>
          <w:tcPr>
            <w:tcW w:w="5703"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63DCBA" w14:textId="4A0A3EE0" w:rsidR="00FC316B" w:rsidRPr="004951D5" w:rsidRDefault="00FC316B" w:rsidP="005F0FA9">
            <w:pPr>
              <w:widowControl/>
              <w:jc w:val="center"/>
              <w:rPr>
                <w:rFonts w:eastAsia="Times New Roman"/>
                <w:b/>
                <w:bCs/>
                <w:color w:val="000000"/>
              </w:rPr>
            </w:pPr>
            <w:r w:rsidRPr="004951D5">
              <w:rPr>
                <w:rFonts w:eastAsia="Times New Roman"/>
                <w:b/>
                <w:bCs/>
                <w:color w:val="000000"/>
              </w:rPr>
              <w:t>TOTAL</w:t>
            </w:r>
          </w:p>
        </w:tc>
        <w:tc>
          <w:tcPr>
            <w:tcW w:w="15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517827E" w14:textId="77777777" w:rsidR="00FC316B" w:rsidRPr="004951D5" w:rsidRDefault="00FC316B" w:rsidP="005F0FA9">
            <w:pPr>
              <w:widowControl/>
              <w:jc w:val="center"/>
              <w:rPr>
                <w:rFonts w:eastAsia="Times New Roman"/>
                <w:b/>
                <w:bCs/>
                <w:color w:val="000000"/>
              </w:rPr>
            </w:pPr>
            <w:proofErr w:type="gramStart"/>
            <w:r>
              <w:rPr>
                <w:rFonts w:eastAsia="Times New Roman"/>
                <w:b/>
                <w:bCs/>
                <w:color w:val="000000"/>
              </w:rPr>
              <w:t xml:space="preserve">{{ </w:t>
            </w:r>
            <w:proofErr w:type="spellStart"/>
            <w:r>
              <w:rPr>
                <w:rFonts w:eastAsia="Times New Roman"/>
                <w:b/>
                <w:bCs/>
                <w:color w:val="000000"/>
              </w:rPr>
              <w:t>t</w:t>
            </w:r>
            <w:proofErr w:type="gramEnd"/>
            <w:r>
              <w:rPr>
                <w:rFonts w:eastAsia="Times New Roman"/>
                <w:b/>
                <w:bCs/>
                <w:color w:val="000000"/>
              </w:rPr>
              <w:t>_claro</w:t>
            </w:r>
            <w:proofErr w:type="spellEnd"/>
            <w:r>
              <w:rPr>
                <w:rFonts w:eastAsia="Times New Roman"/>
                <w:b/>
                <w:bCs/>
                <w:color w:val="000000"/>
              </w:rPr>
              <w:t xml:space="preserve"> }}</w:t>
            </w:r>
          </w:p>
        </w:tc>
        <w:tc>
          <w:tcPr>
            <w:tcW w:w="178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01F5FB16" w14:textId="5AE1BBE4" w:rsidR="00FC316B" w:rsidRPr="004951D5" w:rsidRDefault="00FC316B" w:rsidP="005F0FA9">
            <w:pPr>
              <w:widowControl/>
              <w:jc w:val="center"/>
              <w:rPr>
                <w:rFonts w:eastAsia="Times New Roman"/>
                <w:b/>
                <w:bCs/>
                <w:color w:val="000000"/>
              </w:rPr>
            </w:pPr>
            <w:proofErr w:type="gramStart"/>
            <w:r>
              <w:rPr>
                <w:rFonts w:eastAsia="Times New Roman"/>
                <w:b/>
                <w:bCs/>
                <w:color w:val="000000"/>
              </w:rPr>
              <w:t xml:space="preserve">{{ </w:t>
            </w:r>
            <w:proofErr w:type="spellStart"/>
            <w:r>
              <w:rPr>
                <w:rFonts w:eastAsia="Times New Roman"/>
                <w:b/>
                <w:bCs/>
                <w:color w:val="000000"/>
              </w:rPr>
              <w:t>t</w:t>
            </w:r>
            <w:proofErr w:type="gramEnd"/>
            <w:r>
              <w:rPr>
                <w:rFonts w:eastAsia="Times New Roman"/>
                <w:b/>
                <w:bCs/>
                <w:color w:val="000000"/>
              </w:rPr>
              <w:t>_</w:t>
            </w:r>
            <w:r w:rsidR="00E24654">
              <w:rPr>
                <w:rFonts w:eastAsia="Times New Roman"/>
                <w:b/>
                <w:bCs/>
                <w:color w:val="000000"/>
              </w:rPr>
              <w:t>cliente</w:t>
            </w:r>
            <w:proofErr w:type="spellEnd"/>
            <w:r>
              <w:rPr>
                <w:rFonts w:eastAsia="Times New Roman"/>
                <w:b/>
                <w:bCs/>
                <w:color w:val="000000"/>
              </w:rPr>
              <w:t xml:space="preserve"> }}</w:t>
            </w:r>
          </w:p>
        </w:tc>
        <w:tc>
          <w:tcPr>
            <w:tcW w:w="1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4AE3044" w14:textId="690E55AA" w:rsidR="00FC316B" w:rsidRPr="004951D5" w:rsidRDefault="00FC316B" w:rsidP="005F0FA9">
            <w:pPr>
              <w:widowControl/>
              <w:jc w:val="center"/>
              <w:rPr>
                <w:rFonts w:eastAsia="Times New Roman"/>
                <w:b/>
                <w:bCs/>
                <w:color w:val="000000"/>
              </w:rPr>
            </w:pPr>
            <w:proofErr w:type="gramStart"/>
            <w:r>
              <w:rPr>
                <w:rFonts w:eastAsia="Times New Roman"/>
                <w:b/>
                <w:bCs/>
                <w:color w:val="000000"/>
              </w:rPr>
              <w:t xml:space="preserve">{{ </w:t>
            </w:r>
            <w:proofErr w:type="spellStart"/>
            <w:r>
              <w:rPr>
                <w:rFonts w:eastAsia="Times New Roman"/>
                <w:b/>
                <w:bCs/>
                <w:color w:val="000000"/>
              </w:rPr>
              <w:t>t</w:t>
            </w:r>
            <w:proofErr w:type="gramEnd"/>
            <w:r>
              <w:rPr>
                <w:rFonts w:eastAsia="Times New Roman"/>
                <w:b/>
                <w:bCs/>
                <w:color w:val="000000"/>
              </w:rPr>
              <w:t>_</w:t>
            </w:r>
            <w:r w:rsidR="00E24654">
              <w:rPr>
                <w:rFonts w:eastAsia="Times New Roman"/>
                <w:b/>
                <w:bCs/>
                <w:color w:val="000000"/>
              </w:rPr>
              <w:t>terceros</w:t>
            </w:r>
            <w:proofErr w:type="spellEnd"/>
            <w:r>
              <w:rPr>
                <w:rFonts w:eastAsia="Times New Roman"/>
                <w:b/>
                <w:bCs/>
                <w:color w:val="000000"/>
              </w:rPr>
              <w:t xml:space="preserve"> }}</w:t>
            </w:r>
          </w:p>
        </w:tc>
      </w:tr>
    </w:tbl>
    <w:p w14:paraId="624EE7C9" w14:textId="77777777" w:rsidR="00C66240" w:rsidRDefault="00C66240" w:rsidP="00191DEC">
      <w:pPr>
        <w:rPr>
          <w:sz w:val="24"/>
          <w:szCs w:val="24"/>
        </w:rPr>
      </w:pPr>
    </w:p>
    <w:p w14:paraId="081EEB48" w14:textId="743CD68A" w:rsidR="00C66240" w:rsidRDefault="00220A93" w:rsidP="00220A93">
      <w:pPr>
        <w:ind w:left="1276"/>
        <w:jc w:val="center"/>
        <w:rPr>
          <w:sz w:val="24"/>
          <w:szCs w:val="24"/>
        </w:rPr>
      </w:pPr>
      <w:r w:rsidRPr="00220A93">
        <w:rPr>
          <w:b/>
        </w:rPr>
        <w:t>TABLA 01 – Resumen de averías clasificadas por responsable.</w:t>
      </w:r>
    </w:p>
    <w:p w14:paraId="5E54B1AA" w14:textId="77777777" w:rsidR="00C66240" w:rsidRDefault="00C66240" w:rsidP="002137C2">
      <w:pPr>
        <w:rPr>
          <w:sz w:val="24"/>
          <w:szCs w:val="24"/>
        </w:rPr>
      </w:pPr>
    </w:p>
    <w:p w14:paraId="72309DE6" w14:textId="77777777" w:rsidR="00C66240" w:rsidRPr="00D51B7C" w:rsidRDefault="00C66240" w:rsidP="00D51B7C">
      <w:pPr>
        <w:pStyle w:val="Ttulo1"/>
        <w:numPr>
          <w:ilvl w:val="1"/>
          <w:numId w:val="12"/>
        </w:numPr>
        <w:ind w:left="567" w:hanging="360"/>
        <w:rPr>
          <w:sz w:val="24"/>
          <w:szCs w:val="24"/>
        </w:rPr>
      </w:pPr>
      <w:bookmarkStart w:id="17" w:name="_Toc157872673"/>
      <w:bookmarkStart w:id="18" w:name="_Toc157979003"/>
      <w:r w:rsidRPr="003A7DBE">
        <w:rPr>
          <w:sz w:val="24"/>
          <w:szCs w:val="24"/>
        </w:rPr>
        <w:t>TIEMPO DE REPARACIÓN POR CANTIDAD DE AVERÍAS</w:t>
      </w:r>
      <w:bookmarkEnd w:id="17"/>
      <w:bookmarkEnd w:id="18"/>
    </w:p>
    <w:p w14:paraId="4E2663E9" w14:textId="77777777" w:rsidR="00C66240" w:rsidRDefault="00C66240" w:rsidP="00C66240">
      <w:pPr>
        <w:rPr>
          <w:sz w:val="24"/>
          <w:szCs w:val="24"/>
        </w:rPr>
      </w:pPr>
    </w:p>
    <w:tbl>
      <w:tblPr>
        <w:tblW w:w="6610" w:type="dxa"/>
        <w:jc w:val="center"/>
        <w:tblCellMar>
          <w:left w:w="70" w:type="dxa"/>
          <w:right w:w="70" w:type="dxa"/>
        </w:tblCellMar>
        <w:tblLook w:val="04A0" w:firstRow="1" w:lastRow="0" w:firstColumn="1" w:lastColumn="0" w:noHBand="0" w:noVBand="1"/>
      </w:tblPr>
      <w:tblGrid>
        <w:gridCol w:w="1696"/>
        <w:gridCol w:w="2268"/>
        <w:gridCol w:w="6"/>
        <w:gridCol w:w="2640"/>
      </w:tblGrid>
      <w:tr w:rsidR="00C66240" w14:paraId="2386366D" w14:textId="77777777" w:rsidTr="002E1BF9">
        <w:trPr>
          <w:trHeight w:val="300"/>
          <w:tblHeader/>
          <w:jc w:val="center"/>
        </w:trPr>
        <w:tc>
          <w:tcPr>
            <w:tcW w:w="169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1D3B617" w14:textId="77777777" w:rsidR="00C66240" w:rsidRPr="003A7DBE" w:rsidRDefault="00C66240" w:rsidP="003B6920">
            <w:pPr>
              <w:widowControl/>
              <w:jc w:val="center"/>
              <w:rPr>
                <w:rFonts w:ascii="Arial" w:eastAsia="Times New Roman" w:hAnsi="Arial" w:cs="Arial"/>
                <w:b/>
                <w:bCs/>
                <w:color w:val="FFFFFF"/>
              </w:rPr>
            </w:pPr>
            <w:r w:rsidRPr="003A7DBE">
              <w:rPr>
                <w:rFonts w:ascii="Arial" w:eastAsia="Times New Roman" w:hAnsi="Arial" w:cs="Arial"/>
                <w:b/>
                <w:bCs/>
                <w:color w:val="FFFFFF"/>
              </w:rPr>
              <w:t>Rango de Tiempo</w:t>
            </w:r>
          </w:p>
        </w:tc>
        <w:tc>
          <w:tcPr>
            <w:tcW w:w="2274" w:type="dxa"/>
            <w:gridSpan w:val="2"/>
            <w:tcBorders>
              <w:top w:val="single" w:sz="4" w:space="0" w:color="auto"/>
              <w:left w:val="nil"/>
              <w:bottom w:val="single" w:sz="4" w:space="0" w:color="auto"/>
              <w:right w:val="single" w:sz="4" w:space="0" w:color="auto"/>
            </w:tcBorders>
            <w:shd w:val="clear" w:color="auto" w:fill="C00000"/>
            <w:vAlign w:val="center"/>
            <w:hideMark/>
          </w:tcPr>
          <w:p w14:paraId="21FD5F08" w14:textId="77777777" w:rsidR="00C66240" w:rsidRPr="003A7DBE" w:rsidRDefault="00C66240" w:rsidP="003B6920">
            <w:pPr>
              <w:widowControl/>
              <w:jc w:val="center"/>
              <w:rPr>
                <w:rFonts w:ascii="Arial" w:eastAsia="Times New Roman" w:hAnsi="Arial" w:cs="Arial"/>
                <w:b/>
                <w:bCs/>
                <w:color w:val="FFFFFF"/>
              </w:rPr>
            </w:pPr>
            <w:r w:rsidRPr="003A7DBE">
              <w:rPr>
                <w:rFonts w:ascii="Arial" w:eastAsia="Times New Roman" w:hAnsi="Arial" w:cs="Arial"/>
                <w:b/>
                <w:bCs/>
                <w:color w:val="FFFFFF"/>
              </w:rPr>
              <w:t xml:space="preserve"># de averías </w:t>
            </w:r>
          </w:p>
        </w:tc>
        <w:tc>
          <w:tcPr>
            <w:tcW w:w="2640" w:type="dxa"/>
            <w:tcBorders>
              <w:top w:val="single" w:sz="4" w:space="0" w:color="auto"/>
              <w:left w:val="nil"/>
              <w:bottom w:val="single" w:sz="4" w:space="0" w:color="auto"/>
              <w:right w:val="single" w:sz="4" w:space="0" w:color="auto"/>
            </w:tcBorders>
            <w:shd w:val="clear" w:color="auto" w:fill="C00000"/>
            <w:vAlign w:val="center"/>
            <w:hideMark/>
          </w:tcPr>
          <w:p w14:paraId="1033851C" w14:textId="77777777" w:rsidR="00C66240" w:rsidRPr="003A7DBE" w:rsidRDefault="00C66240" w:rsidP="003B6920">
            <w:pPr>
              <w:widowControl/>
              <w:jc w:val="center"/>
              <w:rPr>
                <w:rFonts w:ascii="Arial" w:eastAsia="Times New Roman" w:hAnsi="Arial" w:cs="Arial"/>
                <w:b/>
                <w:bCs/>
                <w:color w:val="FFFFFF"/>
              </w:rPr>
            </w:pPr>
            <w:r w:rsidRPr="003A7DBE">
              <w:rPr>
                <w:rFonts w:ascii="Arial" w:eastAsia="Times New Roman" w:hAnsi="Arial" w:cs="Arial"/>
                <w:b/>
                <w:bCs/>
                <w:color w:val="FFFFFF"/>
              </w:rPr>
              <w:t>Porcentaje</w:t>
            </w:r>
          </w:p>
        </w:tc>
      </w:tr>
      <w:tr w:rsidR="002531D7" w14:paraId="44C6EFDB" w14:textId="77777777" w:rsidTr="002E1BF9">
        <w:trPr>
          <w:trHeight w:val="300"/>
          <w:jc w:val="center"/>
        </w:trPr>
        <w:tc>
          <w:tcPr>
            <w:tcW w:w="6610" w:type="dxa"/>
            <w:gridSpan w:val="4"/>
            <w:tcBorders>
              <w:top w:val="nil"/>
              <w:left w:val="single" w:sz="4" w:space="0" w:color="auto"/>
              <w:bottom w:val="single" w:sz="4" w:space="0" w:color="auto"/>
              <w:right w:val="single" w:sz="4" w:space="0" w:color="auto"/>
            </w:tcBorders>
            <w:noWrap/>
            <w:vAlign w:val="bottom"/>
            <w:hideMark/>
          </w:tcPr>
          <w:p w14:paraId="2B6B0C63" w14:textId="46FA45B1" w:rsidR="002531D7" w:rsidRPr="003A7DBE" w:rsidRDefault="002531D7" w:rsidP="003B6920">
            <w:pPr>
              <w:widowControl/>
              <w:jc w:val="center"/>
              <w:rPr>
                <w:rFonts w:eastAsia="Times New Roman"/>
                <w:color w:val="000000"/>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for</w:t>
            </w:r>
            <w:proofErr w:type="spellEnd"/>
            <w:r w:rsidRPr="009E335B">
              <w:rPr>
                <w:rFonts w:eastAsia="Times New Roman"/>
                <w:color w:val="000000"/>
              </w:rPr>
              <w:t xml:space="preserve"> </w:t>
            </w:r>
            <w:proofErr w:type="spellStart"/>
            <w:r w:rsidRPr="009E335B">
              <w:rPr>
                <w:rFonts w:eastAsia="Times New Roman"/>
                <w:color w:val="000000"/>
              </w:rPr>
              <w:t>r</w:t>
            </w:r>
            <w:r>
              <w:rPr>
                <w:rFonts w:eastAsia="Times New Roman"/>
                <w:color w:val="000000"/>
              </w:rPr>
              <w:t>eparacion</w:t>
            </w:r>
            <w:proofErr w:type="spellEnd"/>
            <w:r w:rsidRPr="009E335B">
              <w:rPr>
                <w:rFonts w:eastAsia="Times New Roman"/>
                <w:color w:val="000000"/>
              </w:rPr>
              <w:t xml:space="preserve"> in re</w:t>
            </w:r>
            <w:r>
              <w:rPr>
                <w:rFonts w:eastAsia="Times New Roman"/>
                <w:color w:val="000000"/>
              </w:rPr>
              <w:t>paraciones</w:t>
            </w:r>
            <w:r w:rsidRPr="009E335B">
              <w:rPr>
                <w:rFonts w:eastAsia="Times New Roman"/>
                <w:color w:val="000000"/>
              </w:rPr>
              <w:t xml:space="preserve"> %}</w:t>
            </w:r>
          </w:p>
        </w:tc>
      </w:tr>
      <w:tr w:rsidR="00C66240" w14:paraId="64FB0751" w14:textId="77777777" w:rsidTr="002E1BF9">
        <w:trPr>
          <w:trHeight w:val="300"/>
          <w:jc w:val="center"/>
        </w:trPr>
        <w:tc>
          <w:tcPr>
            <w:tcW w:w="1696" w:type="dxa"/>
            <w:tcBorders>
              <w:top w:val="nil"/>
              <w:left w:val="single" w:sz="4" w:space="0" w:color="auto"/>
              <w:bottom w:val="single" w:sz="4" w:space="0" w:color="auto"/>
              <w:right w:val="single" w:sz="4" w:space="0" w:color="auto"/>
            </w:tcBorders>
            <w:noWrap/>
            <w:vAlign w:val="bottom"/>
            <w:hideMark/>
          </w:tcPr>
          <w:p w14:paraId="1EEC7FC0" w14:textId="17566C9E" w:rsidR="00C66240" w:rsidRPr="003A7DBE" w:rsidRDefault="002531D7" w:rsidP="003B6920">
            <w:pPr>
              <w:widowControl/>
              <w:jc w:val="center"/>
              <w:rPr>
                <w:rFonts w:eastAsia="Times New Roman"/>
                <w:color w:val="000000"/>
              </w:rPr>
            </w:pPr>
            <w:proofErr w:type="gramStart"/>
            <w:r w:rsidRPr="009E335B">
              <w:rPr>
                <w:rFonts w:eastAsia="Times New Roman"/>
                <w:color w:val="000000"/>
              </w:rPr>
              <w:t>{{</w:t>
            </w:r>
            <w:r w:rsidR="00B951D6">
              <w:rPr>
                <w:rFonts w:eastAsia="Times New Roman"/>
                <w:color w:val="000000"/>
              </w:rPr>
              <w:t xml:space="preserve"> </w:t>
            </w:r>
            <w:r w:rsidRPr="009E335B">
              <w:rPr>
                <w:rFonts w:eastAsia="Times New Roman"/>
                <w:color w:val="000000"/>
              </w:rPr>
              <w:t xml:space="preserve"> </w:t>
            </w:r>
            <w:proofErr w:type="spellStart"/>
            <w:proofErr w:type="gramEnd"/>
            <w:r w:rsidRPr="009E335B">
              <w:rPr>
                <w:rFonts w:eastAsia="Times New Roman"/>
                <w:color w:val="000000"/>
              </w:rPr>
              <w:t>r</w:t>
            </w:r>
            <w:r>
              <w:rPr>
                <w:rFonts w:eastAsia="Times New Roman"/>
                <w:color w:val="000000"/>
              </w:rPr>
              <w:t>eparacion</w:t>
            </w:r>
            <w:r w:rsidRPr="009E335B">
              <w:rPr>
                <w:rFonts w:eastAsia="Times New Roman"/>
                <w:color w:val="000000"/>
              </w:rPr>
              <w:t>.rango</w:t>
            </w:r>
            <w:proofErr w:type="spellEnd"/>
            <w:r w:rsidR="00B951D6">
              <w:rPr>
                <w:rFonts w:eastAsia="Times New Roman"/>
                <w:color w:val="000000"/>
              </w:rPr>
              <w:t xml:space="preserve"> </w:t>
            </w:r>
            <w:r w:rsidRPr="009E335B">
              <w:rPr>
                <w:rFonts w:eastAsia="Times New Roman"/>
                <w:color w:val="000000"/>
              </w:rPr>
              <w:t xml:space="preserve"> }}</w:t>
            </w:r>
          </w:p>
        </w:tc>
        <w:tc>
          <w:tcPr>
            <w:tcW w:w="2274" w:type="dxa"/>
            <w:gridSpan w:val="2"/>
            <w:tcBorders>
              <w:top w:val="nil"/>
              <w:left w:val="nil"/>
              <w:bottom w:val="single" w:sz="4" w:space="0" w:color="auto"/>
              <w:right w:val="single" w:sz="4" w:space="0" w:color="auto"/>
            </w:tcBorders>
            <w:noWrap/>
            <w:vAlign w:val="bottom"/>
            <w:hideMark/>
          </w:tcPr>
          <w:p w14:paraId="71ED9E65" w14:textId="6759CDC7" w:rsidR="00C66240" w:rsidRPr="003A7DBE" w:rsidRDefault="002531D7" w:rsidP="003B6920">
            <w:pPr>
              <w:widowControl/>
              <w:jc w:val="center"/>
              <w:rPr>
                <w:rFonts w:eastAsia="Times New Roman"/>
                <w:color w:val="000000"/>
              </w:rPr>
            </w:pPr>
            <w:proofErr w:type="gramStart"/>
            <w:r w:rsidRPr="009E335B">
              <w:rPr>
                <w:rFonts w:eastAsia="Times New Roman"/>
                <w:color w:val="000000"/>
              </w:rPr>
              <w:t xml:space="preserve">{{ </w:t>
            </w:r>
            <w:proofErr w:type="spellStart"/>
            <w:r w:rsidRPr="009E335B">
              <w:rPr>
                <w:rFonts w:eastAsia="Times New Roman"/>
                <w:color w:val="000000"/>
              </w:rPr>
              <w:t>r</w:t>
            </w:r>
            <w:r>
              <w:rPr>
                <w:rFonts w:eastAsia="Times New Roman"/>
                <w:color w:val="000000"/>
              </w:rPr>
              <w:t>eparacion</w:t>
            </w:r>
            <w:proofErr w:type="gramEnd"/>
            <w:r w:rsidRPr="009E335B">
              <w:rPr>
                <w:rFonts w:eastAsia="Times New Roman"/>
                <w:color w:val="000000"/>
              </w:rPr>
              <w:t>.averias</w:t>
            </w:r>
            <w:proofErr w:type="spellEnd"/>
            <w:r w:rsidRPr="009E335B">
              <w:rPr>
                <w:rFonts w:eastAsia="Times New Roman"/>
                <w:color w:val="000000"/>
              </w:rPr>
              <w:t xml:space="preserve"> }}</w:t>
            </w:r>
          </w:p>
        </w:tc>
        <w:tc>
          <w:tcPr>
            <w:tcW w:w="2640" w:type="dxa"/>
            <w:tcBorders>
              <w:top w:val="nil"/>
              <w:left w:val="nil"/>
              <w:bottom w:val="single" w:sz="4" w:space="0" w:color="auto"/>
              <w:right w:val="single" w:sz="4" w:space="0" w:color="auto"/>
            </w:tcBorders>
            <w:noWrap/>
            <w:vAlign w:val="bottom"/>
            <w:hideMark/>
          </w:tcPr>
          <w:p w14:paraId="43E28AFE" w14:textId="1FFFAB0B" w:rsidR="00C66240" w:rsidRPr="003A7DBE" w:rsidRDefault="002531D7" w:rsidP="003B6920">
            <w:pPr>
              <w:widowControl/>
              <w:jc w:val="center"/>
              <w:rPr>
                <w:rFonts w:eastAsia="Times New Roman"/>
                <w:color w:val="000000"/>
              </w:rPr>
            </w:pPr>
            <w:proofErr w:type="gramStart"/>
            <w:r w:rsidRPr="009E335B">
              <w:rPr>
                <w:rFonts w:eastAsia="Times New Roman"/>
                <w:color w:val="000000"/>
              </w:rPr>
              <w:t xml:space="preserve">{{ </w:t>
            </w:r>
            <w:proofErr w:type="spellStart"/>
            <w:r w:rsidRPr="009E335B">
              <w:rPr>
                <w:rFonts w:eastAsia="Times New Roman"/>
                <w:color w:val="000000"/>
              </w:rPr>
              <w:t>r</w:t>
            </w:r>
            <w:r>
              <w:rPr>
                <w:rFonts w:eastAsia="Times New Roman"/>
                <w:color w:val="000000"/>
              </w:rPr>
              <w:t>eparacion</w:t>
            </w:r>
            <w:proofErr w:type="gramEnd"/>
            <w:r w:rsidRPr="009E335B">
              <w:rPr>
                <w:rFonts w:eastAsia="Times New Roman"/>
                <w:color w:val="000000"/>
              </w:rPr>
              <w:t>.</w:t>
            </w:r>
            <w:r w:rsidRPr="00260F77">
              <w:rPr>
                <w:rFonts w:eastAsia="Times New Roman"/>
                <w:color w:val="000000"/>
              </w:rPr>
              <w:t>porcentaje</w:t>
            </w:r>
            <w:proofErr w:type="spellEnd"/>
            <w:r w:rsidRPr="009E335B">
              <w:rPr>
                <w:rFonts w:eastAsia="Times New Roman"/>
                <w:color w:val="000000"/>
              </w:rPr>
              <w:t xml:space="preserve"> }}</w:t>
            </w:r>
          </w:p>
        </w:tc>
      </w:tr>
      <w:tr w:rsidR="002531D7" w14:paraId="351305C2" w14:textId="77777777" w:rsidTr="002E1BF9">
        <w:trPr>
          <w:trHeight w:val="300"/>
          <w:jc w:val="center"/>
        </w:trPr>
        <w:tc>
          <w:tcPr>
            <w:tcW w:w="6610" w:type="dxa"/>
            <w:gridSpan w:val="4"/>
            <w:tcBorders>
              <w:top w:val="single" w:sz="4" w:space="0" w:color="auto"/>
              <w:left w:val="single" w:sz="4" w:space="0" w:color="auto"/>
              <w:bottom w:val="single" w:sz="4" w:space="0" w:color="auto"/>
              <w:right w:val="single" w:sz="4" w:space="0" w:color="auto"/>
            </w:tcBorders>
            <w:noWrap/>
            <w:vAlign w:val="bottom"/>
            <w:hideMark/>
          </w:tcPr>
          <w:p w14:paraId="755E1330" w14:textId="5F43BB7E" w:rsidR="002531D7" w:rsidRPr="003A7DBE" w:rsidRDefault="002531D7" w:rsidP="003B6920">
            <w:pPr>
              <w:widowControl/>
              <w:jc w:val="center"/>
              <w:rPr>
                <w:rFonts w:eastAsia="Times New Roman"/>
                <w:color w:val="000000"/>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endfor</w:t>
            </w:r>
            <w:proofErr w:type="spellEnd"/>
            <w:r w:rsidRPr="009E335B">
              <w:rPr>
                <w:rFonts w:eastAsia="Times New Roman"/>
                <w:color w:val="000000"/>
              </w:rPr>
              <w:t xml:space="preserve"> %}</w:t>
            </w:r>
          </w:p>
        </w:tc>
      </w:tr>
      <w:tr w:rsidR="00935F49" w14:paraId="6984C070" w14:textId="77777777" w:rsidTr="00935F49">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600444E" w14:textId="530A6189" w:rsidR="00935F49" w:rsidRPr="00935F49" w:rsidRDefault="00935F49" w:rsidP="003B6920">
            <w:pPr>
              <w:widowControl/>
              <w:jc w:val="center"/>
              <w:rPr>
                <w:rFonts w:eastAsia="Times New Roman"/>
                <w:b/>
                <w:bCs/>
                <w:color w:val="000000"/>
              </w:rPr>
            </w:pPr>
            <w:r w:rsidRPr="00935F49">
              <w:rPr>
                <w:rFonts w:eastAsia="Times New Roman"/>
                <w:b/>
                <w:bCs/>
                <w:color w:val="000000"/>
              </w:rPr>
              <w:t>TOTAL</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3495A32" w14:textId="06F262B6" w:rsidR="00935F49" w:rsidRPr="00347243" w:rsidRDefault="00347243" w:rsidP="003B6920">
            <w:pPr>
              <w:widowControl/>
              <w:jc w:val="center"/>
              <w:rPr>
                <w:rFonts w:eastAsia="Times New Roman"/>
                <w:b/>
                <w:bCs/>
                <w:color w:val="000000"/>
              </w:rPr>
            </w:pPr>
            <w:proofErr w:type="gramStart"/>
            <w:r w:rsidRPr="00347243">
              <w:rPr>
                <w:rFonts w:eastAsia="Times New Roman"/>
                <w:b/>
                <w:bCs/>
                <w:color w:val="000000"/>
              </w:rPr>
              <w:t xml:space="preserve">{{ </w:t>
            </w:r>
            <w:proofErr w:type="spellStart"/>
            <w:r w:rsidRPr="00347243">
              <w:rPr>
                <w:rFonts w:eastAsia="Times New Roman"/>
                <w:b/>
                <w:bCs/>
                <w:color w:val="000000"/>
              </w:rPr>
              <w:t>t</w:t>
            </w:r>
            <w:proofErr w:type="gramEnd"/>
            <w:r w:rsidRPr="00347243">
              <w:rPr>
                <w:rFonts w:eastAsia="Times New Roman"/>
                <w:b/>
                <w:bCs/>
                <w:color w:val="000000"/>
              </w:rPr>
              <w:t>_averias</w:t>
            </w:r>
            <w:proofErr w:type="spellEnd"/>
            <w:r w:rsidRPr="00347243">
              <w:rPr>
                <w:rFonts w:eastAsia="Times New Roman"/>
                <w:b/>
                <w:bCs/>
                <w:color w:val="000000"/>
              </w:rPr>
              <w:t xml:space="preserve"> }}</w:t>
            </w:r>
          </w:p>
        </w:tc>
        <w:tc>
          <w:tcPr>
            <w:tcW w:w="2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79F68CF" w14:textId="473D3491" w:rsidR="00935F49" w:rsidRPr="00347243" w:rsidRDefault="00347243" w:rsidP="003B6920">
            <w:pPr>
              <w:widowControl/>
              <w:jc w:val="center"/>
              <w:rPr>
                <w:rFonts w:eastAsia="Times New Roman"/>
                <w:b/>
                <w:bCs/>
                <w:color w:val="000000"/>
              </w:rPr>
            </w:pPr>
            <w:r w:rsidRPr="00347243">
              <w:rPr>
                <w:rFonts w:eastAsia="Times New Roman"/>
                <w:b/>
                <w:bCs/>
                <w:color w:val="000000"/>
              </w:rPr>
              <w:t>100%</w:t>
            </w:r>
          </w:p>
        </w:tc>
      </w:tr>
    </w:tbl>
    <w:p w14:paraId="17A2D1A6" w14:textId="77777777" w:rsidR="00C66240" w:rsidRDefault="00C66240" w:rsidP="00C66240">
      <w:pPr>
        <w:rPr>
          <w:sz w:val="24"/>
          <w:szCs w:val="24"/>
        </w:rPr>
      </w:pPr>
    </w:p>
    <w:p w14:paraId="5C517F95" w14:textId="6FA7C575" w:rsidR="00C66240" w:rsidRDefault="00C66240" w:rsidP="00C66240">
      <w:pPr>
        <w:rPr>
          <w:sz w:val="24"/>
          <w:szCs w:val="24"/>
        </w:rPr>
      </w:pPr>
    </w:p>
    <w:p w14:paraId="6DFDCE7E" w14:textId="77777777" w:rsidR="00220A93" w:rsidRPr="00422AA1" w:rsidRDefault="00220A93" w:rsidP="00220A93">
      <w:pPr>
        <w:jc w:val="center"/>
        <w:rPr>
          <w:b/>
        </w:rPr>
      </w:pPr>
      <w:r w:rsidRPr="00422AA1">
        <w:rPr>
          <w:b/>
        </w:rPr>
        <w:t xml:space="preserve">TABLA 02 – Total de averías por rango de horas. </w:t>
      </w:r>
    </w:p>
    <w:p w14:paraId="7F18AC64" w14:textId="0265E8DE" w:rsidR="00220A93" w:rsidRDefault="00220A93" w:rsidP="00C66240">
      <w:pPr>
        <w:rPr>
          <w:sz w:val="24"/>
          <w:szCs w:val="24"/>
        </w:rPr>
      </w:pPr>
    </w:p>
    <w:p w14:paraId="721FDEF0" w14:textId="348143F4" w:rsidR="00220A93" w:rsidRDefault="00220A93">
      <w:pPr>
        <w:rPr>
          <w:sz w:val="24"/>
          <w:szCs w:val="24"/>
        </w:rPr>
      </w:pPr>
      <w:r>
        <w:rPr>
          <w:sz w:val="24"/>
          <w:szCs w:val="24"/>
        </w:rPr>
        <w:br w:type="page"/>
      </w:r>
    </w:p>
    <w:p w14:paraId="5E18A7DA" w14:textId="77777777" w:rsidR="00220A93" w:rsidRPr="002954B1" w:rsidRDefault="00220A93" w:rsidP="00C66240">
      <w:pPr>
        <w:rPr>
          <w:sz w:val="24"/>
          <w:szCs w:val="24"/>
          <w:u w:val="single"/>
        </w:rPr>
      </w:pPr>
    </w:p>
    <w:p w14:paraId="3D984C66" w14:textId="10CEAF86" w:rsidR="00C66240" w:rsidRDefault="00C66240" w:rsidP="00D51B7C">
      <w:pPr>
        <w:pStyle w:val="Ttulo1"/>
        <w:numPr>
          <w:ilvl w:val="1"/>
          <w:numId w:val="12"/>
        </w:numPr>
        <w:ind w:left="567" w:hanging="360"/>
        <w:rPr>
          <w:sz w:val="24"/>
          <w:szCs w:val="24"/>
        </w:rPr>
      </w:pPr>
      <w:bookmarkStart w:id="19" w:name="_Toc157979004"/>
      <w:bookmarkStart w:id="20" w:name="_Toc157872674"/>
      <w:r w:rsidRPr="00D51B7C">
        <w:rPr>
          <w:sz w:val="24"/>
          <w:szCs w:val="24"/>
        </w:rPr>
        <w:t>DETALLE DE AVERÍAS IMPUTABLES A CLARO</w:t>
      </w:r>
      <w:bookmarkEnd w:id="19"/>
    </w:p>
    <w:p w14:paraId="2B5E8339" w14:textId="77777777" w:rsidR="006473DC" w:rsidRPr="006473DC" w:rsidRDefault="006473DC" w:rsidP="006473DC">
      <w:pPr>
        <w:spacing w:before="242" w:line="360" w:lineRule="auto"/>
        <w:ind w:left="207"/>
        <w:jc w:val="both"/>
        <w:rPr>
          <w:color w:val="000000"/>
          <w:lang w:val="es-PE"/>
        </w:rPr>
      </w:pPr>
      <w:r w:rsidRPr="006473DC">
        <w:rPr>
          <w:b/>
          <w:bCs/>
          <w:color w:val="000000"/>
          <w:u w:val="single"/>
          <w:lang w:val="es-PE"/>
        </w:rPr>
        <w:t xml:space="preserve">Acuerdo de Nivel de servicio: </w:t>
      </w:r>
      <w:r w:rsidRPr="006473DC">
        <w:rPr>
          <w:color w:val="000000"/>
          <w:lang w:val="es-PE"/>
        </w:rPr>
        <w:t xml:space="preserve">Según los términos de referencia del presente servicio en el </w:t>
      </w:r>
      <w:r w:rsidRPr="006473DC">
        <w:rPr>
          <w:b/>
          <w:bCs/>
          <w:color w:val="000000"/>
          <w:u w:val="single"/>
          <w:lang w:val="es-PE"/>
        </w:rPr>
        <w:t>ítem 4.1.3</w:t>
      </w:r>
      <w:r w:rsidRPr="006473DC">
        <w:rPr>
          <w:color w:val="000000"/>
          <w:lang w:val="es-PE"/>
        </w:rPr>
        <w:t xml:space="preserve"> se especifica que para el componente 1 la disponibilidad es de 99.5% que equivale a 4 horas. Para averías que afecten la disponibilidad.</w:t>
      </w:r>
    </w:p>
    <w:p w14:paraId="22AE58CF" w14:textId="50B7B88A" w:rsidR="00E762DA" w:rsidRDefault="00E762DA" w:rsidP="00CD66F9">
      <w:pPr>
        <w:pStyle w:val="Ttulo1"/>
        <w:numPr>
          <w:ilvl w:val="2"/>
          <w:numId w:val="12"/>
        </w:numPr>
        <w:rPr>
          <w:sz w:val="24"/>
          <w:szCs w:val="24"/>
        </w:rPr>
      </w:pPr>
      <w:r w:rsidRPr="00CD66F9">
        <w:rPr>
          <w:sz w:val="24"/>
          <w:szCs w:val="24"/>
        </w:rPr>
        <w:t>Detectadas por cliente:</w:t>
      </w:r>
    </w:p>
    <w:p w14:paraId="071E3CD3" w14:textId="77777777" w:rsidR="003A1B96" w:rsidRPr="008E16BD" w:rsidRDefault="003A1B96" w:rsidP="003A1B96">
      <w:pPr>
        <w:pStyle w:val="Prrafodelista"/>
        <w:pBdr>
          <w:between w:val="nil"/>
        </w:pBdr>
        <w:tabs>
          <w:tab w:val="left" w:pos="567"/>
          <w:tab w:val="left" w:pos="9781"/>
        </w:tabs>
        <w:spacing w:before="242" w:line="362" w:lineRule="auto"/>
        <w:ind w:left="360" w:firstLine="0"/>
        <w:jc w:val="both"/>
        <w:rPr>
          <w:color w:val="000000"/>
        </w:rPr>
      </w:pPr>
      <w:r w:rsidRPr="008E16BD">
        <w:rPr>
          <w:b/>
          <w:color w:val="000000"/>
          <w:u w:val="single"/>
        </w:rPr>
        <w:t>Tiempo real de afectación:</w:t>
      </w:r>
      <w:r w:rsidRPr="008E16BD">
        <w:rPr>
          <w:color w:val="000000"/>
        </w:rPr>
        <w:t xml:space="preserve"> es el tiempo efectivamente empleado por el contratista para la resolución de la avería. No se considera dentro de este plazo las paradas de reloj (pausas a la atención), las mismas que pueden ser originadas por coordinaciones con el cliente (ejemplo: se pide acceso para un día y hora y cliente cambia día y/u </w:t>
      </w:r>
      <w:proofErr w:type="gramStart"/>
      <w:r w:rsidRPr="008E16BD">
        <w:rPr>
          <w:color w:val="000000"/>
        </w:rPr>
        <w:t>hora solicitado</w:t>
      </w:r>
      <w:proofErr w:type="gramEnd"/>
      <w:r w:rsidRPr="008E16BD">
        <w:rPr>
          <w:color w:val="000000"/>
        </w:rPr>
        <w:t>)-no disponibilidad del cliente; no acceso a la sede reportada, entre otros. Causas no imputables al contratista, ajenas a nuestro control y previsión.</w:t>
      </w:r>
    </w:p>
    <w:p w14:paraId="2E102F71" w14:textId="77777777" w:rsidR="003A1B96" w:rsidRPr="008E16BD" w:rsidRDefault="003A1B96" w:rsidP="003A1B96">
      <w:pPr>
        <w:pStyle w:val="Prrafodelista"/>
        <w:pBdr>
          <w:between w:val="nil"/>
        </w:pBdr>
        <w:tabs>
          <w:tab w:val="left" w:pos="567"/>
          <w:tab w:val="left" w:pos="9781"/>
        </w:tabs>
        <w:spacing w:before="242" w:line="362" w:lineRule="auto"/>
        <w:ind w:left="360" w:firstLine="0"/>
        <w:jc w:val="both"/>
        <w:rPr>
          <w:color w:val="000000"/>
        </w:rPr>
      </w:pPr>
      <w:r w:rsidRPr="008E16BD">
        <w:rPr>
          <w:b/>
          <w:color w:val="000000"/>
          <w:u w:val="single"/>
        </w:rPr>
        <w:t>Tiempo total:</w:t>
      </w:r>
      <w:r w:rsidRPr="008E16BD">
        <w:rPr>
          <w:color w:val="000000"/>
        </w:rPr>
        <w:t xml:space="preserve"> es el tiempo empleado para la resolución de la avería considerando las paradas de reloj no imputables al </w:t>
      </w:r>
      <w:r w:rsidRPr="008E16BD">
        <w:rPr>
          <w:sz w:val="24"/>
          <w:szCs w:val="24"/>
        </w:rPr>
        <w:t>contratista.</w:t>
      </w:r>
    </w:p>
    <w:p w14:paraId="48A73EBD" w14:textId="77777777" w:rsidR="003A1B96" w:rsidRPr="00CD66F9" w:rsidRDefault="003A1B96" w:rsidP="003A1B96">
      <w:pPr>
        <w:pStyle w:val="Ttulo1"/>
        <w:ind w:left="1224" w:firstLine="0"/>
        <w:rPr>
          <w:sz w:val="24"/>
          <w:szCs w:val="24"/>
        </w:rPr>
      </w:pPr>
    </w:p>
    <w:tbl>
      <w:tblPr>
        <w:tblpPr w:leftFromText="141" w:rightFromText="141" w:vertAnchor="text" w:horzAnchor="margin" w:tblpY="375"/>
        <w:tblW w:w="11189" w:type="dxa"/>
        <w:tblLayout w:type="fixed"/>
        <w:tblCellMar>
          <w:left w:w="70" w:type="dxa"/>
          <w:right w:w="70" w:type="dxa"/>
        </w:tblCellMar>
        <w:tblLook w:val="04A0" w:firstRow="1" w:lastRow="0" w:firstColumn="1" w:lastColumn="0" w:noHBand="0" w:noVBand="1"/>
      </w:tblPr>
      <w:tblGrid>
        <w:gridCol w:w="397"/>
        <w:gridCol w:w="400"/>
        <w:gridCol w:w="458"/>
        <w:gridCol w:w="739"/>
        <w:gridCol w:w="860"/>
        <w:gridCol w:w="932"/>
        <w:gridCol w:w="666"/>
        <w:gridCol w:w="800"/>
        <w:gridCol w:w="666"/>
        <w:gridCol w:w="799"/>
        <w:gridCol w:w="799"/>
        <w:gridCol w:w="1200"/>
        <w:gridCol w:w="2473"/>
      </w:tblGrid>
      <w:tr w:rsidR="00E91E20" w14:paraId="69061A60" w14:textId="77777777" w:rsidTr="00E91E20">
        <w:trPr>
          <w:trHeight w:val="619"/>
          <w:tblHeader/>
        </w:trPr>
        <w:tc>
          <w:tcPr>
            <w:tcW w:w="397" w:type="dxa"/>
            <w:tcBorders>
              <w:top w:val="single" w:sz="8" w:space="0" w:color="auto"/>
              <w:left w:val="single" w:sz="8" w:space="0" w:color="auto"/>
              <w:bottom w:val="single" w:sz="8" w:space="0" w:color="auto"/>
              <w:right w:val="single" w:sz="8" w:space="0" w:color="auto"/>
            </w:tcBorders>
            <w:shd w:val="clear" w:color="auto" w:fill="C00000"/>
            <w:vAlign w:val="center"/>
            <w:hideMark/>
          </w:tcPr>
          <w:p w14:paraId="3AC31C93" w14:textId="77777777" w:rsidR="00E91E20" w:rsidRPr="00630B2C" w:rsidRDefault="00E91E20" w:rsidP="006A73DF">
            <w:pPr>
              <w:rPr>
                <w:rFonts w:asciiTheme="minorHAnsi" w:hAnsiTheme="minorHAnsi" w:cstheme="minorHAnsi"/>
                <w:sz w:val="16"/>
                <w:szCs w:val="16"/>
              </w:rPr>
            </w:pPr>
            <w:bookmarkStart w:id="21" w:name="OLE_LINK1" w:colFirst="1" w:colLast="12"/>
            <w:bookmarkEnd w:id="20"/>
          </w:p>
          <w:p w14:paraId="6A2BFD48" w14:textId="77777777"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bookmarkStart w:id="22" w:name="RANGE!A1"/>
            <w:proofErr w:type="spellStart"/>
            <w:r w:rsidRPr="00630B2C">
              <w:rPr>
                <w:rFonts w:asciiTheme="minorHAnsi" w:eastAsia="Times New Roman" w:hAnsiTheme="minorHAnsi" w:cstheme="minorHAnsi"/>
                <w:b/>
                <w:bCs/>
                <w:color w:val="FFFFFF"/>
                <w:sz w:val="16"/>
                <w:szCs w:val="16"/>
                <w:lang w:val="es-PE" w:eastAsia="es-PE"/>
              </w:rPr>
              <w:t>N°</w:t>
            </w:r>
            <w:bookmarkEnd w:id="22"/>
            <w:proofErr w:type="spellEnd"/>
          </w:p>
        </w:tc>
        <w:tc>
          <w:tcPr>
            <w:tcW w:w="858" w:type="dxa"/>
            <w:gridSpan w:val="2"/>
            <w:tcBorders>
              <w:top w:val="single" w:sz="8" w:space="0" w:color="auto"/>
              <w:left w:val="nil"/>
              <w:bottom w:val="single" w:sz="8" w:space="0" w:color="auto"/>
              <w:right w:val="single" w:sz="8" w:space="0" w:color="auto"/>
            </w:tcBorders>
            <w:shd w:val="clear" w:color="auto" w:fill="C00000"/>
            <w:vAlign w:val="center"/>
            <w:hideMark/>
          </w:tcPr>
          <w:p w14:paraId="34A0A7BF" w14:textId="77777777"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sidRPr="00630B2C">
              <w:rPr>
                <w:rFonts w:asciiTheme="minorHAnsi" w:eastAsia="Times New Roman" w:hAnsiTheme="minorHAnsi" w:cstheme="minorHAnsi"/>
                <w:b/>
                <w:bCs/>
                <w:color w:val="FFFFFF"/>
                <w:sz w:val="16"/>
                <w:szCs w:val="16"/>
                <w:lang w:val="es-PE" w:eastAsia="es-PE"/>
              </w:rPr>
              <w:t xml:space="preserve">Número de </w:t>
            </w:r>
            <w:proofErr w:type="gramStart"/>
            <w:r w:rsidRPr="00630B2C">
              <w:rPr>
                <w:rFonts w:asciiTheme="minorHAnsi" w:eastAsia="Times New Roman" w:hAnsiTheme="minorHAnsi" w:cstheme="minorHAnsi"/>
                <w:b/>
                <w:bCs/>
                <w:color w:val="FFFFFF"/>
                <w:sz w:val="16"/>
                <w:szCs w:val="16"/>
                <w:lang w:val="es-PE" w:eastAsia="es-PE"/>
              </w:rPr>
              <w:t>ticket</w:t>
            </w:r>
            <w:proofErr w:type="gramEnd"/>
          </w:p>
        </w:tc>
        <w:tc>
          <w:tcPr>
            <w:tcW w:w="739" w:type="dxa"/>
            <w:tcBorders>
              <w:top w:val="single" w:sz="8" w:space="0" w:color="auto"/>
              <w:left w:val="nil"/>
              <w:bottom w:val="single" w:sz="8" w:space="0" w:color="auto"/>
              <w:right w:val="single" w:sz="8" w:space="0" w:color="auto"/>
            </w:tcBorders>
            <w:shd w:val="clear" w:color="auto" w:fill="C00000"/>
            <w:vAlign w:val="center"/>
            <w:hideMark/>
          </w:tcPr>
          <w:p w14:paraId="256E2F0F" w14:textId="77777777"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sidRPr="00630B2C">
              <w:rPr>
                <w:rFonts w:asciiTheme="minorHAnsi" w:eastAsia="Times New Roman" w:hAnsiTheme="minorHAnsi" w:cstheme="minorHAnsi"/>
                <w:b/>
                <w:bCs/>
                <w:color w:val="FFFFFF"/>
                <w:sz w:val="16"/>
                <w:szCs w:val="16"/>
                <w:lang w:val="es-PE" w:eastAsia="es-PE"/>
              </w:rPr>
              <w:t>CUISMP</w:t>
            </w:r>
          </w:p>
        </w:tc>
        <w:tc>
          <w:tcPr>
            <w:tcW w:w="860" w:type="dxa"/>
            <w:tcBorders>
              <w:top w:val="single" w:sz="8" w:space="0" w:color="auto"/>
              <w:left w:val="nil"/>
              <w:bottom w:val="single" w:sz="8" w:space="0" w:color="auto"/>
              <w:right w:val="single" w:sz="8" w:space="0" w:color="auto"/>
            </w:tcBorders>
            <w:shd w:val="clear" w:color="auto" w:fill="C00000"/>
            <w:vAlign w:val="center"/>
            <w:hideMark/>
          </w:tcPr>
          <w:p w14:paraId="0F100CF9" w14:textId="77777777"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sidRPr="00630B2C">
              <w:rPr>
                <w:rFonts w:asciiTheme="minorHAnsi" w:eastAsia="Times New Roman" w:hAnsiTheme="minorHAnsi" w:cstheme="minorHAnsi"/>
                <w:b/>
                <w:bCs/>
                <w:color w:val="FFFFFF"/>
                <w:sz w:val="16"/>
                <w:szCs w:val="16"/>
                <w:lang w:val="es-PE" w:eastAsia="es-PE"/>
              </w:rPr>
              <w:t>Fecha y Hora Inicio</w:t>
            </w:r>
          </w:p>
        </w:tc>
        <w:tc>
          <w:tcPr>
            <w:tcW w:w="932" w:type="dxa"/>
            <w:tcBorders>
              <w:top w:val="single" w:sz="8" w:space="0" w:color="auto"/>
              <w:left w:val="nil"/>
              <w:bottom w:val="single" w:sz="8" w:space="0" w:color="auto"/>
              <w:right w:val="single" w:sz="8" w:space="0" w:color="auto"/>
            </w:tcBorders>
            <w:shd w:val="clear" w:color="auto" w:fill="C00000"/>
            <w:vAlign w:val="center"/>
            <w:hideMark/>
          </w:tcPr>
          <w:p w14:paraId="75CE5A9C" w14:textId="77777777"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sidRPr="00630B2C">
              <w:rPr>
                <w:rFonts w:asciiTheme="minorHAnsi" w:eastAsia="Times New Roman" w:hAnsiTheme="minorHAnsi" w:cstheme="minorHAnsi"/>
                <w:b/>
                <w:bCs/>
                <w:color w:val="FFFFFF"/>
                <w:sz w:val="16"/>
                <w:szCs w:val="16"/>
                <w:lang w:val="es-PE" w:eastAsia="es-PE"/>
              </w:rPr>
              <w:t>Fecha y Hora</w:t>
            </w:r>
            <w:r w:rsidRPr="00630B2C">
              <w:rPr>
                <w:rFonts w:asciiTheme="minorHAnsi" w:eastAsia="Times New Roman" w:hAnsiTheme="minorHAnsi" w:cstheme="minorHAnsi"/>
                <w:b/>
                <w:bCs/>
                <w:color w:val="000000"/>
                <w:sz w:val="16"/>
                <w:szCs w:val="16"/>
                <w:lang w:val="es-PE" w:eastAsia="es-PE"/>
              </w:rPr>
              <w:t xml:space="preserve"> </w:t>
            </w:r>
            <w:r w:rsidRPr="00630B2C">
              <w:rPr>
                <w:rFonts w:asciiTheme="minorHAnsi" w:eastAsia="Times New Roman" w:hAnsiTheme="minorHAnsi" w:cstheme="minorHAnsi"/>
                <w:b/>
                <w:bCs/>
                <w:color w:val="FFFFFF"/>
                <w:sz w:val="16"/>
                <w:szCs w:val="16"/>
                <w:lang w:val="es-PE" w:eastAsia="es-PE"/>
              </w:rPr>
              <w:t>Fin</w:t>
            </w:r>
          </w:p>
        </w:tc>
        <w:tc>
          <w:tcPr>
            <w:tcW w:w="666" w:type="dxa"/>
            <w:tcBorders>
              <w:top w:val="single" w:sz="8" w:space="0" w:color="auto"/>
              <w:left w:val="nil"/>
              <w:bottom w:val="single" w:sz="8" w:space="0" w:color="auto"/>
              <w:right w:val="single" w:sz="8" w:space="0" w:color="auto"/>
            </w:tcBorders>
            <w:shd w:val="clear" w:color="auto" w:fill="C00000"/>
            <w:vAlign w:val="center"/>
            <w:hideMark/>
          </w:tcPr>
          <w:p w14:paraId="15D50526" w14:textId="77777777" w:rsidR="00E91E20" w:rsidRDefault="00E91E20" w:rsidP="006A73DF">
            <w:pPr>
              <w:widowControl/>
              <w:jc w:val="center"/>
              <w:rPr>
                <w:rFonts w:asciiTheme="minorHAnsi" w:eastAsia="Times New Roman" w:hAnsiTheme="minorHAnsi" w:cstheme="minorHAnsi"/>
                <w:b/>
                <w:bCs/>
                <w:color w:val="FFFFFF"/>
                <w:sz w:val="16"/>
                <w:szCs w:val="16"/>
                <w:lang w:val="es-PE" w:eastAsia="es-PE"/>
              </w:rPr>
            </w:pPr>
            <w:r w:rsidRPr="00630B2C">
              <w:rPr>
                <w:rFonts w:asciiTheme="minorHAnsi" w:eastAsia="Times New Roman" w:hAnsiTheme="minorHAnsi" w:cstheme="minorHAnsi"/>
                <w:b/>
                <w:bCs/>
                <w:color w:val="FFFFFF"/>
                <w:sz w:val="16"/>
                <w:szCs w:val="16"/>
                <w:lang w:val="es-PE" w:eastAsia="es-PE"/>
              </w:rPr>
              <w:t>Avería</w:t>
            </w:r>
          </w:p>
          <w:p w14:paraId="08770EAF" w14:textId="7671DF90"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reportada</w:t>
            </w:r>
          </w:p>
        </w:tc>
        <w:tc>
          <w:tcPr>
            <w:tcW w:w="800" w:type="dxa"/>
            <w:tcBorders>
              <w:top w:val="single" w:sz="8" w:space="0" w:color="auto"/>
              <w:left w:val="nil"/>
              <w:bottom w:val="single" w:sz="8" w:space="0" w:color="auto"/>
              <w:right w:val="single" w:sz="8" w:space="0" w:color="auto"/>
            </w:tcBorders>
            <w:shd w:val="clear" w:color="auto" w:fill="C00000"/>
            <w:vAlign w:val="center"/>
            <w:hideMark/>
          </w:tcPr>
          <w:p w14:paraId="5A7AF45D" w14:textId="727CC289"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Causa</w:t>
            </w:r>
          </w:p>
        </w:tc>
        <w:tc>
          <w:tcPr>
            <w:tcW w:w="666" w:type="dxa"/>
            <w:tcBorders>
              <w:top w:val="single" w:sz="8" w:space="0" w:color="auto"/>
              <w:left w:val="nil"/>
              <w:bottom w:val="single" w:sz="8" w:space="0" w:color="auto"/>
              <w:right w:val="single" w:sz="8" w:space="0" w:color="auto"/>
            </w:tcBorders>
            <w:shd w:val="clear" w:color="auto" w:fill="C00000"/>
            <w:vAlign w:val="center"/>
            <w:hideMark/>
          </w:tcPr>
          <w:p w14:paraId="39FD74BE" w14:textId="60779463"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Tiempo real de afectación</w:t>
            </w:r>
            <w:r w:rsidRPr="00630B2C">
              <w:rPr>
                <w:rFonts w:asciiTheme="minorHAnsi" w:eastAsia="Times New Roman" w:hAnsiTheme="minorHAnsi" w:cstheme="minorHAnsi"/>
                <w:b/>
                <w:bCs/>
                <w:color w:val="FFFFFF"/>
                <w:sz w:val="16"/>
                <w:szCs w:val="16"/>
                <w:lang w:val="es-PE" w:eastAsia="es-PE"/>
              </w:rPr>
              <w:t xml:space="preserve"> (</w:t>
            </w:r>
            <w:r>
              <w:rPr>
                <w:rFonts w:asciiTheme="minorHAnsi" w:eastAsia="Times New Roman" w:hAnsiTheme="minorHAnsi" w:cstheme="minorHAnsi"/>
                <w:b/>
                <w:bCs/>
                <w:color w:val="FFFFFF"/>
                <w:sz w:val="16"/>
                <w:szCs w:val="16"/>
                <w:lang w:val="es-PE" w:eastAsia="es-PE"/>
              </w:rPr>
              <w:t>HH:MM</w:t>
            </w:r>
            <w:r w:rsidRPr="00630B2C">
              <w:rPr>
                <w:rFonts w:asciiTheme="minorHAnsi" w:eastAsia="Times New Roman" w:hAnsiTheme="minorHAnsi" w:cstheme="minorHAnsi"/>
                <w:b/>
                <w:bCs/>
                <w:color w:val="FFFFFF"/>
                <w:sz w:val="16"/>
                <w:szCs w:val="16"/>
                <w:lang w:val="es-PE" w:eastAsia="es-PE"/>
              </w:rPr>
              <w:t>)</w:t>
            </w:r>
          </w:p>
        </w:tc>
        <w:tc>
          <w:tcPr>
            <w:tcW w:w="799" w:type="dxa"/>
            <w:tcBorders>
              <w:top w:val="single" w:sz="8" w:space="0" w:color="auto"/>
              <w:left w:val="nil"/>
              <w:bottom w:val="single" w:sz="8" w:space="0" w:color="auto"/>
              <w:right w:val="single" w:sz="4" w:space="0" w:color="auto"/>
            </w:tcBorders>
            <w:shd w:val="clear" w:color="auto" w:fill="C00000"/>
          </w:tcPr>
          <w:p w14:paraId="34B7463A" w14:textId="77777777" w:rsidR="00E91E20" w:rsidRDefault="00E91E20" w:rsidP="006A73DF">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Tiempo</w:t>
            </w:r>
          </w:p>
          <w:p w14:paraId="56FB7792" w14:textId="66C49DB4"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Total (HH:MM)</w:t>
            </w:r>
          </w:p>
        </w:tc>
        <w:tc>
          <w:tcPr>
            <w:tcW w:w="799" w:type="dxa"/>
            <w:tcBorders>
              <w:top w:val="single" w:sz="8" w:space="0" w:color="auto"/>
              <w:left w:val="single" w:sz="4" w:space="0" w:color="auto"/>
              <w:bottom w:val="single" w:sz="8" w:space="0" w:color="auto"/>
              <w:right w:val="single" w:sz="8" w:space="0" w:color="auto"/>
            </w:tcBorders>
            <w:shd w:val="clear" w:color="auto" w:fill="C00000"/>
            <w:vAlign w:val="center"/>
            <w:hideMark/>
          </w:tcPr>
          <w:p w14:paraId="4B747883" w14:textId="3ACC9EF9" w:rsidR="00E91E20" w:rsidRPr="00630B2C" w:rsidRDefault="00E91E20" w:rsidP="006A73DF">
            <w:pPr>
              <w:widowControl/>
              <w:jc w:val="center"/>
              <w:rPr>
                <w:rFonts w:asciiTheme="minorHAnsi" w:eastAsia="Times New Roman" w:hAnsiTheme="minorHAnsi" w:cstheme="minorHAnsi"/>
                <w:b/>
                <w:bCs/>
                <w:color w:val="FFFFFF"/>
                <w:sz w:val="16"/>
                <w:szCs w:val="16"/>
                <w:lang w:val="es-PE" w:eastAsia="es-PE"/>
              </w:rPr>
            </w:pPr>
            <w:r w:rsidRPr="00630B2C">
              <w:rPr>
                <w:rFonts w:asciiTheme="minorHAnsi" w:eastAsia="Times New Roman" w:hAnsiTheme="minorHAnsi" w:cstheme="minorHAnsi"/>
                <w:b/>
                <w:bCs/>
                <w:color w:val="FFFFFF"/>
                <w:sz w:val="16"/>
                <w:szCs w:val="16"/>
                <w:lang w:val="es-PE" w:eastAsia="es-PE"/>
              </w:rPr>
              <w:t>Distrito Fiscal</w:t>
            </w:r>
          </w:p>
        </w:tc>
        <w:tc>
          <w:tcPr>
            <w:tcW w:w="1200" w:type="dxa"/>
            <w:tcBorders>
              <w:top w:val="single" w:sz="8" w:space="0" w:color="auto"/>
              <w:left w:val="nil"/>
              <w:bottom w:val="single" w:sz="8" w:space="0" w:color="auto"/>
              <w:right w:val="single" w:sz="8" w:space="0" w:color="auto"/>
            </w:tcBorders>
            <w:shd w:val="clear" w:color="auto" w:fill="C00000"/>
            <w:vAlign w:val="center"/>
            <w:hideMark/>
          </w:tcPr>
          <w:p w14:paraId="4E400B1C" w14:textId="77777777" w:rsidR="00E91E20" w:rsidRPr="00461835" w:rsidRDefault="00E91E20" w:rsidP="006A73DF">
            <w:pPr>
              <w:widowControl/>
              <w:jc w:val="center"/>
              <w:rPr>
                <w:rFonts w:asciiTheme="minorHAnsi" w:eastAsia="Times New Roman" w:hAnsiTheme="minorHAnsi" w:cstheme="minorHAnsi"/>
                <w:b/>
                <w:bCs/>
                <w:color w:val="FFFFFF"/>
                <w:sz w:val="16"/>
                <w:szCs w:val="16"/>
                <w:lang w:val="es-PE" w:eastAsia="es-PE"/>
              </w:rPr>
            </w:pPr>
            <w:r w:rsidRPr="00461835">
              <w:rPr>
                <w:rFonts w:asciiTheme="minorHAnsi" w:eastAsia="Times New Roman" w:hAnsiTheme="minorHAnsi" w:cstheme="minorHAnsi"/>
                <w:b/>
                <w:bCs/>
                <w:color w:val="FFFFFF"/>
                <w:sz w:val="16"/>
                <w:szCs w:val="16"/>
                <w:lang w:val="es-PE" w:eastAsia="es-PE"/>
              </w:rPr>
              <w:t>Dirección</w:t>
            </w:r>
          </w:p>
        </w:tc>
        <w:tc>
          <w:tcPr>
            <w:tcW w:w="2473" w:type="dxa"/>
            <w:tcBorders>
              <w:top w:val="single" w:sz="8" w:space="0" w:color="auto"/>
              <w:left w:val="nil"/>
              <w:bottom w:val="single" w:sz="8" w:space="0" w:color="auto"/>
              <w:right w:val="single" w:sz="8" w:space="0" w:color="auto"/>
            </w:tcBorders>
            <w:shd w:val="clear" w:color="auto" w:fill="C00000"/>
            <w:vAlign w:val="center"/>
            <w:hideMark/>
          </w:tcPr>
          <w:p w14:paraId="09F722FE" w14:textId="77777777" w:rsidR="00E91E20" w:rsidRPr="00461835" w:rsidRDefault="00E91E20" w:rsidP="006A73DF">
            <w:pPr>
              <w:widowControl/>
              <w:jc w:val="center"/>
              <w:rPr>
                <w:rFonts w:asciiTheme="minorHAnsi" w:eastAsia="Times New Roman" w:hAnsiTheme="minorHAnsi" w:cstheme="minorHAnsi"/>
                <w:b/>
                <w:bCs/>
                <w:color w:val="FFFFFF"/>
                <w:sz w:val="16"/>
                <w:szCs w:val="16"/>
                <w:lang w:val="es-PE" w:eastAsia="es-PE"/>
              </w:rPr>
            </w:pPr>
            <w:r w:rsidRPr="00461835">
              <w:rPr>
                <w:rFonts w:asciiTheme="minorHAnsi" w:eastAsia="Times New Roman" w:hAnsiTheme="minorHAnsi" w:cstheme="minorHAnsi"/>
                <w:b/>
                <w:bCs/>
                <w:color w:val="FFFFFF"/>
                <w:sz w:val="16"/>
                <w:szCs w:val="16"/>
                <w:lang w:val="es-PE" w:eastAsia="es-PE"/>
              </w:rPr>
              <w:t>Determinación de la causa</w:t>
            </w:r>
          </w:p>
        </w:tc>
      </w:tr>
      <w:tr w:rsidR="007B02F8" w14:paraId="5F780B8B" w14:textId="77777777" w:rsidTr="00E91E20">
        <w:trPr>
          <w:trHeight w:val="435"/>
        </w:trPr>
        <w:tc>
          <w:tcPr>
            <w:tcW w:w="797" w:type="dxa"/>
            <w:gridSpan w:val="2"/>
            <w:tcBorders>
              <w:top w:val="nil"/>
              <w:left w:val="single" w:sz="8" w:space="0" w:color="auto"/>
              <w:bottom w:val="single" w:sz="8" w:space="0" w:color="auto"/>
              <w:right w:val="single" w:sz="8" w:space="0" w:color="auto"/>
            </w:tcBorders>
          </w:tcPr>
          <w:p w14:paraId="58D074A0" w14:textId="77777777" w:rsidR="007B02F8" w:rsidRPr="009E335B" w:rsidRDefault="007B02F8" w:rsidP="006A73DF">
            <w:pPr>
              <w:widowControl/>
              <w:jc w:val="center"/>
              <w:rPr>
                <w:rFonts w:eastAsia="Times New Roman"/>
                <w:color w:val="000000"/>
              </w:rPr>
            </w:pPr>
          </w:p>
        </w:tc>
        <w:tc>
          <w:tcPr>
            <w:tcW w:w="10392" w:type="dxa"/>
            <w:gridSpan w:val="11"/>
            <w:tcBorders>
              <w:top w:val="nil"/>
              <w:left w:val="single" w:sz="8" w:space="0" w:color="auto"/>
              <w:bottom w:val="single" w:sz="8" w:space="0" w:color="auto"/>
              <w:right w:val="single" w:sz="8" w:space="0" w:color="auto"/>
            </w:tcBorders>
            <w:vAlign w:val="center"/>
            <w:hideMark/>
          </w:tcPr>
          <w:p w14:paraId="2A2EC63E" w14:textId="0826EFF6" w:rsidR="007B02F8" w:rsidRPr="00461835" w:rsidRDefault="007B02F8" w:rsidP="006A73DF">
            <w:pPr>
              <w:widowControl/>
              <w:jc w:val="center"/>
              <w:rPr>
                <w:rFonts w:asciiTheme="minorHAnsi" w:eastAsia="Times New Roman" w:hAnsiTheme="minorHAnsi" w:cstheme="minorHAnsi"/>
                <w:color w:val="000000"/>
                <w:sz w:val="16"/>
                <w:szCs w:val="16"/>
                <w:lang w:val="es-PE" w:eastAsia="es-PE"/>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for</w:t>
            </w:r>
            <w:proofErr w:type="spellEnd"/>
            <w:r w:rsidRPr="009E335B">
              <w:rPr>
                <w:rFonts w:eastAsia="Times New Roman"/>
                <w:color w:val="000000"/>
              </w:rPr>
              <w:t xml:space="preserve"> </w:t>
            </w:r>
            <w:proofErr w:type="spellStart"/>
            <w:r>
              <w:rPr>
                <w:rFonts w:eastAsia="Times New Roman"/>
                <w:color w:val="000000"/>
              </w:rPr>
              <w:t>imclaro</w:t>
            </w:r>
            <w:proofErr w:type="spellEnd"/>
            <w:r w:rsidRPr="009E335B">
              <w:rPr>
                <w:rFonts w:eastAsia="Times New Roman"/>
                <w:color w:val="000000"/>
              </w:rPr>
              <w:t xml:space="preserve"> in </w:t>
            </w:r>
            <w:proofErr w:type="spellStart"/>
            <w:r>
              <w:rPr>
                <w:rFonts w:eastAsia="Times New Roman"/>
                <w:color w:val="000000"/>
              </w:rPr>
              <w:t>imclaros</w:t>
            </w:r>
            <w:proofErr w:type="spellEnd"/>
            <w:r w:rsidRPr="009E335B">
              <w:rPr>
                <w:rFonts w:eastAsia="Times New Roman"/>
                <w:color w:val="000000"/>
              </w:rPr>
              <w:t xml:space="preserve"> %}</w:t>
            </w:r>
          </w:p>
        </w:tc>
      </w:tr>
      <w:tr w:rsidR="00E91E20" w14:paraId="6EF4FC8A" w14:textId="77777777" w:rsidTr="00E91E20">
        <w:trPr>
          <w:trHeight w:val="920"/>
        </w:trPr>
        <w:tc>
          <w:tcPr>
            <w:tcW w:w="397" w:type="dxa"/>
            <w:tcBorders>
              <w:top w:val="nil"/>
              <w:left w:val="single" w:sz="8" w:space="0" w:color="auto"/>
              <w:bottom w:val="single" w:sz="8" w:space="0" w:color="auto"/>
              <w:right w:val="single" w:sz="8" w:space="0" w:color="auto"/>
            </w:tcBorders>
            <w:vAlign w:val="center"/>
            <w:hideMark/>
          </w:tcPr>
          <w:p w14:paraId="1B5FB73A" w14:textId="2BB598A1"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.Cid</w:t>
            </w:r>
            <w:proofErr w:type="spellEnd"/>
            <w:r w:rsidRPr="00585CA9">
              <w:rPr>
                <w:rFonts w:eastAsia="Times New Roman"/>
                <w:color w:val="000000"/>
                <w:sz w:val="16"/>
                <w:szCs w:val="16"/>
              </w:rPr>
              <w:t xml:space="preserve"> }}</w:t>
            </w:r>
          </w:p>
        </w:tc>
        <w:tc>
          <w:tcPr>
            <w:tcW w:w="858" w:type="dxa"/>
            <w:gridSpan w:val="2"/>
            <w:tcBorders>
              <w:top w:val="nil"/>
              <w:left w:val="nil"/>
              <w:bottom w:val="single" w:sz="8" w:space="0" w:color="auto"/>
              <w:right w:val="single" w:sz="8" w:space="0" w:color="auto"/>
            </w:tcBorders>
            <w:vAlign w:val="center"/>
            <w:hideMark/>
          </w:tcPr>
          <w:p w14:paraId="4204FCD8" w14:textId="585C25B0"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.Cticket</w:t>
            </w:r>
            <w:proofErr w:type="spellEnd"/>
            <w:r w:rsidRPr="00585CA9">
              <w:rPr>
                <w:rFonts w:eastAsia="Times New Roman"/>
                <w:color w:val="000000"/>
                <w:sz w:val="16"/>
                <w:szCs w:val="16"/>
              </w:rPr>
              <w:t xml:space="preserve"> }}</w:t>
            </w:r>
          </w:p>
        </w:tc>
        <w:tc>
          <w:tcPr>
            <w:tcW w:w="739" w:type="dxa"/>
            <w:tcBorders>
              <w:top w:val="nil"/>
              <w:left w:val="nil"/>
              <w:bottom w:val="single" w:sz="8" w:space="0" w:color="auto"/>
              <w:right w:val="single" w:sz="8" w:space="0" w:color="auto"/>
            </w:tcBorders>
            <w:vAlign w:val="center"/>
            <w:hideMark/>
          </w:tcPr>
          <w:p w14:paraId="37B2290C" w14:textId="1AEB7DBB"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.Ccuismp</w:t>
            </w:r>
            <w:proofErr w:type="spellEnd"/>
            <w:r w:rsidRPr="00585CA9">
              <w:rPr>
                <w:rFonts w:eastAsia="Times New Roman"/>
                <w:color w:val="000000"/>
                <w:sz w:val="16"/>
                <w:szCs w:val="16"/>
              </w:rPr>
              <w:t xml:space="preserve"> }}</w:t>
            </w:r>
          </w:p>
        </w:tc>
        <w:tc>
          <w:tcPr>
            <w:tcW w:w="860" w:type="dxa"/>
            <w:tcBorders>
              <w:top w:val="nil"/>
              <w:left w:val="nil"/>
              <w:bottom w:val="single" w:sz="8" w:space="0" w:color="auto"/>
              <w:right w:val="single" w:sz="8" w:space="0" w:color="auto"/>
            </w:tcBorders>
            <w:vAlign w:val="center"/>
            <w:hideMark/>
          </w:tcPr>
          <w:p w14:paraId="48DD789E" w14:textId="19090BD9"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.Cfechainicio</w:t>
            </w:r>
            <w:proofErr w:type="spellEnd"/>
            <w:r w:rsidRPr="00585CA9">
              <w:rPr>
                <w:rFonts w:eastAsia="Times New Roman"/>
                <w:color w:val="000000"/>
                <w:sz w:val="16"/>
                <w:szCs w:val="16"/>
              </w:rPr>
              <w:t xml:space="preserve"> }}</w:t>
            </w:r>
          </w:p>
        </w:tc>
        <w:tc>
          <w:tcPr>
            <w:tcW w:w="932" w:type="dxa"/>
            <w:tcBorders>
              <w:top w:val="nil"/>
              <w:left w:val="nil"/>
              <w:bottom w:val="single" w:sz="8" w:space="0" w:color="auto"/>
              <w:right w:val="single" w:sz="8" w:space="0" w:color="auto"/>
            </w:tcBorders>
            <w:vAlign w:val="center"/>
            <w:hideMark/>
          </w:tcPr>
          <w:p w14:paraId="73691545" w14:textId="5DB487D9"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.Cfechafin</w:t>
            </w:r>
            <w:proofErr w:type="spellEnd"/>
            <w:r w:rsidRPr="00585CA9">
              <w:rPr>
                <w:rFonts w:eastAsia="Times New Roman"/>
                <w:color w:val="000000"/>
                <w:sz w:val="16"/>
                <w:szCs w:val="16"/>
              </w:rPr>
              <w:t xml:space="preserve"> }}</w:t>
            </w:r>
          </w:p>
        </w:tc>
        <w:tc>
          <w:tcPr>
            <w:tcW w:w="666" w:type="dxa"/>
            <w:tcBorders>
              <w:top w:val="nil"/>
              <w:left w:val="nil"/>
              <w:bottom w:val="single" w:sz="8" w:space="0" w:color="auto"/>
              <w:right w:val="single" w:sz="8" w:space="0" w:color="auto"/>
            </w:tcBorders>
            <w:vAlign w:val="center"/>
            <w:hideMark/>
          </w:tcPr>
          <w:p w14:paraId="2161EA09" w14:textId="72652B03"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.Ccaso</w:t>
            </w:r>
            <w:proofErr w:type="spellEnd"/>
            <w:r w:rsidRPr="00585CA9">
              <w:rPr>
                <w:rFonts w:eastAsia="Times New Roman"/>
                <w:color w:val="000000"/>
                <w:sz w:val="16"/>
                <w:szCs w:val="16"/>
              </w:rPr>
              <w:t xml:space="preserve"> }}</w:t>
            </w:r>
          </w:p>
        </w:tc>
        <w:tc>
          <w:tcPr>
            <w:tcW w:w="800" w:type="dxa"/>
            <w:tcBorders>
              <w:top w:val="nil"/>
              <w:left w:val="nil"/>
              <w:bottom w:val="single" w:sz="8" w:space="0" w:color="auto"/>
              <w:right w:val="single" w:sz="8" w:space="0" w:color="auto"/>
            </w:tcBorders>
            <w:vAlign w:val="center"/>
            <w:hideMark/>
          </w:tcPr>
          <w:p w14:paraId="445C1963" w14:textId="28D69F60"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.Caveria</w:t>
            </w:r>
            <w:proofErr w:type="spellEnd"/>
            <w:r w:rsidRPr="00585CA9">
              <w:rPr>
                <w:rFonts w:eastAsia="Times New Roman"/>
                <w:color w:val="000000"/>
                <w:sz w:val="16"/>
                <w:szCs w:val="16"/>
              </w:rPr>
              <w:t xml:space="preserve"> }}</w:t>
            </w:r>
          </w:p>
        </w:tc>
        <w:tc>
          <w:tcPr>
            <w:tcW w:w="666" w:type="dxa"/>
            <w:tcBorders>
              <w:top w:val="nil"/>
              <w:left w:val="nil"/>
              <w:bottom w:val="single" w:sz="8" w:space="0" w:color="auto"/>
              <w:right w:val="single" w:sz="8" w:space="0" w:color="auto"/>
            </w:tcBorders>
            <w:vAlign w:val="center"/>
            <w:hideMark/>
          </w:tcPr>
          <w:p w14:paraId="1C46B4B2" w14:textId="4C3BEACD"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.Ctiempo</w:t>
            </w:r>
            <w:proofErr w:type="spellEnd"/>
            <w:r w:rsidRPr="00585CA9">
              <w:rPr>
                <w:rFonts w:eastAsia="Times New Roman"/>
                <w:color w:val="000000"/>
                <w:sz w:val="16"/>
                <w:szCs w:val="16"/>
              </w:rPr>
              <w:t xml:space="preserve">  }}</w:t>
            </w:r>
          </w:p>
        </w:tc>
        <w:tc>
          <w:tcPr>
            <w:tcW w:w="799" w:type="dxa"/>
            <w:tcBorders>
              <w:top w:val="nil"/>
              <w:left w:val="nil"/>
              <w:bottom w:val="single" w:sz="8" w:space="0" w:color="auto"/>
              <w:right w:val="single" w:sz="4" w:space="0" w:color="auto"/>
            </w:tcBorders>
            <w:vAlign w:val="center"/>
          </w:tcPr>
          <w:p w14:paraId="1EEE10FA" w14:textId="7C7B1814" w:rsidR="00E91E20" w:rsidRPr="00585CA9" w:rsidRDefault="00E91E20" w:rsidP="007B02F8">
            <w:pPr>
              <w:widowControl/>
              <w:jc w:val="center"/>
              <w:rPr>
                <w:rFonts w:eastAsia="Times New Roman"/>
                <w:color w:val="000000"/>
                <w:sz w:val="16"/>
                <w:szCs w:val="16"/>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.Ctiempo</w:t>
            </w:r>
            <w:r>
              <w:rPr>
                <w:rFonts w:eastAsia="Times New Roman"/>
                <w:color w:val="000000"/>
                <w:sz w:val="16"/>
                <w:szCs w:val="16"/>
              </w:rPr>
              <w:t>dif</w:t>
            </w:r>
            <w:proofErr w:type="spellEnd"/>
            <w:r w:rsidRPr="00585CA9">
              <w:rPr>
                <w:rFonts w:eastAsia="Times New Roman"/>
                <w:color w:val="000000"/>
                <w:sz w:val="16"/>
                <w:szCs w:val="16"/>
              </w:rPr>
              <w:t xml:space="preserve">  }}</w:t>
            </w:r>
          </w:p>
        </w:tc>
        <w:tc>
          <w:tcPr>
            <w:tcW w:w="799" w:type="dxa"/>
            <w:tcBorders>
              <w:top w:val="nil"/>
              <w:left w:val="single" w:sz="4" w:space="0" w:color="auto"/>
              <w:bottom w:val="single" w:sz="8" w:space="0" w:color="auto"/>
              <w:right w:val="single" w:sz="8" w:space="0" w:color="auto"/>
            </w:tcBorders>
            <w:vAlign w:val="center"/>
            <w:hideMark/>
          </w:tcPr>
          <w:p w14:paraId="5F8EE050" w14:textId="50170A2C"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.Cdistrito</w:t>
            </w:r>
            <w:proofErr w:type="spellEnd"/>
            <w:r w:rsidRPr="00585CA9">
              <w:rPr>
                <w:rFonts w:eastAsia="Times New Roman"/>
                <w:color w:val="000000"/>
                <w:sz w:val="16"/>
                <w:szCs w:val="16"/>
              </w:rPr>
              <w:t xml:space="preserve"> }}</w:t>
            </w:r>
          </w:p>
        </w:tc>
        <w:tc>
          <w:tcPr>
            <w:tcW w:w="1200" w:type="dxa"/>
            <w:tcBorders>
              <w:top w:val="nil"/>
              <w:left w:val="nil"/>
              <w:bottom w:val="single" w:sz="8" w:space="0" w:color="auto"/>
              <w:right w:val="single" w:sz="8" w:space="0" w:color="auto"/>
            </w:tcBorders>
            <w:vAlign w:val="center"/>
            <w:hideMark/>
          </w:tcPr>
          <w:p w14:paraId="07403A21" w14:textId="10578804"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.Cdireccion</w:t>
            </w:r>
            <w:proofErr w:type="spellEnd"/>
            <w:r w:rsidRPr="00585CA9">
              <w:rPr>
                <w:rFonts w:eastAsia="Times New Roman"/>
                <w:color w:val="000000"/>
                <w:sz w:val="16"/>
                <w:szCs w:val="16"/>
              </w:rPr>
              <w:t xml:space="preserve"> }}</w:t>
            </w:r>
          </w:p>
        </w:tc>
        <w:tc>
          <w:tcPr>
            <w:tcW w:w="2473" w:type="dxa"/>
            <w:tcBorders>
              <w:top w:val="nil"/>
              <w:left w:val="nil"/>
              <w:bottom w:val="single" w:sz="8" w:space="0" w:color="auto"/>
              <w:right w:val="single" w:sz="8" w:space="0" w:color="auto"/>
            </w:tcBorders>
            <w:vAlign w:val="center"/>
            <w:hideMark/>
          </w:tcPr>
          <w:p w14:paraId="4602A807" w14:textId="027D0E30" w:rsidR="00E91E20" w:rsidRPr="00585CA9" w:rsidRDefault="00E91E20" w:rsidP="006A73DF">
            <w:pPr>
              <w:widowControl/>
              <w:jc w:val="center"/>
              <w:rPr>
                <w:rFonts w:asciiTheme="minorHAnsi" w:eastAsia="Times New Roman" w:hAnsiTheme="minorHAnsi" w:cstheme="minorHAnsi"/>
                <w:color w:val="000000"/>
                <w:sz w:val="16"/>
                <w:szCs w:val="16"/>
                <w:lang w:val="es-PE" w:eastAsia="es-PE"/>
              </w:rPr>
            </w:pPr>
            <w:proofErr w:type="gramStart"/>
            <w:r w:rsidRPr="00585CA9">
              <w:rPr>
                <w:rFonts w:eastAsia="Times New Roman"/>
                <w:color w:val="000000"/>
                <w:sz w:val="16"/>
                <w:szCs w:val="16"/>
              </w:rPr>
              <w:t xml:space="preserve">{{ </w:t>
            </w:r>
            <w:proofErr w:type="spellStart"/>
            <w:r w:rsidRPr="00585CA9">
              <w:rPr>
                <w:rFonts w:eastAsia="Times New Roman"/>
                <w:color w:val="000000"/>
                <w:sz w:val="16"/>
                <w:szCs w:val="16"/>
              </w:rPr>
              <w:t>imclaro</w:t>
            </w:r>
            <w:proofErr w:type="gramEnd"/>
            <w:r w:rsidRPr="00585CA9">
              <w:rPr>
                <w:rFonts w:eastAsia="Times New Roman"/>
                <w:color w:val="000000"/>
                <w:sz w:val="16"/>
                <w:szCs w:val="16"/>
              </w:rPr>
              <w:t>.Ccausa</w:t>
            </w:r>
            <w:proofErr w:type="spellEnd"/>
            <w:r w:rsidRPr="00585CA9">
              <w:rPr>
                <w:rFonts w:eastAsia="Times New Roman"/>
                <w:color w:val="000000"/>
                <w:sz w:val="16"/>
                <w:szCs w:val="16"/>
              </w:rPr>
              <w:t xml:space="preserve"> }}</w:t>
            </w:r>
          </w:p>
        </w:tc>
      </w:tr>
      <w:tr w:rsidR="007B02F8" w14:paraId="773C3F3A" w14:textId="77777777" w:rsidTr="00E91E20">
        <w:trPr>
          <w:trHeight w:val="498"/>
        </w:trPr>
        <w:tc>
          <w:tcPr>
            <w:tcW w:w="797" w:type="dxa"/>
            <w:gridSpan w:val="2"/>
            <w:tcBorders>
              <w:top w:val="nil"/>
              <w:left w:val="single" w:sz="8" w:space="0" w:color="auto"/>
              <w:bottom w:val="single" w:sz="8" w:space="0" w:color="auto"/>
              <w:right w:val="single" w:sz="8" w:space="0" w:color="auto"/>
            </w:tcBorders>
          </w:tcPr>
          <w:p w14:paraId="6E5E2CB2" w14:textId="77777777" w:rsidR="007B02F8" w:rsidRPr="009E335B" w:rsidRDefault="007B02F8" w:rsidP="006A73DF">
            <w:pPr>
              <w:widowControl/>
              <w:jc w:val="center"/>
              <w:rPr>
                <w:rFonts w:eastAsia="Times New Roman"/>
                <w:color w:val="000000"/>
              </w:rPr>
            </w:pPr>
          </w:p>
        </w:tc>
        <w:tc>
          <w:tcPr>
            <w:tcW w:w="10392" w:type="dxa"/>
            <w:gridSpan w:val="11"/>
            <w:tcBorders>
              <w:top w:val="nil"/>
              <w:left w:val="single" w:sz="8" w:space="0" w:color="auto"/>
              <w:bottom w:val="single" w:sz="8" w:space="0" w:color="auto"/>
              <w:right w:val="single" w:sz="8" w:space="0" w:color="auto"/>
            </w:tcBorders>
            <w:vAlign w:val="center"/>
            <w:hideMark/>
          </w:tcPr>
          <w:p w14:paraId="47893ED5" w14:textId="2E0E1C3D" w:rsidR="007B02F8" w:rsidRPr="00461835" w:rsidRDefault="007B02F8" w:rsidP="006A73DF">
            <w:pPr>
              <w:widowControl/>
              <w:jc w:val="center"/>
              <w:rPr>
                <w:rFonts w:asciiTheme="minorHAnsi" w:eastAsia="Times New Roman" w:hAnsiTheme="minorHAnsi" w:cstheme="minorHAnsi"/>
                <w:color w:val="000000"/>
                <w:sz w:val="16"/>
                <w:szCs w:val="16"/>
                <w:lang w:val="es-PE" w:eastAsia="es-PE"/>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endfor</w:t>
            </w:r>
            <w:proofErr w:type="spellEnd"/>
            <w:r w:rsidRPr="009E335B">
              <w:rPr>
                <w:rFonts w:eastAsia="Times New Roman"/>
                <w:color w:val="000000"/>
              </w:rPr>
              <w:t xml:space="preserve"> %}</w:t>
            </w:r>
          </w:p>
        </w:tc>
      </w:tr>
      <w:bookmarkEnd w:id="21"/>
    </w:tbl>
    <w:p w14:paraId="0F2DAF1B" w14:textId="36F0AB26" w:rsidR="00C66240" w:rsidRDefault="00C66240" w:rsidP="00C66240">
      <w:pPr>
        <w:rPr>
          <w:sz w:val="24"/>
          <w:szCs w:val="24"/>
        </w:rPr>
      </w:pPr>
    </w:p>
    <w:p w14:paraId="1529EB1A" w14:textId="77777777" w:rsidR="00BF133E" w:rsidRDefault="00BF133E" w:rsidP="00E762DA">
      <w:pPr>
        <w:ind w:firstLine="567"/>
        <w:rPr>
          <w:sz w:val="24"/>
          <w:szCs w:val="24"/>
        </w:rPr>
      </w:pPr>
    </w:p>
    <w:p w14:paraId="3C9E1F79" w14:textId="7BDD43C6" w:rsidR="00220A93" w:rsidRDefault="00220A93" w:rsidP="00220A93">
      <w:pPr>
        <w:jc w:val="center"/>
        <w:rPr>
          <w:b/>
        </w:rPr>
      </w:pPr>
      <w:r w:rsidRPr="00422AA1">
        <w:rPr>
          <w:b/>
        </w:rPr>
        <w:t xml:space="preserve">TABLA 03 – Listado de averías con responsabilidad CLARO. </w:t>
      </w:r>
    </w:p>
    <w:p w14:paraId="6739C1DF" w14:textId="77777777" w:rsidR="00220A93" w:rsidRPr="00220A93" w:rsidRDefault="00220A93" w:rsidP="00220A93">
      <w:pPr>
        <w:jc w:val="center"/>
        <w:rPr>
          <w:b/>
        </w:rPr>
      </w:pPr>
    </w:p>
    <w:p w14:paraId="7D85787C" w14:textId="77777777" w:rsidR="00C66240" w:rsidRDefault="00C66240" w:rsidP="00D51B7C">
      <w:pPr>
        <w:pStyle w:val="Ttulo1"/>
        <w:numPr>
          <w:ilvl w:val="1"/>
          <w:numId w:val="12"/>
        </w:numPr>
        <w:ind w:left="567" w:hanging="360"/>
        <w:rPr>
          <w:sz w:val="24"/>
          <w:szCs w:val="24"/>
        </w:rPr>
      </w:pPr>
      <w:bookmarkStart w:id="23" w:name="_Toc157979006"/>
      <w:r w:rsidRPr="00D51B7C">
        <w:rPr>
          <w:sz w:val="24"/>
          <w:szCs w:val="24"/>
        </w:rPr>
        <w:t>DETALLE DE AVERÍAS IMPUTABLES AL CLIENTE</w:t>
      </w:r>
      <w:bookmarkEnd w:id="23"/>
    </w:p>
    <w:p w14:paraId="40489615" w14:textId="3A75F23A" w:rsidR="00E762DA" w:rsidRDefault="00E762DA" w:rsidP="00CD66F9">
      <w:pPr>
        <w:pStyle w:val="Ttulo1"/>
        <w:numPr>
          <w:ilvl w:val="2"/>
          <w:numId w:val="12"/>
        </w:numPr>
        <w:rPr>
          <w:sz w:val="24"/>
          <w:szCs w:val="24"/>
        </w:rPr>
      </w:pPr>
      <w:r w:rsidRPr="00CD66F9">
        <w:rPr>
          <w:sz w:val="24"/>
          <w:szCs w:val="24"/>
        </w:rPr>
        <w:t>Detectadas por cliente:</w:t>
      </w:r>
    </w:p>
    <w:p w14:paraId="767C7DC9" w14:textId="77777777" w:rsidR="003A1B96" w:rsidRPr="008E16BD" w:rsidRDefault="003A1B96" w:rsidP="003A1B96">
      <w:pPr>
        <w:pStyle w:val="Prrafodelista"/>
        <w:pBdr>
          <w:between w:val="nil"/>
        </w:pBdr>
        <w:tabs>
          <w:tab w:val="left" w:pos="567"/>
          <w:tab w:val="left" w:pos="9781"/>
        </w:tabs>
        <w:spacing w:before="242" w:line="362" w:lineRule="auto"/>
        <w:ind w:left="360" w:firstLine="0"/>
        <w:jc w:val="both"/>
        <w:rPr>
          <w:color w:val="000000"/>
        </w:rPr>
      </w:pPr>
      <w:r w:rsidRPr="008E16BD">
        <w:rPr>
          <w:b/>
          <w:color w:val="000000"/>
          <w:u w:val="single"/>
        </w:rPr>
        <w:t>Tiempo real de afectación:</w:t>
      </w:r>
      <w:r w:rsidRPr="008E16BD">
        <w:rPr>
          <w:color w:val="000000"/>
        </w:rPr>
        <w:t xml:space="preserve"> es el tiempo efectivamente empleado por el contratista para la resolución de la avería. No se considera dentro de este plazo las paradas de reloj (pausas a la atención), las mismas que pueden ser originadas por coordinaciones con el cliente (ejemplo: se pide acceso para un día y hora y cliente cambia día y/u </w:t>
      </w:r>
      <w:proofErr w:type="gramStart"/>
      <w:r w:rsidRPr="008E16BD">
        <w:rPr>
          <w:color w:val="000000"/>
        </w:rPr>
        <w:t>hora solicitado</w:t>
      </w:r>
      <w:proofErr w:type="gramEnd"/>
      <w:r w:rsidRPr="008E16BD">
        <w:rPr>
          <w:color w:val="000000"/>
        </w:rPr>
        <w:t xml:space="preserve">)-no disponibilidad del cliente; no acceso a la sede reportada, entre otros. Causas no imputables al contratista, ajenas a </w:t>
      </w:r>
      <w:r w:rsidRPr="008E16BD">
        <w:rPr>
          <w:color w:val="000000"/>
        </w:rPr>
        <w:lastRenderedPageBreak/>
        <w:t>nuestro control y previsión.</w:t>
      </w:r>
    </w:p>
    <w:p w14:paraId="20F28AB2" w14:textId="77777777" w:rsidR="003A1B96" w:rsidRPr="008E16BD" w:rsidRDefault="003A1B96" w:rsidP="003A1B96">
      <w:pPr>
        <w:pStyle w:val="Prrafodelista"/>
        <w:pBdr>
          <w:between w:val="nil"/>
        </w:pBdr>
        <w:tabs>
          <w:tab w:val="left" w:pos="567"/>
          <w:tab w:val="left" w:pos="9781"/>
        </w:tabs>
        <w:spacing w:before="242" w:line="362" w:lineRule="auto"/>
        <w:ind w:left="360" w:firstLine="0"/>
        <w:jc w:val="both"/>
        <w:rPr>
          <w:color w:val="000000"/>
        </w:rPr>
      </w:pPr>
      <w:r w:rsidRPr="008E16BD">
        <w:rPr>
          <w:b/>
          <w:color w:val="000000"/>
          <w:u w:val="single"/>
        </w:rPr>
        <w:t>Tiempo total:</w:t>
      </w:r>
      <w:r w:rsidRPr="008E16BD">
        <w:rPr>
          <w:color w:val="000000"/>
        </w:rPr>
        <w:t xml:space="preserve"> es el tiempo empleado para la resolución de la avería considerando las paradas de reloj no imputables al </w:t>
      </w:r>
      <w:r w:rsidRPr="008E16BD">
        <w:rPr>
          <w:sz w:val="24"/>
          <w:szCs w:val="24"/>
        </w:rPr>
        <w:t>contratista.</w:t>
      </w:r>
    </w:p>
    <w:p w14:paraId="4537531E" w14:textId="77777777" w:rsidR="003A1B96" w:rsidRPr="00D51B7C" w:rsidRDefault="003A1B96" w:rsidP="003A1B96">
      <w:pPr>
        <w:pStyle w:val="Ttulo1"/>
        <w:ind w:left="720" w:firstLine="0"/>
        <w:rPr>
          <w:sz w:val="24"/>
          <w:szCs w:val="24"/>
        </w:rPr>
      </w:pPr>
    </w:p>
    <w:p w14:paraId="046C1EDE" w14:textId="77777777" w:rsidR="00C66240" w:rsidRPr="003A7DBE" w:rsidRDefault="00C66240" w:rsidP="00C66240"/>
    <w:tbl>
      <w:tblPr>
        <w:tblW w:w="11199" w:type="dxa"/>
        <w:tblInd w:w="-5" w:type="dxa"/>
        <w:tblLayout w:type="fixed"/>
        <w:tblCellMar>
          <w:left w:w="70" w:type="dxa"/>
          <w:right w:w="70" w:type="dxa"/>
        </w:tblCellMar>
        <w:tblLook w:val="04A0" w:firstRow="1" w:lastRow="0" w:firstColumn="1" w:lastColumn="0" w:noHBand="0" w:noVBand="1"/>
      </w:tblPr>
      <w:tblGrid>
        <w:gridCol w:w="424"/>
        <w:gridCol w:w="283"/>
        <w:gridCol w:w="634"/>
        <w:gridCol w:w="567"/>
        <w:gridCol w:w="992"/>
        <w:gridCol w:w="851"/>
        <w:gridCol w:w="709"/>
        <w:gridCol w:w="1134"/>
        <w:gridCol w:w="567"/>
        <w:gridCol w:w="709"/>
        <w:gridCol w:w="709"/>
        <w:gridCol w:w="1701"/>
        <w:gridCol w:w="1919"/>
      </w:tblGrid>
      <w:tr w:rsidR="00E91E20" w:rsidRPr="00170CC5" w14:paraId="0CC7C62B" w14:textId="77777777" w:rsidTr="00E91E20">
        <w:trPr>
          <w:trHeight w:val="300"/>
          <w:tblHeader/>
        </w:trPr>
        <w:tc>
          <w:tcPr>
            <w:tcW w:w="424"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2E8DAD4" w14:textId="77777777"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proofErr w:type="spellStart"/>
            <w:r w:rsidRPr="00170CC5">
              <w:rPr>
                <w:rFonts w:asciiTheme="minorHAnsi" w:eastAsia="Times New Roman" w:hAnsiTheme="minorHAnsi" w:cstheme="minorHAnsi"/>
                <w:b/>
                <w:bCs/>
                <w:color w:val="FFFFFF"/>
                <w:sz w:val="16"/>
                <w:szCs w:val="16"/>
                <w:lang w:val="es-PE" w:eastAsia="es-PE"/>
              </w:rPr>
              <w:t>N°</w:t>
            </w:r>
            <w:proofErr w:type="spellEnd"/>
          </w:p>
        </w:tc>
        <w:tc>
          <w:tcPr>
            <w:tcW w:w="917" w:type="dxa"/>
            <w:gridSpan w:val="2"/>
            <w:tcBorders>
              <w:top w:val="single" w:sz="4" w:space="0" w:color="auto"/>
              <w:left w:val="nil"/>
              <w:bottom w:val="single" w:sz="4" w:space="0" w:color="auto"/>
              <w:right w:val="single" w:sz="4" w:space="0" w:color="auto"/>
            </w:tcBorders>
            <w:shd w:val="clear" w:color="auto" w:fill="C00000"/>
            <w:noWrap/>
            <w:vAlign w:val="center"/>
            <w:hideMark/>
          </w:tcPr>
          <w:p w14:paraId="7A1FC8FC" w14:textId="77777777"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 xml:space="preserve">Número de </w:t>
            </w:r>
            <w:proofErr w:type="gramStart"/>
            <w:r w:rsidRPr="00170CC5">
              <w:rPr>
                <w:rFonts w:asciiTheme="minorHAnsi" w:eastAsia="Times New Roman" w:hAnsiTheme="minorHAnsi" w:cstheme="minorHAnsi"/>
                <w:b/>
                <w:bCs/>
                <w:color w:val="FFFFFF"/>
                <w:sz w:val="16"/>
                <w:szCs w:val="16"/>
                <w:lang w:val="es-PE" w:eastAsia="es-PE"/>
              </w:rPr>
              <w:t>ticket</w:t>
            </w:r>
            <w:proofErr w:type="gramEnd"/>
          </w:p>
        </w:tc>
        <w:tc>
          <w:tcPr>
            <w:tcW w:w="567" w:type="dxa"/>
            <w:tcBorders>
              <w:top w:val="single" w:sz="4" w:space="0" w:color="auto"/>
              <w:left w:val="nil"/>
              <w:bottom w:val="single" w:sz="4" w:space="0" w:color="auto"/>
              <w:right w:val="single" w:sz="4" w:space="0" w:color="auto"/>
            </w:tcBorders>
            <w:shd w:val="clear" w:color="auto" w:fill="C00000"/>
            <w:noWrap/>
            <w:vAlign w:val="center"/>
            <w:hideMark/>
          </w:tcPr>
          <w:p w14:paraId="1584C962" w14:textId="77777777"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CUISMP</w:t>
            </w:r>
          </w:p>
        </w:tc>
        <w:tc>
          <w:tcPr>
            <w:tcW w:w="992" w:type="dxa"/>
            <w:tcBorders>
              <w:top w:val="single" w:sz="4" w:space="0" w:color="auto"/>
              <w:left w:val="nil"/>
              <w:bottom w:val="single" w:sz="4" w:space="0" w:color="auto"/>
              <w:right w:val="single" w:sz="4" w:space="0" w:color="auto"/>
            </w:tcBorders>
            <w:shd w:val="clear" w:color="auto" w:fill="C00000"/>
            <w:noWrap/>
            <w:vAlign w:val="center"/>
            <w:hideMark/>
          </w:tcPr>
          <w:p w14:paraId="222E6276" w14:textId="77777777"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Fecha y Hora Inicio</w:t>
            </w:r>
          </w:p>
        </w:tc>
        <w:tc>
          <w:tcPr>
            <w:tcW w:w="851" w:type="dxa"/>
            <w:tcBorders>
              <w:top w:val="single" w:sz="4" w:space="0" w:color="auto"/>
              <w:left w:val="nil"/>
              <w:bottom w:val="single" w:sz="4" w:space="0" w:color="auto"/>
              <w:right w:val="single" w:sz="4" w:space="0" w:color="auto"/>
            </w:tcBorders>
            <w:shd w:val="clear" w:color="auto" w:fill="C00000"/>
            <w:noWrap/>
            <w:vAlign w:val="center"/>
            <w:hideMark/>
          </w:tcPr>
          <w:p w14:paraId="688402A2" w14:textId="77777777"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Fecha y Hora</w:t>
            </w:r>
            <w:r w:rsidRPr="00170CC5">
              <w:rPr>
                <w:rFonts w:asciiTheme="minorHAnsi" w:eastAsia="Times New Roman" w:hAnsiTheme="minorHAnsi" w:cstheme="minorHAnsi"/>
                <w:b/>
                <w:bCs/>
                <w:color w:val="000000"/>
                <w:sz w:val="16"/>
                <w:szCs w:val="16"/>
                <w:lang w:val="es-PE" w:eastAsia="es-PE"/>
              </w:rPr>
              <w:t xml:space="preserve"> </w:t>
            </w:r>
            <w:r w:rsidRPr="00170CC5">
              <w:rPr>
                <w:rFonts w:asciiTheme="minorHAnsi" w:eastAsia="Times New Roman" w:hAnsiTheme="minorHAnsi" w:cstheme="minorHAnsi"/>
                <w:b/>
                <w:bCs/>
                <w:color w:val="FFFFFF"/>
                <w:sz w:val="16"/>
                <w:szCs w:val="16"/>
                <w:lang w:val="es-PE" w:eastAsia="es-PE"/>
              </w:rPr>
              <w:t>Fin</w:t>
            </w:r>
          </w:p>
        </w:tc>
        <w:tc>
          <w:tcPr>
            <w:tcW w:w="709" w:type="dxa"/>
            <w:tcBorders>
              <w:top w:val="single" w:sz="4" w:space="0" w:color="auto"/>
              <w:left w:val="nil"/>
              <w:bottom w:val="single" w:sz="4" w:space="0" w:color="auto"/>
              <w:right w:val="single" w:sz="4" w:space="0" w:color="auto"/>
            </w:tcBorders>
            <w:shd w:val="clear" w:color="auto" w:fill="C00000"/>
            <w:noWrap/>
            <w:vAlign w:val="center"/>
            <w:hideMark/>
          </w:tcPr>
          <w:p w14:paraId="1AB93481" w14:textId="77777777" w:rsidR="00E91E20"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Avería</w:t>
            </w:r>
          </w:p>
          <w:p w14:paraId="2B6602C7" w14:textId="743DFA5C"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reportada</w:t>
            </w:r>
          </w:p>
        </w:tc>
        <w:tc>
          <w:tcPr>
            <w:tcW w:w="1134" w:type="dxa"/>
            <w:tcBorders>
              <w:top w:val="single" w:sz="4" w:space="0" w:color="auto"/>
              <w:left w:val="nil"/>
              <w:bottom w:val="single" w:sz="4" w:space="0" w:color="auto"/>
              <w:right w:val="single" w:sz="4" w:space="0" w:color="auto"/>
            </w:tcBorders>
            <w:shd w:val="clear" w:color="auto" w:fill="C00000"/>
            <w:noWrap/>
            <w:vAlign w:val="center"/>
            <w:hideMark/>
          </w:tcPr>
          <w:p w14:paraId="038564CA" w14:textId="615F4653"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Causa</w:t>
            </w:r>
          </w:p>
        </w:tc>
        <w:tc>
          <w:tcPr>
            <w:tcW w:w="567" w:type="dxa"/>
            <w:tcBorders>
              <w:top w:val="single" w:sz="4" w:space="0" w:color="auto"/>
              <w:left w:val="nil"/>
              <w:bottom w:val="single" w:sz="4" w:space="0" w:color="auto"/>
              <w:right w:val="single" w:sz="4" w:space="0" w:color="auto"/>
            </w:tcBorders>
            <w:shd w:val="clear" w:color="auto" w:fill="C00000"/>
            <w:noWrap/>
            <w:vAlign w:val="center"/>
            <w:hideMark/>
          </w:tcPr>
          <w:p w14:paraId="2F783A5A" w14:textId="432A608C"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Tiempo real de afectación</w:t>
            </w:r>
            <w:r w:rsidRPr="00630B2C">
              <w:rPr>
                <w:rFonts w:asciiTheme="minorHAnsi" w:eastAsia="Times New Roman" w:hAnsiTheme="minorHAnsi" w:cstheme="minorHAnsi"/>
                <w:b/>
                <w:bCs/>
                <w:color w:val="FFFFFF"/>
                <w:sz w:val="16"/>
                <w:szCs w:val="16"/>
                <w:lang w:val="es-PE" w:eastAsia="es-PE"/>
              </w:rPr>
              <w:t xml:space="preserve"> (</w:t>
            </w:r>
            <w:r>
              <w:rPr>
                <w:rFonts w:asciiTheme="minorHAnsi" w:eastAsia="Times New Roman" w:hAnsiTheme="minorHAnsi" w:cstheme="minorHAnsi"/>
                <w:b/>
                <w:bCs/>
                <w:color w:val="FFFFFF"/>
                <w:sz w:val="16"/>
                <w:szCs w:val="16"/>
                <w:lang w:val="es-PE" w:eastAsia="es-PE"/>
              </w:rPr>
              <w:t>HH:MM</w:t>
            </w:r>
            <w:r w:rsidRPr="00630B2C">
              <w:rPr>
                <w:rFonts w:asciiTheme="minorHAnsi" w:eastAsia="Times New Roman" w:hAnsiTheme="minorHAnsi" w:cstheme="minorHAnsi"/>
                <w:b/>
                <w:bCs/>
                <w:color w:val="FFFFFF"/>
                <w:sz w:val="16"/>
                <w:szCs w:val="16"/>
                <w:lang w:val="es-PE" w:eastAsia="es-PE"/>
              </w:rPr>
              <w:t>)</w:t>
            </w:r>
          </w:p>
        </w:tc>
        <w:tc>
          <w:tcPr>
            <w:tcW w:w="709" w:type="dxa"/>
            <w:tcBorders>
              <w:top w:val="single" w:sz="4" w:space="0" w:color="auto"/>
              <w:left w:val="nil"/>
              <w:bottom w:val="single" w:sz="4" w:space="0" w:color="auto"/>
              <w:right w:val="single" w:sz="4" w:space="0" w:color="auto"/>
            </w:tcBorders>
            <w:shd w:val="clear" w:color="auto" w:fill="C00000"/>
            <w:vAlign w:val="center"/>
          </w:tcPr>
          <w:p w14:paraId="48B27C2D" w14:textId="77777777" w:rsidR="00E91E20"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Tiempo</w:t>
            </w:r>
          </w:p>
          <w:p w14:paraId="2FBC6744" w14:textId="02529B80" w:rsidR="00E91E20" w:rsidRPr="00170CC5"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Total (HH:MM)</w:t>
            </w:r>
          </w:p>
        </w:tc>
        <w:tc>
          <w:tcPr>
            <w:tcW w:w="70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263658A" w14:textId="17D70A8C"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Distrito Fiscal</w:t>
            </w:r>
          </w:p>
        </w:tc>
        <w:tc>
          <w:tcPr>
            <w:tcW w:w="1701" w:type="dxa"/>
            <w:tcBorders>
              <w:top w:val="single" w:sz="4" w:space="0" w:color="auto"/>
              <w:left w:val="nil"/>
              <w:bottom w:val="single" w:sz="4" w:space="0" w:color="auto"/>
              <w:right w:val="single" w:sz="4" w:space="0" w:color="auto"/>
            </w:tcBorders>
            <w:shd w:val="clear" w:color="auto" w:fill="C00000"/>
            <w:noWrap/>
            <w:vAlign w:val="center"/>
            <w:hideMark/>
          </w:tcPr>
          <w:p w14:paraId="2A3B269E" w14:textId="77777777"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170CC5">
              <w:rPr>
                <w:rFonts w:asciiTheme="minorHAnsi" w:eastAsia="Times New Roman" w:hAnsiTheme="minorHAnsi" w:cstheme="minorHAnsi"/>
                <w:b/>
                <w:bCs/>
                <w:color w:val="FFFFFF"/>
                <w:sz w:val="16"/>
                <w:szCs w:val="16"/>
                <w:lang w:val="es-PE" w:eastAsia="es-PE"/>
              </w:rPr>
              <w:t>Dirección</w:t>
            </w:r>
          </w:p>
        </w:tc>
        <w:tc>
          <w:tcPr>
            <w:tcW w:w="1919" w:type="dxa"/>
            <w:tcBorders>
              <w:top w:val="single" w:sz="4" w:space="0" w:color="auto"/>
              <w:left w:val="nil"/>
              <w:bottom w:val="single" w:sz="4" w:space="0" w:color="auto"/>
              <w:right w:val="single" w:sz="4" w:space="0" w:color="auto"/>
            </w:tcBorders>
            <w:shd w:val="clear" w:color="auto" w:fill="C00000"/>
            <w:noWrap/>
            <w:vAlign w:val="center"/>
            <w:hideMark/>
          </w:tcPr>
          <w:p w14:paraId="3A4539D0" w14:textId="54E5A55E" w:rsidR="00E91E20" w:rsidRPr="00170CC5" w:rsidRDefault="00E91E20" w:rsidP="005529A4">
            <w:pPr>
              <w:widowControl/>
              <w:jc w:val="center"/>
              <w:rPr>
                <w:rFonts w:asciiTheme="minorHAnsi" w:eastAsia="Times New Roman" w:hAnsiTheme="minorHAnsi" w:cstheme="minorHAnsi"/>
                <w:b/>
                <w:bCs/>
                <w:color w:val="FFFFFF"/>
                <w:sz w:val="16"/>
                <w:szCs w:val="16"/>
                <w:lang w:val="es-PE" w:eastAsia="es-PE"/>
              </w:rPr>
            </w:pPr>
            <w:r w:rsidRPr="00461835">
              <w:rPr>
                <w:rFonts w:asciiTheme="minorHAnsi" w:eastAsia="Times New Roman" w:hAnsiTheme="minorHAnsi" w:cstheme="minorHAnsi"/>
                <w:b/>
                <w:bCs/>
                <w:color w:val="FFFFFF"/>
                <w:sz w:val="16"/>
                <w:szCs w:val="16"/>
                <w:lang w:val="es-PE" w:eastAsia="es-PE"/>
              </w:rPr>
              <w:t>Determinación de la causa</w:t>
            </w:r>
          </w:p>
        </w:tc>
      </w:tr>
      <w:tr w:rsidR="007B02F8" w:rsidRPr="003A1B96" w14:paraId="5C4AE698" w14:textId="77777777" w:rsidTr="00E91E20">
        <w:trPr>
          <w:trHeight w:val="1055"/>
        </w:trPr>
        <w:tc>
          <w:tcPr>
            <w:tcW w:w="707" w:type="dxa"/>
            <w:gridSpan w:val="2"/>
            <w:tcBorders>
              <w:top w:val="nil"/>
              <w:left w:val="single" w:sz="4" w:space="0" w:color="auto"/>
              <w:bottom w:val="single" w:sz="4" w:space="0" w:color="auto"/>
              <w:right w:val="single" w:sz="4" w:space="0" w:color="auto"/>
            </w:tcBorders>
          </w:tcPr>
          <w:p w14:paraId="4653B0F1" w14:textId="77777777" w:rsidR="007B02F8" w:rsidRPr="009E335B" w:rsidRDefault="007B02F8" w:rsidP="003B6920">
            <w:pPr>
              <w:widowControl/>
              <w:spacing w:before="240" w:after="240"/>
              <w:jc w:val="center"/>
              <w:rPr>
                <w:rFonts w:eastAsia="Times New Roman"/>
                <w:color w:val="000000"/>
              </w:rPr>
            </w:pPr>
          </w:p>
        </w:tc>
        <w:tc>
          <w:tcPr>
            <w:tcW w:w="10492" w:type="dxa"/>
            <w:gridSpan w:val="11"/>
            <w:tcBorders>
              <w:top w:val="nil"/>
              <w:left w:val="single" w:sz="4" w:space="0" w:color="auto"/>
              <w:bottom w:val="single" w:sz="4" w:space="0" w:color="auto"/>
              <w:right w:val="single" w:sz="4" w:space="0" w:color="auto"/>
            </w:tcBorders>
            <w:noWrap/>
            <w:hideMark/>
          </w:tcPr>
          <w:p w14:paraId="65ADEC30" w14:textId="69D25D57" w:rsidR="007B02F8" w:rsidRPr="008E16BD" w:rsidRDefault="007B02F8" w:rsidP="003B6920">
            <w:pPr>
              <w:widowControl/>
              <w:spacing w:before="240" w:after="240"/>
              <w:jc w:val="center"/>
              <w:rPr>
                <w:rFonts w:asciiTheme="minorHAnsi" w:eastAsia="Times New Roman" w:hAnsiTheme="minorHAnsi" w:cstheme="minorHAnsi"/>
                <w:color w:val="000000"/>
                <w:sz w:val="16"/>
                <w:szCs w:val="16"/>
                <w:lang w:val="en-US" w:eastAsia="es-PE"/>
              </w:rPr>
            </w:pPr>
            <w:r w:rsidRPr="008E16BD">
              <w:rPr>
                <w:rFonts w:eastAsia="Times New Roman"/>
                <w:color w:val="000000"/>
                <w:lang w:val="en-US"/>
              </w:rPr>
              <w:t xml:space="preserve">{%tr for </w:t>
            </w:r>
            <w:proofErr w:type="spellStart"/>
            <w:r w:rsidRPr="008E16BD">
              <w:rPr>
                <w:rFonts w:eastAsia="Times New Roman"/>
                <w:color w:val="000000"/>
                <w:lang w:val="en-US"/>
              </w:rPr>
              <w:t>imcliente</w:t>
            </w:r>
            <w:proofErr w:type="spellEnd"/>
            <w:r w:rsidRPr="008E16BD">
              <w:rPr>
                <w:rFonts w:eastAsia="Times New Roman"/>
                <w:color w:val="000000"/>
                <w:lang w:val="en-US"/>
              </w:rPr>
              <w:t xml:space="preserve"> in </w:t>
            </w:r>
            <w:proofErr w:type="spellStart"/>
            <w:r w:rsidRPr="008E16BD">
              <w:rPr>
                <w:rFonts w:eastAsia="Times New Roman"/>
                <w:color w:val="000000"/>
                <w:lang w:val="en-US"/>
              </w:rPr>
              <w:t>imclientes</w:t>
            </w:r>
            <w:proofErr w:type="spellEnd"/>
            <w:r w:rsidRPr="008E16BD">
              <w:rPr>
                <w:rFonts w:eastAsia="Times New Roman"/>
                <w:color w:val="000000"/>
                <w:lang w:val="en-US"/>
              </w:rPr>
              <w:t xml:space="preserve"> %}</w:t>
            </w:r>
          </w:p>
        </w:tc>
      </w:tr>
      <w:tr w:rsidR="00E91E20" w:rsidRPr="00170CC5" w14:paraId="40AA764B" w14:textId="77777777" w:rsidTr="00E91E20">
        <w:trPr>
          <w:trHeight w:val="300"/>
        </w:trPr>
        <w:tc>
          <w:tcPr>
            <w:tcW w:w="424" w:type="dxa"/>
            <w:tcBorders>
              <w:top w:val="nil"/>
              <w:left w:val="single" w:sz="4" w:space="0" w:color="auto"/>
              <w:bottom w:val="single" w:sz="4" w:space="0" w:color="auto"/>
              <w:right w:val="single" w:sz="4" w:space="0" w:color="auto"/>
            </w:tcBorders>
            <w:noWrap/>
            <w:hideMark/>
          </w:tcPr>
          <w:p w14:paraId="407D4A68" w14:textId="328979A2"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.CLid</w:t>
            </w:r>
            <w:proofErr w:type="spellEnd"/>
            <w:r w:rsidRPr="00E2351E">
              <w:rPr>
                <w:rFonts w:asciiTheme="minorHAnsi" w:eastAsia="Times New Roman" w:hAnsiTheme="minorHAnsi" w:cstheme="minorHAnsi"/>
                <w:color w:val="000000"/>
                <w:sz w:val="16"/>
                <w:szCs w:val="16"/>
                <w:lang w:val="es-PE" w:eastAsia="es-PE"/>
              </w:rPr>
              <w:t xml:space="preserve"> }}</w:t>
            </w:r>
          </w:p>
        </w:tc>
        <w:tc>
          <w:tcPr>
            <w:tcW w:w="917" w:type="dxa"/>
            <w:gridSpan w:val="2"/>
            <w:tcBorders>
              <w:top w:val="nil"/>
              <w:left w:val="nil"/>
              <w:bottom w:val="single" w:sz="4" w:space="0" w:color="auto"/>
              <w:right w:val="single" w:sz="4" w:space="0" w:color="auto"/>
            </w:tcBorders>
            <w:noWrap/>
            <w:hideMark/>
          </w:tcPr>
          <w:p w14:paraId="219C54EB" w14:textId="11606CDB"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.CLticket</w:t>
            </w:r>
            <w:proofErr w:type="spellEnd"/>
            <w:r w:rsidRPr="00E2351E">
              <w:rPr>
                <w:rFonts w:asciiTheme="minorHAnsi" w:eastAsia="Times New Roman" w:hAnsiTheme="minorHAnsi" w:cstheme="minorHAnsi"/>
                <w:color w:val="000000"/>
                <w:sz w:val="16"/>
                <w:szCs w:val="16"/>
                <w:lang w:val="es-PE" w:eastAsia="es-PE"/>
              </w:rPr>
              <w:t xml:space="preserve"> }}</w:t>
            </w:r>
          </w:p>
        </w:tc>
        <w:tc>
          <w:tcPr>
            <w:tcW w:w="567" w:type="dxa"/>
            <w:tcBorders>
              <w:top w:val="nil"/>
              <w:left w:val="nil"/>
              <w:bottom w:val="single" w:sz="4" w:space="0" w:color="auto"/>
              <w:right w:val="single" w:sz="4" w:space="0" w:color="auto"/>
            </w:tcBorders>
            <w:noWrap/>
            <w:hideMark/>
          </w:tcPr>
          <w:p w14:paraId="168E38E8" w14:textId="789D79CD"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.CLcuismp</w:t>
            </w:r>
            <w:proofErr w:type="spellEnd"/>
            <w:r w:rsidRPr="00E2351E">
              <w:rPr>
                <w:rFonts w:asciiTheme="minorHAnsi" w:eastAsia="Times New Roman" w:hAnsiTheme="minorHAnsi" w:cstheme="minorHAnsi"/>
                <w:color w:val="000000"/>
                <w:sz w:val="16"/>
                <w:szCs w:val="16"/>
                <w:lang w:val="es-PE" w:eastAsia="es-PE"/>
              </w:rPr>
              <w:t xml:space="preserve">  }}</w:t>
            </w:r>
          </w:p>
        </w:tc>
        <w:tc>
          <w:tcPr>
            <w:tcW w:w="992" w:type="dxa"/>
            <w:tcBorders>
              <w:top w:val="nil"/>
              <w:left w:val="nil"/>
              <w:bottom w:val="single" w:sz="4" w:space="0" w:color="auto"/>
              <w:right w:val="single" w:sz="4" w:space="0" w:color="auto"/>
            </w:tcBorders>
            <w:noWrap/>
            <w:hideMark/>
          </w:tcPr>
          <w:p w14:paraId="6929D4A0" w14:textId="44732C2D"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.CLfechainicio</w:t>
            </w:r>
            <w:proofErr w:type="spellEnd"/>
            <w:r w:rsidRPr="00E2351E">
              <w:rPr>
                <w:rFonts w:asciiTheme="minorHAnsi" w:eastAsia="Times New Roman" w:hAnsiTheme="minorHAnsi" w:cstheme="minorHAnsi"/>
                <w:color w:val="000000"/>
                <w:sz w:val="16"/>
                <w:szCs w:val="16"/>
                <w:lang w:val="es-PE" w:eastAsia="es-PE"/>
              </w:rPr>
              <w:t xml:space="preserve"> }}</w:t>
            </w:r>
          </w:p>
        </w:tc>
        <w:tc>
          <w:tcPr>
            <w:tcW w:w="851" w:type="dxa"/>
            <w:tcBorders>
              <w:top w:val="nil"/>
              <w:left w:val="nil"/>
              <w:bottom w:val="single" w:sz="4" w:space="0" w:color="auto"/>
              <w:right w:val="single" w:sz="4" w:space="0" w:color="auto"/>
            </w:tcBorders>
            <w:noWrap/>
            <w:hideMark/>
          </w:tcPr>
          <w:p w14:paraId="04CEEEBF" w14:textId="02386493"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.CLfechafin</w:t>
            </w:r>
            <w:proofErr w:type="spellEnd"/>
            <w:r w:rsidRPr="00E2351E">
              <w:rPr>
                <w:rFonts w:asciiTheme="minorHAnsi" w:eastAsia="Times New Roman" w:hAnsiTheme="minorHAnsi" w:cstheme="minorHAnsi"/>
                <w:color w:val="000000"/>
                <w:sz w:val="16"/>
                <w:szCs w:val="16"/>
                <w:lang w:val="es-PE" w:eastAsia="es-PE"/>
              </w:rPr>
              <w:t xml:space="preserve"> }}</w:t>
            </w:r>
          </w:p>
        </w:tc>
        <w:tc>
          <w:tcPr>
            <w:tcW w:w="709" w:type="dxa"/>
            <w:tcBorders>
              <w:top w:val="nil"/>
              <w:left w:val="nil"/>
              <w:bottom w:val="single" w:sz="4" w:space="0" w:color="auto"/>
              <w:right w:val="single" w:sz="4" w:space="0" w:color="auto"/>
            </w:tcBorders>
            <w:noWrap/>
            <w:hideMark/>
          </w:tcPr>
          <w:p w14:paraId="11A9C917" w14:textId="3B21FFDC"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.CLcaso</w:t>
            </w:r>
            <w:proofErr w:type="spellEnd"/>
            <w:r w:rsidRPr="00E2351E">
              <w:rPr>
                <w:rFonts w:asciiTheme="minorHAnsi" w:eastAsia="Times New Roman" w:hAnsiTheme="minorHAnsi" w:cstheme="minorHAnsi"/>
                <w:color w:val="000000"/>
                <w:sz w:val="16"/>
                <w:szCs w:val="16"/>
                <w:lang w:val="es-PE" w:eastAsia="es-PE"/>
              </w:rPr>
              <w:t xml:space="preserve"> }}</w:t>
            </w:r>
          </w:p>
        </w:tc>
        <w:tc>
          <w:tcPr>
            <w:tcW w:w="1134" w:type="dxa"/>
            <w:tcBorders>
              <w:top w:val="nil"/>
              <w:left w:val="nil"/>
              <w:bottom w:val="single" w:sz="4" w:space="0" w:color="auto"/>
              <w:right w:val="single" w:sz="4" w:space="0" w:color="auto"/>
            </w:tcBorders>
            <w:noWrap/>
            <w:hideMark/>
          </w:tcPr>
          <w:p w14:paraId="39943792" w14:textId="70FB8A60"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.CLaveria</w:t>
            </w:r>
            <w:proofErr w:type="spellEnd"/>
            <w:r w:rsidRPr="00E2351E">
              <w:rPr>
                <w:rFonts w:asciiTheme="minorHAnsi" w:eastAsia="Times New Roman" w:hAnsiTheme="minorHAnsi" w:cstheme="minorHAnsi"/>
                <w:color w:val="000000"/>
                <w:sz w:val="16"/>
                <w:szCs w:val="16"/>
                <w:lang w:val="es-PE" w:eastAsia="es-PE"/>
              </w:rPr>
              <w:t xml:space="preserve"> }}</w:t>
            </w:r>
          </w:p>
        </w:tc>
        <w:tc>
          <w:tcPr>
            <w:tcW w:w="567" w:type="dxa"/>
            <w:tcBorders>
              <w:top w:val="nil"/>
              <w:left w:val="nil"/>
              <w:bottom w:val="single" w:sz="4" w:space="0" w:color="auto"/>
              <w:right w:val="single" w:sz="4" w:space="0" w:color="auto"/>
            </w:tcBorders>
            <w:noWrap/>
            <w:hideMark/>
          </w:tcPr>
          <w:p w14:paraId="0624A912" w14:textId="289B7AA0"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.CLtiempo</w:t>
            </w:r>
            <w:proofErr w:type="spellEnd"/>
            <w:r w:rsidRPr="00E2351E">
              <w:rPr>
                <w:rFonts w:asciiTheme="minorHAnsi" w:eastAsia="Times New Roman" w:hAnsiTheme="minorHAnsi" w:cstheme="minorHAnsi"/>
                <w:color w:val="000000"/>
                <w:sz w:val="16"/>
                <w:szCs w:val="16"/>
                <w:lang w:val="es-PE" w:eastAsia="es-PE"/>
              </w:rPr>
              <w:t xml:space="preserve">  }}</w:t>
            </w:r>
          </w:p>
        </w:tc>
        <w:tc>
          <w:tcPr>
            <w:tcW w:w="709" w:type="dxa"/>
            <w:tcBorders>
              <w:top w:val="nil"/>
              <w:left w:val="nil"/>
              <w:bottom w:val="single" w:sz="4" w:space="0" w:color="auto"/>
              <w:right w:val="single" w:sz="4" w:space="0" w:color="auto"/>
            </w:tcBorders>
          </w:tcPr>
          <w:p w14:paraId="0F65EDD3" w14:textId="335E17F7" w:rsidR="00E91E20" w:rsidRPr="00E2351E"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.CLtiempo</w:t>
            </w:r>
            <w:r>
              <w:rPr>
                <w:rFonts w:asciiTheme="minorHAnsi" w:eastAsia="Times New Roman" w:hAnsiTheme="minorHAnsi" w:cstheme="minorHAnsi"/>
                <w:color w:val="000000"/>
                <w:sz w:val="16"/>
                <w:szCs w:val="16"/>
                <w:lang w:val="es-PE" w:eastAsia="es-PE"/>
              </w:rPr>
              <w:t>dif</w:t>
            </w:r>
            <w:proofErr w:type="spellEnd"/>
            <w:r w:rsidRPr="00E2351E">
              <w:rPr>
                <w:rFonts w:asciiTheme="minorHAnsi" w:eastAsia="Times New Roman" w:hAnsiTheme="minorHAnsi" w:cstheme="minorHAnsi"/>
                <w:color w:val="000000"/>
                <w:sz w:val="16"/>
                <w:szCs w:val="16"/>
                <w:lang w:val="es-PE" w:eastAsia="es-PE"/>
              </w:rPr>
              <w:t xml:space="preserve">  }}</w:t>
            </w:r>
          </w:p>
        </w:tc>
        <w:tc>
          <w:tcPr>
            <w:tcW w:w="709" w:type="dxa"/>
            <w:tcBorders>
              <w:top w:val="nil"/>
              <w:left w:val="single" w:sz="4" w:space="0" w:color="auto"/>
              <w:bottom w:val="single" w:sz="4" w:space="0" w:color="auto"/>
              <w:right w:val="single" w:sz="4" w:space="0" w:color="auto"/>
            </w:tcBorders>
            <w:noWrap/>
            <w:hideMark/>
          </w:tcPr>
          <w:p w14:paraId="4776C086" w14:textId="13B7DB54"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.CLdistrito</w:t>
            </w:r>
            <w:proofErr w:type="spellEnd"/>
            <w:r w:rsidRPr="00E2351E">
              <w:rPr>
                <w:rFonts w:asciiTheme="minorHAnsi" w:eastAsia="Times New Roman" w:hAnsiTheme="minorHAnsi" w:cstheme="minorHAnsi"/>
                <w:color w:val="000000"/>
                <w:sz w:val="16"/>
                <w:szCs w:val="16"/>
                <w:lang w:val="es-PE" w:eastAsia="es-PE"/>
              </w:rPr>
              <w:t xml:space="preserve"> }}</w:t>
            </w:r>
          </w:p>
        </w:tc>
        <w:tc>
          <w:tcPr>
            <w:tcW w:w="1701" w:type="dxa"/>
            <w:tcBorders>
              <w:top w:val="nil"/>
              <w:left w:val="nil"/>
              <w:bottom w:val="single" w:sz="4" w:space="0" w:color="auto"/>
              <w:right w:val="single" w:sz="4" w:space="0" w:color="auto"/>
            </w:tcBorders>
            <w:noWrap/>
            <w:hideMark/>
          </w:tcPr>
          <w:p w14:paraId="31C4BC3B" w14:textId="611DB61E"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.CLdireccion</w:t>
            </w:r>
            <w:proofErr w:type="spellEnd"/>
            <w:r w:rsidRPr="00E2351E">
              <w:rPr>
                <w:rFonts w:asciiTheme="minorHAnsi" w:eastAsia="Times New Roman" w:hAnsiTheme="minorHAnsi" w:cstheme="minorHAnsi"/>
                <w:color w:val="000000"/>
                <w:sz w:val="16"/>
                <w:szCs w:val="16"/>
                <w:lang w:val="es-PE" w:eastAsia="es-PE"/>
              </w:rPr>
              <w:t xml:space="preserve"> }}</w:t>
            </w:r>
          </w:p>
        </w:tc>
        <w:tc>
          <w:tcPr>
            <w:tcW w:w="1919" w:type="dxa"/>
            <w:tcBorders>
              <w:top w:val="nil"/>
              <w:left w:val="nil"/>
              <w:bottom w:val="single" w:sz="4" w:space="0" w:color="auto"/>
              <w:right w:val="single" w:sz="4" w:space="0" w:color="auto"/>
            </w:tcBorders>
            <w:noWrap/>
            <w:hideMark/>
          </w:tcPr>
          <w:p w14:paraId="6375FE52" w14:textId="4EA1B229" w:rsidR="00E91E20" w:rsidRPr="00170CC5" w:rsidRDefault="00E91E20" w:rsidP="003B6920">
            <w:pPr>
              <w:widowControl/>
              <w:spacing w:before="240" w:after="240"/>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imcliente</w:t>
            </w:r>
            <w:proofErr w:type="gramEnd"/>
            <w:r w:rsidRPr="00E2351E">
              <w:rPr>
                <w:rFonts w:asciiTheme="minorHAnsi" w:eastAsia="Times New Roman" w:hAnsiTheme="minorHAnsi" w:cstheme="minorHAnsi"/>
                <w:color w:val="000000"/>
                <w:sz w:val="16"/>
                <w:szCs w:val="16"/>
                <w:lang w:val="es-PE" w:eastAsia="es-PE"/>
              </w:rPr>
              <w:t>.CLcausa</w:t>
            </w:r>
            <w:proofErr w:type="spellEnd"/>
            <w:r w:rsidRPr="00E2351E">
              <w:rPr>
                <w:rFonts w:asciiTheme="minorHAnsi" w:eastAsia="Times New Roman" w:hAnsiTheme="minorHAnsi" w:cstheme="minorHAnsi"/>
                <w:color w:val="000000"/>
                <w:sz w:val="16"/>
                <w:szCs w:val="16"/>
                <w:lang w:val="es-PE" w:eastAsia="es-PE"/>
              </w:rPr>
              <w:t xml:space="preserve"> }}</w:t>
            </w:r>
          </w:p>
        </w:tc>
      </w:tr>
      <w:tr w:rsidR="007B02F8" w:rsidRPr="00170CC5" w14:paraId="6D3B10CF" w14:textId="77777777" w:rsidTr="00E91E20">
        <w:trPr>
          <w:trHeight w:val="300"/>
        </w:trPr>
        <w:tc>
          <w:tcPr>
            <w:tcW w:w="707" w:type="dxa"/>
            <w:gridSpan w:val="2"/>
            <w:tcBorders>
              <w:top w:val="nil"/>
              <w:left w:val="single" w:sz="4" w:space="0" w:color="auto"/>
              <w:bottom w:val="single" w:sz="4" w:space="0" w:color="auto"/>
              <w:right w:val="single" w:sz="4" w:space="0" w:color="auto"/>
            </w:tcBorders>
          </w:tcPr>
          <w:p w14:paraId="39F86FE9" w14:textId="77777777" w:rsidR="007B02F8" w:rsidRPr="009E335B" w:rsidRDefault="007B02F8" w:rsidP="003B6920">
            <w:pPr>
              <w:widowControl/>
              <w:spacing w:before="240" w:after="240"/>
              <w:jc w:val="center"/>
              <w:rPr>
                <w:rFonts w:eastAsia="Times New Roman"/>
                <w:color w:val="000000"/>
              </w:rPr>
            </w:pPr>
          </w:p>
        </w:tc>
        <w:tc>
          <w:tcPr>
            <w:tcW w:w="10492" w:type="dxa"/>
            <w:gridSpan w:val="11"/>
            <w:tcBorders>
              <w:top w:val="nil"/>
              <w:left w:val="single" w:sz="4" w:space="0" w:color="auto"/>
              <w:bottom w:val="single" w:sz="4" w:space="0" w:color="auto"/>
              <w:right w:val="single" w:sz="4" w:space="0" w:color="auto"/>
            </w:tcBorders>
            <w:noWrap/>
            <w:hideMark/>
          </w:tcPr>
          <w:p w14:paraId="500865ED" w14:textId="546175FE" w:rsidR="007B02F8" w:rsidRPr="00170CC5" w:rsidRDefault="007B02F8" w:rsidP="003B6920">
            <w:pPr>
              <w:widowControl/>
              <w:spacing w:before="240" w:after="240"/>
              <w:jc w:val="center"/>
              <w:rPr>
                <w:rFonts w:asciiTheme="minorHAnsi" w:eastAsia="Times New Roman" w:hAnsiTheme="minorHAnsi" w:cstheme="minorHAnsi"/>
                <w:color w:val="000000"/>
                <w:sz w:val="16"/>
                <w:szCs w:val="16"/>
                <w:lang w:val="es-PE" w:eastAsia="es-PE"/>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endfor</w:t>
            </w:r>
            <w:proofErr w:type="spellEnd"/>
            <w:r w:rsidRPr="009E335B">
              <w:rPr>
                <w:rFonts w:eastAsia="Times New Roman"/>
                <w:color w:val="000000"/>
              </w:rPr>
              <w:t xml:space="preserve"> %}</w:t>
            </w:r>
          </w:p>
        </w:tc>
      </w:tr>
    </w:tbl>
    <w:p w14:paraId="49051DDD" w14:textId="77777777" w:rsidR="00E762DA" w:rsidRDefault="00E762DA" w:rsidP="00C66240">
      <w:pPr>
        <w:rPr>
          <w:rFonts w:asciiTheme="minorHAnsi" w:hAnsiTheme="minorHAnsi" w:cstheme="minorHAnsi"/>
          <w:sz w:val="16"/>
          <w:szCs w:val="16"/>
        </w:rPr>
      </w:pPr>
    </w:p>
    <w:p w14:paraId="0EA4FBE9" w14:textId="77777777" w:rsidR="00E762DA" w:rsidRDefault="00E762DA" w:rsidP="00C66240">
      <w:pPr>
        <w:rPr>
          <w:rFonts w:asciiTheme="minorHAnsi" w:hAnsiTheme="minorHAnsi" w:cstheme="minorHAnsi"/>
          <w:sz w:val="16"/>
          <w:szCs w:val="16"/>
        </w:rPr>
      </w:pPr>
    </w:p>
    <w:p w14:paraId="61E18FEA" w14:textId="77777777" w:rsidR="00220A93" w:rsidRPr="00422AA1" w:rsidRDefault="00E762DA" w:rsidP="00220A93">
      <w:pPr>
        <w:jc w:val="center"/>
        <w:rPr>
          <w:b/>
        </w:rPr>
      </w:pPr>
      <w:r>
        <w:rPr>
          <w:rFonts w:asciiTheme="minorHAnsi" w:hAnsiTheme="minorHAnsi" w:cstheme="minorHAnsi"/>
          <w:sz w:val="16"/>
          <w:szCs w:val="16"/>
        </w:rPr>
        <w:tab/>
      </w:r>
      <w:r w:rsidR="00220A93" w:rsidRPr="00422AA1">
        <w:rPr>
          <w:b/>
        </w:rPr>
        <w:t xml:space="preserve">TABLA 04 – Listado de averías con responsabilidad cliente. </w:t>
      </w:r>
    </w:p>
    <w:p w14:paraId="203CE2EB" w14:textId="255AE2B8" w:rsidR="00930726" w:rsidRDefault="00930726" w:rsidP="00E762DA">
      <w:pPr>
        <w:ind w:firstLine="567"/>
        <w:rPr>
          <w:rFonts w:asciiTheme="minorHAnsi" w:hAnsiTheme="minorHAnsi" w:cstheme="minorHAnsi"/>
          <w:sz w:val="16"/>
          <w:szCs w:val="16"/>
        </w:rPr>
      </w:pPr>
    </w:p>
    <w:p w14:paraId="7CF81C76" w14:textId="2EF337BF" w:rsidR="00930726" w:rsidRDefault="00930726">
      <w:pPr>
        <w:rPr>
          <w:rFonts w:asciiTheme="minorHAnsi" w:hAnsiTheme="minorHAnsi" w:cstheme="minorHAnsi"/>
          <w:sz w:val="16"/>
          <w:szCs w:val="16"/>
        </w:rPr>
      </w:pPr>
    </w:p>
    <w:p w14:paraId="12767B69" w14:textId="77777777" w:rsidR="00C66240" w:rsidRDefault="00C66240" w:rsidP="00D51B7C">
      <w:pPr>
        <w:pStyle w:val="Ttulo1"/>
        <w:numPr>
          <w:ilvl w:val="1"/>
          <w:numId w:val="12"/>
        </w:numPr>
        <w:ind w:left="567" w:hanging="360"/>
        <w:rPr>
          <w:sz w:val="24"/>
          <w:szCs w:val="24"/>
        </w:rPr>
      </w:pPr>
      <w:bookmarkStart w:id="24" w:name="_Toc157979007"/>
      <w:r w:rsidRPr="00D51B7C">
        <w:rPr>
          <w:sz w:val="24"/>
          <w:szCs w:val="24"/>
        </w:rPr>
        <w:t>DETALLE DE AVERÍAS IMPUTABLES A TERCEROS</w:t>
      </w:r>
      <w:bookmarkEnd w:id="24"/>
    </w:p>
    <w:p w14:paraId="6FEDFDC8" w14:textId="77777777" w:rsidR="008E16BD" w:rsidRDefault="008E16BD" w:rsidP="003A1B96">
      <w:pPr>
        <w:pStyle w:val="Ttulo1"/>
        <w:ind w:left="207" w:firstLine="0"/>
        <w:rPr>
          <w:sz w:val="24"/>
          <w:szCs w:val="24"/>
        </w:rPr>
      </w:pPr>
    </w:p>
    <w:p w14:paraId="01A7B314" w14:textId="7688441D" w:rsidR="00E762DA" w:rsidRDefault="00E762DA" w:rsidP="00CD66F9">
      <w:pPr>
        <w:pStyle w:val="Ttulo1"/>
        <w:numPr>
          <w:ilvl w:val="2"/>
          <w:numId w:val="12"/>
        </w:numPr>
        <w:rPr>
          <w:sz w:val="24"/>
          <w:szCs w:val="24"/>
        </w:rPr>
      </w:pPr>
      <w:r w:rsidRPr="00CD66F9">
        <w:rPr>
          <w:sz w:val="24"/>
          <w:szCs w:val="24"/>
        </w:rPr>
        <w:t>Detectadas por cliente:</w:t>
      </w:r>
    </w:p>
    <w:p w14:paraId="72FEEEBC" w14:textId="77777777" w:rsidR="003A1B96" w:rsidRPr="008E16BD" w:rsidRDefault="003A1B96" w:rsidP="003A1B96">
      <w:pPr>
        <w:pStyle w:val="Prrafodelista"/>
        <w:pBdr>
          <w:between w:val="nil"/>
        </w:pBdr>
        <w:tabs>
          <w:tab w:val="left" w:pos="567"/>
          <w:tab w:val="left" w:pos="9781"/>
        </w:tabs>
        <w:spacing w:before="242" w:line="362" w:lineRule="auto"/>
        <w:ind w:left="360" w:firstLine="0"/>
        <w:jc w:val="both"/>
        <w:rPr>
          <w:color w:val="000000"/>
        </w:rPr>
      </w:pPr>
      <w:r w:rsidRPr="008E16BD">
        <w:rPr>
          <w:b/>
          <w:color w:val="000000"/>
          <w:u w:val="single"/>
        </w:rPr>
        <w:t>Tiempo real de afectación:</w:t>
      </w:r>
      <w:r w:rsidRPr="008E16BD">
        <w:rPr>
          <w:color w:val="000000"/>
        </w:rPr>
        <w:t xml:space="preserve"> es el tiempo efectivamente empleado por el contratista para la resolución de la avería. No se considera dentro de este plazo las paradas de reloj (pausas a la atención), las mismas que pueden ser originadas por coordinaciones con el cliente (ejemplo: se pide acceso para un día y hora y cliente cambia día y/u </w:t>
      </w:r>
      <w:proofErr w:type="gramStart"/>
      <w:r w:rsidRPr="008E16BD">
        <w:rPr>
          <w:color w:val="000000"/>
        </w:rPr>
        <w:t>hora solicitado</w:t>
      </w:r>
      <w:proofErr w:type="gramEnd"/>
      <w:r w:rsidRPr="008E16BD">
        <w:rPr>
          <w:color w:val="000000"/>
        </w:rPr>
        <w:t>)-no disponibilidad del cliente; no acceso a la sede reportada, entre otros. Causas no imputables al contratista, ajenas a nuestro control y previsión.</w:t>
      </w:r>
    </w:p>
    <w:p w14:paraId="39198641" w14:textId="77777777" w:rsidR="003A1B96" w:rsidRPr="008E16BD" w:rsidRDefault="003A1B96" w:rsidP="003A1B96">
      <w:pPr>
        <w:pStyle w:val="Prrafodelista"/>
        <w:pBdr>
          <w:between w:val="nil"/>
        </w:pBdr>
        <w:tabs>
          <w:tab w:val="left" w:pos="567"/>
          <w:tab w:val="left" w:pos="9781"/>
        </w:tabs>
        <w:spacing w:before="242" w:line="362" w:lineRule="auto"/>
        <w:ind w:left="360" w:firstLine="0"/>
        <w:jc w:val="both"/>
        <w:rPr>
          <w:color w:val="000000"/>
        </w:rPr>
      </w:pPr>
      <w:r w:rsidRPr="008E16BD">
        <w:rPr>
          <w:b/>
          <w:color w:val="000000"/>
          <w:u w:val="single"/>
        </w:rPr>
        <w:t>Tiempo total:</w:t>
      </w:r>
      <w:r w:rsidRPr="008E16BD">
        <w:rPr>
          <w:color w:val="000000"/>
        </w:rPr>
        <w:t xml:space="preserve"> es el tiempo empleado para la resolución de la avería considerando las paradas de reloj no imputables al </w:t>
      </w:r>
      <w:r w:rsidRPr="008E16BD">
        <w:rPr>
          <w:sz w:val="24"/>
          <w:szCs w:val="24"/>
        </w:rPr>
        <w:t>contratista.</w:t>
      </w:r>
    </w:p>
    <w:p w14:paraId="46F653F0" w14:textId="77777777" w:rsidR="003A1B96" w:rsidRPr="00F3425E" w:rsidRDefault="003A1B96" w:rsidP="003A1B96">
      <w:pPr>
        <w:pStyle w:val="Ttulo1"/>
        <w:ind w:left="1224" w:firstLine="0"/>
        <w:rPr>
          <w:sz w:val="24"/>
          <w:szCs w:val="24"/>
        </w:rPr>
      </w:pPr>
    </w:p>
    <w:p w14:paraId="66691DF2" w14:textId="77777777" w:rsidR="00C66240" w:rsidRPr="00F3425E" w:rsidRDefault="00C66240" w:rsidP="00C66240">
      <w:pPr>
        <w:rPr>
          <w:rFonts w:asciiTheme="minorHAnsi" w:hAnsiTheme="minorHAnsi" w:cstheme="minorHAnsi"/>
          <w:sz w:val="16"/>
          <w:szCs w:val="16"/>
        </w:rPr>
      </w:pPr>
    </w:p>
    <w:tbl>
      <w:tblPr>
        <w:tblW w:w="11341" w:type="dxa"/>
        <w:tblInd w:w="-147" w:type="dxa"/>
        <w:tblLayout w:type="fixed"/>
        <w:tblCellMar>
          <w:left w:w="70" w:type="dxa"/>
          <w:right w:w="70" w:type="dxa"/>
        </w:tblCellMar>
        <w:tblLook w:val="04A0" w:firstRow="1" w:lastRow="0" w:firstColumn="1" w:lastColumn="0" w:noHBand="0" w:noVBand="1"/>
      </w:tblPr>
      <w:tblGrid>
        <w:gridCol w:w="411"/>
        <w:gridCol w:w="413"/>
        <w:gridCol w:w="551"/>
        <w:gridCol w:w="550"/>
        <w:gridCol w:w="963"/>
        <w:gridCol w:w="826"/>
        <w:gridCol w:w="688"/>
        <w:gridCol w:w="963"/>
        <w:gridCol w:w="551"/>
        <w:gridCol w:w="826"/>
        <w:gridCol w:w="826"/>
        <w:gridCol w:w="1376"/>
        <w:gridCol w:w="2397"/>
      </w:tblGrid>
      <w:tr w:rsidR="00E91E20" w14:paraId="2D9CD06B" w14:textId="77777777" w:rsidTr="00E91E20">
        <w:trPr>
          <w:trHeight w:val="290"/>
          <w:tblHeader/>
        </w:trPr>
        <w:tc>
          <w:tcPr>
            <w:tcW w:w="411"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9AEAC98" w14:textId="77777777"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proofErr w:type="spellStart"/>
            <w:r w:rsidRPr="00F3425E">
              <w:rPr>
                <w:rFonts w:asciiTheme="minorHAnsi" w:eastAsia="Times New Roman" w:hAnsiTheme="minorHAnsi" w:cstheme="minorHAnsi"/>
                <w:b/>
                <w:bCs/>
                <w:color w:val="FFFFFF"/>
                <w:sz w:val="16"/>
                <w:szCs w:val="16"/>
                <w:lang w:val="es-PE" w:eastAsia="es-PE"/>
              </w:rPr>
              <w:t>N°</w:t>
            </w:r>
            <w:proofErr w:type="spellEnd"/>
          </w:p>
        </w:tc>
        <w:tc>
          <w:tcPr>
            <w:tcW w:w="964" w:type="dxa"/>
            <w:gridSpan w:val="2"/>
            <w:tcBorders>
              <w:top w:val="single" w:sz="4" w:space="0" w:color="auto"/>
              <w:left w:val="nil"/>
              <w:bottom w:val="single" w:sz="4" w:space="0" w:color="auto"/>
              <w:right w:val="single" w:sz="4" w:space="0" w:color="auto"/>
            </w:tcBorders>
            <w:shd w:val="clear" w:color="auto" w:fill="C00000"/>
            <w:noWrap/>
            <w:vAlign w:val="center"/>
            <w:hideMark/>
          </w:tcPr>
          <w:p w14:paraId="6D2041B2" w14:textId="77777777"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 xml:space="preserve">Número de </w:t>
            </w:r>
            <w:proofErr w:type="gramStart"/>
            <w:r w:rsidRPr="00F3425E">
              <w:rPr>
                <w:rFonts w:asciiTheme="minorHAnsi" w:eastAsia="Times New Roman" w:hAnsiTheme="minorHAnsi" w:cstheme="minorHAnsi"/>
                <w:b/>
                <w:bCs/>
                <w:color w:val="FFFFFF"/>
                <w:sz w:val="16"/>
                <w:szCs w:val="16"/>
                <w:lang w:val="es-PE" w:eastAsia="es-PE"/>
              </w:rPr>
              <w:t>ticket</w:t>
            </w:r>
            <w:proofErr w:type="gramEnd"/>
          </w:p>
        </w:tc>
        <w:tc>
          <w:tcPr>
            <w:tcW w:w="550" w:type="dxa"/>
            <w:tcBorders>
              <w:top w:val="single" w:sz="4" w:space="0" w:color="auto"/>
              <w:left w:val="nil"/>
              <w:bottom w:val="single" w:sz="4" w:space="0" w:color="auto"/>
              <w:right w:val="single" w:sz="4" w:space="0" w:color="auto"/>
            </w:tcBorders>
            <w:shd w:val="clear" w:color="auto" w:fill="C00000"/>
            <w:noWrap/>
            <w:vAlign w:val="center"/>
            <w:hideMark/>
          </w:tcPr>
          <w:p w14:paraId="5730B542" w14:textId="77777777"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CUISMP</w:t>
            </w:r>
          </w:p>
        </w:tc>
        <w:tc>
          <w:tcPr>
            <w:tcW w:w="963" w:type="dxa"/>
            <w:tcBorders>
              <w:top w:val="single" w:sz="4" w:space="0" w:color="auto"/>
              <w:left w:val="nil"/>
              <w:bottom w:val="single" w:sz="4" w:space="0" w:color="auto"/>
              <w:right w:val="single" w:sz="4" w:space="0" w:color="auto"/>
            </w:tcBorders>
            <w:shd w:val="clear" w:color="auto" w:fill="C00000"/>
            <w:noWrap/>
            <w:vAlign w:val="center"/>
            <w:hideMark/>
          </w:tcPr>
          <w:p w14:paraId="02A697EC" w14:textId="77777777"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Fecha y Hora Inicio</w:t>
            </w:r>
          </w:p>
        </w:tc>
        <w:tc>
          <w:tcPr>
            <w:tcW w:w="826" w:type="dxa"/>
            <w:tcBorders>
              <w:top w:val="single" w:sz="4" w:space="0" w:color="auto"/>
              <w:left w:val="nil"/>
              <w:bottom w:val="single" w:sz="4" w:space="0" w:color="auto"/>
              <w:right w:val="single" w:sz="4" w:space="0" w:color="auto"/>
            </w:tcBorders>
            <w:shd w:val="clear" w:color="auto" w:fill="C00000"/>
            <w:noWrap/>
            <w:vAlign w:val="center"/>
            <w:hideMark/>
          </w:tcPr>
          <w:p w14:paraId="4C1EDE46" w14:textId="77777777"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Fecha y Hora</w:t>
            </w:r>
            <w:r w:rsidRPr="00F3425E">
              <w:rPr>
                <w:rFonts w:asciiTheme="minorHAnsi" w:eastAsia="Times New Roman" w:hAnsiTheme="minorHAnsi" w:cstheme="minorHAnsi"/>
                <w:b/>
                <w:bCs/>
                <w:color w:val="000000"/>
                <w:sz w:val="16"/>
                <w:szCs w:val="16"/>
                <w:lang w:val="es-PE" w:eastAsia="es-PE"/>
              </w:rPr>
              <w:t xml:space="preserve"> </w:t>
            </w:r>
            <w:r w:rsidRPr="00F3425E">
              <w:rPr>
                <w:rFonts w:asciiTheme="minorHAnsi" w:eastAsia="Times New Roman" w:hAnsiTheme="minorHAnsi" w:cstheme="minorHAnsi"/>
                <w:b/>
                <w:bCs/>
                <w:color w:val="FFFFFF"/>
                <w:sz w:val="16"/>
                <w:szCs w:val="16"/>
                <w:lang w:val="es-PE" w:eastAsia="es-PE"/>
              </w:rPr>
              <w:t>Fin</w:t>
            </w:r>
          </w:p>
        </w:tc>
        <w:tc>
          <w:tcPr>
            <w:tcW w:w="688" w:type="dxa"/>
            <w:tcBorders>
              <w:top w:val="single" w:sz="4" w:space="0" w:color="auto"/>
              <w:left w:val="nil"/>
              <w:bottom w:val="single" w:sz="4" w:space="0" w:color="auto"/>
              <w:right w:val="single" w:sz="4" w:space="0" w:color="auto"/>
            </w:tcBorders>
            <w:shd w:val="clear" w:color="auto" w:fill="C00000"/>
            <w:noWrap/>
            <w:vAlign w:val="center"/>
            <w:hideMark/>
          </w:tcPr>
          <w:p w14:paraId="77AB5EDA" w14:textId="77777777" w:rsidR="00E91E20"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Avería</w:t>
            </w:r>
          </w:p>
          <w:p w14:paraId="5741FD58" w14:textId="21347374"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reportada</w:t>
            </w:r>
          </w:p>
        </w:tc>
        <w:tc>
          <w:tcPr>
            <w:tcW w:w="963" w:type="dxa"/>
            <w:tcBorders>
              <w:top w:val="single" w:sz="4" w:space="0" w:color="auto"/>
              <w:left w:val="nil"/>
              <w:bottom w:val="single" w:sz="4" w:space="0" w:color="auto"/>
              <w:right w:val="single" w:sz="4" w:space="0" w:color="auto"/>
            </w:tcBorders>
            <w:shd w:val="clear" w:color="auto" w:fill="C00000"/>
            <w:noWrap/>
            <w:vAlign w:val="center"/>
            <w:hideMark/>
          </w:tcPr>
          <w:p w14:paraId="19A1089D" w14:textId="3213467C"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Causa</w:t>
            </w:r>
          </w:p>
        </w:tc>
        <w:tc>
          <w:tcPr>
            <w:tcW w:w="551" w:type="dxa"/>
            <w:tcBorders>
              <w:top w:val="single" w:sz="4" w:space="0" w:color="auto"/>
              <w:left w:val="nil"/>
              <w:bottom w:val="single" w:sz="4" w:space="0" w:color="auto"/>
              <w:right w:val="single" w:sz="4" w:space="0" w:color="auto"/>
            </w:tcBorders>
            <w:shd w:val="clear" w:color="auto" w:fill="C00000"/>
            <w:noWrap/>
            <w:vAlign w:val="center"/>
            <w:hideMark/>
          </w:tcPr>
          <w:p w14:paraId="51D43B3D" w14:textId="7D052799"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Tiempo real de afectación</w:t>
            </w:r>
            <w:r w:rsidRPr="00630B2C">
              <w:rPr>
                <w:rFonts w:asciiTheme="minorHAnsi" w:eastAsia="Times New Roman" w:hAnsiTheme="minorHAnsi" w:cstheme="minorHAnsi"/>
                <w:b/>
                <w:bCs/>
                <w:color w:val="FFFFFF"/>
                <w:sz w:val="16"/>
                <w:szCs w:val="16"/>
                <w:lang w:val="es-PE" w:eastAsia="es-PE"/>
              </w:rPr>
              <w:t xml:space="preserve"> (</w:t>
            </w:r>
            <w:r>
              <w:rPr>
                <w:rFonts w:asciiTheme="minorHAnsi" w:eastAsia="Times New Roman" w:hAnsiTheme="minorHAnsi" w:cstheme="minorHAnsi"/>
                <w:b/>
                <w:bCs/>
                <w:color w:val="FFFFFF"/>
                <w:sz w:val="16"/>
                <w:szCs w:val="16"/>
                <w:lang w:val="es-PE" w:eastAsia="es-PE"/>
              </w:rPr>
              <w:t>HH:MM</w:t>
            </w:r>
            <w:r w:rsidRPr="00630B2C">
              <w:rPr>
                <w:rFonts w:asciiTheme="minorHAnsi" w:eastAsia="Times New Roman" w:hAnsiTheme="minorHAnsi" w:cstheme="minorHAnsi"/>
                <w:b/>
                <w:bCs/>
                <w:color w:val="FFFFFF"/>
                <w:sz w:val="16"/>
                <w:szCs w:val="16"/>
                <w:lang w:val="es-PE" w:eastAsia="es-PE"/>
              </w:rPr>
              <w:t>)</w:t>
            </w:r>
          </w:p>
        </w:tc>
        <w:tc>
          <w:tcPr>
            <w:tcW w:w="826" w:type="dxa"/>
            <w:tcBorders>
              <w:top w:val="single" w:sz="4" w:space="0" w:color="auto"/>
              <w:left w:val="nil"/>
              <w:bottom w:val="single" w:sz="4" w:space="0" w:color="auto"/>
              <w:right w:val="single" w:sz="4" w:space="0" w:color="auto"/>
            </w:tcBorders>
            <w:shd w:val="clear" w:color="auto" w:fill="C00000"/>
            <w:vAlign w:val="center"/>
          </w:tcPr>
          <w:p w14:paraId="070BB006" w14:textId="77777777" w:rsidR="00E91E20"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Tiempo</w:t>
            </w:r>
          </w:p>
          <w:p w14:paraId="10016E84" w14:textId="666C8B60"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Pr>
                <w:rFonts w:asciiTheme="minorHAnsi" w:eastAsia="Times New Roman" w:hAnsiTheme="minorHAnsi" w:cstheme="minorHAnsi"/>
                <w:b/>
                <w:bCs/>
                <w:color w:val="FFFFFF"/>
                <w:sz w:val="16"/>
                <w:szCs w:val="16"/>
                <w:lang w:val="es-PE" w:eastAsia="es-PE"/>
              </w:rPr>
              <w:t>Total (HH:MM)</w:t>
            </w:r>
          </w:p>
        </w:tc>
        <w:tc>
          <w:tcPr>
            <w:tcW w:w="826"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F16295" w14:textId="26331034"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Distrito Fiscal</w:t>
            </w:r>
          </w:p>
        </w:tc>
        <w:tc>
          <w:tcPr>
            <w:tcW w:w="1376" w:type="dxa"/>
            <w:tcBorders>
              <w:top w:val="single" w:sz="4" w:space="0" w:color="auto"/>
              <w:left w:val="nil"/>
              <w:bottom w:val="single" w:sz="4" w:space="0" w:color="auto"/>
              <w:right w:val="single" w:sz="4" w:space="0" w:color="auto"/>
            </w:tcBorders>
            <w:shd w:val="clear" w:color="auto" w:fill="C00000"/>
            <w:noWrap/>
            <w:vAlign w:val="center"/>
            <w:hideMark/>
          </w:tcPr>
          <w:p w14:paraId="285FDCA6" w14:textId="77777777" w:rsidR="00E91E20" w:rsidRPr="00F3425E" w:rsidRDefault="00E91E20" w:rsidP="00550B19">
            <w:pPr>
              <w:widowControl/>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Dirección</w:t>
            </w:r>
          </w:p>
        </w:tc>
        <w:tc>
          <w:tcPr>
            <w:tcW w:w="2397" w:type="dxa"/>
            <w:tcBorders>
              <w:top w:val="single" w:sz="4" w:space="0" w:color="auto"/>
              <w:left w:val="nil"/>
              <w:bottom w:val="single" w:sz="4" w:space="0" w:color="auto"/>
              <w:right w:val="single" w:sz="4" w:space="0" w:color="auto"/>
            </w:tcBorders>
            <w:shd w:val="clear" w:color="auto" w:fill="C00000"/>
            <w:noWrap/>
            <w:vAlign w:val="center"/>
            <w:hideMark/>
          </w:tcPr>
          <w:p w14:paraId="00A0A313" w14:textId="77777777" w:rsidR="00E91E20" w:rsidRPr="00F3425E" w:rsidRDefault="00E91E20" w:rsidP="00550B19">
            <w:pPr>
              <w:widowControl/>
              <w:ind w:left="-207" w:firstLine="207"/>
              <w:jc w:val="center"/>
              <w:rPr>
                <w:rFonts w:asciiTheme="minorHAnsi" w:eastAsia="Times New Roman" w:hAnsiTheme="minorHAnsi" w:cstheme="minorHAnsi"/>
                <w:b/>
                <w:bCs/>
                <w:color w:val="FFFFFF"/>
                <w:sz w:val="16"/>
                <w:szCs w:val="16"/>
                <w:lang w:val="es-PE" w:eastAsia="es-PE"/>
              </w:rPr>
            </w:pPr>
            <w:r w:rsidRPr="00F3425E">
              <w:rPr>
                <w:rFonts w:asciiTheme="minorHAnsi" w:eastAsia="Times New Roman" w:hAnsiTheme="minorHAnsi" w:cstheme="minorHAnsi"/>
                <w:b/>
                <w:bCs/>
                <w:color w:val="FFFFFF"/>
                <w:sz w:val="16"/>
                <w:szCs w:val="16"/>
                <w:lang w:val="es-PE" w:eastAsia="es-PE"/>
              </w:rPr>
              <w:t>Determinación de la causa</w:t>
            </w:r>
          </w:p>
        </w:tc>
      </w:tr>
      <w:tr w:rsidR="007B02F8" w14:paraId="2096C908" w14:textId="77777777" w:rsidTr="00E91E20">
        <w:trPr>
          <w:trHeight w:val="290"/>
        </w:trPr>
        <w:tc>
          <w:tcPr>
            <w:tcW w:w="824" w:type="dxa"/>
            <w:gridSpan w:val="2"/>
            <w:tcBorders>
              <w:top w:val="nil"/>
              <w:left w:val="single" w:sz="4" w:space="0" w:color="auto"/>
              <w:bottom w:val="single" w:sz="4" w:space="0" w:color="auto"/>
              <w:right w:val="single" w:sz="4" w:space="0" w:color="auto"/>
            </w:tcBorders>
          </w:tcPr>
          <w:p w14:paraId="77D7EDC5" w14:textId="77777777" w:rsidR="007B02F8" w:rsidRPr="009E335B" w:rsidRDefault="007B02F8" w:rsidP="003B6920">
            <w:pPr>
              <w:widowControl/>
              <w:jc w:val="center"/>
              <w:rPr>
                <w:rFonts w:eastAsia="Times New Roman"/>
                <w:color w:val="000000"/>
              </w:rPr>
            </w:pPr>
          </w:p>
        </w:tc>
        <w:tc>
          <w:tcPr>
            <w:tcW w:w="10517" w:type="dxa"/>
            <w:gridSpan w:val="11"/>
            <w:tcBorders>
              <w:top w:val="nil"/>
              <w:left w:val="single" w:sz="4" w:space="0" w:color="auto"/>
              <w:bottom w:val="single" w:sz="4" w:space="0" w:color="auto"/>
              <w:right w:val="single" w:sz="4" w:space="0" w:color="auto"/>
            </w:tcBorders>
            <w:noWrap/>
            <w:hideMark/>
          </w:tcPr>
          <w:p w14:paraId="6FD384B3" w14:textId="21F96657" w:rsidR="007B02F8" w:rsidRPr="00F3425E" w:rsidRDefault="007B02F8" w:rsidP="003B6920">
            <w:pPr>
              <w:widowControl/>
              <w:jc w:val="center"/>
              <w:rPr>
                <w:rFonts w:asciiTheme="minorHAnsi" w:eastAsia="Times New Roman" w:hAnsiTheme="minorHAnsi" w:cstheme="minorHAnsi"/>
                <w:color w:val="000000"/>
                <w:sz w:val="16"/>
                <w:szCs w:val="16"/>
                <w:lang w:val="es-PE" w:eastAsia="es-PE"/>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for</w:t>
            </w:r>
            <w:proofErr w:type="spellEnd"/>
            <w:r w:rsidRPr="009E335B">
              <w:rPr>
                <w:rFonts w:eastAsia="Times New Roman"/>
                <w:color w:val="000000"/>
              </w:rPr>
              <w:t xml:space="preserve"> </w:t>
            </w:r>
            <w:proofErr w:type="spellStart"/>
            <w:r>
              <w:rPr>
                <w:rFonts w:eastAsia="Times New Roman"/>
                <w:color w:val="000000"/>
              </w:rPr>
              <w:t>imtercero</w:t>
            </w:r>
            <w:proofErr w:type="spellEnd"/>
            <w:r w:rsidRPr="009E335B">
              <w:rPr>
                <w:rFonts w:eastAsia="Times New Roman"/>
                <w:color w:val="000000"/>
              </w:rPr>
              <w:t xml:space="preserve"> in </w:t>
            </w:r>
            <w:proofErr w:type="spellStart"/>
            <w:r>
              <w:rPr>
                <w:rFonts w:eastAsia="Times New Roman"/>
                <w:color w:val="000000"/>
              </w:rPr>
              <w:t>imterceros</w:t>
            </w:r>
            <w:proofErr w:type="spellEnd"/>
            <w:r w:rsidRPr="009E335B">
              <w:rPr>
                <w:rFonts w:eastAsia="Times New Roman"/>
                <w:color w:val="000000"/>
              </w:rPr>
              <w:t xml:space="preserve"> %}</w:t>
            </w:r>
          </w:p>
        </w:tc>
      </w:tr>
      <w:tr w:rsidR="00E91E20" w14:paraId="1152C368" w14:textId="77777777" w:rsidTr="00E91E20">
        <w:trPr>
          <w:trHeight w:val="290"/>
        </w:trPr>
        <w:tc>
          <w:tcPr>
            <w:tcW w:w="411" w:type="dxa"/>
            <w:tcBorders>
              <w:top w:val="nil"/>
              <w:left w:val="single" w:sz="4" w:space="0" w:color="auto"/>
              <w:bottom w:val="single" w:sz="4" w:space="0" w:color="auto"/>
              <w:right w:val="single" w:sz="4" w:space="0" w:color="auto"/>
            </w:tcBorders>
            <w:noWrap/>
            <w:hideMark/>
          </w:tcPr>
          <w:p w14:paraId="53AAF113" w14:textId="4B2E57E6"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.Tid</w:t>
            </w:r>
            <w:proofErr w:type="spellEnd"/>
            <w:r w:rsidRPr="00E2351E">
              <w:rPr>
                <w:rFonts w:asciiTheme="minorHAnsi" w:eastAsia="Times New Roman" w:hAnsiTheme="minorHAnsi" w:cstheme="minorHAnsi"/>
                <w:color w:val="000000"/>
                <w:sz w:val="16"/>
                <w:szCs w:val="16"/>
                <w:lang w:val="es-PE" w:eastAsia="es-PE"/>
              </w:rPr>
              <w:t xml:space="preserve"> }}</w:t>
            </w:r>
          </w:p>
        </w:tc>
        <w:tc>
          <w:tcPr>
            <w:tcW w:w="964" w:type="dxa"/>
            <w:gridSpan w:val="2"/>
            <w:tcBorders>
              <w:top w:val="nil"/>
              <w:left w:val="nil"/>
              <w:bottom w:val="single" w:sz="4" w:space="0" w:color="auto"/>
              <w:right w:val="single" w:sz="4" w:space="0" w:color="auto"/>
            </w:tcBorders>
            <w:noWrap/>
            <w:hideMark/>
          </w:tcPr>
          <w:p w14:paraId="5FEF5671" w14:textId="0DC5C194"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.Tticket</w:t>
            </w:r>
            <w:proofErr w:type="spellEnd"/>
            <w:r w:rsidRPr="00E2351E">
              <w:rPr>
                <w:rFonts w:asciiTheme="minorHAnsi" w:eastAsia="Times New Roman" w:hAnsiTheme="minorHAnsi" w:cstheme="minorHAnsi"/>
                <w:color w:val="000000"/>
                <w:sz w:val="16"/>
                <w:szCs w:val="16"/>
                <w:lang w:val="es-PE" w:eastAsia="es-PE"/>
              </w:rPr>
              <w:t xml:space="preserve"> }}</w:t>
            </w:r>
          </w:p>
        </w:tc>
        <w:tc>
          <w:tcPr>
            <w:tcW w:w="550" w:type="dxa"/>
            <w:tcBorders>
              <w:top w:val="nil"/>
              <w:left w:val="nil"/>
              <w:bottom w:val="single" w:sz="4" w:space="0" w:color="auto"/>
              <w:right w:val="single" w:sz="4" w:space="0" w:color="auto"/>
            </w:tcBorders>
            <w:noWrap/>
            <w:hideMark/>
          </w:tcPr>
          <w:p w14:paraId="14D633ED" w14:textId="37E08691"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.Tcuismp</w:t>
            </w:r>
            <w:proofErr w:type="spellEnd"/>
            <w:r w:rsidRPr="00E2351E">
              <w:rPr>
                <w:rFonts w:asciiTheme="minorHAnsi" w:eastAsia="Times New Roman" w:hAnsiTheme="minorHAnsi" w:cstheme="minorHAnsi"/>
                <w:color w:val="000000"/>
                <w:sz w:val="16"/>
                <w:szCs w:val="16"/>
                <w:lang w:val="es-PE" w:eastAsia="es-PE"/>
              </w:rPr>
              <w:t xml:space="preserve">  }}</w:t>
            </w:r>
          </w:p>
        </w:tc>
        <w:tc>
          <w:tcPr>
            <w:tcW w:w="963" w:type="dxa"/>
            <w:tcBorders>
              <w:top w:val="nil"/>
              <w:left w:val="nil"/>
              <w:bottom w:val="single" w:sz="4" w:space="0" w:color="auto"/>
              <w:right w:val="single" w:sz="4" w:space="0" w:color="auto"/>
            </w:tcBorders>
            <w:noWrap/>
            <w:hideMark/>
          </w:tcPr>
          <w:p w14:paraId="7892D7BF" w14:textId="649BD1CD"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.Tfechainicio</w:t>
            </w:r>
            <w:proofErr w:type="spellEnd"/>
            <w:r w:rsidRPr="00E2351E">
              <w:rPr>
                <w:rFonts w:asciiTheme="minorHAnsi" w:eastAsia="Times New Roman" w:hAnsiTheme="minorHAnsi" w:cstheme="minorHAnsi"/>
                <w:color w:val="000000"/>
                <w:sz w:val="16"/>
                <w:szCs w:val="16"/>
                <w:lang w:val="es-PE" w:eastAsia="es-PE"/>
              </w:rPr>
              <w:t xml:space="preserve"> }}</w:t>
            </w:r>
          </w:p>
        </w:tc>
        <w:tc>
          <w:tcPr>
            <w:tcW w:w="826" w:type="dxa"/>
            <w:tcBorders>
              <w:top w:val="nil"/>
              <w:left w:val="nil"/>
              <w:bottom w:val="single" w:sz="4" w:space="0" w:color="auto"/>
              <w:right w:val="single" w:sz="4" w:space="0" w:color="auto"/>
            </w:tcBorders>
            <w:noWrap/>
            <w:hideMark/>
          </w:tcPr>
          <w:p w14:paraId="346BB39F" w14:textId="08BB7C5F"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.Tfechafin</w:t>
            </w:r>
            <w:proofErr w:type="spellEnd"/>
            <w:r w:rsidRPr="00E2351E">
              <w:rPr>
                <w:rFonts w:asciiTheme="minorHAnsi" w:eastAsia="Times New Roman" w:hAnsiTheme="minorHAnsi" w:cstheme="minorHAnsi"/>
                <w:color w:val="000000"/>
                <w:sz w:val="16"/>
                <w:szCs w:val="16"/>
                <w:lang w:val="es-PE" w:eastAsia="es-PE"/>
              </w:rPr>
              <w:t xml:space="preserve"> }}</w:t>
            </w:r>
          </w:p>
        </w:tc>
        <w:tc>
          <w:tcPr>
            <w:tcW w:w="688" w:type="dxa"/>
            <w:tcBorders>
              <w:top w:val="nil"/>
              <w:left w:val="nil"/>
              <w:bottom w:val="single" w:sz="4" w:space="0" w:color="auto"/>
              <w:right w:val="single" w:sz="4" w:space="0" w:color="auto"/>
            </w:tcBorders>
            <w:noWrap/>
            <w:hideMark/>
          </w:tcPr>
          <w:p w14:paraId="22D6B0B5" w14:textId="71341C7F"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.Tcaso</w:t>
            </w:r>
            <w:proofErr w:type="spellEnd"/>
            <w:r w:rsidRPr="00E2351E">
              <w:rPr>
                <w:rFonts w:asciiTheme="minorHAnsi" w:eastAsia="Times New Roman" w:hAnsiTheme="minorHAnsi" w:cstheme="minorHAnsi"/>
                <w:color w:val="000000"/>
                <w:sz w:val="16"/>
                <w:szCs w:val="16"/>
                <w:lang w:val="es-PE" w:eastAsia="es-PE"/>
              </w:rPr>
              <w:t xml:space="preserve"> }}</w:t>
            </w:r>
          </w:p>
        </w:tc>
        <w:tc>
          <w:tcPr>
            <w:tcW w:w="963" w:type="dxa"/>
            <w:tcBorders>
              <w:top w:val="nil"/>
              <w:left w:val="nil"/>
              <w:bottom w:val="single" w:sz="4" w:space="0" w:color="auto"/>
              <w:right w:val="single" w:sz="4" w:space="0" w:color="auto"/>
            </w:tcBorders>
            <w:noWrap/>
            <w:hideMark/>
          </w:tcPr>
          <w:p w14:paraId="2145D058" w14:textId="4B55AA42"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.Taveria</w:t>
            </w:r>
            <w:proofErr w:type="spellEnd"/>
            <w:r w:rsidRPr="00E2351E">
              <w:rPr>
                <w:rFonts w:asciiTheme="minorHAnsi" w:eastAsia="Times New Roman" w:hAnsiTheme="minorHAnsi" w:cstheme="minorHAnsi"/>
                <w:color w:val="000000"/>
                <w:sz w:val="16"/>
                <w:szCs w:val="16"/>
                <w:lang w:val="es-PE" w:eastAsia="es-PE"/>
              </w:rPr>
              <w:t xml:space="preserve"> }}</w:t>
            </w:r>
          </w:p>
        </w:tc>
        <w:tc>
          <w:tcPr>
            <w:tcW w:w="551" w:type="dxa"/>
            <w:tcBorders>
              <w:top w:val="nil"/>
              <w:left w:val="nil"/>
              <w:bottom w:val="single" w:sz="4" w:space="0" w:color="auto"/>
              <w:right w:val="single" w:sz="4" w:space="0" w:color="auto"/>
            </w:tcBorders>
            <w:noWrap/>
            <w:hideMark/>
          </w:tcPr>
          <w:p w14:paraId="0E56897A" w14:textId="3C5ECC6F"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.Ttiempo</w:t>
            </w:r>
            <w:proofErr w:type="spellEnd"/>
            <w:r w:rsidRPr="00E2351E">
              <w:rPr>
                <w:rFonts w:asciiTheme="minorHAnsi" w:eastAsia="Times New Roman" w:hAnsiTheme="minorHAnsi" w:cstheme="minorHAnsi"/>
                <w:color w:val="000000"/>
                <w:sz w:val="16"/>
                <w:szCs w:val="16"/>
                <w:lang w:val="es-PE" w:eastAsia="es-PE"/>
              </w:rPr>
              <w:t xml:space="preserve">  }}</w:t>
            </w:r>
          </w:p>
        </w:tc>
        <w:tc>
          <w:tcPr>
            <w:tcW w:w="826" w:type="dxa"/>
            <w:tcBorders>
              <w:top w:val="nil"/>
              <w:left w:val="nil"/>
              <w:bottom w:val="single" w:sz="4" w:space="0" w:color="auto"/>
              <w:right w:val="single" w:sz="4" w:space="0" w:color="auto"/>
            </w:tcBorders>
            <w:vAlign w:val="center"/>
          </w:tcPr>
          <w:p w14:paraId="1E3604D1" w14:textId="79C4894D" w:rsidR="00E91E20" w:rsidRPr="00E2351E" w:rsidRDefault="00E91E20" w:rsidP="007B02F8">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.Ttiempo</w:t>
            </w:r>
            <w:r>
              <w:rPr>
                <w:rFonts w:asciiTheme="minorHAnsi" w:eastAsia="Times New Roman" w:hAnsiTheme="minorHAnsi" w:cstheme="minorHAnsi"/>
                <w:color w:val="000000"/>
                <w:sz w:val="16"/>
                <w:szCs w:val="16"/>
                <w:lang w:val="es-PE" w:eastAsia="es-PE"/>
              </w:rPr>
              <w:t>dif</w:t>
            </w:r>
            <w:proofErr w:type="spellEnd"/>
            <w:r w:rsidRPr="00E2351E">
              <w:rPr>
                <w:rFonts w:asciiTheme="minorHAnsi" w:eastAsia="Times New Roman" w:hAnsiTheme="minorHAnsi" w:cstheme="minorHAnsi"/>
                <w:color w:val="000000"/>
                <w:sz w:val="16"/>
                <w:szCs w:val="16"/>
                <w:lang w:val="es-PE" w:eastAsia="es-PE"/>
              </w:rPr>
              <w:t xml:space="preserve">  }}</w:t>
            </w:r>
          </w:p>
        </w:tc>
        <w:tc>
          <w:tcPr>
            <w:tcW w:w="826" w:type="dxa"/>
            <w:tcBorders>
              <w:top w:val="nil"/>
              <w:left w:val="single" w:sz="4" w:space="0" w:color="auto"/>
              <w:bottom w:val="single" w:sz="4" w:space="0" w:color="auto"/>
              <w:right w:val="single" w:sz="4" w:space="0" w:color="auto"/>
            </w:tcBorders>
            <w:noWrap/>
            <w:hideMark/>
          </w:tcPr>
          <w:p w14:paraId="28E4C811" w14:textId="31C99A6D"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.Tdistrito</w:t>
            </w:r>
            <w:proofErr w:type="spellEnd"/>
            <w:r w:rsidRPr="00E2351E">
              <w:rPr>
                <w:rFonts w:asciiTheme="minorHAnsi" w:eastAsia="Times New Roman" w:hAnsiTheme="minorHAnsi" w:cstheme="minorHAnsi"/>
                <w:color w:val="000000"/>
                <w:sz w:val="16"/>
                <w:szCs w:val="16"/>
                <w:lang w:val="es-PE" w:eastAsia="es-PE"/>
              </w:rPr>
              <w:t xml:space="preserve"> }}</w:t>
            </w:r>
          </w:p>
        </w:tc>
        <w:tc>
          <w:tcPr>
            <w:tcW w:w="1376" w:type="dxa"/>
            <w:tcBorders>
              <w:top w:val="nil"/>
              <w:left w:val="nil"/>
              <w:bottom w:val="single" w:sz="4" w:space="0" w:color="auto"/>
              <w:right w:val="single" w:sz="4" w:space="0" w:color="auto"/>
            </w:tcBorders>
            <w:noWrap/>
            <w:hideMark/>
          </w:tcPr>
          <w:p w14:paraId="6BDBF73C" w14:textId="682E8A80"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.Tdireccion</w:t>
            </w:r>
            <w:proofErr w:type="spellEnd"/>
            <w:r w:rsidRPr="00E2351E">
              <w:rPr>
                <w:rFonts w:asciiTheme="minorHAnsi" w:eastAsia="Times New Roman" w:hAnsiTheme="minorHAnsi" w:cstheme="minorHAnsi"/>
                <w:color w:val="000000"/>
                <w:sz w:val="16"/>
                <w:szCs w:val="16"/>
                <w:lang w:val="es-PE" w:eastAsia="es-PE"/>
              </w:rPr>
              <w:t xml:space="preserve"> }}</w:t>
            </w:r>
          </w:p>
        </w:tc>
        <w:tc>
          <w:tcPr>
            <w:tcW w:w="2397" w:type="dxa"/>
            <w:tcBorders>
              <w:top w:val="nil"/>
              <w:left w:val="nil"/>
              <w:bottom w:val="single" w:sz="4" w:space="0" w:color="auto"/>
              <w:right w:val="single" w:sz="4" w:space="0" w:color="auto"/>
            </w:tcBorders>
            <w:noWrap/>
            <w:hideMark/>
          </w:tcPr>
          <w:p w14:paraId="70A8A870" w14:textId="16A5B184" w:rsidR="00E91E20" w:rsidRPr="00F3425E" w:rsidRDefault="00E91E20" w:rsidP="003B6920">
            <w:pPr>
              <w:widowControl/>
              <w:jc w:val="center"/>
              <w:rPr>
                <w:rFonts w:asciiTheme="minorHAnsi" w:eastAsia="Times New Roman" w:hAnsiTheme="minorHAnsi" w:cstheme="minorHAnsi"/>
                <w:color w:val="000000"/>
                <w:sz w:val="16"/>
                <w:szCs w:val="16"/>
                <w:lang w:val="es-PE" w:eastAsia="es-PE"/>
              </w:rPr>
            </w:pPr>
            <w:proofErr w:type="gramStart"/>
            <w:r w:rsidRPr="00E2351E">
              <w:rPr>
                <w:rFonts w:asciiTheme="minorHAnsi" w:eastAsia="Times New Roman" w:hAnsiTheme="minorHAnsi" w:cstheme="minorHAnsi"/>
                <w:color w:val="000000"/>
                <w:sz w:val="16"/>
                <w:szCs w:val="16"/>
                <w:lang w:val="es-PE" w:eastAsia="es-PE"/>
              </w:rPr>
              <w:t xml:space="preserve">{{ </w:t>
            </w:r>
            <w:proofErr w:type="spellStart"/>
            <w:r w:rsidRPr="00E2351E">
              <w:rPr>
                <w:rFonts w:asciiTheme="minorHAnsi" w:eastAsia="Times New Roman" w:hAnsiTheme="minorHAnsi" w:cstheme="minorHAnsi"/>
                <w:color w:val="000000"/>
                <w:sz w:val="16"/>
                <w:szCs w:val="16"/>
                <w:lang w:val="es-PE" w:eastAsia="es-PE"/>
              </w:rPr>
              <w:t>imtercero</w:t>
            </w:r>
            <w:proofErr w:type="gramEnd"/>
            <w:r w:rsidRPr="00E2351E">
              <w:rPr>
                <w:rFonts w:asciiTheme="minorHAnsi" w:eastAsia="Times New Roman" w:hAnsiTheme="minorHAnsi" w:cstheme="minorHAnsi"/>
                <w:color w:val="000000"/>
                <w:sz w:val="16"/>
                <w:szCs w:val="16"/>
                <w:lang w:val="es-PE" w:eastAsia="es-PE"/>
              </w:rPr>
              <w:t>.Tcausa</w:t>
            </w:r>
            <w:proofErr w:type="spellEnd"/>
            <w:r w:rsidRPr="00E2351E">
              <w:rPr>
                <w:rFonts w:asciiTheme="minorHAnsi" w:eastAsia="Times New Roman" w:hAnsiTheme="minorHAnsi" w:cstheme="minorHAnsi"/>
                <w:color w:val="000000"/>
                <w:sz w:val="16"/>
                <w:szCs w:val="16"/>
                <w:lang w:val="es-PE" w:eastAsia="es-PE"/>
              </w:rPr>
              <w:t xml:space="preserve"> }}</w:t>
            </w:r>
          </w:p>
        </w:tc>
      </w:tr>
      <w:tr w:rsidR="007B02F8" w14:paraId="26EEA0D3" w14:textId="77777777" w:rsidTr="00E91E20">
        <w:trPr>
          <w:trHeight w:val="290"/>
        </w:trPr>
        <w:tc>
          <w:tcPr>
            <w:tcW w:w="824" w:type="dxa"/>
            <w:gridSpan w:val="2"/>
            <w:tcBorders>
              <w:top w:val="nil"/>
              <w:left w:val="single" w:sz="4" w:space="0" w:color="auto"/>
              <w:bottom w:val="single" w:sz="4" w:space="0" w:color="auto"/>
              <w:right w:val="single" w:sz="4" w:space="0" w:color="auto"/>
            </w:tcBorders>
          </w:tcPr>
          <w:p w14:paraId="1A827B95" w14:textId="77777777" w:rsidR="007B02F8" w:rsidRPr="009E335B" w:rsidRDefault="007B02F8" w:rsidP="003B6920">
            <w:pPr>
              <w:widowControl/>
              <w:jc w:val="center"/>
              <w:rPr>
                <w:rFonts w:eastAsia="Times New Roman"/>
                <w:color w:val="000000"/>
              </w:rPr>
            </w:pPr>
          </w:p>
        </w:tc>
        <w:tc>
          <w:tcPr>
            <w:tcW w:w="10517" w:type="dxa"/>
            <w:gridSpan w:val="11"/>
            <w:tcBorders>
              <w:top w:val="nil"/>
              <w:left w:val="single" w:sz="4" w:space="0" w:color="auto"/>
              <w:bottom w:val="single" w:sz="4" w:space="0" w:color="auto"/>
              <w:right w:val="single" w:sz="4" w:space="0" w:color="auto"/>
            </w:tcBorders>
            <w:noWrap/>
            <w:hideMark/>
          </w:tcPr>
          <w:p w14:paraId="4FCA821E" w14:textId="196388C4" w:rsidR="007B02F8" w:rsidRPr="00F3425E" w:rsidRDefault="007B02F8" w:rsidP="003B6920">
            <w:pPr>
              <w:widowControl/>
              <w:jc w:val="center"/>
              <w:rPr>
                <w:rFonts w:asciiTheme="minorHAnsi" w:eastAsia="Times New Roman" w:hAnsiTheme="minorHAnsi" w:cstheme="minorHAnsi"/>
                <w:color w:val="000000"/>
                <w:sz w:val="16"/>
                <w:szCs w:val="16"/>
                <w:lang w:val="es-PE" w:eastAsia="es-PE"/>
              </w:rPr>
            </w:pPr>
            <w:r w:rsidRPr="009E335B">
              <w:rPr>
                <w:rFonts w:eastAsia="Times New Roman"/>
                <w:color w:val="000000"/>
              </w:rPr>
              <w:t>{%</w:t>
            </w:r>
            <w:proofErr w:type="spellStart"/>
            <w:r>
              <w:rPr>
                <w:rFonts w:eastAsia="Times New Roman"/>
                <w:color w:val="000000"/>
              </w:rPr>
              <w:t>tr</w:t>
            </w:r>
            <w:proofErr w:type="spellEnd"/>
            <w:r w:rsidRPr="009E335B">
              <w:rPr>
                <w:rFonts w:eastAsia="Times New Roman"/>
                <w:color w:val="000000"/>
              </w:rPr>
              <w:t xml:space="preserve"> </w:t>
            </w:r>
            <w:proofErr w:type="spellStart"/>
            <w:r w:rsidRPr="009E335B">
              <w:rPr>
                <w:rFonts w:eastAsia="Times New Roman"/>
                <w:color w:val="000000"/>
              </w:rPr>
              <w:t>endfor</w:t>
            </w:r>
            <w:proofErr w:type="spellEnd"/>
            <w:r w:rsidRPr="009E335B">
              <w:rPr>
                <w:rFonts w:eastAsia="Times New Roman"/>
                <w:color w:val="000000"/>
              </w:rPr>
              <w:t xml:space="preserve"> %}</w:t>
            </w:r>
          </w:p>
        </w:tc>
      </w:tr>
    </w:tbl>
    <w:p w14:paraId="64F88A7F" w14:textId="77777777" w:rsidR="00C66240" w:rsidRDefault="00C66240" w:rsidP="00C66240">
      <w:pPr>
        <w:pStyle w:val="Ttulo2"/>
        <w:rPr>
          <w:sz w:val="24"/>
          <w:szCs w:val="24"/>
        </w:rPr>
      </w:pPr>
    </w:p>
    <w:p w14:paraId="31336419" w14:textId="5FD78EC4" w:rsidR="00930726" w:rsidRDefault="00220A93" w:rsidP="00220A93">
      <w:pPr>
        <w:jc w:val="center"/>
        <w:rPr>
          <w:sz w:val="24"/>
          <w:szCs w:val="24"/>
        </w:rPr>
      </w:pPr>
      <w:r w:rsidRPr="00422AA1">
        <w:rPr>
          <w:b/>
        </w:rPr>
        <w:t>TABLA 05 – Listado de averías con responsabilidad terceros.</w:t>
      </w:r>
    </w:p>
    <w:p w14:paraId="03DEC5EC" w14:textId="1BABBD48" w:rsidR="00E762DA" w:rsidRDefault="00E762DA" w:rsidP="00E762DA">
      <w:pPr>
        <w:rPr>
          <w:sz w:val="24"/>
          <w:szCs w:val="24"/>
        </w:rPr>
      </w:pPr>
      <w:r>
        <w:rPr>
          <w:b/>
          <w:bCs/>
          <w:sz w:val="24"/>
          <w:szCs w:val="24"/>
        </w:rPr>
        <w:br w:type="page"/>
      </w:r>
    </w:p>
    <w:p w14:paraId="2DE61AD5" w14:textId="77777777" w:rsidR="00C66240" w:rsidRDefault="00C66240" w:rsidP="00D51B7C">
      <w:pPr>
        <w:pStyle w:val="Ttulo1"/>
        <w:numPr>
          <w:ilvl w:val="1"/>
          <w:numId w:val="12"/>
        </w:numPr>
        <w:ind w:left="567" w:hanging="360"/>
        <w:rPr>
          <w:sz w:val="24"/>
          <w:szCs w:val="24"/>
        </w:rPr>
      </w:pPr>
      <w:bookmarkStart w:id="25" w:name="_Toc157979008"/>
      <w:r w:rsidRPr="00766416">
        <w:rPr>
          <w:sz w:val="24"/>
          <w:szCs w:val="24"/>
        </w:rPr>
        <w:lastRenderedPageBreak/>
        <w:t>DISPONIBILIDAD DEL SERVICIO</w:t>
      </w:r>
      <w:bookmarkEnd w:id="25"/>
    </w:p>
    <w:p w14:paraId="24FE72A7" w14:textId="77777777" w:rsidR="00220A93" w:rsidRPr="00220A93" w:rsidRDefault="00220A93" w:rsidP="00220A93">
      <w:pPr>
        <w:pStyle w:val="Prrafodelista"/>
        <w:ind w:left="360" w:firstLine="0"/>
        <w:rPr>
          <w:color w:val="000000"/>
          <w:lang w:val="es-PE"/>
        </w:rPr>
      </w:pPr>
      <w:r w:rsidRPr="00220A93">
        <w:rPr>
          <w:color w:val="000000"/>
          <w:lang w:val="es-PE"/>
        </w:rPr>
        <w:t xml:space="preserve">Según los términos de referencia del presente servicio en el </w:t>
      </w:r>
      <w:r w:rsidRPr="00220A93">
        <w:rPr>
          <w:b/>
          <w:bCs/>
          <w:color w:val="000000"/>
          <w:u w:val="single"/>
          <w:lang w:val="es-PE"/>
        </w:rPr>
        <w:t>ítem 4.1.3</w:t>
      </w:r>
      <w:r w:rsidRPr="00220A93">
        <w:rPr>
          <w:color w:val="000000"/>
          <w:lang w:val="es-PE"/>
        </w:rPr>
        <w:t xml:space="preserve"> se especifica que para el componente 1 la disponibilidad es de 99.5% que equivale a 4 horas. Para averías que afecten la disponibilidad.</w:t>
      </w:r>
    </w:p>
    <w:p w14:paraId="667B37C1" w14:textId="77777777" w:rsidR="00220A93" w:rsidRPr="00422AA1" w:rsidRDefault="00220A93" w:rsidP="00220A93">
      <w:pPr>
        <w:pStyle w:val="Prrafodelista"/>
        <w:numPr>
          <w:ilvl w:val="2"/>
          <w:numId w:val="12"/>
        </w:numPr>
        <w:ind w:left="851"/>
        <w:rPr>
          <w:b/>
          <w:bCs/>
          <w:color w:val="000000"/>
          <w:lang w:val="es-PE"/>
        </w:rPr>
      </w:pPr>
      <w:r w:rsidRPr="00422AA1">
        <w:rPr>
          <w:b/>
          <w:bCs/>
          <w:color w:val="000000"/>
          <w:lang w:val="es-PE"/>
        </w:rPr>
        <w:t>Disponibilidad calculada</w:t>
      </w:r>
    </w:p>
    <w:p w14:paraId="6DB2ED7E" w14:textId="77777777" w:rsidR="00220A93" w:rsidRPr="00220A93" w:rsidRDefault="00220A93" w:rsidP="00220A93">
      <w:pPr>
        <w:pStyle w:val="Prrafodelista"/>
        <w:ind w:left="360" w:firstLine="0"/>
        <w:rPr>
          <w:sz w:val="24"/>
          <w:szCs w:val="24"/>
        </w:rPr>
      </w:pPr>
      <w:r w:rsidRPr="00220A93">
        <w:rPr>
          <w:color w:val="000000"/>
          <w:lang w:val="es-PE"/>
        </w:rPr>
        <w:t xml:space="preserve">En la siguiente tabla se muestra el porcentaje de disponibilidad considerando los minutos de corte atribuibles a CLARO a partir del </w:t>
      </w:r>
      <w:proofErr w:type="gramStart"/>
      <w:r w:rsidRPr="00220A93">
        <w:rPr>
          <w:color w:val="000000"/>
          <w:lang w:val="es-PE"/>
        </w:rPr>
        <w:t>ticket</w:t>
      </w:r>
      <w:proofErr w:type="gramEnd"/>
      <w:r w:rsidRPr="00220A93">
        <w:rPr>
          <w:color w:val="000000"/>
          <w:lang w:val="es-PE"/>
        </w:rPr>
        <w:t xml:space="preserve"> de averías reportados por el cliente.</w:t>
      </w:r>
    </w:p>
    <w:p w14:paraId="2CE69568" w14:textId="77777777" w:rsidR="00220A93" w:rsidRPr="00D51B7C" w:rsidRDefault="00220A93" w:rsidP="00220A93">
      <w:pPr>
        <w:pStyle w:val="Ttulo1"/>
        <w:ind w:left="567" w:firstLine="0"/>
        <w:rPr>
          <w:sz w:val="24"/>
          <w:szCs w:val="24"/>
        </w:rPr>
      </w:pPr>
    </w:p>
    <w:p w14:paraId="6FA0180C" w14:textId="77777777" w:rsidR="00C66240" w:rsidRDefault="00C66240" w:rsidP="00C66240"/>
    <w:tbl>
      <w:tblPr>
        <w:tblW w:w="7805" w:type="dxa"/>
        <w:jc w:val="center"/>
        <w:tblCellMar>
          <w:left w:w="70" w:type="dxa"/>
          <w:right w:w="70" w:type="dxa"/>
        </w:tblCellMar>
        <w:tblLook w:val="04A0" w:firstRow="1" w:lastRow="0" w:firstColumn="1" w:lastColumn="0" w:noHBand="0" w:noVBand="1"/>
      </w:tblPr>
      <w:tblGrid>
        <w:gridCol w:w="896"/>
        <w:gridCol w:w="1238"/>
        <w:gridCol w:w="1242"/>
        <w:gridCol w:w="1687"/>
        <w:gridCol w:w="2742"/>
      </w:tblGrid>
      <w:tr w:rsidR="00E91E20" w:rsidRPr="00766416" w14:paraId="5AE5A3F2" w14:textId="77777777" w:rsidTr="00E91E20">
        <w:trPr>
          <w:trHeight w:val="450"/>
          <w:tblHeader/>
          <w:jc w:val="center"/>
        </w:trPr>
        <w:tc>
          <w:tcPr>
            <w:tcW w:w="896" w:type="dxa"/>
            <w:tcBorders>
              <w:top w:val="single" w:sz="4" w:space="0" w:color="auto"/>
              <w:left w:val="single" w:sz="4" w:space="0" w:color="auto"/>
              <w:bottom w:val="single" w:sz="4" w:space="0" w:color="auto"/>
              <w:right w:val="single" w:sz="4" w:space="0" w:color="auto"/>
            </w:tcBorders>
            <w:shd w:val="clear" w:color="000000" w:fill="C00000"/>
            <w:vAlign w:val="center"/>
          </w:tcPr>
          <w:p w14:paraId="4686CE90" w14:textId="68A464F7" w:rsidR="00E91E20" w:rsidRPr="00766416" w:rsidRDefault="00E91E20" w:rsidP="006473DC">
            <w:pPr>
              <w:widowControl/>
              <w:jc w:val="center"/>
              <w:rPr>
                <w:rFonts w:eastAsia="Times New Roman"/>
                <w:b/>
                <w:bCs/>
                <w:color w:val="FFFFFF"/>
                <w:sz w:val="16"/>
                <w:szCs w:val="16"/>
                <w:lang w:val="es-PE" w:eastAsia="es-PE"/>
              </w:rPr>
            </w:pPr>
            <w:proofErr w:type="spellStart"/>
            <w:r>
              <w:rPr>
                <w:rFonts w:eastAsia="Times New Roman"/>
                <w:b/>
                <w:bCs/>
                <w:color w:val="FFFFFF"/>
                <w:sz w:val="16"/>
                <w:szCs w:val="16"/>
                <w:lang w:val="es-PE" w:eastAsia="es-PE"/>
              </w:rPr>
              <w:t>N°</w:t>
            </w:r>
            <w:proofErr w:type="spellEnd"/>
          </w:p>
        </w:tc>
        <w:tc>
          <w:tcPr>
            <w:tcW w:w="1238" w:type="dxa"/>
            <w:tcBorders>
              <w:top w:val="single" w:sz="4" w:space="0" w:color="auto"/>
              <w:left w:val="nil"/>
              <w:bottom w:val="single" w:sz="4" w:space="0" w:color="auto"/>
              <w:right w:val="single" w:sz="4" w:space="0" w:color="auto"/>
            </w:tcBorders>
            <w:shd w:val="clear" w:color="000000" w:fill="C00000"/>
            <w:vAlign w:val="center"/>
            <w:hideMark/>
          </w:tcPr>
          <w:p w14:paraId="40A4C3E0" w14:textId="77777777" w:rsidR="00E91E20" w:rsidRPr="00766416" w:rsidRDefault="00E91E20" w:rsidP="00A6078E">
            <w:pPr>
              <w:widowControl/>
              <w:jc w:val="center"/>
              <w:rPr>
                <w:rFonts w:eastAsia="Times New Roman"/>
                <w:b/>
                <w:bCs/>
                <w:color w:val="FFFFFF"/>
                <w:sz w:val="16"/>
                <w:szCs w:val="16"/>
                <w:lang w:val="es-PE" w:eastAsia="es-PE"/>
              </w:rPr>
            </w:pPr>
            <w:r w:rsidRPr="00766416">
              <w:rPr>
                <w:rFonts w:eastAsia="Times New Roman"/>
                <w:b/>
                <w:bCs/>
                <w:color w:val="FFFFFF"/>
                <w:sz w:val="16"/>
                <w:szCs w:val="16"/>
                <w:lang w:val="es-PE" w:eastAsia="es-PE"/>
              </w:rPr>
              <w:t>CUISMP</w:t>
            </w:r>
          </w:p>
        </w:tc>
        <w:tc>
          <w:tcPr>
            <w:tcW w:w="1242" w:type="dxa"/>
            <w:tcBorders>
              <w:top w:val="single" w:sz="4" w:space="0" w:color="auto"/>
              <w:left w:val="nil"/>
              <w:bottom w:val="single" w:sz="4" w:space="0" w:color="auto"/>
              <w:right w:val="single" w:sz="4" w:space="0" w:color="auto"/>
            </w:tcBorders>
            <w:shd w:val="clear" w:color="000000" w:fill="C00000"/>
            <w:vAlign w:val="center"/>
            <w:hideMark/>
          </w:tcPr>
          <w:p w14:paraId="0BFB442A" w14:textId="77777777" w:rsidR="00E91E20" w:rsidRPr="00766416" w:rsidRDefault="00E91E20" w:rsidP="00A6078E">
            <w:pPr>
              <w:widowControl/>
              <w:jc w:val="center"/>
              <w:rPr>
                <w:rFonts w:eastAsia="Times New Roman"/>
                <w:b/>
                <w:bCs/>
                <w:color w:val="FFFFFF"/>
                <w:sz w:val="16"/>
                <w:szCs w:val="16"/>
                <w:lang w:val="es-PE" w:eastAsia="es-PE"/>
              </w:rPr>
            </w:pPr>
            <w:r w:rsidRPr="00766416">
              <w:rPr>
                <w:rFonts w:eastAsia="Times New Roman"/>
                <w:b/>
                <w:bCs/>
                <w:color w:val="FFFFFF"/>
                <w:sz w:val="16"/>
                <w:szCs w:val="16"/>
                <w:lang w:val="es-PE" w:eastAsia="es-PE"/>
              </w:rPr>
              <w:t>Distrito Fiscal</w:t>
            </w:r>
          </w:p>
        </w:tc>
        <w:tc>
          <w:tcPr>
            <w:tcW w:w="1687" w:type="dxa"/>
            <w:tcBorders>
              <w:top w:val="single" w:sz="4" w:space="0" w:color="auto"/>
              <w:left w:val="nil"/>
              <w:bottom w:val="single" w:sz="4" w:space="0" w:color="auto"/>
              <w:right w:val="single" w:sz="4" w:space="0" w:color="auto"/>
            </w:tcBorders>
            <w:shd w:val="clear" w:color="000000" w:fill="C00000"/>
            <w:vAlign w:val="center"/>
            <w:hideMark/>
          </w:tcPr>
          <w:p w14:paraId="4172C64A" w14:textId="77777777" w:rsidR="00E91E20" w:rsidRPr="00766416" w:rsidRDefault="00E91E20" w:rsidP="00A6078E">
            <w:pPr>
              <w:widowControl/>
              <w:jc w:val="center"/>
              <w:rPr>
                <w:rFonts w:eastAsia="Times New Roman"/>
                <w:b/>
                <w:bCs/>
                <w:color w:val="FFFFFF"/>
                <w:sz w:val="16"/>
                <w:szCs w:val="16"/>
                <w:lang w:val="es-PE" w:eastAsia="es-PE"/>
              </w:rPr>
            </w:pPr>
            <w:r w:rsidRPr="00766416">
              <w:rPr>
                <w:rFonts w:eastAsia="Times New Roman"/>
                <w:b/>
                <w:bCs/>
                <w:color w:val="FFFFFF"/>
                <w:sz w:val="16"/>
                <w:szCs w:val="16"/>
                <w:lang w:val="es-PE" w:eastAsia="es-PE"/>
              </w:rPr>
              <w:t>%Disponibilidad</w:t>
            </w:r>
          </w:p>
        </w:tc>
        <w:tc>
          <w:tcPr>
            <w:tcW w:w="2742" w:type="dxa"/>
            <w:tcBorders>
              <w:top w:val="single" w:sz="4" w:space="0" w:color="auto"/>
              <w:left w:val="nil"/>
              <w:bottom w:val="single" w:sz="4" w:space="0" w:color="auto"/>
              <w:right w:val="single" w:sz="4" w:space="0" w:color="auto"/>
            </w:tcBorders>
            <w:shd w:val="clear" w:color="000000" w:fill="C00000"/>
            <w:vAlign w:val="center"/>
            <w:hideMark/>
          </w:tcPr>
          <w:p w14:paraId="6B2DE636" w14:textId="77777777" w:rsidR="00E91E20" w:rsidRPr="00766416" w:rsidRDefault="00E91E20" w:rsidP="00A6078E">
            <w:pPr>
              <w:widowControl/>
              <w:jc w:val="center"/>
              <w:rPr>
                <w:rFonts w:eastAsia="Times New Roman"/>
                <w:b/>
                <w:bCs/>
                <w:color w:val="FFFFFF"/>
                <w:sz w:val="16"/>
                <w:szCs w:val="16"/>
                <w:lang w:val="es-PE" w:eastAsia="es-PE"/>
              </w:rPr>
            </w:pPr>
            <w:r w:rsidRPr="00766416">
              <w:rPr>
                <w:rFonts w:eastAsia="Times New Roman"/>
                <w:b/>
                <w:bCs/>
                <w:color w:val="FFFFFF"/>
                <w:sz w:val="16"/>
                <w:szCs w:val="16"/>
                <w:lang w:val="es-PE" w:eastAsia="es-PE"/>
              </w:rPr>
              <w:t>BW contratado</w:t>
            </w:r>
          </w:p>
        </w:tc>
      </w:tr>
      <w:tr w:rsidR="008E7927" w:rsidRPr="00766416" w14:paraId="2CDA9BC8" w14:textId="77777777" w:rsidTr="006473DC">
        <w:trPr>
          <w:trHeight w:val="300"/>
          <w:jc w:val="center"/>
        </w:trPr>
        <w:tc>
          <w:tcPr>
            <w:tcW w:w="7805" w:type="dxa"/>
            <w:gridSpan w:val="5"/>
            <w:tcBorders>
              <w:top w:val="nil"/>
              <w:left w:val="single" w:sz="4" w:space="0" w:color="auto"/>
              <w:bottom w:val="single" w:sz="4" w:space="0" w:color="auto"/>
              <w:right w:val="single" w:sz="4" w:space="0" w:color="auto"/>
            </w:tcBorders>
            <w:vAlign w:val="center"/>
          </w:tcPr>
          <w:p w14:paraId="2BBDD67F" w14:textId="6B715AE9" w:rsidR="008E7927" w:rsidRPr="00766416" w:rsidRDefault="008E7927" w:rsidP="006473DC">
            <w:pPr>
              <w:widowControl/>
              <w:jc w:val="center"/>
              <w:rPr>
                <w:rFonts w:eastAsia="Times New Roman"/>
                <w:color w:val="000000"/>
                <w:sz w:val="16"/>
                <w:szCs w:val="16"/>
                <w:lang w:val="es-PE" w:eastAsia="es-PE"/>
              </w:rPr>
            </w:pPr>
            <w:r w:rsidRPr="008E7927">
              <w:rPr>
                <w:color w:val="000000"/>
                <w:sz w:val="16"/>
                <w:szCs w:val="16"/>
                <w:lang w:val="es-PE"/>
              </w:rPr>
              <w:t>{%</w:t>
            </w:r>
            <w:proofErr w:type="spellStart"/>
            <w:r w:rsidRPr="008E7927">
              <w:rPr>
                <w:color w:val="000000"/>
                <w:sz w:val="16"/>
                <w:szCs w:val="16"/>
                <w:lang w:val="es-PE"/>
              </w:rPr>
              <w:t>tr</w:t>
            </w:r>
            <w:proofErr w:type="spellEnd"/>
            <w:r w:rsidRPr="008E7927">
              <w:rPr>
                <w:color w:val="000000"/>
                <w:sz w:val="16"/>
                <w:szCs w:val="16"/>
                <w:lang w:val="es-PE"/>
              </w:rPr>
              <w:t xml:space="preserve"> </w:t>
            </w:r>
            <w:proofErr w:type="spellStart"/>
            <w:r w:rsidRPr="008E7927">
              <w:rPr>
                <w:color w:val="000000"/>
                <w:sz w:val="16"/>
                <w:szCs w:val="16"/>
                <w:lang w:val="es-PE"/>
              </w:rPr>
              <w:t>for</w:t>
            </w:r>
            <w:proofErr w:type="spellEnd"/>
            <w:r w:rsidRPr="008E7927">
              <w:rPr>
                <w:color w:val="000000"/>
                <w:sz w:val="16"/>
                <w:szCs w:val="16"/>
                <w:lang w:val="es-PE"/>
              </w:rPr>
              <w:t xml:space="preserve"> </w:t>
            </w:r>
            <w:r>
              <w:rPr>
                <w:color w:val="000000"/>
                <w:sz w:val="16"/>
                <w:szCs w:val="16"/>
                <w:lang w:val="es-PE"/>
              </w:rPr>
              <w:t>servicio</w:t>
            </w:r>
            <w:r w:rsidRPr="008E7927">
              <w:rPr>
                <w:color w:val="000000"/>
                <w:sz w:val="16"/>
                <w:szCs w:val="16"/>
                <w:lang w:val="es-PE"/>
              </w:rPr>
              <w:t xml:space="preserve"> in </w:t>
            </w:r>
            <w:r>
              <w:rPr>
                <w:color w:val="000000"/>
                <w:sz w:val="16"/>
                <w:szCs w:val="16"/>
                <w:lang w:val="es-PE"/>
              </w:rPr>
              <w:t>servicios</w:t>
            </w:r>
            <w:r w:rsidRPr="008E7927">
              <w:rPr>
                <w:color w:val="000000"/>
                <w:sz w:val="16"/>
                <w:szCs w:val="16"/>
                <w:lang w:val="es-PE"/>
              </w:rPr>
              <w:t xml:space="preserve"> %}</w:t>
            </w:r>
          </w:p>
        </w:tc>
      </w:tr>
      <w:tr w:rsidR="00E91E20" w:rsidRPr="00766416" w14:paraId="177FBF03" w14:textId="77777777" w:rsidTr="00E91E20">
        <w:trPr>
          <w:trHeight w:val="300"/>
          <w:jc w:val="center"/>
        </w:trPr>
        <w:tc>
          <w:tcPr>
            <w:tcW w:w="896" w:type="dxa"/>
            <w:tcBorders>
              <w:top w:val="nil"/>
              <w:left w:val="single" w:sz="4" w:space="0" w:color="auto"/>
              <w:bottom w:val="single" w:sz="4" w:space="0" w:color="auto"/>
              <w:right w:val="single" w:sz="4" w:space="0" w:color="auto"/>
            </w:tcBorders>
            <w:vAlign w:val="center"/>
          </w:tcPr>
          <w:p w14:paraId="09137BD0" w14:textId="7813056E" w:rsidR="00E91E20" w:rsidRPr="00766416" w:rsidRDefault="00E91E20" w:rsidP="006473DC">
            <w:pPr>
              <w:widowControl/>
              <w:jc w:val="center"/>
              <w:rPr>
                <w:rFonts w:eastAsia="Times New Roman"/>
                <w:color w:val="000000"/>
                <w:sz w:val="16"/>
                <w:szCs w:val="16"/>
                <w:lang w:val="es-PE" w:eastAsia="es-PE"/>
              </w:rPr>
            </w:pPr>
            <w:proofErr w:type="gramStart"/>
            <w:r w:rsidRPr="008E7927">
              <w:rPr>
                <w:color w:val="000000"/>
                <w:sz w:val="16"/>
                <w:szCs w:val="16"/>
                <w:lang w:val="es-PE"/>
              </w:rPr>
              <w:t xml:space="preserve">{{ </w:t>
            </w:r>
            <w:proofErr w:type="spellStart"/>
            <w:r w:rsidRPr="008E7927">
              <w:rPr>
                <w:color w:val="000000"/>
                <w:sz w:val="16"/>
                <w:szCs w:val="16"/>
                <w:lang w:val="es-PE"/>
              </w:rPr>
              <w:t>servicio</w:t>
            </w:r>
            <w:proofErr w:type="gramEnd"/>
            <w:r w:rsidRPr="008E7927">
              <w:rPr>
                <w:color w:val="000000"/>
                <w:sz w:val="16"/>
                <w:szCs w:val="16"/>
                <w:lang w:val="es-PE"/>
              </w:rPr>
              <w:t>.Did</w:t>
            </w:r>
            <w:proofErr w:type="spellEnd"/>
            <w:r w:rsidRPr="008E7927">
              <w:rPr>
                <w:color w:val="000000"/>
                <w:sz w:val="16"/>
                <w:szCs w:val="16"/>
                <w:lang w:val="es-PE"/>
              </w:rPr>
              <w:t xml:space="preserve"> }}</w:t>
            </w:r>
          </w:p>
        </w:tc>
        <w:tc>
          <w:tcPr>
            <w:tcW w:w="1238" w:type="dxa"/>
            <w:tcBorders>
              <w:top w:val="nil"/>
              <w:left w:val="nil"/>
              <w:bottom w:val="single" w:sz="4" w:space="0" w:color="auto"/>
              <w:right w:val="single" w:sz="4" w:space="0" w:color="auto"/>
            </w:tcBorders>
            <w:shd w:val="clear" w:color="auto" w:fill="auto"/>
            <w:vAlign w:val="center"/>
            <w:hideMark/>
          </w:tcPr>
          <w:p w14:paraId="13B6904A" w14:textId="07DA7317" w:rsidR="00E91E20" w:rsidRPr="008E7927" w:rsidRDefault="00E91E20" w:rsidP="00CE17DF">
            <w:pPr>
              <w:widowControl/>
              <w:jc w:val="center"/>
              <w:rPr>
                <w:color w:val="000000"/>
                <w:sz w:val="16"/>
                <w:szCs w:val="16"/>
                <w:lang w:val="es-PE"/>
              </w:rPr>
            </w:pPr>
            <w:proofErr w:type="gramStart"/>
            <w:r w:rsidRPr="008E7927">
              <w:rPr>
                <w:color w:val="000000"/>
                <w:sz w:val="16"/>
                <w:szCs w:val="16"/>
                <w:lang w:val="es-PE"/>
              </w:rPr>
              <w:t xml:space="preserve">{{ </w:t>
            </w:r>
            <w:proofErr w:type="spellStart"/>
            <w:r w:rsidRPr="008E7927">
              <w:rPr>
                <w:color w:val="000000"/>
                <w:sz w:val="16"/>
                <w:szCs w:val="16"/>
                <w:lang w:val="es-PE"/>
              </w:rPr>
              <w:t>servicio</w:t>
            </w:r>
            <w:proofErr w:type="gramEnd"/>
            <w:r w:rsidRPr="008E7927">
              <w:rPr>
                <w:color w:val="000000"/>
                <w:sz w:val="16"/>
                <w:szCs w:val="16"/>
                <w:lang w:val="es-PE"/>
              </w:rPr>
              <w:t>.Dcuismp</w:t>
            </w:r>
            <w:proofErr w:type="spellEnd"/>
            <w:r w:rsidRPr="008E7927">
              <w:rPr>
                <w:color w:val="000000"/>
                <w:sz w:val="16"/>
                <w:szCs w:val="16"/>
                <w:lang w:val="es-PE"/>
              </w:rPr>
              <w:t xml:space="preserve"> }}</w:t>
            </w:r>
          </w:p>
        </w:tc>
        <w:tc>
          <w:tcPr>
            <w:tcW w:w="1242" w:type="dxa"/>
            <w:tcBorders>
              <w:top w:val="nil"/>
              <w:left w:val="nil"/>
              <w:bottom w:val="single" w:sz="4" w:space="0" w:color="auto"/>
              <w:right w:val="single" w:sz="4" w:space="0" w:color="auto"/>
            </w:tcBorders>
            <w:shd w:val="clear" w:color="auto" w:fill="auto"/>
            <w:vAlign w:val="center"/>
            <w:hideMark/>
          </w:tcPr>
          <w:p w14:paraId="5DCA2020" w14:textId="219EAEB7" w:rsidR="00E91E20" w:rsidRPr="008E7927" w:rsidRDefault="00E91E20" w:rsidP="00CE17DF">
            <w:pPr>
              <w:widowControl/>
              <w:jc w:val="center"/>
              <w:rPr>
                <w:color w:val="000000"/>
                <w:sz w:val="16"/>
                <w:szCs w:val="16"/>
                <w:lang w:val="es-PE"/>
              </w:rPr>
            </w:pPr>
            <w:proofErr w:type="gramStart"/>
            <w:r w:rsidRPr="008E7927">
              <w:rPr>
                <w:color w:val="000000"/>
                <w:sz w:val="16"/>
                <w:szCs w:val="16"/>
                <w:lang w:val="es-PE"/>
              </w:rPr>
              <w:t xml:space="preserve">{{ </w:t>
            </w:r>
            <w:proofErr w:type="spellStart"/>
            <w:r w:rsidRPr="008E7927">
              <w:rPr>
                <w:color w:val="000000"/>
                <w:sz w:val="16"/>
                <w:szCs w:val="16"/>
                <w:lang w:val="es-PE"/>
              </w:rPr>
              <w:t>servicio</w:t>
            </w:r>
            <w:proofErr w:type="gramEnd"/>
            <w:r w:rsidRPr="008E7927">
              <w:rPr>
                <w:color w:val="000000"/>
                <w:sz w:val="16"/>
                <w:szCs w:val="16"/>
                <w:lang w:val="es-PE"/>
              </w:rPr>
              <w:t>.Ddistrito</w:t>
            </w:r>
            <w:proofErr w:type="spellEnd"/>
            <w:r w:rsidRPr="008E7927">
              <w:rPr>
                <w:color w:val="000000"/>
                <w:sz w:val="16"/>
                <w:szCs w:val="16"/>
                <w:lang w:val="es-PE"/>
              </w:rPr>
              <w:t xml:space="preserve"> }}</w:t>
            </w:r>
          </w:p>
        </w:tc>
        <w:tc>
          <w:tcPr>
            <w:tcW w:w="1687" w:type="dxa"/>
            <w:tcBorders>
              <w:top w:val="nil"/>
              <w:left w:val="nil"/>
              <w:bottom w:val="single" w:sz="4" w:space="0" w:color="auto"/>
              <w:right w:val="single" w:sz="4" w:space="0" w:color="auto"/>
            </w:tcBorders>
            <w:shd w:val="clear" w:color="auto" w:fill="auto"/>
            <w:vAlign w:val="center"/>
            <w:hideMark/>
          </w:tcPr>
          <w:p w14:paraId="2E3F6323" w14:textId="2B12AF46" w:rsidR="00E91E20" w:rsidRPr="008E7927" w:rsidRDefault="00E91E20" w:rsidP="00CE17DF">
            <w:pPr>
              <w:widowControl/>
              <w:jc w:val="center"/>
              <w:rPr>
                <w:color w:val="000000"/>
                <w:sz w:val="16"/>
                <w:szCs w:val="16"/>
                <w:lang w:val="es-PE"/>
              </w:rPr>
            </w:pPr>
            <w:proofErr w:type="gramStart"/>
            <w:r w:rsidRPr="008E7927">
              <w:rPr>
                <w:color w:val="000000"/>
                <w:sz w:val="16"/>
                <w:szCs w:val="16"/>
                <w:lang w:val="es-PE"/>
              </w:rPr>
              <w:t xml:space="preserve">{{ </w:t>
            </w:r>
            <w:proofErr w:type="spellStart"/>
            <w:r w:rsidRPr="008E7927">
              <w:rPr>
                <w:color w:val="000000"/>
                <w:sz w:val="16"/>
                <w:szCs w:val="16"/>
                <w:lang w:val="es-PE"/>
              </w:rPr>
              <w:t>servicio</w:t>
            </w:r>
            <w:proofErr w:type="gramEnd"/>
            <w:r w:rsidRPr="008E7927">
              <w:rPr>
                <w:color w:val="000000"/>
                <w:sz w:val="16"/>
                <w:szCs w:val="16"/>
                <w:lang w:val="es-PE"/>
              </w:rPr>
              <w:t>.Ddisponibilidad</w:t>
            </w:r>
            <w:proofErr w:type="spellEnd"/>
            <w:r w:rsidRPr="008E7927">
              <w:rPr>
                <w:color w:val="000000"/>
                <w:sz w:val="16"/>
                <w:szCs w:val="16"/>
                <w:lang w:val="es-PE"/>
              </w:rPr>
              <w:t xml:space="preserve"> }}</w:t>
            </w:r>
          </w:p>
        </w:tc>
        <w:tc>
          <w:tcPr>
            <w:tcW w:w="2742" w:type="dxa"/>
            <w:tcBorders>
              <w:top w:val="nil"/>
              <w:left w:val="nil"/>
              <w:bottom w:val="single" w:sz="4" w:space="0" w:color="auto"/>
              <w:right w:val="single" w:sz="4" w:space="0" w:color="auto"/>
            </w:tcBorders>
            <w:shd w:val="clear" w:color="auto" w:fill="auto"/>
            <w:vAlign w:val="center"/>
            <w:hideMark/>
          </w:tcPr>
          <w:p w14:paraId="50CB04B0" w14:textId="245709FB" w:rsidR="00E91E20" w:rsidRPr="008E7927" w:rsidRDefault="00E91E20" w:rsidP="00CE17DF">
            <w:pPr>
              <w:widowControl/>
              <w:jc w:val="center"/>
              <w:rPr>
                <w:color w:val="000000"/>
                <w:sz w:val="16"/>
                <w:szCs w:val="16"/>
                <w:lang w:val="es-PE"/>
              </w:rPr>
            </w:pPr>
            <w:proofErr w:type="gramStart"/>
            <w:r w:rsidRPr="008E7927">
              <w:rPr>
                <w:color w:val="000000"/>
                <w:sz w:val="16"/>
                <w:szCs w:val="16"/>
                <w:lang w:val="es-PE"/>
              </w:rPr>
              <w:t xml:space="preserve">{{ </w:t>
            </w:r>
            <w:proofErr w:type="spellStart"/>
            <w:r w:rsidRPr="008E7927">
              <w:rPr>
                <w:color w:val="000000"/>
                <w:sz w:val="16"/>
                <w:szCs w:val="16"/>
                <w:lang w:val="es-PE"/>
              </w:rPr>
              <w:t>servicio</w:t>
            </w:r>
            <w:proofErr w:type="gramEnd"/>
            <w:r w:rsidRPr="008E7927">
              <w:rPr>
                <w:color w:val="000000"/>
                <w:sz w:val="16"/>
                <w:szCs w:val="16"/>
                <w:lang w:val="es-PE"/>
              </w:rPr>
              <w:t>.Dbw</w:t>
            </w:r>
            <w:proofErr w:type="spellEnd"/>
            <w:r w:rsidRPr="008E7927">
              <w:rPr>
                <w:color w:val="000000"/>
                <w:sz w:val="16"/>
                <w:szCs w:val="16"/>
                <w:lang w:val="es-PE"/>
              </w:rPr>
              <w:t xml:space="preserve"> }}</w:t>
            </w:r>
          </w:p>
        </w:tc>
      </w:tr>
      <w:tr w:rsidR="008E7927" w:rsidRPr="00766416" w14:paraId="25845435" w14:textId="77777777" w:rsidTr="006473DC">
        <w:trPr>
          <w:trHeight w:val="300"/>
          <w:jc w:val="center"/>
        </w:trPr>
        <w:tc>
          <w:tcPr>
            <w:tcW w:w="7805" w:type="dxa"/>
            <w:gridSpan w:val="5"/>
            <w:tcBorders>
              <w:top w:val="nil"/>
              <w:left w:val="single" w:sz="4" w:space="0" w:color="auto"/>
              <w:bottom w:val="single" w:sz="4" w:space="0" w:color="auto"/>
              <w:right w:val="single" w:sz="4" w:space="0" w:color="auto"/>
            </w:tcBorders>
            <w:vAlign w:val="center"/>
          </w:tcPr>
          <w:p w14:paraId="125016B8" w14:textId="6C2DE510" w:rsidR="008E7927" w:rsidRPr="00766416" w:rsidRDefault="003F49AD" w:rsidP="006473DC">
            <w:pPr>
              <w:widowControl/>
              <w:jc w:val="center"/>
              <w:rPr>
                <w:rFonts w:eastAsia="Times New Roman"/>
                <w:color w:val="000000"/>
                <w:sz w:val="16"/>
                <w:szCs w:val="16"/>
                <w:lang w:val="es-PE" w:eastAsia="es-PE"/>
              </w:rPr>
            </w:pPr>
            <w:r w:rsidRPr="003F49AD">
              <w:rPr>
                <w:color w:val="000000"/>
                <w:sz w:val="16"/>
                <w:szCs w:val="16"/>
                <w:lang w:val="es-PE"/>
              </w:rPr>
              <w:t>{%</w:t>
            </w:r>
            <w:proofErr w:type="spellStart"/>
            <w:r w:rsidRPr="003F49AD">
              <w:rPr>
                <w:color w:val="000000"/>
                <w:sz w:val="16"/>
                <w:szCs w:val="16"/>
                <w:lang w:val="es-PE"/>
              </w:rPr>
              <w:t>tr</w:t>
            </w:r>
            <w:proofErr w:type="spellEnd"/>
            <w:r w:rsidRPr="003F49AD">
              <w:rPr>
                <w:color w:val="000000"/>
                <w:sz w:val="16"/>
                <w:szCs w:val="16"/>
                <w:lang w:val="es-PE"/>
              </w:rPr>
              <w:t xml:space="preserve"> </w:t>
            </w:r>
            <w:proofErr w:type="spellStart"/>
            <w:r w:rsidRPr="003F49AD">
              <w:rPr>
                <w:color w:val="000000"/>
                <w:sz w:val="16"/>
                <w:szCs w:val="16"/>
                <w:lang w:val="es-PE"/>
              </w:rPr>
              <w:t>endfor</w:t>
            </w:r>
            <w:proofErr w:type="spellEnd"/>
            <w:r w:rsidRPr="003F49AD">
              <w:rPr>
                <w:color w:val="000000"/>
                <w:sz w:val="16"/>
                <w:szCs w:val="16"/>
                <w:lang w:val="es-PE"/>
              </w:rPr>
              <w:t xml:space="preserve"> %}</w:t>
            </w:r>
          </w:p>
        </w:tc>
      </w:tr>
    </w:tbl>
    <w:p w14:paraId="6E682E2E" w14:textId="69FD2DDA" w:rsidR="00CA54C5" w:rsidRDefault="00CA54C5">
      <w:pPr>
        <w:rPr>
          <w:rFonts w:ascii="Arial MT" w:eastAsia="Arial MT" w:hAnsi="Arial MT" w:cs="Arial MT"/>
          <w:color w:val="000000"/>
          <w:sz w:val="23"/>
          <w:szCs w:val="23"/>
        </w:rPr>
      </w:pPr>
    </w:p>
    <w:p w14:paraId="2436B1E4" w14:textId="77777777" w:rsidR="00220A93" w:rsidRPr="00422AA1" w:rsidRDefault="00220A93" w:rsidP="00220A93">
      <w:pPr>
        <w:jc w:val="center"/>
        <w:rPr>
          <w:b/>
        </w:rPr>
      </w:pPr>
      <w:r w:rsidRPr="00422AA1">
        <w:rPr>
          <w:b/>
        </w:rPr>
        <w:t>TABLA 06 – Disponibilidad del servicio por CUISMP.</w:t>
      </w:r>
    </w:p>
    <w:p w14:paraId="4457ACC8" w14:textId="77777777" w:rsidR="00220A93" w:rsidRDefault="00220A93">
      <w:pPr>
        <w:rPr>
          <w:rFonts w:ascii="Arial MT" w:eastAsia="Arial MT" w:hAnsi="Arial MT" w:cs="Arial MT"/>
          <w:color w:val="000000"/>
          <w:sz w:val="23"/>
          <w:szCs w:val="23"/>
        </w:rPr>
      </w:pPr>
    </w:p>
    <w:p w14:paraId="2B918248" w14:textId="77777777" w:rsidR="00220A93" w:rsidRPr="00422AA1" w:rsidRDefault="00220A93" w:rsidP="00220A93">
      <w:pPr>
        <w:ind w:left="720"/>
        <w:jc w:val="both"/>
        <w:rPr>
          <w:bCs/>
        </w:rPr>
      </w:pPr>
      <w:r w:rsidRPr="00422AA1">
        <w:rPr>
          <w:b/>
        </w:rPr>
        <w:t>Nota 1</w:t>
      </w:r>
      <w:r w:rsidRPr="00422AA1">
        <w:rPr>
          <w:bCs/>
        </w:rPr>
        <w:t>: Calculo de disponibilidad</w:t>
      </w:r>
    </w:p>
    <w:p w14:paraId="083FD7EE" w14:textId="77777777" w:rsidR="00220A93" w:rsidRPr="00422AA1" w:rsidRDefault="00220A93" w:rsidP="00220A93">
      <w:pPr>
        <w:pStyle w:val="Prrafodelista"/>
        <w:numPr>
          <w:ilvl w:val="0"/>
          <w:numId w:val="21"/>
        </w:numPr>
        <w:spacing w:before="0"/>
        <w:jc w:val="both"/>
        <w:rPr>
          <w:bCs/>
        </w:rPr>
      </w:pPr>
      <w:r w:rsidRPr="00422AA1">
        <w:rPr>
          <w:bCs/>
        </w:rPr>
        <w:t>TC: Tiempo de corte, minutos de indisponibilidad atribuibles a Claro.</w:t>
      </w:r>
    </w:p>
    <w:p w14:paraId="144B7BC9" w14:textId="77777777" w:rsidR="00220A93" w:rsidRPr="00422AA1" w:rsidRDefault="00220A93" w:rsidP="00220A93">
      <w:pPr>
        <w:pStyle w:val="Prrafodelista"/>
        <w:numPr>
          <w:ilvl w:val="0"/>
          <w:numId w:val="21"/>
        </w:numPr>
        <w:spacing w:before="0"/>
        <w:jc w:val="both"/>
        <w:rPr>
          <w:bCs/>
        </w:rPr>
      </w:pPr>
      <w:r w:rsidRPr="00422AA1">
        <w:rPr>
          <w:bCs/>
        </w:rPr>
        <w:t>TD: Tiempo de disponibilidad mensual del servicio (se debe considerar según sea el mes 28, 29, 30 o 31 días)</w:t>
      </w:r>
    </w:p>
    <w:p w14:paraId="2ED89BF2" w14:textId="77777777" w:rsidR="00220A93" w:rsidRPr="00422AA1" w:rsidRDefault="00220A93" w:rsidP="00220A93">
      <w:pPr>
        <w:pStyle w:val="Prrafodelista"/>
        <w:numPr>
          <w:ilvl w:val="0"/>
          <w:numId w:val="21"/>
        </w:numPr>
        <w:spacing w:before="0"/>
        <w:jc w:val="both"/>
        <w:rPr>
          <w:bCs/>
        </w:rPr>
      </w:pPr>
      <w:r w:rsidRPr="00422AA1">
        <w:rPr>
          <w:bCs/>
        </w:rPr>
        <w:t>% Disponibilidad = [(TD – TC) / TD] %</w:t>
      </w:r>
    </w:p>
    <w:p w14:paraId="0961CA32" w14:textId="77777777" w:rsidR="00220A93" w:rsidRDefault="00220A93">
      <w:pPr>
        <w:rPr>
          <w:rFonts w:ascii="Arial MT" w:eastAsia="Arial MT" w:hAnsi="Arial MT" w:cs="Arial MT"/>
          <w:color w:val="000000"/>
          <w:sz w:val="23"/>
          <w:szCs w:val="23"/>
        </w:rPr>
      </w:pPr>
    </w:p>
    <w:p w14:paraId="48C1FF91" w14:textId="77777777" w:rsidR="00220A93" w:rsidRPr="00220A93" w:rsidRDefault="00220A93" w:rsidP="00220A93">
      <w:pPr>
        <w:pStyle w:val="Prrafodelista"/>
        <w:numPr>
          <w:ilvl w:val="2"/>
          <w:numId w:val="12"/>
        </w:numPr>
        <w:ind w:left="851"/>
        <w:rPr>
          <w:rFonts w:ascii="Arial MT" w:eastAsia="Arial MT" w:hAnsi="Arial MT" w:cs="Arial MT"/>
          <w:color w:val="000000"/>
          <w:sz w:val="23"/>
          <w:szCs w:val="23"/>
        </w:rPr>
      </w:pPr>
      <w:r>
        <w:rPr>
          <w:rFonts w:ascii="Arial MT" w:eastAsia="Arial MT" w:hAnsi="Arial MT" w:cs="Arial MT"/>
          <w:color w:val="000000"/>
          <w:sz w:val="23"/>
          <w:szCs w:val="23"/>
        </w:rPr>
        <w:t xml:space="preserve"> </w:t>
      </w:r>
      <w:r w:rsidRPr="00422AA1">
        <w:rPr>
          <w:b/>
          <w:bCs/>
          <w:color w:val="000000"/>
          <w:lang w:val="es-PE"/>
        </w:rPr>
        <w:t>Disponibilidad herramienta de monitoreo</w:t>
      </w:r>
    </w:p>
    <w:p w14:paraId="5D536F71" w14:textId="77777777" w:rsidR="00220A93" w:rsidRDefault="00220A93" w:rsidP="00220A93">
      <w:pPr>
        <w:rPr>
          <w:rFonts w:ascii="Arial MT" w:eastAsia="Arial MT" w:hAnsi="Arial MT" w:cs="Arial MT"/>
          <w:color w:val="000000"/>
          <w:sz w:val="23"/>
          <w:szCs w:val="23"/>
        </w:rPr>
      </w:pPr>
    </w:p>
    <w:p w14:paraId="64E71C7D" w14:textId="77777777" w:rsidR="00220A93" w:rsidRPr="00422AA1" w:rsidRDefault="00220A93" w:rsidP="00220A93">
      <w:pPr>
        <w:ind w:left="347"/>
        <w:rPr>
          <w:color w:val="000000"/>
        </w:rPr>
      </w:pPr>
      <w:r w:rsidRPr="00422AA1">
        <w:rPr>
          <w:color w:val="000000"/>
        </w:rPr>
        <w:t xml:space="preserve">Para complementar el punto 2.6.1, la herramienta de monitoreo </w:t>
      </w:r>
      <w:proofErr w:type="spellStart"/>
      <w:r w:rsidRPr="00422AA1">
        <w:rPr>
          <w:color w:val="000000"/>
        </w:rPr>
        <w:t>Manage</w:t>
      </w:r>
      <w:proofErr w:type="spellEnd"/>
      <w:r w:rsidRPr="00422AA1">
        <w:rPr>
          <w:color w:val="000000"/>
        </w:rPr>
        <w:t xml:space="preserve"> </w:t>
      </w:r>
      <w:proofErr w:type="spellStart"/>
      <w:r w:rsidRPr="00422AA1">
        <w:rPr>
          <w:color w:val="000000"/>
        </w:rPr>
        <w:t>Engine</w:t>
      </w:r>
      <w:proofErr w:type="spellEnd"/>
      <w:r w:rsidRPr="00422AA1">
        <w:rPr>
          <w:color w:val="000000"/>
        </w:rPr>
        <w:t>, muestra la disponibilidad a nivel general sin considerar el origen o responsable del tiempo de corte. Para visualizar la disponibilidad se muestran los siguientes pasos:</w:t>
      </w:r>
    </w:p>
    <w:p w14:paraId="113CCA78" w14:textId="77777777" w:rsidR="00220A93" w:rsidRPr="00422AA1" w:rsidRDefault="00220A93" w:rsidP="00220A93">
      <w:pPr>
        <w:rPr>
          <w:color w:val="000000"/>
        </w:rPr>
      </w:pPr>
    </w:p>
    <w:p w14:paraId="64301603" w14:textId="77777777" w:rsidR="00220A93" w:rsidRPr="00422AA1" w:rsidRDefault="00220A93" w:rsidP="00220A93">
      <w:pPr>
        <w:pStyle w:val="Prrafodelista"/>
        <w:numPr>
          <w:ilvl w:val="0"/>
          <w:numId w:val="22"/>
        </w:numPr>
        <w:rPr>
          <w:color w:val="000000"/>
        </w:rPr>
      </w:pPr>
      <w:r w:rsidRPr="00422AA1">
        <w:rPr>
          <w:color w:val="000000"/>
        </w:rPr>
        <w:t xml:space="preserve">Acceder a la herramienta </w:t>
      </w:r>
      <w:proofErr w:type="spellStart"/>
      <w:r w:rsidRPr="00422AA1">
        <w:rPr>
          <w:color w:val="000000"/>
        </w:rPr>
        <w:t>manage</w:t>
      </w:r>
      <w:proofErr w:type="spellEnd"/>
      <w:r w:rsidRPr="00422AA1">
        <w:rPr>
          <w:color w:val="000000"/>
        </w:rPr>
        <w:t xml:space="preserve"> </w:t>
      </w:r>
      <w:proofErr w:type="spellStart"/>
      <w:r w:rsidRPr="00422AA1">
        <w:rPr>
          <w:color w:val="000000"/>
        </w:rPr>
        <w:t>engine</w:t>
      </w:r>
      <w:proofErr w:type="spellEnd"/>
    </w:p>
    <w:p w14:paraId="23C968AD" w14:textId="77777777" w:rsidR="00220A93" w:rsidRPr="00422AA1" w:rsidRDefault="00220A93" w:rsidP="00220A93">
      <w:pPr>
        <w:pStyle w:val="Prrafodelista"/>
        <w:numPr>
          <w:ilvl w:val="0"/>
          <w:numId w:val="22"/>
        </w:numPr>
        <w:rPr>
          <w:color w:val="000000"/>
        </w:rPr>
      </w:pPr>
      <w:r w:rsidRPr="00422AA1">
        <w:rPr>
          <w:color w:val="000000"/>
        </w:rPr>
        <w:t>En la sección “</w:t>
      </w:r>
      <w:proofErr w:type="spellStart"/>
      <w:r w:rsidRPr="00422AA1">
        <w:rPr>
          <w:color w:val="000000"/>
        </w:rPr>
        <w:t>Inventory</w:t>
      </w:r>
      <w:proofErr w:type="spellEnd"/>
      <w:r w:rsidRPr="00422AA1">
        <w:rPr>
          <w:color w:val="000000"/>
        </w:rPr>
        <w:t xml:space="preserve">” en el campo IP </w:t>
      </w:r>
      <w:proofErr w:type="spellStart"/>
      <w:r w:rsidRPr="00422AA1">
        <w:rPr>
          <w:color w:val="000000"/>
        </w:rPr>
        <w:t>Address</w:t>
      </w:r>
      <w:proofErr w:type="spellEnd"/>
      <w:r w:rsidRPr="00422AA1">
        <w:rPr>
          <w:color w:val="000000"/>
        </w:rPr>
        <w:t xml:space="preserve"> colocar la IP asociada al servicio, en el resultado de la tabla inferior presionar doble clic para acceder a la siguiente interfaz (paso </w:t>
      </w:r>
      <w:proofErr w:type="spellStart"/>
      <w:r w:rsidRPr="00422AA1">
        <w:rPr>
          <w:color w:val="000000"/>
        </w:rPr>
        <w:t>iii</w:t>
      </w:r>
      <w:proofErr w:type="spellEnd"/>
      <w:r w:rsidRPr="00422AA1">
        <w:rPr>
          <w:color w:val="000000"/>
        </w:rPr>
        <w:t>).</w:t>
      </w:r>
    </w:p>
    <w:p w14:paraId="00C18ACB" w14:textId="77777777" w:rsidR="00220A93" w:rsidRPr="00422AA1" w:rsidRDefault="00220A93" w:rsidP="00220A93">
      <w:pPr>
        <w:pStyle w:val="Prrafodelista"/>
        <w:ind w:left="1080" w:firstLine="0"/>
        <w:rPr>
          <w:color w:val="000000"/>
        </w:rPr>
      </w:pPr>
      <w:r w:rsidRPr="00422AA1">
        <w:rPr>
          <w:color w:val="000000"/>
        </w:rPr>
        <w:t>ejemplo: se da doble clic en la segunda fila.</w:t>
      </w:r>
    </w:p>
    <w:p w14:paraId="28466338" w14:textId="77777777" w:rsidR="00220A93" w:rsidRDefault="00220A93" w:rsidP="00220A93">
      <w:pPr>
        <w:rPr>
          <w:rFonts w:ascii="Arial MT" w:eastAsia="Arial MT" w:hAnsi="Arial MT" w:cs="Arial MT"/>
          <w:color w:val="000000"/>
          <w:sz w:val="23"/>
          <w:szCs w:val="23"/>
        </w:rPr>
      </w:pPr>
    </w:p>
    <w:p w14:paraId="0AB0B0E4" w14:textId="77777777" w:rsidR="00220A93" w:rsidRDefault="00220A93" w:rsidP="00220A93">
      <w:pPr>
        <w:rPr>
          <w:rFonts w:ascii="Arial MT" w:eastAsia="Arial MT" w:hAnsi="Arial MT" w:cs="Arial MT"/>
          <w:color w:val="000000"/>
          <w:sz w:val="23"/>
          <w:szCs w:val="23"/>
        </w:rPr>
      </w:pPr>
    </w:p>
    <w:p w14:paraId="6817DA58" w14:textId="77777777" w:rsidR="00220A93" w:rsidRDefault="00220A93" w:rsidP="00220A93">
      <w:pPr>
        <w:rPr>
          <w:rFonts w:ascii="Arial MT" w:eastAsia="Arial MT" w:hAnsi="Arial MT" w:cs="Arial MT"/>
          <w:color w:val="000000"/>
          <w:sz w:val="23"/>
          <w:szCs w:val="23"/>
        </w:rPr>
      </w:pPr>
    </w:p>
    <w:p w14:paraId="3695B969" w14:textId="77777777" w:rsidR="00220A93" w:rsidRDefault="00220A93" w:rsidP="00220A93">
      <w:pPr>
        <w:jc w:val="center"/>
        <w:rPr>
          <w:b/>
        </w:rPr>
      </w:pPr>
      <w:r w:rsidRPr="00422AA1">
        <w:rPr>
          <w:b/>
        </w:rPr>
        <w:t>GRÁFICA 01 – Sección de “</w:t>
      </w:r>
      <w:proofErr w:type="spellStart"/>
      <w:r w:rsidRPr="00422AA1">
        <w:rPr>
          <w:b/>
        </w:rPr>
        <w:t>Inventory</w:t>
      </w:r>
      <w:proofErr w:type="spellEnd"/>
      <w:r w:rsidRPr="00422AA1">
        <w:rPr>
          <w:b/>
        </w:rPr>
        <w:t xml:space="preserve">” de la herramienta </w:t>
      </w:r>
      <w:proofErr w:type="spellStart"/>
      <w:r w:rsidRPr="00422AA1">
        <w:rPr>
          <w:b/>
        </w:rPr>
        <w:t>Manage</w:t>
      </w:r>
      <w:proofErr w:type="spellEnd"/>
      <w:r w:rsidRPr="00422AA1">
        <w:rPr>
          <w:b/>
        </w:rPr>
        <w:t xml:space="preserve"> </w:t>
      </w:r>
      <w:proofErr w:type="spellStart"/>
      <w:r w:rsidRPr="00422AA1">
        <w:rPr>
          <w:b/>
        </w:rPr>
        <w:t>Engine</w:t>
      </w:r>
      <w:proofErr w:type="spellEnd"/>
      <w:r w:rsidRPr="00422AA1">
        <w:rPr>
          <w:b/>
        </w:rPr>
        <w:t>.</w:t>
      </w:r>
    </w:p>
    <w:p w14:paraId="3EB4E52D" w14:textId="77777777" w:rsidR="00220A93" w:rsidRDefault="00220A93" w:rsidP="00220A93">
      <w:pPr>
        <w:jc w:val="center"/>
        <w:rPr>
          <w:b/>
        </w:rPr>
      </w:pPr>
    </w:p>
    <w:p w14:paraId="6B7C20C0" w14:textId="77777777" w:rsidR="00220A93" w:rsidRPr="00422AA1" w:rsidRDefault="00220A93" w:rsidP="00220A93">
      <w:pPr>
        <w:pStyle w:val="Prrafodelista"/>
        <w:numPr>
          <w:ilvl w:val="0"/>
          <w:numId w:val="22"/>
        </w:numPr>
        <w:rPr>
          <w:color w:val="000000"/>
        </w:rPr>
      </w:pPr>
      <w:r w:rsidRPr="00422AA1">
        <w:rPr>
          <w:color w:val="000000"/>
        </w:rPr>
        <w:t>En esta pantalla presionar doble clic en la sección de disponibilidad (</w:t>
      </w:r>
      <w:proofErr w:type="spellStart"/>
      <w:r w:rsidRPr="00422AA1">
        <w:rPr>
          <w:color w:val="000000"/>
        </w:rPr>
        <w:t>availability</w:t>
      </w:r>
      <w:proofErr w:type="spellEnd"/>
      <w:r w:rsidRPr="00422AA1">
        <w:rPr>
          <w:color w:val="000000"/>
        </w:rPr>
        <w:t>) marcado con el recuadro rojo.</w:t>
      </w:r>
    </w:p>
    <w:p w14:paraId="14075836" w14:textId="77777777" w:rsidR="00220A93" w:rsidRDefault="00220A93" w:rsidP="00220A93">
      <w:pPr>
        <w:jc w:val="center"/>
        <w:rPr>
          <w:rFonts w:ascii="Arial MT" w:eastAsia="Arial MT" w:hAnsi="Arial MT" w:cs="Arial MT"/>
          <w:color w:val="000000"/>
          <w:sz w:val="23"/>
          <w:szCs w:val="23"/>
        </w:rPr>
      </w:pPr>
    </w:p>
    <w:p w14:paraId="54570E95" w14:textId="77777777" w:rsidR="00220A93" w:rsidRDefault="00220A93" w:rsidP="00220A93">
      <w:pPr>
        <w:jc w:val="center"/>
        <w:rPr>
          <w:rFonts w:ascii="Arial MT" w:eastAsia="Arial MT" w:hAnsi="Arial MT" w:cs="Arial MT"/>
          <w:color w:val="000000"/>
          <w:sz w:val="23"/>
          <w:szCs w:val="23"/>
        </w:rPr>
      </w:pPr>
    </w:p>
    <w:p w14:paraId="2AD741DF" w14:textId="77777777" w:rsidR="00220A93" w:rsidRPr="00422AA1" w:rsidRDefault="00220A93" w:rsidP="00220A93">
      <w:pPr>
        <w:jc w:val="center"/>
        <w:rPr>
          <w:rFonts w:ascii="Arial MT" w:eastAsia="Arial MT" w:hAnsi="Arial MT" w:cs="Arial MT"/>
          <w:color w:val="000000"/>
          <w:sz w:val="23"/>
          <w:szCs w:val="23"/>
        </w:rPr>
      </w:pPr>
      <w:r w:rsidRPr="00422AA1">
        <w:rPr>
          <w:b/>
        </w:rPr>
        <w:t>GRÁFICA 02 – Línea de tiempo de disponibilidad.</w:t>
      </w:r>
    </w:p>
    <w:p w14:paraId="5BCE5545" w14:textId="77777777" w:rsidR="00220A93" w:rsidRDefault="00220A93" w:rsidP="00220A93">
      <w:pPr>
        <w:jc w:val="center"/>
        <w:rPr>
          <w:rFonts w:ascii="Arial MT" w:eastAsia="Arial MT" w:hAnsi="Arial MT" w:cs="Arial MT"/>
          <w:color w:val="000000"/>
          <w:sz w:val="23"/>
          <w:szCs w:val="23"/>
        </w:rPr>
      </w:pPr>
    </w:p>
    <w:p w14:paraId="3B88BFE8" w14:textId="77777777" w:rsidR="00220A93" w:rsidRDefault="00220A93" w:rsidP="00220A93">
      <w:pPr>
        <w:jc w:val="center"/>
        <w:rPr>
          <w:rFonts w:ascii="Arial MT" w:eastAsia="Arial MT" w:hAnsi="Arial MT" w:cs="Arial MT"/>
          <w:color w:val="000000"/>
          <w:sz w:val="23"/>
          <w:szCs w:val="23"/>
        </w:rPr>
      </w:pPr>
    </w:p>
    <w:p w14:paraId="32A5421A" w14:textId="77777777" w:rsidR="00220A93" w:rsidRPr="00422AA1" w:rsidRDefault="00220A93" w:rsidP="00220A93">
      <w:pPr>
        <w:pStyle w:val="Prrafodelista"/>
        <w:numPr>
          <w:ilvl w:val="0"/>
          <w:numId w:val="22"/>
        </w:numPr>
        <w:rPr>
          <w:color w:val="000000"/>
        </w:rPr>
      </w:pPr>
      <w:r w:rsidRPr="00422AA1">
        <w:rPr>
          <w:color w:val="000000"/>
        </w:rPr>
        <w:t>Luego, se tiene la gráfica 03. Seleccionar la opción “</w:t>
      </w:r>
      <w:proofErr w:type="spellStart"/>
      <w:r w:rsidRPr="00422AA1">
        <w:rPr>
          <w:color w:val="000000"/>
        </w:rPr>
        <w:t>History</w:t>
      </w:r>
      <w:proofErr w:type="spellEnd"/>
      <w:r w:rsidRPr="00422AA1">
        <w:rPr>
          <w:color w:val="000000"/>
        </w:rPr>
        <w:t>” y la etiqueta “</w:t>
      </w:r>
      <w:proofErr w:type="spellStart"/>
      <w:r w:rsidRPr="00422AA1">
        <w:rPr>
          <w:color w:val="000000"/>
        </w:rPr>
        <w:t>Custom</w:t>
      </w:r>
      <w:proofErr w:type="spellEnd"/>
      <w:r w:rsidRPr="00422AA1">
        <w:rPr>
          <w:color w:val="000000"/>
        </w:rPr>
        <w:t>” para ingresar el rango de fechas, posteriormente la herramienta mostrará la disponibilidad.</w:t>
      </w:r>
    </w:p>
    <w:p w14:paraId="64108EA9" w14:textId="77777777" w:rsidR="00220A93" w:rsidRDefault="00220A93" w:rsidP="00220A93">
      <w:pPr>
        <w:jc w:val="center"/>
        <w:rPr>
          <w:rFonts w:ascii="Arial MT" w:eastAsia="Arial MT" w:hAnsi="Arial MT" w:cs="Arial MT"/>
          <w:color w:val="000000"/>
          <w:sz w:val="23"/>
          <w:szCs w:val="23"/>
        </w:rPr>
      </w:pPr>
    </w:p>
    <w:p w14:paraId="60495184" w14:textId="77777777" w:rsidR="00220A93" w:rsidRDefault="00220A93" w:rsidP="00220A93">
      <w:pPr>
        <w:jc w:val="center"/>
        <w:rPr>
          <w:rFonts w:ascii="Arial MT" w:eastAsia="Arial MT" w:hAnsi="Arial MT" w:cs="Arial MT"/>
          <w:color w:val="000000"/>
          <w:sz w:val="23"/>
          <w:szCs w:val="23"/>
        </w:rPr>
      </w:pPr>
    </w:p>
    <w:p w14:paraId="77C92544" w14:textId="77777777" w:rsidR="00220A93" w:rsidRPr="00422AA1" w:rsidRDefault="00220A93" w:rsidP="00220A93">
      <w:pPr>
        <w:tabs>
          <w:tab w:val="left" w:pos="4207"/>
        </w:tabs>
        <w:jc w:val="center"/>
        <w:rPr>
          <w:color w:val="000000"/>
        </w:rPr>
      </w:pPr>
      <w:r w:rsidRPr="00422AA1">
        <w:rPr>
          <w:b/>
        </w:rPr>
        <w:t>GRÁFICA 03 – Sección de disponibilidad.</w:t>
      </w:r>
    </w:p>
    <w:p w14:paraId="2A9E85D9" w14:textId="6A3DCF5F" w:rsidR="00220A93" w:rsidRPr="00220A93" w:rsidRDefault="00CA54C5" w:rsidP="00220A93">
      <w:pPr>
        <w:jc w:val="center"/>
        <w:rPr>
          <w:rFonts w:ascii="Arial MT" w:eastAsia="Arial MT" w:hAnsi="Arial MT" w:cs="Arial MT"/>
          <w:color w:val="000000"/>
          <w:sz w:val="23"/>
          <w:szCs w:val="23"/>
        </w:rPr>
      </w:pPr>
      <w:r w:rsidRPr="00220A93">
        <w:rPr>
          <w:rFonts w:ascii="Arial MT" w:eastAsia="Arial MT" w:hAnsi="Arial MT" w:cs="Arial MT"/>
          <w:color w:val="000000"/>
          <w:sz w:val="23"/>
          <w:szCs w:val="23"/>
        </w:rPr>
        <w:br w:type="page"/>
      </w:r>
    </w:p>
    <w:p w14:paraId="5C197AA2" w14:textId="7068B838" w:rsidR="002A7398" w:rsidRPr="00CA54C5" w:rsidRDefault="00D777CC" w:rsidP="008A590E">
      <w:pPr>
        <w:pStyle w:val="Ttulo1"/>
        <w:numPr>
          <w:ilvl w:val="1"/>
          <w:numId w:val="12"/>
        </w:numPr>
        <w:ind w:left="567" w:hanging="360"/>
        <w:rPr>
          <w:sz w:val="24"/>
          <w:szCs w:val="24"/>
        </w:rPr>
      </w:pPr>
      <w:bookmarkStart w:id="26" w:name="_Toc157979009"/>
      <w:r w:rsidRPr="00D51B7C">
        <w:rPr>
          <w:sz w:val="24"/>
          <w:szCs w:val="24"/>
        </w:rPr>
        <w:lastRenderedPageBreak/>
        <w:t>REPORTES TÉCNICOS</w:t>
      </w:r>
      <w:bookmarkEnd w:id="26"/>
      <w:r w:rsidR="00AF6798">
        <w:rPr>
          <w:sz w:val="24"/>
          <w:szCs w:val="24"/>
        </w:rPr>
        <w:t xml:space="preserve"> </w:t>
      </w:r>
    </w:p>
    <w:p w14:paraId="2E422C95" w14:textId="19AEA5C0" w:rsidR="00D777CC" w:rsidRPr="00CA54C5" w:rsidRDefault="00AF6798" w:rsidP="00CA54C5">
      <w:pPr>
        <w:spacing w:line="120" w:lineRule="auto"/>
        <w:rPr>
          <w:sz w:val="52"/>
          <w:szCs w:val="52"/>
        </w:rPr>
      </w:pPr>
      <w:r w:rsidRPr="00CA54C5">
        <w:rPr>
          <w:sz w:val="18"/>
          <w:szCs w:val="18"/>
        </w:rPr>
        <w:t xml:space="preserve"> {% </w:t>
      </w:r>
      <w:proofErr w:type="spellStart"/>
      <w:r w:rsidRPr="00CA54C5">
        <w:rPr>
          <w:sz w:val="18"/>
          <w:szCs w:val="18"/>
        </w:rPr>
        <w:t>for</w:t>
      </w:r>
      <w:proofErr w:type="spellEnd"/>
      <w:r w:rsidRPr="00CA54C5">
        <w:rPr>
          <w:sz w:val="18"/>
          <w:szCs w:val="18"/>
        </w:rPr>
        <w:t xml:space="preserve"> reporte in reportes %}</w:t>
      </w:r>
    </w:p>
    <w:p w14:paraId="2E7433A6" w14:textId="6716B244" w:rsidR="00D777CC" w:rsidRDefault="00D777CC" w:rsidP="00CA54C5">
      <w:pPr>
        <w:tabs>
          <w:tab w:val="left" w:pos="3119"/>
          <w:tab w:val="left" w:pos="9781"/>
        </w:tabs>
        <w:spacing w:line="0" w:lineRule="atLeast"/>
        <w:ind w:left="4077"/>
        <w:rPr>
          <w:b/>
          <w:sz w:val="28"/>
          <w:szCs w:val="28"/>
        </w:rPr>
      </w:pPr>
      <w:r>
        <w:rPr>
          <w:b/>
          <w:sz w:val="28"/>
          <w:szCs w:val="28"/>
        </w:rPr>
        <w:t xml:space="preserve">REPORTE TÉCNICO </w:t>
      </w:r>
      <w:proofErr w:type="spellStart"/>
      <w:r>
        <w:rPr>
          <w:b/>
          <w:sz w:val="28"/>
          <w:szCs w:val="28"/>
        </w:rPr>
        <w:t>Nº</w:t>
      </w:r>
      <w:proofErr w:type="spellEnd"/>
      <w:r>
        <w:rPr>
          <w:b/>
          <w:sz w:val="28"/>
          <w:szCs w:val="28"/>
        </w:rPr>
        <w:t xml:space="preserve"> </w:t>
      </w:r>
      <w:proofErr w:type="gramStart"/>
      <w:r w:rsidR="00AD2B96" w:rsidRPr="008D3546">
        <w:rPr>
          <w:b/>
          <w:sz w:val="28"/>
          <w:szCs w:val="28"/>
        </w:rPr>
        <w:t xml:space="preserve">{{ </w:t>
      </w:r>
      <w:proofErr w:type="spellStart"/>
      <w:r w:rsidR="00AD2B96">
        <w:rPr>
          <w:b/>
          <w:sz w:val="28"/>
          <w:szCs w:val="28"/>
        </w:rPr>
        <w:t>reporte</w:t>
      </w:r>
      <w:proofErr w:type="gramEnd"/>
      <w:r w:rsidR="00AD2B96" w:rsidRPr="008D3546">
        <w:rPr>
          <w:b/>
          <w:sz w:val="28"/>
          <w:szCs w:val="28"/>
        </w:rPr>
        <w:t>.ticket</w:t>
      </w:r>
      <w:proofErr w:type="spellEnd"/>
      <w:r w:rsidR="00AD2B96" w:rsidRPr="008D3546">
        <w:rPr>
          <w:b/>
          <w:sz w:val="28"/>
          <w:szCs w:val="28"/>
        </w:rPr>
        <w:t xml:space="preserve"> }}</w:t>
      </w:r>
    </w:p>
    <w:p w14:paraId="3AEE348E" w14:textId="75E1DDD3" w:rsidR="00D777CC" w:rsidRDefault="00D777CC" w:rsidP="00D777CC">
      <w:pPr>
        <w:pStyle w:val="Ttulo2"/>
        <w:tabs>
          <w:tab w:val="left" w:pos="3119"/>
          <w:tab w:val="left" w:pos="9781"/>
        </w:tabs>
        <w:spacing w:line="276" w:lineRule="auto"/>
        <w:ind w:left="1109" w:right="1122"/>
      </w:pPr>
      <w:bookmarkStart w:id="27" w:name="_Toc157979010"/>
      <w:r>
        <w:t>MINISTERIO PÚBLICO –</w:t>
      </w:r>
      <w:r w:rsidR="00447108">
        <w:t xml:space="preserve"> FISCALÍA DE LA NACIÓN </w:t>
      </w:r>
      <w:r>
        <w:t>- 202</w:t>
      </w:r>
      <w:bookmarkEnd w:id="27"/>
      <w:r w:rsidR="00A64393">
        <w:t>4</w:t>
      </w:r>
    </w:p>
    <w:p w14:paraId="5F630FD7" w14:textId="77777777" w:rsidR="00D777CC" w:rsidRDefault="00D777CC" w:rsidP="00D777CC">
      <w:pPr>
        <w:pBdr>
          <w:top w:val="nil"/>
          <w:left w:val="nil"/>
          <w:bottom w:val="nil"/>
          <w:right w:val="nil"/>
          <w:between w:val="nil"/>
        </w:pBdr>
        <w:tabs>
          <w:tab w:val="left" w:pos="3119"/>
          <w:tab w:val="left" w:pos="9781"/>
        </w:tabs>
        <w:spacing w:before="39"/>
        <w:rPr>
          <w:color w:val="000000"/>
        </w:rPr>
      </w:pPr>
    </w:p>
    <w:p w14:paraId="7663864A" w14:textId="77777777" w:rsidR="00D777CC" w:rsidRDefault="00D777CC" w:rsidP="00D777CC">
      <w:pPr>
        <w:pStyle w:val="Ttulo5"/>
        <w:tabs>
          <w:tab w:val="left" w:pos="3119"/>
          <w:tab w:val="left" w:pos="9781"/>
        </w:tabs>
        <w:spacing w:after="44"/>
      </w:pPr>
      <w:r>
        <w:t>DATOS DEL CLIENTE</w:t>
      </w:r>
    </w:p>
    <w:tbl>
      <w:tblPr>
        <w:tblStyle w:val="102"/>
        <w:tblW w:w="8701" w:type="dxa"/>
        <w:tblInd w:w="1151" w:type="dxa"/>
        <w:tblLayout w:type="fixed"/>
        <w:tblLook w:val="0000" w:firstRow="0" w:lastRow="0" w:firstColumn="0" w:lastColumn="0" w:noHBand="0" w:noVBand="0"/>
      </w:tblPr>
      <w:tblGrid>
        <w:gridCol w:w="4901"/>
        <w:gridCol w:w="2313"/>
        <w:gridCol w:w="1487"/>
      </w:tblGrid>
      <w:tr w:rsidR="00D777CC" w14:paraId="10A05B10" w14:textId="77777777" w:rsidTr="00661EDF">
        <w:trPr>
          <w:trHeight w:val="294"/>
        </w:trPr>
        <w:tc>
          <w:tcPr>
            <w:tcW w:w="4901" w:type="dxa"/>
            <w:tcBorders>
              <w:top w:val="single" w:sz="8" w:space="0" w:color="4AACC5"/>
            </w:tcBorders>
          </w:tcPr>
          <w:p w14:paraId="6323C742" w14:textId="77777777" w:rsidR="00D777CC" w:rsidRDefault="00D777CC" w:rsidP="00661EDF">
            <w:pPr>
              <w:pBdr>
                <w:top w:val="nil"/>
                <w:left w:val="nil"/>
                <w:bottom w:val="nil"/>
                <w:right w:val="nil"/>
                <w:between w:val="nil"/>
              </w:pBdr>
              <w:tabs>
                <w:tab w:val="left" w:pos="3119"/>
                <w:tab w:val="left" w:pos="9781"/>
              </w:tabs>
              <w:spacing w:before="25"/>
              <w:ind w:right="85"/>
              <w:jc w:val="center"/>
              <w:rPr>
                <w:b/>
                <w:color w:val="000000"/>
                <w:sz w:val="20"/>
                <w:szCs w:val="20"/>
              </w:rPr>
            </w:pPr>
            <w:r>
              <w:rPr>
                <w:b/>
                <w:color w:val="000000"/>
                <w:sz w:val="20"/>
                <w:szCs w:val="20"/>
              </w:rPr>
              <w:t>Cliente</w:t>
            </w:r>
          </w:p>
        </w:tc>
        <w:tc>
          <w:tcPr>
            <w:tcW w:w="2313" w:type="dxa"/>
            <w:tcBorders>
              <w:top w:val="single" w:sz="8" w:space="0" w:color="4AACC5"/>
            </w:tcBorders>
          </w:tcPr>
          <w:p w14:paraId="6EA00AE9" w14:textId="77777777" w:rsidR="00D777CC" w:rsidRDefault="00D777CC" w:rsidP="00661EDF">
            <w:pPr>
              <w:pBdr>
                <w:top w:val="nil"/>
                <w:left w:val="nil"/>
                <w:bottom w:val="nil"/>
                <w:right w:val="nil"/>
                <w:between w:val="nil"/>
              </w:pBdr>
              <w:tabs>
                <w:tab w:val="left" w:pos="3119"/>
                <w:tab w:val="left" w:pos="9781"/>
              </w:tabs>
              <w:spacing w:before="25"/>
              <w:ind w:left="699"/>
              <w:rPr>
                <w:b/>
                <w:color w:val="000000"/>
                <w:sz w:val="20"/>
                <w:szCs w:val="20"/>
              </w:rPr>
            </w:pPr>
            <w:r>
              <w:rPr>
                <w:b/>
                <w:color w:val="000000"/>
                <w:sz w:val="20"/>
                <w:szCs w:val="20"/>
              </w:rPr>
              <w:t>Producto</w:t>
            </w:r>
          </w:p>
        </w:tc>
        <w:tc>
          <w:tcPr>
            <w:tcW w:w="1487" w:type="dxa"/>
            <w:tcBorders>
              <w:top w:val="single" w:sz="8" w:space="0" w:color="4AACC5"/>
            </w:tcBorders>
          </w:tcPr>
          <w:p w14:paraId="0CCF87FB" w14:textId="77777777" w:rsidR="00D777CC" w:rsidRDefault="00D777CC" w:rsidP="00661EDF">
            <w:pPr>
              <w:pBdr>
                <w:top w:val="nil"/>
                <w:left w:val="nil"/>
                <w:bottom w:val="nil"/>
                <w:right w:val="nil"/>
                <w:between w:val="nil"/>
              </w:pBdr>
              <w:tabs>
                <w:tab w:val="left" w:pos="3119"/>
                <w:tab w:val="left" w:pos="9781"/>
              </w:tabs>
              <w:spacing w:before="25"/>
              <w:ind w:right="74"/>
              <w:jc w:val="center"/>
              <w:rPr>
                <w:b/>
                <w:color w:val="000000"/>
                <w:sz w:val="20"/>
                <w:szCs w:val="20"/>
              </w:rPr>
            </w:pPr>
            <w:r>
              <w:rPr>
                <w:b/>
                <w:color w:val="000000"/>
                <w:sz w:val="20"/>
                <w:szCs w:val="20"/>
              </w:rPr>
              <w:t>CUISMP</w:t>
            </w:r>
          </w:p>
        </w:tc>
      </w:tr>
      <w:tr w:rsidR="00D777CC" w14:paraId="24BC4797" w14:textId="77777777" w:rsidTr="00550B19">
        <w:trPr>
          <w:trHeight w:val="725"/>
        </w:trPr>
        <w:tc>
          <w:tcPr>
            <w:tcW w:w="4901" w:type="dxa"/>
            <w:tcBorders>
              <w:bottom w:val="single" w:sz="8" w:space="0" w:color="4AACC5"/>
            </w:tcBorders>
            <w:shd w:val="clear" w:color="auto" w:fill="DBE4F0"/>
            <w:vAlign w:val="center"/>
          </w:tcPr>
          <w:p w14:paraId="72D23519" w14:textId="12DE5BF5" w:rsidR="00D777CC" w:rsidRDefault="00D777CC" w:rsidP="00550B19">
            <w:pPr>
              <w:pBdr>
                <w:top w:val="nil"/>
                <w:left w:val="nil"/>
                <w:bottom w:val="nil"/>
                <w:right w:val="nil"/>
                <w:between w:val="nil"/>
              </w:pBdr>
              <w:tabs>
                <w:tab w:val="left" w:pos="3119"/>
                <w:tab w:val="left" w:pos="9781"/>
              </w:tabs>
              <w:spacing w:line="219" w:lineRule="auto"/>
              <w:ind w:left="1" w:right="85"/>
              <w:jc w:val="center"/>
              <w:rPr>
                <w:color w:val="000000"/>
                <w:sz w:val="18"/>
                <w:szCs w:val="18"/>
              </w:rPr>
            </w:pPr>
            <w:r>
              <w:rPr>
                <w:color w:val="000000"/>
                <w:sz w:val="18"/>
                <w:szCs w:val="18"/>
              </w:rPr>
              <w:t>MINISTERIO P</w:t>
            </w:r>
            <w:r w:rsidR="00BD6B87">
              <w:rPr>
                <w:color w:val="000000"/>
                <w:sz w:val="18"/>
                <w:szCs w:val="18"/>
              </w:rPr>
              <w:t>Ú</w:t>
            </w:r>
            <w:r>
              <w:rPr>
                <w:color w:val="000000"/>
                <w:sz w:val="18"/>
                <w:szCs w:val="18"/>
              </w:rPr>
              <w:t xml:space="preserve">BLICO </w:t>
            </w:r>
            <w:r w:rsidR="00447108">
              <w:rPr>
                <w:color w:val="000000"/>
                <w:sz w:val="18"/>
                <w:szCs w:val="18"/>
              </w:rPr>
              <w:t>FISCALÍA DE LA NACIÓN</w:t>
            </w:r>
          </w:p>
        </w:tc>
        <w:tc>
          <w:tcPr>
            <w:tcW w:w="2313" w:type="dxa"/>
            <w:tcBorders>
              <w:bottom w:val="single" w:sz="8" w:space="0" w:color="4AACC5"/>
            </w:tcBorders>
            <w:shd w:val="clear" w:color="auto" w:fill="DBE4F0"/>
            <w:vAlign w:val="center"/>
          </w:tcPr>
          <w:p w14:paraId="054BFA72" w14:textId="77777777" w:rsidR="00D777CC" w:rsidRDefault="00D777CC" w:rsidP="00550B19">
            <w:pPr>
              <w:pBdr>
                <w:top w:val="nil"/>
                <w:left w:val="nil"/>
                <w:bottom w:val="nil"/>
                <w:right w:val="nil"/>
                <w:between w:val="nil"/>
              </w:pBdr>
              <w:tabs>
                <w:tab w:val="left" w:pos="3119"/>
                <w:tab w:val="left" w:pos="9781"/>
              </w:tabs>
              <w:spacing w:before="1" w:line="151" w:lineRule="auto"/>
              <w:ind w:left="2" w:right="157"/>
              <w:jc w:val="center"/>
              <w:rPr>
                <w:color w:val="000000"/>
                <w:sz w:val="18"/>
                <w:szCs w:val="18"/>
              </w:rPr>
            </w:pPr>
            <w:r>
              <w:rPr>
                <w:color w:val="000000"/>
                <w:sz w:val="18"/>
                <w:szCs w:val="18"/>
              </w:rPr>
              <w:t>DATOS</w:t>
            </w:r>
          </w:p>
        </w:tc>
        <w:tc>
          <w:tcPr>
            <w:tcW w:w="1487" w:type="dxa"/>
            <w:tcBorders>
              <w:bottom w:val="single" w:sz="8" w:space="0" w:color="4AACC5"/>
            </w:tcBorders>
            <w:shd w:val="clear" w:color="auto" w:fill="DBE4F0"/>
            <w:vAlign w:val="center"/>
          </w:tcPr>
          <w:p w14:paraId="4ED38C5A" w14:textId="42F40056" w:rsidR="00D777CC" w:rsidRDefault="00AD2B96" w:rsidP="00550B19">
            <w:pPr>
              <w:pBdr>
                <w:top w:val="nil"/>
                <w:left w:val="nil"/>
                <w:bottom w:val="nil"/>
                <w:right w:val="nil"/>
                <w:between w:val="nil"/>
              </w:pBdr>
              <w:tabs>
                <w:tab w:val="left" w:pos="3119"/>
                <w:tab w:val="left" w:pos="9781"/>
              </w:tabs>
              <w:spacing w:before="85"/>
              <w:ind w:left="5" w:right="74"/>
              <w:jc w:val="center"/>
              <w:rPr>
                <w:color w:val="000000"/>
                <w:sz w:val="18"/>
                <w:szCs w:val="18"/>
              </w:rPr>
            </w:pPr>
            <w:proofErr w:type="gramStart"/>
            <w:r>
              <w:rPr>
                <w:color w:val="000000"/>
                <w:sz w:val="18"/>
                <w:szCs w:val="18"/>
              </w:rPr>
              <w:t xml:space="preserve">{{ </w:t>
            </w:r>
            <w:proofErr w:type="spellStart"/>
            <w:r w:rsidRPr="00234701">
              <w:rPr>
                <w:color w:val="000000"/>
                <w:sz w:val="18"/>
                <w:szCs w:val="18"/>
              </w:rPr>
              <w:t>reporte</w:t>
            </w:r>
            <w:proofErr w:type="gramEnd"/>
            <w:r>
              <w:rPr>
                <w:color w:val="000000"/>
                <w:sz w:val="18"/>
                <w:szCs w:val="18"/>
              </w:rPr>
              <w:t>.cuismp</w:t>
            </w:r>
            <w:proofErr w:type="spellEnd"/>
            <w:r>
              <w:rPr>
                <w:color w:val="000000"/>
                <w:sz w:val="18"/>
                <w:szCs w:val="18"/>
              </w:rPr>
              <w:t xml:space="preserve"> }}</w:t>
            </w:r>
          </w:p>
        </w:tc>
      </w:tr>
    </w:tbl>
    <w:p w14:paraId="66133F19" w14:textId="6A25F628" w:rsidR="00D777CC" w:rsidRDefault="00D777CC" w:rsidP="00D777CC">
      <w:pPr>
        <w:tabs>
          <w:tab w:val="left" w:pos="3119"/>
          <w:tab w:val="left" w:pos="9781"/>
        </w:tabs>
        <w:spacing w:before="266"/>
        <w:ind w:left="1242"/>
        <w:rPr>
          <w:b/>
        </w:rPr>
      </w:pPr>
      <w:r>
        <w:rPr>
          <w:b/>
        </w:rPr>
        <w:t>DESCRIPCIÓN DEL RECLAMO</w:t>
      </w:r>
    </w:p>
    <w:p w14:paraId="0B689AB8" w14:textId="668D25BB" w:rsidR="00D777CC" w:rsidRPr="00550B19" w:rsidRDefault="00E01626" w:rsidP="00D777CC">
      <w:pPr>
        <w:tabs>
          <w:tab w:val="left" w:pos="2657"/>
          <w:tab w:val="left" w:pos="3119"/>
          <w:tab w:val="left" w:pos="9781"/>
        </w:tabs>
        <w:spacing w:before="135"/>
        <w:ind w:left="1242"/>
        <w:rPr>
          <w:u w:val="single"/>
        </w:rPr>
      </w:pPr>
      <w:proofErr w:type="gramStart"/>
      <w:r>
        <w:rPr>
          <w:b/>
        </w:rPr>
        <w:t xml:space="preserve">{{ </w:t>
      </w:r>
      <w:proofErr w:type="spellStart"/>
      <w:r>
        <w:rPr>
          <w:b/>
        </w:rPr>
        <w:t>reporte</w:t>
      </w:r>
      <w:proofErr w:type="gramEnd"/>
      <w:r>
        <w:rPr>
          <w:b/>
        </w:rPr>
        <w:t>.codticket</w:t>
      </w:r>
      <w:proofErr w:type="spellEnd"/>
      <w:r>
        <w:rPr>
          <w:b/>
        </w:rPr>
        <w:t xml:space="preserve"> }}</w:t>
      </w:r>
      <w:r w:rsidR="00550B19">
        <w:rPr>
          <w:b/>
        </w:rPr>
        <w:t xml:space="preserve">     </w:t>
      </w:r>
      <w:r w:rsidR="00AD2B96" w:rsidRPr="009E335B">
        <w:rPr>
          <w:rFonts w:eastAsia="Times New Roman"/>
          <w:color w:val="000000"/>
        </w:rPr>
        <w:t>{{</w:t>
      </w:r>
      <w:r w:rsidR="00550B19">
        <w:rPr>
          <w:rFonts w:eastAsia="Times New Roman"/>
          <w:color w:val="000000"/>
        </w:rPr>
        <w:t xml:space="preserve"> </w:t>
      </w:r>
      <w:proofErr w:type="spellStart"/>
      <w:r w:rsidR="00AD2B96">
        <w:rPr>
          <w:rFonts w:eastAsia="Times New Roman"/>
          <w:color w:val="000000"/>
        </w:rPr>
        <w:t>reporte.</w:t>
      </w:r>
      <w:r w:rsidR="00AD2B96">
        <w:t>ticket</w:t>
      </w:r>
      <w:proofErr w:type="spellEnd"/>
      <w:r w:rsidR="00AD2B96" w:rsidRPr="009E335B">
        <w:rPr>
          <w:rFonts w:eastAsia="Times New Roman"/>
          <w:color w:val="000000"/>
        </w:rPr>
        <w:t xml:space="preserve"> }}</w:t>
      </w:r>
    </w:p>
    <w:p w14:paraId="47044941" w14:textId="3A8C9713" w:rsidR="00D777CC" w:rsidRDefault="00D777CC" w:rsidP="00D777CC">
      <w:pPr>
        <w:tabs>
          <w:tab w:val="left" w:pos="2657"/>
          <w:tab w:val="left" w:pos="3119"/>
          <w:tab w:val="left" w:pos="9781"/>
        </w:tabs>
        <w:spacing w:before="133"/>
        <w:ind w:left="1242"/>
      </w:pPr>
      <w:r>
        <w:rPr>
          <w:b/>
        </w:rPr>
        <w:t>Tipo Caso:</w:t>
      </w:r>
      <w:r>
        <w:rPr>
          <w:b/>
        </w:rPr>
        <w:tab/>
      </w:r>
      <w:proofErr w:type="gramStart"/>
      <w:r w:rsidR="00AD2B96">
        <w:t xml:space="preserve">{{ </w:t>
      </w:r>
      <w:proofErr w:type="spellStart"/>
      <w:r w:rsidR="00AD2B96" w:rsidRPr="00234701">
        <w:t>reporte</w:t>
      </w:r>
      <w:proofErr w:type="gramEnd"/>
      <w:r w:rsidR="00AD2B96">
        <w:t>.caso</w:t>
      </w:r>
      <w:proofErr w:type="spellEnd"/>
      <w:r w:rsidR="00AD2B96">
        <w:t xml:space="preserve"> }}</w:t>
      </w:r>
    </w:p>
    <w:p w14:paraId="0A7B163D" w14:textId="3737D3BA" w:rsidR="00D777CC" w:rsidRDefault="00D777CC" w:rsidP="00D777CC">
      <w:pPr>
        <w:pBdr>
          <w:top w:val="nil"/>
          <w:left w:val="nil"/>
          <w:bottom w:val="nil"/>
          <w:right w:val="nil"/>
          <w:between w:val="nil"/>
        </w:pBdr>
        <w:tabs>
          <w:tab w:val="left" w:pos="2657"/>
          <w:tab w:val="left" w:pos="3119"/>
          <w:tab w:val="left" w:pos="9781"/>
        </w:tabs>
        <w:spacing w:before="134"/>
        <w:ind w:left="1249"/>
        <w:rPr>
          <w:color w:val="000000"/>
        </w:rPr>
      </w:pPr>
      <w:r>
        <w:rPr>
          <w:b/>
          <w:color w:val="000000"/>
        </w:rPr>
        <w:t>Observación:</w:t>
      </w:r>
      <w:r>
        <w:rPr>
          <w:b/>
          <w:color w:val="000000"/>
        </w:rPr>
        <w:tab/>
      </w:r>
      <w:proofErr w:type="gramStart"/>
      <w:r w:rsidR="00AD2B96">
        <w:rPr>
          <w:color w:val="000000"/>
        </w:rPr>
        <w:t xml:space="preserve">{{ </w:t>
      </w:r>
      <w:proofErr w:type="spellStart"/>
      <w:r w:rsidR="00AD2B96" w:rsidRPr="00AD2B96">
        <w:rPr>
          <w:color w:val="000000"/>
        </w:rPr>
        <w:t>reporte</w:t>
      </w:r>
      <w:proofErr w:type="gramEnd"/>
      <w:r w:rsidR="00AD2B96" w:rsidRPr="00AD2B96">
        <w:rPr>
          <w:color w:val="000000"/>
        </w:rPr>
        <w:t>.observacion</w:t>
      </w:r>
      <w:proofErr w:type="spellEnd"/>
      <w:r w:rsidR="00AD2B96">
        <w:rPr>
          <w:color w:val="000000"/>
        </w:rPr>
        <w:t xml:space="preserve"> }}</w:t>
      </w:r>
    </w:p>
    <w:p w14:paraId="04332B7D" w14:textId="3607DDC8" w:rsidR="007B02F8" w:rsidRPr="007B02F8" w:rsidRDefault="007B02F8" w:rsidP="00D777CC">
      <w:pPr>
        <w:pBdr>
          <w:top w:val="nil"/>
          <w:left w:val="nil"/>
          <w:bottom w:val="nil"/>
          <w:right w:val="nil"/>
          <w:between w:val="nil"/>
        </w:pBdr>
        <w:tabs>
          <w:tab w:val="left" w:pos="2657"/>
          <w:tab w:val="left" w:pos="3119"/>
          <w:tab w:val="left" w:pos="9781"/>
        </w:tabs>
        <w:spacing w:before="134"/>
        <w:ind w:left="1249"/>
        <w:rPr>
          <w:color w:val="000000"/>
          <w:u w:val="single"/>
        </w:rPr>
      </w:pPr>
      <w:r>
        <w:rPr>
          <w:b/>
          <w:color w:val="000000"/>
        </w:rPr>
        <w:t>Responsable:</w:t>
      </w:r>
      <w:r>
        <w:rPr>
          <w:color w:val="000000"/>
        </w:rPr>
        <w:t xml:space="preserve"> </w:t>
      </w:r>
      <w:proofErr w:type="gramStart"/>
      <w:r>
        <w:rPr>
          <w:color w:val="000000"/>
        </w:rPr>
        <w:t xml:space="preserve">   </w:t>
      </w:r>
      <w:r w:rsidRPr="007B02F8">
        <w:rPr>
          <w:color w:val="000000"/>
        </w:rPr>
        <w:t>{</w:t>
      </w:r>
      <w:proofErr w:type="gramEnd"/>
      <w:r w:rsidRPr="007B02F8">
        <w:rPr>
          <w:color w:val="000000"/>
        </w:rPr>
        <w:t xml:space="preserve">{ </w:t>
      </w:r>
      <w:proofErr w:type="spellStart"/>
      <w:r w:rsidRPr="00AD2B96">
        <w:rPr>
          <w:color w:val="000000"/>
        </w:rPr>
        <w:t>reporte</w:t>
      </w:r>
      <w:r w:rsidRPr="007B02F8">
        <w:rPr>
          <w:color w:val="000000"/>
        </w:rPr>
        <w:t>.</w:t>
      </w:r>
      <w:r>
        <w:rPr>
          <w:color w:val="000000"/>
        </w:rPr>
        <w:t>responsable</w:t>
      </w:r>
      <w:proofErr w:type="spellEnd"/>
      <w:r w:rsidRPr="007B02F8">
        <w:rPr>
          <w:color w:val="000000"/>
        </w:rPr>
        <w:t xml:space="preserve"> }}</w:t>
      </w:r>
    </w:p>
    <w:p w14:paraId="2F10CA8C" w14:textId="77777777" w:rsidR="00D777CC" w:rsidRDefault="00D777CC" w:rsidP="00D777CC">
      <w:pPr>
        <w:pBdr>
          <w:top w:val="nil"/>
          <w:left w:val="nil"/>
          <w:bottom w:val="nil"/>
          <w:right w:val="nil"/>
          <w:between w:val="nil"/>
        </w:pBdr>
        <w:tabs>
          <w:tab w:val="left" w:pos="3119"/>
          <w:tab w:val="left" w:pos="9781"/>
        </w:tabs>
        <w:spacing w:before="13"/>
        <w:rPr>
          <w:color w:val="000000"/>
        </w:rPr>
      </w:pPr>
    </w:p>
    <w:p w14:paraId="32373307" w14:textId="77777777" w:rsidR="00D777CC" w:rsidRDefault="00D777CC" w:rsidP="00D777CC">
      <w:pPr>
        <w:pStyle w:val="Ttulo5"/>
        <w:tabs>
          <w:tab w:val="left" w:pos="3119"/>
          <w:tab w:val="left" w:pos="9781"/>
        </w:tabs>
        <w:ind w:left="1249"/>
      </w:pPr>
      <w:r>
        <w:t>DETERMINACIÓN DE LA CAUSA</w:t>
      </w:r>
    </w:p>
    <w:p w14:paraId="0AAD690A" w14:textId="77777777" w:rsidR="00D777CC" w:rsidRDefault="00D777CC" w:rsidP="00D777CC">
      <w:pPr>
        <w:pStyle w:val="Ttulo5"/>
        <w:tabs>
          <w:tab w:val="left" w:pos="3119"/>
          <w:tab w:val="left" w:pos="9781"/>
        </w:tabs>
        <w:ind w:left="1249"/>
      </w:pPr>
    </w:p>
    <w:p w14:paraId="367338E5" w14:textId="033C9A5D" w:rsidR="00AD2B96" w:rsidRDefault="00AD2B96" w:rsidP="00AD2B96">
      <w:pPr>
        <w:pBdr>
          <w:top w:val="nil"/>
          <w:left w:val="nil"/>
          <w:bottom w:val="nil"/>
          <w:right w:val="nil"/>
          <w:between w:val="nil"/>
        </w:pBdr>
        <w:tabs>
          <w:tab w:val="left" w:pos="3119"/>
          <w:tab w:val="left" w:pos="9781"/>
        </w:tabs>
        <w:spacing w:before="41" w:line="273" w:lineRule="auto"/>
        <w:ind w:left="1242" w:right="1256"/>
        <w:rPr>
          <w:color w:val="000000"/>
        </w:rPr>
      </w:pPr>
      <w:proofErr w:type="gramStart"/>
      <w:r>
        <w:rPr>
          <w:color w:val="000000"/>
        </w:rPr>
        <w:t>{{</w:t>
      </w:r>
      <w:r w:rsidR="00C04CB9">
        <w:rPr>
          <w:color w:val="000000"/>
        </w:rPr>
        <w:t xml:space="preserve"> </w:t>
      </w:r>
      <w:proofErr w:type="spellStart"/>
      <w:r>
        <w:rPr>
          <w:color w:val="000000"/>
        </w:rPr>
        <w:t>reporte</w:t>
      </w:r>
      <w:proofErr w:type="gramEnd"/>
      <w:r>
        <w:rPr>
          <w:color w:val="000000"/>
        </w:rPr>
        <w:t>.causa</w:t>
      </w:r>
      <w:proofErr w:type="spellEnd"/>
      <w:r w:rsidR="00C04CB9">
        <w:rPr>
          <w:color w:val="000000"/>
        </w:rPr>
        <w:t xml:space="preserve"> </w:t>
      </w:r>
      <w:r>
        <w:rPr>
          <w:color w:val="000000"/>
        </w:rPr>
        <w:t>}}</w:t>
      </w:r>
    </w:p>
    <w:p w14:paraId="4BEACB29" w14:textId="77777777" w:rsidR="00D777CC" w:rsidRDefault="00D777CC" w:rsidP="00D777CC">
      <w:pPr>
        <w:pBdr>
          <w:top w:val="nil"/>
          <w:left w:val="nil"/>
          <w:bottom w:val="nil"/>
          <w:right w:val="nil"/>
          <w:between w:val="nil"/>
        </w:pBdr>
        <w:tabs>
          <w:tab w:val="left" w:pos="3119"/>
          <w:tab w:val="left" w:pos="9781"/>
        </w:tabs>
        <w:spacing w:before="38"/>
        <w:rPr>
          <w:color w:val="000000"/>
        </w:rPr>
      </w:pPr>
    </w:p>
    <w:p w14:paraId="0980C2C2" w14:textId="77777777" w:rsidR="00D777CC" w:rsidRDefault="00D777CC" w:rsidP="00D777CC">
      <w:pPr>
        <w:pStyle w:val="Ttulo5"/>
        <w:tabs>
          <w:tab w:val="left" w:pos="3119"/>
          <w:tab w:val="left" w:pos="9781"/>
        </w:tabs>
      </w:pPr>
      <w:r>
        <w:t>MEDIDAS CORRECTIVAS Y/O PREVENTIVAS TOMADAS</w:t>
      </w:r>
    </w:p>
    <w:p w14:paraId="22B10AC7" w14:textId="1570CDBA" w:rsidR="00521156" w:rsidRPr="007678AD" w:rsidRDefault="00C04CB9" w:rsidP="007678AD">
      <w:pPr>
        <w:pBdr>
          <w:top w:val="nil"/>
          <w:left w:val="nil"/>
          <w:bottom w:val="nil"/>
          <w:right w:val="nil"/>
          <w:between w:val="nil"/>
        </w:pBdr>
        <w:tabs>
          <w:tab w:val="left" w:pos="3119"/>
          <w:tab w:val="left" w:pos="9781"/>
        </w:tabs>
        <w:spacing w:before="135" w:line="360" w:lineRule="auto"/>
        <w:ind w:left="1242" w:right="1257"/>
        <w:jc w:val="both"/>
        <w:rPr>
          <w:color w:val="000000"/>
        </w:rPr>
      </w:pPr>
      <w:proofErr w:type="gramStart"/>
      <w:r>
        <w:rPr>
          <w:color w:val="000000"/>
        </w:rPr>
        <w:t xml:space="preserve">{{ </w:t>
      </w:r>
      <w:proofErr w:type="spellStart"/>
      <w:r>
        <w:rPr>
          <w:color w:val="000000"/>
        </w:rPr>
        <w:t>reporte</w:t>
      </w:r>
      <w:proofErr w:type="gramEnd"/>
      <w:r>
        <w:rPr>
          <w:color w:val="000000"/>
        </w:rPr>
        <w:t>.medidas</w:t>
      </w:r>
      <w:proofErr w:type="spellEnd"/>
      <w:r>
        <w:rPr>
          <w:color w:val="000000"/>
        </w:rPr>
        <w:t xml:space="preserve"> }}</w:t>
      </w:r>
    </w:p>
    <w:p w14:paraId="389010C8" w14:textId="401177FB" w:rsidR="00521156" w:rsidRDefault="00521156" w:rsidP="00521156">
      <w:pPr>
        <w:pBdr>
          <w:top w:val="nil"/>
          <w:left w:val="nil"/>
          <w:bottom w:val="nil"/>
          <w:right w:val="nil"/>
          <w:between w:val="nil"/>
        </w:pBdr>
        <w:tabs>
          <w:tab w:val="left" w:pos="3119"/>
          <w:tab w:val="left" w:pos="9781"/>
        </w:tabs>
        <w:spacing w:before="135" w:line="360" w:lineRule="auto"/>
        <w:ind w:left="1242" w:right="1257"/>
        <w:jc w:val="both"/>
        <w:rPr>
          <w:color w:val="000000"/>
        </w:rPr>
      </w:pPr>
      <w:r>
        <w:rPr>
          <w:color w:val="000000"/>
        </w:rPr>
        <w:t xml:space="preserve">                        Fecha y hora inicio: </w:t>
      </w:r>
      <w:proofErr w:type="gramStart"/>
      <w:r>
        <w:rPr>
          <w:color w:val="000000"/>
        </w:rPr>
        <w:t xml:space="preserve">{{ </w:t>
      </w:r>
      <w:proofErr w:type="spellStart"/>
      <w:r>
        <w:rPr>
          <w:color w:val="000000"/>
        </w:rPr>
        <w:t>reporte</w:t>
      </w:r>
      <w:proofErr w:type="gramEnd"/>
      <w:r>
        <w:rPr>
          <w:color w:val="000000"/>
        </w:rPr>
        <w:t>.hinicio</w:t>
      </w:r>
      <w:proofErr w:type="spellEnd"/>
      <w:r>
        <w:rPr>
          <w:color w:val="000000"/>
        </w:rPr>
        <w:t xml:space="preserve"> }} horas</w:t>
      </w:r>
    </w:p>
    <w:p w14:paraId="7E2F4827" w14:textId="77777777" w:rsidR="001D4FDC" w:rsidRDefault="00521156" w:rsidP="00D33356">
      <w:pPr>
        <w:pBdr>
          <w:top w:val="nil"/>
          <w:left w:val="nil"/>
          <w:bottom w:val="nil"/>
          <w:right w:val="nil"/>
          <w:between w:val="nil"/>
        </w:pBdr>
        <w:tabs>
          <w:tab w:val="left" w:pos="3119"/>
          <w:tab w:val="left" w:pos="9781"/>
        </w:tabs>
        <w:spacing w:before="135" w:line="360" w:lineRule="auto"/>
        <w:ind w:left="1242" w:right="1257"/>
        <w:jc w:val="both"/>
        <w:rPr>
          <w:color w:val="000000"/>
        </w:rPr>
      </w:pPr>
      <w:r>
        <w:rPr>
          <w:color w:val="000000"/>
        </w:rPr>
        <w:t xml:space="preserve">                        Fecha y hora fin: </w:t>
      </w:r>
      <w:proofErr w:type="gramStart"/>
      <w:r>
        <w:rPr>
          <w:color w:val="000000"/>
        </w:rPr>
        <w:t xml:space="preserve">{{ </w:t>
      </w:r>
      <w:proofErr w:type="spellStart"/>
      <w:r>
        <w:rPr>
          <w:color w:val="000000"/>
        </w:rPr>
        <w:t>reporte</w:t>
      </w:r>
      <w:proofErr w:type="gramEnd"/>
      <w:r>
        <w:rPr>
          <w:color w:val="000000"/>
        </w:rPr>
        <w:t>.hfin</w:t>
      </w:r>
      <w:proofErr w:type="spellEnd"/>
      <w:r>
        <w:rPr>
          <w:color w:val="000000"/>
        </w:rPr>
        <w:t xml:space="preserve"> }} horas</w:t>
      </w:r>
      <w:r w:rsidR="00D33356">
        <w:rPr>
          <w:color w:val="000000"/>
        </w:rPr>
        <w:t xml:space="preserve"> </w:t>
      </w:r>
    </w:p>
    <w:p w14:paraId="02D432A9" w14:textId="77777777" w:rsidR="00C2695B" w:rsidRDefault="00C2695B">
      <w:pPr>
        <w:rPr>
          <w:color w:val="000000"/>
        </w:rPr>
      </w:pPr>
      <w:r>
        <w:rPr>
          <w:color w:val="000000"/>
        </w:rPr>
        <w:br w:type="page"/>
      </w:r>
    </w:p>
    <w:p w14:paraId="73B4E74C" w14:textId="599D4E5D" w:rsidR="0093390D" w:rsidRPr="002A7398" w:rsidRDefault="00D33356" w:rsidP="00CA54C5">
      <w:pPr>
        <w:spacing w:line="120" w:lineRule="auto"/>
      </w:pPr>
      <w:r w:rsidRPr="002A7398">
        <w:lastRenderedPageBreak/>
        <w:t xml:space="preserve">{% </w:t>
      </w:r>
      <w:proofErr w:type="spellStart"/>
      <w:r w:rsidRPr="002A7398">
        <w:t>endfor</w:t>
      </w:r>
      <w:proofErr w:type="spellEnd"/>
      <w:r w:rsidRPr="002A7398">
        <w:t xml:space="preserve"> %}</w:t>
      </w:r>
    </w:p>
    <w:p w14:paraId="1DD0BF72" w14:textId="233595EE" w:rsidR="007F5142" w:rsidRDefault="0013574F" w:rsidP="00D51B7C">
      <w:pPr>
        <w:pStyle w:val="Ttulo1"/>
        <w:numPr>
          <w:ilvl w:val="1"/>
          <w:numId w:val="12"/>
        </w:numPr>
        <w:ind w:left="567" w:hanging="360"/>
        <w:rPr>
          <w:sz w:val="24"/>
          <w:szCs w:val="24"/>
        </w:rPr>
      </w:pPr>
      <w:bookmarkStart w:id="28" w:name="_Toc157979202"/>
      <w:r w:rsidRPr="00D51B7C">
        <w:rPr>
          <w:sz w:val="24"/>
          <w:szCs w:val="24"/>
        </w:rPr>
        <w:t>REPORTE DE TRAFICO POR SED</w:t>
      </w:r>
      <w:r w:rsidR="00286581" w:rsidRPr="00D51B7C">
        <w:rPr>
          <w:sz w:val="24"/>
          <w:szCs w:val="24"/>
        </w:rPr>
        <w:t>E</w:t>
      </w:r>
      <w:bookmarkEnd w:id="28"/>
    </w:p>
    <w:p w14:paraId="75CA54FE" w14:textId="36C67AFA" w:rsidR="00FE2404" w:rsidRDefault="008E16BD" w:rsidP="00FE2404">
      <w:pPr>
        <w:pStyle w:val="Ttulo1"/>
        <w:numPr>
          <w:ilvl w:val="2"/>
          <w:numId w:val="12"/>
        </w:numPr>
        <w:rPr>
          <w:sz w:val="24"/>
          <w:szCs w:val="24"/>
        </w:rPr>
      </w:pPr>
      <w:r w:rsidRPr="00530594">
        <w:rPr>
          <w:sz w:val="24"/>
          <w:szCs w:val="24"/>
        </w:rPr>
        <w:t>CUISMP 17001_SEDE_PRINCIPAL_INTERNET</w:t>
      </w:r>
    </w:p>
    <w:p w14:paraId="04CD6F38" w14:textId="77777777" w:rsidR="00FE2404" w:rsidRPr="00FE2404" w:rsidRDefault="00FE2404" w:rsidP="00FE2404">
      <w:pPr>
        <w:pStyle w:val="Ttulo1"/>
        <w:rPr>
          <w:sz w:val="24"/>
          <w:szCs w:val="24"/>
        </w:rPr>
      </w:pPr>
    </w:p>
    <w:p w14:paraId="4430FFF8" w14:textId="77777777" w:rsidR="0063528D" w:rsidRPr="00422AA1" w:rsidRDefault="0063528D" w:rsidP="0063528D">
      <w:pPr>
        <w:ind w:left="720"/>
        <w:rPr>
          <w:sz w:val="24"/>
          <w:szCs w:val="24"/>
        </w:rPr>
      </w:pPr>
      <w:r>
        <w:rPr>
          <w:sz w:val="24"/>
          <w:szCs w:val="24"/>
        </w:rPr>
        <w:t>En la gráfica</w:t>
      </w:r>
      <w:r w:rsidRPr="00422AA1">
        <w:rPr>
          <w:sz w:val="24"/>
          <w:szCs w:val="24"/>
        </w:rPr>
        <w:t xml:space="preserve"> 04, se muestra el detalle del tráfico de ingreso. Se entiende como la lectura total de las descargas de tráfico del servicio, la etiqueta vertical muestra el ajuste de acuerdo con el máximo pico encontrado y en la etiqueta horizontal la lectura de los días esto con respecto al presente periodo.</w:t>
      </w:r>
    </w:p>
    <w:p w14:paraId="66B8375E" w14:textId="77777777" w:rsidR="0063528D" w:rsidRDefault="0063528D" w:rsidP="00944BD9">
      <w:pPr>
        <w:pStyle w:val="Ttulo1"/>
        <w:ind w:left="720" w:firstLine="0"/>
        <w:rPr>
          <w:b w:val="0"/>
          <w:sz w:val="24"/>
          <w:szCs w:val="24"/>
        </w:rPr>
      </w:pPr>
    </w:p>
    <w:p w14:paraId="45BBB0AE" w14:textId="52B5B272" w:rsidR="00944BD9" w:rsidRDefault="00944BD9" w:rsidP="00944BD9">
      <w:pPr>
        <w:pStyle w:val="Ttulo1"/>
        <w:ind w:left="720" w:firstLine="0"/>
        <w:jc w:val="center"/>
        <w:rPr>
          <w:sz w:val="22"/>
          <w:szCs w:val="22"/>
        </w:rPr>
      </w:pPr>
      <w:r w:rsidRPr="00944BD9">
        <w:rPr>
          <w:sz w:val="22"/>
          <w:szCs w:val="22"/>
        </w:rPr>
        <w:t>GR</w:t>
      </w:r>
      <w:r w:rsidR="00F939AB">
        <w:rPr>
          <w:sz w:val="22"/>
          <w:szCs w:val="22"/>
        </w:rPr>
        <w:t>Á</w:t>
      </w:r>
      <w:r w:rsidRPr="00944BD9">
        <w:rPr>
          <w:sz w:val="22"/>
          <w:szCs w:val="22"/>
        </w:rPr>
        <w:t xml:space="preserve">FICO </w:t>
      </w:r>
      <w:r w:rsidR="00F939AB">
        <w:rPr>
          <w:sz w:val="22"/>
          <w:szCs w:val="22"/>
        </w:rPr>
        <w:t>04</w:t>
      </w:r>
      <w:r w:rsidRPr="00944BD9">
        <w:rPr>
          <w:sz w:val="22"/>
          <w:szCs w:val="22"/>
        </w:rPr>
        <w:t xml:space="preserve"> - Comportamiento del consumo de ancho de banda (tráfico de entrada) no se detectan eventos anómalos.</w:t>
      </w:r>
    </w:p>
    <w:p w14:paraId="5841D41C" w14:textId="77777777" w:rsidR="00944BD9" w:rsidRDefault="00944BD9" w:rsidP="0063528D">
      <w:pPr>
        <w:pStyle w:val="Ttulo1"/>
        <w:ind w:left="720" w:firstLine="0"/>
        <w:rPr>
          <w:sz w:val="22"/>
          <w:szCs w:val="22"/>
        </w:rPr>
      </w:pPr>
    </w:p>
    <w:p w14:paraId="515BFF72" w14:textId="77777777" w:rsidR="0063528D" w:rsidRPr="00422AA1" w:rsidRDefault="0063528D" w:rsidP="0063528D">
      <w:pPr>
        <w:ind w:left="720"/>
        <w:rPr>
          <w:sz w:val="24"/>
          <w:szCs w:val="24"/>
        </w:rPr>
      </w:pPr>
      <w:r>
        <w:rPr>
          <w:sz w:val="24"/>
          <w:szCs w:val="24"/>
        </w:rPr>
        <w:t>En la gráfica</w:t>
      </w:r>
      <w:r w:rsidRPr="00422AA1">
        <w:rPr>
          <w:sz w:val="24"/>
          <w:szCs w:val="24"/>
        </w:rPr>
        <w:t xml:space="preserve"> 05, se muestra el detalle del tráfico de salida. Se entiende como la lectura total de la subida de tráfico del servicio, la etiqueta vertical muestra el ajuste de acuerdo con el máximo pico encontrado y en la etiqueta horizontal la lectura de los días esto con respecto al presente periodo.</w:t>
      </w:r>
    </w:p>
    <w:p w14:paraId="2266807D" w14:textId="77777777" w:rsidR="0063528D" w:rsidRDefault="0063528D" w:rsidP="0063528D">
      <w:pPr>
        <w:pStyle w:val="Ttulo1"/>
        <w:ind w:left="720" w:firstLine="0"/>
        <w:rPr>
          <w:sz w:val="22"/>
          <w:szCs w:val="22"/>
        </w:rPr>
      </w:pPr>
    </w:p>
    <w:p w14:paraId="0CA9AD31" w14:textId="349FC1B5" w:rsidR="00944BD9" w:rsidRDefault="00944BD9" w:rsidP="00944BD9">
      <w:pPr>
        <w:pStyle w:val="Ttulo1"/>
        <w:ind w:left="720" w:firstLine="0"/>
        <w:jc w:val="center"/>
        <w:rPr>
          <w:sz w:val="22"/>
          <w:szCs w:val="22"/>
        </w:rPr>
      </w:pPr>
    </w:p>
    <w:p w14:paraId="2561D28C" w14:textId="77777777" w:rsidR="00F939AB" w:rsidRPr="00422AA1" w:rsidRDefault="00F939AB" w:rsidP="00F939AB">
      <w:pPr>
        <w:jc w:val="center"/>
        <w:rPr>
          <w:b/>
          <w:bCs/>
        </w:rPr>
      </w:pPr>
      <w:r w:rsidRPr="00422AA1">
        <w:rPr>
          <w:b/>
        </w:rPr>
        <w:t>GRÁFICA 0</w:t>
      </w:r>
      <w:r w:rsidRPr="00422AA1">
        <w:rPr>
          <w:b/>
          <w:bCs/>
        </w:rPr>
        <w:t>5 - Comportamiento del ancho de banda (tráfico de salida) para el enlace principal.</w:t>
      </w:r>
    </w:p>
    <w:p w14:paraId="2B689FCC" w14:textId="77777777" w:rsidR="00944BD9" w:rsidRDefault="00944BD9" w:rsidP="00F939AB">
      <w:pPr>
        <w:pStyle w:val="Ttulo1"/>
        <w:ind w:left="720" w:firstLine="0"/>
        <w:jc w:val="center"/>
        <w:rPr>
          <w:b w:val="0"/>
          <w:sz w:val="16"/>
          <w:szCs w:val="16"/>
        </w:rPr>
      </w:pPr>
    </w:p>
    <w:p w14:paraId="284B69FB" w14:textId="3281E884" w:rsidR="00F939AB" w:rsidRPr="0063528D" w:rsidRDefault="0063528D" w:rsidP="0063528D">
      <w:pPr>
        <w:ind w:left="720"/>
        <w:rPr>
          <w:sz w:val="24"/>
          <w:szCs w:val="24"/>
        </w:rPr>
      </w:pPr>
      <w:r>
        <w:rPr>
          <w:sz w:val="24"/>
          <w:szCs w:val="24"/>
        </w:rPr>
        <w:t>En la gráfica</w:t>
      </w:r>
      <w:r w:rsidRPr="00422AA1">
        <w:rPr>
          <w:sz w:val="24"/>
          <w:szCs w:val="24"/>
        </w:rPr>
        <w:t xml:space="preserve"> 06, se muestras las métricas extraídas de la herramienta VIEWTINET. Esta herramienta realiza un monitoreo constante del servicio con una granularidad que se ajusta al periodo consultado.</w:t>
      </w:r>
    </w:p>
    <w:p w14:paraId="40B75E27" w14:textId="77777777" w:rsidR="0063528D" w:rsidRDefault="0063528D" w:rsidP="0063528D">
      <w:pPr>
        <w:pStyle w:val="Ttulo1"/>
        <w:ind w:left="720" w:firstLine="0"/>
        <w:rPr>
          <w:b w:val="0"/>
          <w:sz w:val="16"/>
          <w:szCs w:val="16"/>
        </w:rPr>
      </w:pPr>
    </w:p>
    <w:p w14:paraId="162F3A0B" w14:textId="77777777" w:rsidR="00F939AB" w:rsidRPr="00944BD9" w:rsidRDefault="00F939AB" w:rsidP="00F939AB">
      <w:pPr>
        <w:pStyle w:val="Ttulo1"/>
        <w:ind w:left="720" w:firstLine="0"/>
        <w:jc w:val="center"/>
        <w:rPr>
          <w:b w:val="0"/>
          <w:sz w:val="16"/>
          <w:szCs w:val="16"/>
        </w:rPr>
      </w:pPr>
    </w:p>
    <w:p w14:paraId="0BE13244" w14:textId="77777777" w:rsidR="00F939AB" w:rsidRPr="00422AA1" w:rsidRDefault="00F939AB" w:rsidP="00F939AB">
      <w:pPr>
        <w:jc w:val="center"/>
        <w:rPr>
          <w:b/>
          <w:bCs/>
        </w:rPr>
      </w:pPr>
      <w:r>
        <w:rPr>
          <w:b/>
        </w:rPr>
        <w:t>GRÁ</w:t>
      </w:r>
      <w:r w:rsidRPr="00422AA1">
        <w:rPr>
          <w:b/>
        </w:rPr>
        <w:t>FICA 06 – Métricas: máximo alcanzado, percentil 95, promedio (</w:t>
      </w:r>
      <w:proofErr w:type="spellStart"/>
      <w:r w:rsidRPr="00422AA1">
        <w:rPr>
          <w:b/>
        </w:rPr>
        <w:t>avg</w:t>
      </w:r>
      <w:proofErr w:type="spellEnd"/>
      <w:r w:rsidRPr="00422AA1">
        <w:rPr>
          <w:b/>
        </w:rPr>
        <w:t>), mediana y el registro mínimo.</w:t>
      </w:r>
    </w:p>
    <w:p w14:paraId="7B435C47" w14:textId="77777777" w:rsidR="008E16BD" w:rsidRDefault="008E16BD" w:rsidP="00F939AB">
      <w:pPr>
        <w:pStyle w:val="Ttulo1"/>
        <w:ind w:left="1224" w:firstLine="0"/>
        <w:jc w:val="center"/>
        <w:rPr>
          <w:sz w:val="24"/>
          <w:szCs w:val="24"/>
        </w:rPr>
      </w:pPr>
    </w:p>
    <w:p w14:paraId="146CCD0A" w14:textId="2D02BACC" w:rsidR="008E16BD" w:rsidRPr="00530594" w:rsidRDefault="008E16BD" w:rsidP="008E16BD">
      <w:pPr>
        <w:pStyle w:val="Ttulo1"/>
        <w:numPr>
          <w:ilvl w:val="2"/>
          <w:numId w:val="12"/>
        </w:numPr>
        <w:rPr>
          <w:sz w:val="24"/>
          <w:szCs w:val="24"/>
        </w:rPr>
      </w:pPr>
      <w:bookmarkStart w:id="29" w:name="_Toc160024169"/>
      <w:r w:rsidRPr="003E5CCE">
        <w:rPr>
          <w:sz w:val="24"/>
          <w:szCs w:val="24"/>
        </w:rPr>
        <w:t>CUISMP 21001_ INTERNET_SEDE_CONTIGENCIA</w:t>
      </w:r>
      <w:bookmarkEnd w:id="29"/>
    </w:p>
    <w:p w14:paraId="0BFA3B8A" w14:textId="77777777" w:rsidR="00944BD9" w:rsidRDefault="00944BD9" w:rsidP="00944BD9">
      <w:pPr>
        <w:pStyle w:val="Ttulo1"/>
        <w:ind w:left="0" w:firstLine="0"/>
        <w:rPr>
          <w:b w:val="0"/>
          <w:sz w:val="24"/>
          <w:szCs w:val="24"/>
        </w:rPr>
      </w:pPr>
    </w:p>
    <w:p w14:paraId="78492757" w14:textId="77777777" w:rsidR="0063528D" w:rsidRPr="00422AA1" w:rsidRDefault="0063528D" w:rsidP="0063528D">
      <w:pPr>
        <w:ind w:left="720"/>
        <w:rPr>
          <w:sz w:val="24"/>
          <w:szCs w:val="24"/>
        </w:rPr>
      </w:pPr>
      <w:r>
        <w:rPr>
          <w:sz w:val="24"/>
          <w:szCs w:val="24"/>
        </w:rPr>
        <w:t>En la gráfica</w:t>
      </w:r>
      <w:r w:rsidRPr="00422AA1">
        <w:rPr>
          <w:sz w:val="24"/>
          <w:szCs w:val="24"/>
        </w:rPr>
        <w:t xml:space="preserve"> 07, se muestra el detalle del tráfico de ingreso. Se entiende como la lectura total de las descargas de tráfico del servicio, la etiqueta vertical muestra el ajuste de acuerdo con el máximo pico encontrado y en la etiqueta horizontal la lectura de los días esto con respecto al presente periodo.</w:t>
      </w:r>
    </w:p>
    <w:p w14:paraId="08607A86" w14:textId="77777777" w:rsidR="0063528D" w:rsidRDefault="0063528D" w:rsidP="0063528D">
      <w:pPr>
        <w:pStyle w:val="Ttulo1"/>
        <w:ind w:left="720" w:firstLine="0"/>
        <w:rPr>
          <w:b w:val="0"/>
          <w:sz w:val="24"/>
          <w:szCs w:val="24"/>
        </w:rPr>
      </w:pPr>
    </w:p>
    <w:p w14:paraId="6A1F13A3" w14:textId="77777777" w:rsidR="0063528D" w:rsidRDefault="0063528D" w:rsidP="0063528D">
      <w:pPr>
        <w:pStyle w:val="Ttulo1"/>
        <w:ind w:left="720" w:firstLine="0"/>
        <w:rPr>
          <w:b w:val="0"/>
          <w:sz w:val="24"/>
          <w:szCs w:val="24"/>
        </w:rPr>
      </w:pPr>
    </w:p>
    <w:p w14:paraId="66B75D78" w14:textId="77777777" w:rsidR="00F939AB" w:rsidRPr="00422AA1" w:rsidRDefault="00F939AB" w:rsidP="00F939AB">
      <w:pPr>
        <w:jc w:val="center"/>
        <w:rPr>
          <w:b/>
          <w:bCs/>
        </w:rPr>
      </w:pPr>
      <w:r w:rsidRPr="00422AA1">
        <w:rPr>
          <w:b/>
        </w:rPr>
        <w:t>GRÁFICA 0</w:t>
      </w:r>
      <w:r w:rsidRPr="00422AA1">
        <w:rPr>
          <w:b/>
          <w:bCs/>
        </w:rPr>
        <w:t>7 - Comportamiento del ancho de banda (tráfico de entrada) para el enlace de contingencia.</w:t>
      </w:r>
    </w:p>
    <w:p w14:paraId="2389C16D" w14:textId="77777777" w:rsidR="00F939AB" w:rsidRPr="00422AA1" w:rsidRDefault="00F939AB" w:rsidP="00F939AB">
      <w:pPr>
        <w:rPr>
          <w:b/>
          <w:bCs/>
        </w:rPr>
      </w:pPr>
    </w:p>
    <w:p w14:paraId="7CB47D43" w14:textId="77777777" w:rsidR="00944BD9" w:rsidRDefault="00944BD9" w:rsidP="00944BD9">
      <w:pPr>
        <w:pStyle w:val="Ttulo1"/>
        <w:ind w:left="720" w:firstLine="0"/>
        <w:jc w:val="center"/>
        <w:rPr>
          <w:sz w:val="22"/>
          <w:szCs w:val="22"/>
        </w:rPr>
      </w:pPr>
    </w:p>
    <w:p w14:paraId="33366AC7" w14:textId="0741E9D9" w:rsidR="00944BD9" w:rsidRPr="0063528D" w:rsidRDefault="0063528D" w:rsidP="0063528D">
      <w:pPr>
        <w:ind w:left="720"/>
        <w:rPr>
          <w:sz w:val="24"/>
          <w:szCs w:val="24"/>
        </w:rPr>
      </w:pPr>
      <w:r>
        <w:rPr>
          <w:sz w:val="24"/>
          <w:szCs w:val="24"/>
        </w:rPr>
        <w:t>En la gráfica</w:t>
      </w:r>
      <w:r w:rsidRPr="00422AA1">
        <w:rPr>
          <w:sz w:val="24"/>
          <w:szCs w:val="24"/>
        </w:rPr>
        <w:t xml:space="preserve"> 08, se muestra el detalle del tráfico de salida. Se entiende como la lectura total de la subida de tráfico del servicio, la etiqueta vertical muestra el ajuste de acuerdo con el máximo pico encontrado y en la etiqueta horizontal la lectura de los días esto con respecto al presente periodo.</w:t>
      </w:r>
    </w:p>
    <w:p w14:paraId="09695D53" w14:textId="77777777" w:rsidR="0063528D" w:rsidRDefault="0063528D" w:rsidP="00944BD9">
      <w:pPr>
        <w:pStyle w:val="Ttulo1"/>
        <w:ind w:left="720" w:firstLine="0"/>
        <w:jc w:val="center"/>
        <w:rPr>
          <w:sz w:val="22"/>
          <w:szCs w:val="22"/>
        </w:rPr>
      </w:pPr>
    </w:p>
    <w:p w14:paraId="4031BEC5" w14:textId="77777777" w:rsidR="0063528D" w:rsidRDefault="0063528D" w:rsidP="00944BD9">
      <w:pPr>
        <w:pStyle w:val="Ttulo1"/>
        <w:ind w:left="720" w:firstLine="0"/>
        <w:jc w:val="center"/>
        <w:rPr>
          <w:sz w:val="22"/>
          <w:szCs w:val="22"/>
        </w:rPr>
      </w:pPr>
    </w:p>
    <w:p w14:paraId="1603102A" w14:textId="77777777" w:rsidR="00F939AB" w:rsidRPr="00422AA1" w:rsidRDefault="00F939AB" w:rsidP="00F939AB">
      <w:pPr>
        <w:jc w:val="center"/>
        <w:rPr>
          <w:b/>
        </w:rPr>
      </w:pPr>
      <w:r w:rsidRPr="00422AA1">
        <w:rPr>
          <w:b/>
        </w:rPr>
        <w:t xml:space="preserve">GRÁFICA 08 - Comportamiento del ancho de banda (tráfico de salida) para el </w:t>
      </w:r>
      <w:r w:rsidRPr="00422AA1">
        <w:rPr>
          <w:b/>
          <w:bCs/>
        </w:rPr>
        <w:t xml:space="preserve">enlace </w:t>
      </w:r>
      <w:r w:rsidRPr="00422AA1">
        <w:rPr>
          <w:b/>
        </w:rPr>
        <w:t>de contingencia.</w:t>
      </w:r>
    </w:p>
    <w:p w14:paraId="1663CED2" w14:textId="77777777" w:rsidR="00944BD9" w:rsidRDefault="00944BD9" w:rsidP="00944BD9">
      <w:pPr>
        <w:pStyle w:val="Ttulo1"/>
        <w:ind w:left="720" w:firstLine="0"/>
        <w:rPr>
          <w:sz w:val="24"/>
          <w:szCs w:val="24"/>
        </w:rPr>
      </w:pPr>
    </w:p>
    <w:p w14:paraId="7171FB43" w14:textId="77777777" w:rsidR="0063528D" w:rsidRPr="00422AA1" w:rsidRDefault="0063528D" w:rsidP="0063528D">
      <w:pPr>
        <w:ind w:left="720"/>
        <w:rPr>
          <w:sz w:val="24"/>
          <w:szCs w:val="24"/>
        </w:rPr>
      </w:pPr>
      <w:r w:rsidRPr="00422AA1">
        <w:rPr>
          <w:sz w:val="24"/>
          <w:szCs w:val="24"/>
        </w:rPr>
        <w:t>En l</w:t>
      </w:r>
      <w:r>
        <w:rPr>
          <w:sz w:val="24"/>
          <w:szCs w:val="24"/>
        </w:rPr>
        <w:t>a gráfica 09</w:t>
      </w:r>
      <w:r w:rsidRPr="00422AA1">
        <w:rPr>
          <w:sz w:val="24"/>
          <w:szCs w:val="24"/>
        </w:rPr>
        <w:t>, se muestras las métricas extraídas de la herramienta VIEWTINET. Esta herramienta realiza un monitoreo constante del servicio con una granularidad que se ajusta al periodo consultado.</w:t>
      </w:r>
    </w:p>
    <w:p w14:paraId="6663D14C" w14:textId="77777777" w:rsidR="0063528D" w:rsidRDefault="0063528D" w:rsidP="00944BD9">
      <w:pPr>
        <w:pStyle w:val="Ttulo1"/>
        <w:ind w:left="720" w:firstLine="0"/>
        <w:rPr>
          <w:sz w:val="24"/>
          <w:szCs w:val="24"/>
        </w:rPr>
      </w:pPr>
    </w:p>
    <w:p w14:paraId="12A5F86F" w14:textId="77777777" w:rsidR="0063528D" w:rsidRDefault="0063528D" w:rsidP="00944BD9">
      <w:pPr>
        <w:pStyle w:val="Ttulo1"/>
        <w:ind w:left="720" w:firstLine="0"/>
        <w:rPr>
          <w:sz w:val="24"/>
          <w:szCs w:val="24"/>
        </w:rPr>
      </w:pPr>
    </w:p>
    <w:p w14:paraId="424A3CEB" w14:textId="77777777" w:rsidR="00F939AB" w:rsidRPr="00422AA1" w:rsidRDefault="00F939AB" w:rsidP="00F939AB">
      <w:pPr>
        <w:jc w:val="center"/>
        <w:rPr>
          <w:b/>
          <w:bCs/>
        </w:rPr>
      </w:pPr>
      <w:r>
        <w:rPr>
          <w:b/>
        </w:rPr>
        <w:t>GRÁ</w:t>
      </w:r>
      <w:r w:rsidRPr="00422AA1">
        <w:rPr>
          <w:b/>
        </w:rPr>
        <w:t>FICA 09 – Métricas como: máximo alcanzado, percentil95, promedio (</w:t>
      </w:r>
      <w:proofErr w:type="spellStart"/>
      <w:r w:rsidRPr="00422AA1">
        <w:rPr>
          <w:b/>
        </w:rPr>
        <w:t>avg</w:t>
      </w:r>
      <w:proofErr w:type="spellEnd"/>
      <w:r w:rsidRPr="00422AA1">
        <w:rPr>
          <w:b/>
        </w:rPr>
        <w:t>), mediana y el registro mínimo.</w:t>
      </w:r>
    </w:p>
    <w:p w14:paraId="75A12661" w14:textId="77777777" w:rsidR="00F939AB" w:rsidRPr="00C245E7" w:rsidRDefault="00F939AB" w:rsidP="00944BD9">
      <w:pPr>
        <w:pStyle w:val="Ttulo1"/>
        <w:ind w:left="720" w:firstLine="0"/>
        <w:rPr>
          <w:sz w:val="24"/>
          <w:szCs w:val="24"/>
        </w:rPr>
      </w:pPr>
    </w:p>
    <w:p w14:paraId="287778E9" w14:textId="77777777" w:rsidR="008E16BD" w:rsidRDefault="008E16BD" w:rsidP="008E16BD">
      <w:pPr>
        <w:pStyle w:val="Ttulo1"/>
        <w:ind w:left="0" w:firstLine="0"/>
        <w:rPr>
          <w:sz w:val="24"/>
          <w:szCs w:val="24"/>
        </w:rPr>
      </w:pPr>
    </w:p>
    <w:p w14:paraId="55151408" w14:textId="43EAEB41" w:rsidR="008E16BD" w:rsidRDefault="0063528D" w:rsidP="008E16BD">
      <w:pPr>
        <w:pStyle w:val="Ttulo1"/>
        <w:numPr>
          <w:ilvl w:val="1"/>
          <w:numId w:val="12"/>
        </w:numPr>
        <w:ind w:left="567" w:hanging="360"/>
        <w:rPr>
          <w:sz w:val="24"/>
          <w:szCs w:val="24"/>
        </w:rPr>
      </w:pPr>
      <w:r>
        <w:rPr>
          <w:sz w:val="24"/>
          <w:szCs w:val="24"/>
        </w:rPr>
        <w:t>HISTÓRICO DE CONSUMO</w:t>
      </w:r>
    </w:p>
    <w:p w14:paraId="24303852" w14:textId="77777777" w:rsidR="008E16BD" w:rsidRDefault="008E16BD" w:rsidP="008E16BD">
      <w:pPr>
        <w:pStyle w:val="Ttulo1"/>
        <w:ind w:left="0" w:firstLine="0"/>
        <w:rPr>
          <w:sz w:val="24"/>
          <w:szCs w:val="24"/>
        </w:rPr>
      </w:pPr>
    </w:p>
    <w:p w14:paraId="5F74C80F" w14:textId="77777777" w:rsidR="008E16BD" w:rsidRDefault="008E16BD" w:rsidP="008E16BD">
      <w:pPr>
        <w:pStyle w:val="Ttulo2"/>
        <w:numPr>
          <w:ilvl w:val="2"/>
          <w:numId w:val="12"/>
        </w:numPr>
        <w:jc w:val="left"/>
        <w:rPr>
          <w:sz w:val="24"/>
          <w:szCs w:val="24"/>
        </w:rPr>
      </w:pPr>
      <w:bookmarkStart w:id="30" w:name="_Toc160024171"/>
      <w:r w:rsidRPr="0018248A">
        <w:rPr>
          <w:sz w:val="24"/>
          <w:szCs w:val="24"/>
        </w:rPr>
        <w:t>CUISMP 17001_SEDE_PRINCIPAL_INTERNE</w:t>
      </w:r>
      <w:r>
        <w:rPr>
          <w:sz w:val="24"/>
          <w:szCs w:val="24"/>
        </w:rPr>
        <w:t>T</w:t>
      </w:r>
      <w:bookmarkEnd w:id="30"/>
    </w:p>
    <w:p w14:paraId="25657057" w14:textId="23CFB99B" w:rsidR="00F939AB" w:rsidRDefault="00F939AB" w:rsidP="00F939AB">
      <w:pPr>
        <w:pStyle w:val="Prrafodelista"/>
        <w:ind w:left="360" w:firstLine="360"/>
        <w:rPr>
          <w:sz w:val="24"/>
          <w:szCs w:val="24"/>
        </w:rPr>
      </w:pPr>
      <w:r w:rsidRPr="00F939AB">
        <w:rPr>
          <w:sz w:val="24"/>
          <w:szCs w:val="24"/>
        </w:rPr>
        <w:t>En la tabla 0</w:t>
      </w:r>
      <w:r w:rsidR="00327381">
        <w:rPr>
          <w:sz w:val="24"/>
          <w:szCs w:val="24"/>
        </w:rPr>
        <w:t>7</w:t>
      </w:r>
      <w:r w:rsidRPr="00F939AB">
        <w:rPr>
          <w:sz w:val="24"/>
          <w:szCs w:val="24"/>
        </w:rPr>
        <w:t>, se muestra los valores del consumo de ancho de banda consumido en el presente periodo.</w:t>
      </w:r>
    </w:p>
    <w:p w14:paraId="1F51167F" w14:textId="77777777" w:rsidR="00F939AB" w:rsidRDefault="00F939AB" w:rsidP="00F939AB">
      <w:pPr>
        <w:pStyle w:val="Prrafodelista"/>
        <w:ind w:left="360" w:firstLine="360"/>
        <w:rPr>
          <w:sz w:val="24"/>
          <w:szCs w:val="24"/>
        </w:rPr>
      </w:pPr>
    </w:p>
    <w:p w14:paraId="0E0157E9" w14:textId="77777777" w:rsidR="00F939AB" w:rsidRPr="00F939AB" w:rsidRDefault="00F939AB" w:rsidP="00F939AB">
      <w:pPr>
        <w:pStyle w:val="Prrafodelista"/>
        <w:ind w:left="360" w:firstLine="360"/>
        <w:rPr>
          <w:sz w:val="24"/>
          <w:szCs w:val="24"/>
        </w:rPr>
      </w:pPr>
    </w:p>
    <w:tbl>
      <w:tblPr>
        <w:tblW w:w="7939" w:type="dxa"/>
        <w:jc w:val="center"/>
        <w:tblCellMar>
          <w:left w:w="70" w:type="dxa"/>
          <w:right w:w="70" w:type="dxa"/>
        </w:tblCellMar>
        <w:tblLook w:val="04A0" w:firstRow="1" w:lastRow="0" w:firstColumn="1" w:lastColumn="0" w:noHBand="0" w:noVBand="1"/>
      </w:tblPr>
      <w:tblGrid>
        <w:gridCol w:w="2981"/>
        <w:gridCol w:w="2385"/>
        <w:gridCol w:w="2573"/>
      </w:tblGrid>
      <w:tr w:rsidR="00F939AB" w:rsidRPr="00422AA1" w14:paraId="256C4D1D" w14:textId="77777777" w:rsidTr="006C3618">
        <w:trPr>
          <w:trHeight w:val="533"/>
          <w:jc w:val="center"/>
        </w:trPr>
        <w:tc>
          <w:tcPr>
            <w:tcW w:w="2981"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58E2ED8D" w14:textId="77777777" w:rsidR="00F939AB" w:rsidRPr="00422AA1" w:rsidRDefault="00F939AB" w:rsidP="006C3618">
            <w:pPr>
              <w:widowControl/>
              <w:jc w:val="center"/>
              <w:rPr>
                <w:rFonts w:eastAsia="Times New Roman"/>
                <w:b/>
                <w:bCs/>
                <w:color w:val="FFFFFF"/>
                <w:lang w:val="es-PE" w:eastAsia="es-PE"/>
              </w:rPr>
            </w:pPr>
            <w:r w:rsidRPr="00422AA1">
              <w:rPr>
                <w:rFonts w:eastAsia="Times New Roman"/>
                <w:b/>
                <w:bCs/>
                <w:color w:val="FFFFFF"/>
                <w:lang w:val="es-PE" w:eastAsia="es-PE"/>
              </w:rPr>
              <w:t>PERIODO</w:t>
            </w:r>
          </w:p>
        </w:tc>
        <w:tc>
          <w:tcPr>
            <w:tcW w:w="2385" w:type="dxa"/>
            <w:tcBorders>
              <w:top w:val="single" w:sz="4" w:space="0" w:color="auto"/>
              <w:left w:val="nil"/>
              <w:bottom w:val="single" w:sz="4" w:space="0" w:color="auto"/>
              <w:right w:val="single" w:sz="4" w:space="0" w:color="auto"/>
            </w:tcBorders>
            <w:shd w:val="clear" w:color="000000" w:fill="C00000"/>
            <w:vAlign w:val="center"/>
            <w:hideMark/>
          </w:tcPr>
          <w:p w14:paraId="14C01DE1" w14:textId="77777777" w:rsidR="00F939AB" w:rsidRPr="00422AA1" w:rsidRDefault="00F939AB" w:rsidP="006C3618">
            <w:pPr>
              <w:widowControl/>
              <w:jc w:val="center"/>
              <w:rPr>
                <w:rFonts w:eastAsia="Times New Roman"/>
                <w:b/>
                <w:bCs/>
                <w:color w:val="FFFFFF"/>
                <w:lang w:val="es-PE" w:eastAsia="es-PE"/>
              </w:rPr>
            </w:pPr>
            <w:r w:rsidRPr="00422AA1">
              <w:rPr>
                <w:rFonts w:eastAsia="Times New Roman"/>
                <w:b/>
                <w:bCs/>
                <w:color w:val="FFFFFF"/>
                <w:lang w:val="es-PE" w:eastAsia="es-PE"/>
              </w:rPr>
              <w:t>CONSUMO MÁXIMO</w:t>
            </w:r>
          </w:p>
        </w:tc>
        <w:tc>
          <w:tcPr>
            <w:tcW w:w="2573" w:type="dxa"/>
            <w:tcBorders>
              <w:top w:val="single" w:sz="4" w:space="0" w:color="auto"/>
              <w:left w:val="nil"/>
              <w:bottom w:val="single" w:sz="4" w:space="0" w:color="auto"/>
              <w:right w:val="single" w:sz="4" w:space="0" w:color="auto"/>
            </w:tcBorders>
            <w:shd w:val="clear" w:color="000000" w:fill="C00000"/>
            <w:vAlign w:val="center"/>
            <w:hideMark/>
          </w:tcPr>
          <w:p w14:paraId="29470A8B" w14:textId="77777777" w:rsidR="00F939AB" w:rsidRPr="00422AA1" w:rsidRDefault="00F939AB" w:rsidP="006C3618">
            <w:pPr>
              <w:widowControl/>
              <w:jc w:val="center"/>
              <w:rPr>
                <w:rFonts w:eastAsia="Times New Roman"/>
                <w:b/>
                <w:bCs/>
                <w:color w:val="FFFFFF"/>
                <w:lang w:val="es-PE" w:eastAsia="es-PE"/>
              </w:rPr>
            </w:pPr>
            <w:r w:rsidRPr="00422AA1">
              <w:rPr>
                <w:rFonts w:eastAsia="Times New Roman"/>
                <w:b/>
                <w:bCs/>
                <w:color w:val="FFFFFF"/>
                <w:lang w:val="es-PE" w:eastAsia="es-PE"/>
              </w:rPr>
              <w:t>CONSUMO PROMEDIO</w:t>
            </w:r>
          </w:p>
        </w:tc>
      </w:tr>
      <w:tr w:rsidR="00F939AB" w:rsidRPr="00422AA1" w14:paraId="6AD0520A" w14:textId="77777777" w:rsidTr="00F939AB">
        <w:trPr>
          <w:trHeight w:val="355"/>
          <w:jc w:val="center"/>
        </w:trPr>
        <w:tc>
          <w:tcPr>
            <w:tcW w:w="2981" w:type="dxa"/>
            <w:tcBorders>
              <w:top w:val="nil"/>
              <w:left w:val="single" w:sz="4" w:space="0" w:color="auto"/>
              <w:bottom w:val="single" w:sz="4" w:space="0" w:color="auto"/>
              <w:right w:val="single" w:sz="4" w:space="0" w:color="auto"/>
            </w:tcBorders>
            <w:shd w:val="clear" w:color="auto" w:fill="auto"/>
            <w:vAlign w:val="center"/>
          </w:tcPr>
          <w:p w14:paraId="46D72A7A" w14:textId="476FFC60" w:rsidR="00F939AB" w:rsidRPr="00422AA1" w:rsidRDefault="00F939AB" w:rsidP="006C3618">
            <w:pPr>
              <w:widowControl/>
              <w:jc w:val="center"/>
              <w:rPr>
                <w:rFonts w:eastAsia="Times New Roman"/>
                <w:color w:val="000000"/>
                <w:lang w:val="es-PE" w:eastAsia="es-PE"/>
              </w:rPr>
            </w:pPr>
          </w:p>
        </w:tc>
        <w:tc>
          <w:tcPr>
            <w:tcW w:w="2385" w:type="dxa"/>
            <w:tcBorders>
              <w:top w:val="nil"/>
              <w:left w:val="nil"/>
              <w:bottom w:val="single" w:sz="4" w:space="0" w:color="auto"/>
              <w:right w:val="single" w:sz="4" w:space="0" w:color="auto"/>
            </w:tcBorders>
            <w:shd w:val="clear" w:color="auto" w:fill="auto"/>
            <w:noWrap/>
            <w:vAlign w:val="bottom"/>
          </w:tcPr>
          <w:p w14:paraId="47855519" w14:textId="73D4D804" w:rsidR="00F939AB" w:rsidRPr="00422AA1" w:rsidRDefault="00F939AB" w:rsidP="006C3618">
            <w:pPr>
              <w:widowControl/>
              <w:jc w:val="center"/>
              <w:rPr>
                <w:rFonts w:eastAsia="Times New Roman"/>
                <w:color w:val="000000"/>
                <w:lang w:val="es-PE" w:eastAsia="es-PE"/>
              </w:rPr>
            </w:pPr>
          </w:p>
        </w:tc>
        <w:tc>
          <w:tcPr>
            <w:tcW w:w="2573" w:type="dxa"/>
            <w:tcBorders>
              <w:top w:val="nil"/>
              <w:left w:val="nil"/>
              <w:bottom w:val="single" w:sz="4" w:space="0" w:color="auto"/>
              <w:right w:val="single" w:sz="4" w:space="0" w:color="auto"/>
            </w:tcBorders>
            <w:shd w:val="clear" w:color="auto" w:fill="auto"/>
            <w:noWrap/>
            <w:vAlign w:val="bottom"/>
          </w:tcPr>
          <w:p w14:paraId="611E848F" w14:textId="649644A8" w:rsidR="00F939AB" w:rsidRPr="00422AA1" w:rsidRDefault="00F939AB" w:rsidP="006C3618">
            <w:pPr>
              <w:widowControl/>
              <w:jc w:val="center"/>
              <w:rPr>
                <w:rFonts w:eastAsia="Times New Roman"/>
                <w:color w:val="000000"/>
                <w:lang w:val="es-PE" w:eastAsia="es-PE"/>
              </w:rPr>
            </w:pPr>
          </w:p>
        </w:tc>
      </w:tr>
      <w:tr w:rsidR="00F939AB" w:rsidRPr="00422AA1" w14:paraId="0983AB3F" w14:textId="77777777" w:rsidTr="00F939AB">
        <w:trPr>
          <w:trHeight w:val="355"/>
          <w:jc w:val="center"/>
        </w:trPr>
        <w:tc>
          <w:tcPr>
            <w:tcW w:w="2981" w:type="dxa"/>
            <w:tcBorders>
              <w:top w:val="nil"/>
              <w:left w:val="single" w:sz="4" w:space="0" w:color="auto"/>
              <w:bottom w:val="single" w:sz="4" w:space="0" w:color="auto"/>
              <w:right w:val="single" w:sz="4" w:space="0" w:color="auto"/>
            </w:tcBorders>
            <w:shd w:val="clear" w:color="auto" w:fill="auto"/>
            <w:vAlign w:val="center"/>
          </w:tcPr>
          <w:p w14:paraId="54E83FA5" w14:textId="7C3E442F" w:rsidR="00F939AB" w:rsidRPr="00422AA1" w:rsidRDefault="00F939AB" w:rsidP="006C3618">
            <w:pPr>
              <w:widowControl/>
              <w:jc w:val="center"/>
              <w:rPr>
                <w:rFonts w:eastAsia="Times New Roman"/>
                <w:color w:val="000000"/>
                <w:lang w:val="es-PE" w:eastAsia="es-PE"/>
              </w:rPr>
            </w:pPr>
          </w:p>
        </w:tc>
        <w:tc>
          <w:tcPr>
            <w:tcW w:w="2385" w:type="dxa"/>
            <w:tcBorders>
              <w:top w:val="nil"/>
              <w:left w:val="nil"/>
              <w:bottom w:val="single" w:sz="4" w:space="0" w:color="auto"/>
              <w:right w:val="single" w:sz="4" w:space="0" w:color="auto"/>
            </w:tcBorders>
            <w:shd w:val="clear" w:color="auto" w:fill="auto"/>
            <w:noWrap/>
            <w:vAlign w:val="bottom"/>
          </w:tcPr>
          <w:p w14:paraId="6CDE7A13" w14:textId="4818D8B4" w:rsidR="00F939AB" w:rsidRPr="00422AA1" w:rsidRDefault="00F939AB" w:rsidP="006C3618">
            <w:pPr>
              <w:widowControl/>
              <w:jc w:val="center"/>
              <w:rPr>
                <w:rFonts w:eastAsia="Times New Roman"/>
                <w:color w:val="000000"/>
                <w:lang w:val="es-PE" w:eastAsia="es-PE"/>
              </w:rPr>
            </w:pPr>
          </w:p>
        </w:tc>
        <w:tc>
          <w:tcPr>
            <w:tcW w:w="2573" w:type="dxa"/>
            <w:tcBorders>
              <w:top w:val="nil"/>
              <w:left w:val="nil"/>
              <w:bottom w:val="single" w:sz="4" w:space="0" w:color="auto"/>
              <w:right w:val="single" w:sz="4" w:space="0" w:color="auto"/>
            </w:tcBorders>
            <w:shd w:val="clear" w:color="auto" w:fill="auto"/>
            <w:noWrap/>
            <w:vAlign w:val="bottom"/>
          </w:tcPr>
          <w:p w14:paraId="2DFE22A4" w14:textId="2E31D082" w:rsidR="00F939AB" w:rsidRPr="00422AA1" w:rsidRDefault="00F939AB" w:rsidP="006C3618">
            <w:pPr>
              <w:widowControl/>
              <w:jc w:val="center"/>
              <w:rPr>
                <w:rFonts w:eastAsia="Times New Roman"/>
                <w:color w:val="000000"/>
                <w:lang w:val="es-PE" w:eastAsia="es-PE"/>
              </w:rPr>
            </w:pPr>
          </w:p>
        </w:tc>
      </w:tr>
    </w:tbl>
    <w:p w14:paraId="136EA9BA" w14:textId="65B3E32D" w:rsidR="00C245E7" w:rsidRDefault="00C245E7" w:rsidP="00944BD9">
      <w:pPr>
        <w:pStyle w:val="Ttulo1"/>
        <w:ind w:left="720" w:firstLine="0"/>
        <w:rPr>
          <w:sz w:val="24"/>
          <w:szCs w:val="24"/>
        </w:rPr>
      </w:pPr>
    </w:p>
    <w:p w14:paraId="3C91B5E1" w14:textId="4F5B11A1" w:rsidR="008E16BD" w:rsidRDefault="00F939AB" w:rsidP="00F939AB">
      <w:pPr>
        <w:pStyle w:val="Ttulo2"/>
        <w:ind w:left="360"/>
        <w:rPr>
          <w:sz w:val="24"/>
          <w:szCs w:val="24"/>
        </w:rPr>
      </w:pPr>
      <w:r w:rsidRPr="00F939AB">
        <w:rPr>
          <w:sz w:val="24"/>
          <w:szCs w:val="24"/>
        </w:rPr>
        <w:t>TABLA 0</w:t>
      </w:r>
      <w:r w:rsidR="00327381">
        <w:rPr>
          <w:sz w:val="24"/>
          <w:szCs w:val="24"/>
        </w:rPr>
        <w:t>7</w:t>
      </w:r>
      <w:r w:rsidRPr="00F939AB">
        <w:rPr>
          <w:sz w:val="24"/>
          <w:szCs w:val="24"/>
        </w:rPr>
        <w:t xml:space="preserve"> – Resumen de datos consumidos, extraídos de la herramienta MANAGE ENGINE.</w:t>
      </w:r>
    </w:p>
    <w:p w14:paraId="17B742D1" w14:textId="77777777" w:rsidR="00F939AB" w:rsidRDefault="00F939AB" w:rsidP="00F939AB">
      <w:pPr>
        <w:pStyle w:val="Ttulo2"/>
        <w:ind w:left="360"/>
        <w:rPr>
          <w:sz w:val="24"/>
          <w:szCs w:val="24"/>
        </w:rPr>
      </w:pPr>
    </w:p>
    <w:p w14:paraId="66EA9813" w14:textId="77777777" w:rsidR="0063528D" w:rsidRDefault="0063528D" w:rsidP="00F939AB">
      <w:pPr>
        <w:pStyle w:val="Ttulo2"/>
        <w:ind w:left="360"/>
        <w:rPr>
          <w:sz w:val="24"/>
          <w:szCs w:val="24"/>
        </w:rPr>
      </w:pPr>
    </w:p>
    <w:p w14:paraId="30360438" w14:textId="77777777" w:rsidR="0063528D" w:rsidRDefault="0063528D" w:rsidP="00F939AB">
      <w:pPr>
        <w:pStyle w:val="Ttulo2"/>
        <w:ind w:left="360"/>
        <w:rPr>
          <w:sz w:val="24"/>
          <w:szCs w:val="24"/>
        </w:rPr>
      </w:pPr>
    </w:p>
    <w:p w14:paraId="71096C79" w14:textId="77777777" w:rsidR="00F939AB" w:rsidRPr="00F939AB" w:rsidRDefault="00F939AB" w:rsidP="00F939AB">
      <w:pPr>
        <w:ind w:left="709"/>
        <w:jc w:val="center"/>
        <w:rPr>
          <w:b/>
          <w:sz w:val="24"/>
          <w:szCs w:val="24"/>
        </w:rPr>
      </w:pPr>
      <w:r w:rsidRPr="00F939AB">
        <w:rPr>
          <w:b/>
        </w:rPr>
        <w:t>GRÁFICA 10</w:t>
      </w:r>
      <w:r w:rsidRPr="00F939AB">
        <w:rPr>
          <w:b/>
          <w:sz w:val="24"/>
          <w:szCs w:val="24"/>
        </w:rPr>
        <w:t xml:space="preserve"> – Comportamiento del consumo de datos de la sede principal, extraída de la herramienta </w:t>
      </w:r>
      <w:proofErr w:type="spellStart"/>
      <w:r w:rsidRPr="00F939AB">
        <w:rPr>
          <w:b/>
          <w:sz w:val="24"/>
          <w:szCs w:val="24"/>
        </w:rPr>
        <w:t>Manage</w:t>
      </w:r>
      <w:proofErr w:type="spellEnd"/>
      <w:r w:rsidRPr="00F939AB">
        <w:rPr>
          <w:b/>
          <w:sz w:val="24"/>
          <w:szCs w:val="24"/>
        </w:rPr>
        <w:t xml:space="preserve"> </w:t>
      </w:r>
      <w:proofErr w:type="spellStart"/>
      <w:r w:rsidRPr="00F939AB">
        <w:rPr>
          <w:b/>
          <w:sz w:val="24"/>
          <w:szCs w:val="24"/>
        </w:rPr>
        <w:t>Engine</w:t>
      </w:r>
      <w:proofErr w:type="spellEnd"/>
      <w:r w:rsidRPr="00F939AB">
        <w:rPr>
          <w:b/>
          <w:sz w:val="24"/>
          <w:szCs w:val="24"/>
        </w:rPr>
        <w:t>.</w:t>
      </w:r>
    </w:p>
    <w:p w14:paraId="2EAAFF1B" w14:textId="77777777" w:rsidR="00F939AB" w:rsidRPr="00F939AB" w:rsidRDefault="00F939AB" w:rsidP="00F939AB">
      <w:pPr>
        <w:pStyle w:val="Ttulo2"/>
        <w:ind w:left="360"/>
        <w:rPr>
          <w:sz w:val="22"/>
          <w:szCs w:val="22"/>
        </w:rPr>
      </w:pPr>
    </w:p>
    <w:p w14:paraId="2392C9FA" w14:textId="77777777" w:rsidR="008E16BD" w:rsidRDefault="008E16BD" w:rsidP="008E16BD">
      <w:pPr>
        <w:pStyle w:val="Ttulo2"/>
        <w:ind w:left="360"/>
        <w:jc w:val="left"/>
        <w:rPr>
          <w:sz w:val="24"/>
          <w:szCs w:val="24"/>
        </w:rPr>
      </w:pPr>
    </w:p>
    <w:p w14:paraId="216EB83B" w14:textId="77777777" w:rsidR="0063528D" w:rsidRDefault="0063528D" w:rsidP="008E16BD">
      <w:pPr>
        <w:pStyle w:val="Ttulo2"/>
        <w:ind w:left="360"/>
        <w:jc w:val="left"/>
        <w:rPr>
          <w:sz w:val="24"/>
          <w:szCs w:val="24"/>
        </w:rPr>
      </w:pPr>
    </w:p>
    <w:p w14:paraId="6ECEA211" w14:textId="77777777" w:rsidR="0063528D" w:rsidRDefault="0063528D" w:rsidP="008E16BD">
      <w:pPr>
        <w:pStyle w:val="Ttulo2"/>
        <w:ind w:left="360"/>
        <w:jc w:val="left"/>
        <w:rPr>
          <w:sz w:val="24"/>
          <w:szCs w:val="24"/>
        </w:rPr>
      </w:pPr>
    </w:p>
    <w:p w14:paraId="2804C425" w14:textId="77777777" w:rsidR="0063528D" w:rsidRDefault="0063528D" w:rsidP="008E16BD">
      <w:pPr>
        <w:pStyle w:val="Ttulo2"/>
        <w:ind w:left="360"/>
        <w:jc w:val="left"/>
        <w:rPr>
          <w:sz w:val="24"/>
          <w:szCs w:val="24"/>
        </w:rPr>
      </w:pPr>
    </w:p>
    <w:p w14:paraId="56A6A2CE" w14:textId="77777777" w:rsidR="0063528D" w:rsidRDefault="0063528D" w:rsidP="008E16BD">
      <w:pPr>
        <w:pStyle w:val="Ttulo2"/>
        <w:ind w:left="360"/>
        <w:jc w:val="left"/>
        <w:rPr>
          <w:sz w:val="24"/>
          <w:szCs w:val="24"/>
        </w:rPr>
      </w:pPr>
    </w:p>
    <w:p w14:paraId="578E3FDD" w14:textId="77777777" w:rsidR="008E16BD" w:rsidRDefault="008E16BD" w:rsidP="008E16BD">
      <w:pPr>
        <w:pStyle w:val="Ttulo2"/>
        <w:numPr>
          <w:ilvl w:val="2"/>
          <w:numId w:val="12"/>
        </w:numPr>
        <w:jc w:val="left"/>
        <w:rPr>
          <w:sz w:val="24"/>
          <w:szCs w:val="24"/>
        </w:rPr>
      </w:pPr>
      <w:r w:rsidRPr="00530594">
        <w:rPr>
          <w:sz w:val="24"/>
          <w:szCs w:val="24"/>
        </w:rPr>
        <w:t>CUISMP 21001_ INTERNET_SEDE_CONTIGENCIA</w:t>
      </w:r>
    </w:p>
    <w:p w14:paraId="7EFE4683" w14:textId="1D636F6B" w:rsidR="00944BD9" w:rsidRPr="0063528D" w:rsidRDefault="00C245E7" w:rsidP="00944BD9">
      <w:pPr>
        <w:pStyle w:val="Ttulo1"/>
        <w:numPr>
          <w:ilvl w:val="0"/>
          <w:numId w:val="20"/>
        </w:numPr>
        <w:rPr>
          <w:sz w:val="24"/>
          <w:szCs w:val="24"/>
        </w:rPr>
      </w:pPr>
      <w:r>
        <w:rPr>
          <w:b w:val="0"/>
          <w:sz w:val="24"/>
          <w:szCs w:val="24"/>
        </w:rPr>
        <w:t xml:space="preserve">Periodo desde el </w:t>
      </w:r>
      <w:r w:rsidRPr="00C245E7">
        <w:rPr>
          <w:b w:val="0"/>
          <w:sz w:val="24"/>
          <w:szCs w:val="24"/>
        </w:rPr>
        <w:t xml:space="preserve">23 de </w:t>
      </w:r>
      <w:proofErr w:type="gramStart"/>
      <w:r w:rsidRPr="00C245E7">
        <w:rPr>
          <w:b w:val="0"/>
          <w:sz w:val="24"/>
          <w:szCs w:val="24"/>
        </w:rPr>
        <w:t xml:space="preserve">{{ </w:t>
      </w:r>
      <w:proofErr w:type="spellStart"/>
      <w:r w:rsidRPr="00C245E7">
        <w:rPr>
          <w:b w:val="0"/>
          <w:sz w:val="24"/>
          <w:szCs w:val="24"/>
        </w:rPr>
        <w:t>mes</w:t>
      </w:r>
      <w:proofErr w:type="gramEnd"/>
      <w:r w:rsidRPr="00C245E7">
        <w:rPr>
          <w:b w:val="0"/>
          <w:sz w:val="24"/>
          <w:szCs w:val="24"/>
        </w:rPr>
        <w:t>_anterior</w:t>
      </w:r>
      <w:proofErr w:type="spellEnd"/>
      <w:r w:rsidRPr="00C245E7">
        <w:rPr>
          <w:b w:val="0"/>
          <w:sz w:val="24"/>
          <w:szCs w:val="24"/>
        </w:rPr>
        <w:t xml:space="preserve"> }} {{ </w:t>
      </w:r>
      <w:proofErr w:type="spellStart"/>
      <w:r w:rsidRPr="00C245E7">
        <w:rPr>
          <w:b w:val="0"/>
          <w:sz w:val="24"/>
          <w:szCs w:val="24"/>
        </w:rPr>
        <w:t>anio</w:t>
      </w:r>
      <w:proofErr w:type="spellEnd"/>
      <w:r w:rsidRPr="00C245E7">
        <w:rPr>
          <w:b w:val="0"/>
          <w:sz w:val="24"/>
          <w:szCs w:val="24"/>
        </w:rPr>
        <w:t xml:space="preserve"> }} al 22 {{ </w:t>
      </w:r>
      <w:proofErr w:type="spellStart"/>
      <w:r w:rsidRPr="00C245E7">
        <w:rPr>
          <w:b w:val="0"/>
          <w:sz w:val="24"/>
          <w:szCs w:val="24"/>
        </w:rPr>
        <w:t>mes_actual</w:t>
      </w:r>
      <w:proofErr w:type="spellEnd"/>
      <w:r w:rsidRPr="00C245E7">
        <w:rPr>
          <w:b w:val="0"/>
          <w:sz w:val="24"/>
          <w:szCs w:val="24"/>
        </w:rPr>
        <w:t xml:space="preserve"> }} {{ </w:t>
      </w:r>
      <w:proofErr w:type="spellStart"/>
      <w:r w:rsidRPr="00C245E7">
        <w:rPr>
          <w:b w:val="0"/>
          <w:sz w:val="24"/>
          <w:szCs w:val="24"/>
        </w:rPr>
        <w:t>anio</w:t>
      </w:r>
      <w:proofErr w:type="spellEnd"/>
      <w:r w:rsidRPr="00C245E7">
        <w:rPr>
          <w:b w:val="0"/>
          <w:sz w:val="24"/>
          <w:szCs w:val="24"/>
        </w:rPr>
        <w:t xml:space="preserve"> }}</w:t>
      </w:r>
      <w:r w:rsidR="00944BD9">
        <w:rPr>
          <w:b w:val="0"/>
          <w:sz w:val="24"/>
          <w:szCs w:val="24"/>
        </w:rPr>
        <w:t>,</w:t>
      </w:r>
      <w:r w:rsidR="00944BD9" w:rsidRPr="00944BD9">
        <w:rPr>
          <w:b w:val="0"/>
          <w:sz w:val="24"/>
          <w:szCs w:val="24"/>
        </w:rPr>
        <w:t xml:space="preserve"> no se presenta saturación</w:t>
      </w:r>
      <w:r w:rsidR="00944BD9">
        <w:rPr>
          <w:b w:val="0"/>
          <w:sz w:val="24"/>
          <w:szCs w:val="24"/>
        </w:rPr>
        <w:t xml:space="preserve"> </w:t>
      </w:r>
      <w:r w:rsidR="00944BD9" w:rsidRPr="00944BD9">
        <w:rPr>
          <w:b w:val="0"/>
          <w:sz w:val="24"/>
          <w:szCs w:val="24"/>
        </w:rPr>
        <w:t>del ancho de banda contratado.</w:t>
      </w:r>
    </w:p>
    <w:p w14:paraId="61F7CD41" w14:textId="77777777" w:rsidR="0063528D" w:rsidRDefault="0063528D" w:rsidP="0063528D">
      <w:pPr>
        <w:ind w:left="360"/>
        <w:rPr>
          <w:sz w:val="24"/>
          <w:szCs w:val="24"/>
        </w:rPr>
      </w:pPr>
    </w:p>
    <w:p w14:paraId="69CC9B87" w14:textId="512F5B5B" w:rsidR="00F939AB" w:rsidRPr="00422AA1" w:rsidRDefault="00F939AB" w:rsidP="0063528D">
      <w:pPr>
        <w:ind w:firstLine="360"/>
        <w:rPr>
          <w:sz w:val="24"/>
          <w:szCs w:val="24"/>
        </w:rPr>
      </w:pPr>
      <w:r w:rsidRPr="00422AA1">
        <w:rPr>
          <w:sz w:val="24"/>
          <w:szCs w:val="24"/>
        </w:rPr>
        <w:t xml:space="preserve">En la tabla </w:t>
      </w:r>
      <w:r>
        <w:rPr>
          <w:sz w:val="24"/>
          <w:szCs w:val="24"/>
        </w:rPr>
        <w:t>0</w:t>
      </w:r>
      <w:r w:rsidR="00327381">
        <w:rPr>
          <w:sz w:val="24"/>
          <w:szCs w:val="24"/>
        </w:rPr>
        <w:t>8</w:t>
      </w:r>
      <w:r w:rsidRPr="00422AA1">
        <w:rPr>
          <w:sz w:val="24"/>
          <w:szCs w:val="24"/>
        </w:rPr>
        <w:t>, se muestra los valores del consumo de ancho de banda consumido en el presente periodo.</w:t>
      </w:r>
    </w:p>
    <w:p w14:paraId="697768E6" w14:textId="77777777" w:rsidR="00F939AB" w:rsidRPr="00422AA1" w:rsidRDefault="00F939AB" w:rsidP="00F939AB">
      <w:pPr>
        <w:ind w:left="709"/>
        <w:rPr>
          <w:sz w:val="24"/>
          <w:szCs w:val="24"/>
        </w:rPr>
      </w:pPr>
    </w:p>
    <w:tbl>
      <w:tblPr>
        <w:tblW w:w="7939" w:type="dxa"/>
        <w:jc w:val="center"/>
        <w:tblCellMar>
          <w:left w:w="70" w:type="dxa"/>
          <w:right w:w="70" w:type="dxa"/>
        </w:tblCellMar>
        <w:tblLook w:val="04A0" w:firstRow="1" w:lastRow="0" w:firstColumn="1" w:lastColumn="0" w:noHBand="0" w:noVBand="1"/>
      </w:tblPr>
      <w:tblGrid>
        <w:gridCol w:w="2981"/>
        <w:gridCol w:w="2385"/>
        <w:gridCol w:w="2573"/>
      </w:tblGrid>
      <w:tr w:rsidR="00F939AB" w:rsidRPr="00422AA1" w14:paraId="1D5525EE" w14:textId="77777777" w:rsidTr="006C3618">
        <w:trPr>
          <w:trHeight w:val="533"/>
          <w:jc w:val="center"/>
        </w:trPr>
        <w:tc>
          <w:tcPr>
            <w:tcW w:w="2981"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25003E1C" w14:textId="77777777" w:rsidR="00F939AB" w:rsidRPr="00422AA1" w:rsidRDefault="00F939AB" w:rsidP="006C3618">
            <w:pPr>
              <w:widowControl/>
              <w:jc w:val="center"/>
              <w:rPr>
                <w:rFonts w:eastAsia="Times New Roman"/>
                <w:b/>
                <w:bCs/>
                <w:color w:val="FFFFFF"/>
                <w:lang w:val="es-PE" w:eastAsia="es-PE"/>
              </w:rPr>
            </w:pPr>
            <w:r w:rsidRPr="00422AA1">
              <w:rPr>
                <w:rFonts w:eastAsia="Times New Roman"/>
                <w:b/>
                <w:bCs/>
                <w:color w:val="FFFFFF"/>
                <w:lang w:val="es-PE" w:eastAsia="es-PE"/>
              </w:rPr>
              <w:t>PERIODO</w:t>
            </w:r>
          </w:p>
        </w:tc>
        <w:tc>
          <w:tcPr>
            <w:tcW w:w="2385" w:type="dxa"/>
            <w:tcBorders>
              <w:top w:val="single" w:sz="4" w:space="0" w:color="auto"/>
              <w:left w:val="nil"/>
              <w:bottom w:val="single" w:sz="4" w:space="0" w:color="auto"/>
              <w:right w:val="single" w:sz="4" w:space="0" w:color="auto"/>
            </w:tcBorders>
            <w:shd w:val="clear" w:color="000000" w:fill="C00000"/>
            <w:vAlign w:val="center"/>
            <w:hideMark/>
          </w:tcPr>
          <w:p w14:paraId="155B89FF" w14:textId="77777777" w:rsidR="00F939AB" w:rsidRPr="00422AA1" w:rsidRDefault="00F939AB" w:rsidP="006C3618">
            <w:pPr>
              <w:widowControl/>
              <w:jc w:val="center"/>
              <w:rPr>
                <w:rFonts w:eastAsia="Times New Roman"/>
                <w:b/>
                <w:bCs/>
                <w:color w:val="FFFFFF"/>
                <w:lang w:val="es-PE" w:eastAsia="es-PE"/>
              </w:rPr>
            </w:pPr>
            <w:r w:rsidRPr="00422AA1">
              <w:rPr>
                <w:rFonts w:eastAsia="Times New Roman"/>
                <w:b/>
                <w:bCs/>
                <w:color w:val="FFFFFF"/>
                <w:lang w:val="es-PE" w:eastAsia="es-PE"/>
              </w:rPr>
              <w:t>CONSUMO MÁXIMO</w:t>
            </w:r>
          </w:p>
        </w:tc>
        <w:tc>
          <w:tcPr>
            <w:tcW w:w="2573" w:type="dxa"/>
            <w:tcBorders>
              <w:top w:val="single" w:sz="4" w:space="0" w:color="auto"/>
              <w:left w:val="nil"/>
              <w:bottom w:val="single" w:sz="4" w:space="0" w:color="auto"/>
              <w:right w:val="single" w:sz="4" w:space="0" w:color="auto"/>
            </w:tcBorders>
            <w:shd w:val="clear" w:color="000000" w:fill="C00000"/>
            <w:vAlign w:val="center"/>
            <w:hideMark/>
          </w:tcPr>
          <w:p w14:paraId="73C9BC99" w14:textId="77777777" w:rsidR="00F939AB" w:rsidRPr="00422AA1" w:rsidRDefault="00F939AB" w:rsidP="006C3618">
            <w:pPr>
              <w:widowControl/>
              <w:jc w:val="center"/>
              <w:rPr>
                <w:rFonts w:eastAsia="Times New Roman"/>
                <w:b/>
                <w:bCs/>
                <w:color w:val="FFFFFF"/>
                <w:lang w:val="es-PE" w:eastAsia="es-PE"/>
              </w:rPr>
            </w:pPr>
            <w:r w:rsidRPr="00422AA1">
              <w:rPr>
                <w:rFonts w:eastAsia="Times New Roman"/>
                <w:b/>
                <w:bCs/>
                <w:color w:val="FFFFFF"/>
                <w:lang w:val="es-PE" w:eastAsia="es-PE"/>
              </w:rPr>
              <w:t>CONSUMO PROMEDIO</w:t>
            </w:r>
          </w:p>
        </w:tc>
      </w:tr>
      <w:tr w:rsidR="00F939AB" w:rsidRPr="00422AA1" w14:paraId="7CE20A6A" w14:textId="77777777" w:rsidTr="00F939AB">
        <w:trPr>
          <w:trHeight w:val="355"/>
          <w:jc w:val="center"/>
        </w:trPr>
        <w:tc>
          <w:tcPr>
            <w:tcW w:w="2981" w:type="dxa"/>
            <w:tcBorders>
              <w:top w:val="nil"/>
              <w:left w:val="single" w:sz="4" w:space="0" w:color="auto"/>
              <w:bottom w:val="single" w:sz="4" w:space="0" w:color="auto"/>
              <w:right w:val="single" w:sz="4" w:space="0" w:color="auto"/>
            </w:tcBorders>
            <w:shd w:val="clear" w:color="auto" w:fill="auto"/>
            <w:vAlign w:val="center"/>
          </w:tcPr>
          <w:p w14:paraId="669CE81C" w14:textId="54511F76" w:rsidR="00F939AB" w:rsidRPr="00422AA1" w:rsidRDefault="00F939AB" w:rsidP="006C3618">
            <w:pPr>
              <w:widowControl/>
              <w:jc w:val="center"/>
              <w:rPr>
                <w:rFonts w:eastAsia="Times New Roman"/>
                <w:color w:val="000000"/>
                <w:lang w:val="es-PE" w:eastAsia="es-PE"/>
              </w:rPr>
            </w:pPr>
          </w:p>
        </w:tc>
        <w:tc>
          <w:tcPr>
            <w:tcW w:w="2385" w:type="dxa"/>
            <w:tcBorders>
              <w:top w:val="nil"/>
              <w:left w:val="nil"/>
              <w:bottom w:val="single" w:sz="4" w:space="0" w:color="auto"/>
              <w:right w:val="single" w:sz="4" w:space="0" w:color="auto"/>
            </w:tcBorders>
            <w:shd w:val="clear" w:color="auto" w:fill="auto"/>
            <w:noWrap/>
            <w:vAlign w:val="bottom"/>
          </w:tcPr>
          <w:p w14:paraId="2C817368" w14:textId="750B79EB" w:rsidR="00F939AB" w:rsidRPr="00422AA1" w:rsidRDefault="00F939AB" w:rsidP="006C3618">
            <w:pPr>
              <w:widowControl/>
              <w:jc w:val="center"/>
              <w:rPr>
                <w:rFonts w:eastAsia="Times New Roman"/>
                <w:color w:val="000000"/>
                <w:lang w:val="es-PE" w:eastAsia="es-PE"/>
              </w:rPr>
            </w:pPr>
          </w:p>
        </w:tc>
        <w:tc>
          <w:tcPr>
            <w:tcW w:w="2573" w:type="dxa"/>
            <w:tcBorders>
              <w:top w:val="nil"/>
              <w:left w:val="nil"/>
              <w:bottom w:val="single" w:sz="4" w:space="0" w:color="auto"/>
              <w:right w:val="single" w:sz="4" w:space="0" w:color="auto"/>
            </w:tcBorders>
            <w:shd w:val="clear" w:color="auto" w:fill="auto"/>
            <w:noWrap/>
            <w:vAlign w:val="bottom"/>
          </w:tcPr>
          <w:p w14:paraId="7D353292" w14:textId="6186377C" w:rsidR="00F939AB" w:rsidRPr="00422AA1" w:rsidRDefault="00F939AB" w:rsidP="006C3618">
            <w:pPr>
              <w:widowControl/>
              <w:jc w:val="center"/>
              <w:rPr>
                <w:rFonts w:eastAsia="Times New Roman"/>
                <w:color w:val="000000"/>
                <w:lang w:val="es-PE" w:eastAsia="es-PE"/>
              </w:rPr>
            </w:pPr>
          </w:p>
        </w:tc>
      </w:tr>
      <w:tr w:rsidR="00F939AB" w:rsidRPr="00422AA1" w14:paraId="03829727" w14:textId="77777777" w:rsidTr="00F939AB">
        <w:trPr>
          <w:trHeight w:val="355"/>
          <w:jc w:val="center"/>
        </w:trPr>
        <w:tc>
          <w:tcPr>
            <w:tcW w:w="2981" w:type="dxa"/>
            <w:tcBorders>
              <w:top w:val="nil"/>
              <w:left w:val="single" w:sz="4" w:space="0" w:color="auto"/>
              <w:bottom w:val="single" w:sz="4" w:space="0" w:color="auto"/>
              <w:right w:val="single" w:sz="4" w:space="0" w:color="auto"/>
            </w:tcBorders>
            <w:shd w:val="clear" w:color="auto" w:fill="auto"/>
            <w:vAlign w:val="center"/>
          </w:tcPr>
          <w:p w14:paraId="06B67C9F" w14:textId="46941EFD" w:rsidR="00F939AB" w:rsidRPr="00422AA1" w:rsidRDefault="00F939AB" w:rsidP="006C3618">
            <w:pPr>
              <w:widowControl/>
              <w:jc w:val="center"/>
              <w:rPr>
                <w:rFonts w:eastAsia="Times New Roman"/>
                <w:color w:val="000000"/>
                <w:lang w:val="es-PE" w:eastAsia="es-PE"/>
              </w:rPr>
            </w:pPr>
          </w:p>
        </w:tc>
        <w:tc>
          <w:tcPr>
            <w:tcW w:w="2385" w:type="dxa"/>
            <w:tcBorders>
              <w:top w:val="nil"/>
              <w:left w:val="nil"/>
              <w:bottom w:val="single" w:sz="4" w:space="0" w:color="auto"/>
              <w:right w:val="single" w:sz="4" w:space="0" w:color="auto"/>
            </w:tcBorders>
            <w:shd w:val="clear" w:color="auto" w:fill="auto"/>
            <w:noWrap/>
            <w:vAlign w:val="bottom"/>
          </w:tcPr>
          <w:p w14:paraId="21D799D5" w14:textId="3603B06D" w:rsidR="00F939AB" w:rsidRPr="00422AA1" w:rsidRDefault="00F939AB" w:rsidP="006C3618">
            <w:pPr>
              <w:widowControl/>
              <w:jc w:val="center"/>
              <w:rPr>
                <w:rFonts w:eastAsia="Times New Roman"/>
                <w:color w:val="000000"/>
                <w:lang w:val="es-PE" w:eastAsia="es-PE"/>
              </w:rPr>
            </w:pPr>
          </w:p>
        </w:tc>
        <w:tc>
          <w:tcPr>
            <w:tcW w:w="2573" w:type="dxa"/>
            <w:tcBorders>
              <w:top w:val="nil"/>
              <w:left w:val="nil"/>
              <w:bottom w:val="single" w:sz="4" w:space="0" w:color="auto"/>
              <w:right w:val="single" w:sz="4" w:space="0" w:color="auto"/>
            </w:tcBorders>
            <w:shd w:val="clear" w:color="auto" w:fill="auto"/>
            <w:noWrap/>
            <w:vAlign w:val="bottom"/>
          </w:tcPr>
          <w:p w14:paraId="67355173" w14:textId="4730CBB5" w:rsidR="00F939AB" w:rsidRPr="00422AA1" w:rsidRDefault="00F939AB" w:rsidP="006C3618">
            <w:pPr>
              <w:widowControl/>
              <w:jc w:val="center"/>
              <w:rPr>
                <w:rFonts w:eastAsia="Times New Roman"/>
                <w:color w:val="000000"/>
                <w:lang w:val="es-PE" w:eastAsia="es-PE"/>
              </w:rPr>
            </w:pPr>
          </w:p>
        </w:tc>
      </w:tr>
    </w:tbl>
    <w:p w14:paraId="43ED55A3" w14:textId="77777777" w:rsidR="00F939AB" w:rsidRPr="00422AA1" w:rsidRDefault="00F939AB" w:rsidP="00F939AB">
      <w:pPr>
        <w:jc w:val="center"/>
        <w:rPr>
          <w:b/>
        </w:rPr>
      </w:pPr>
    </w:p>
    <w:p w14:paraId="02FB16F9" w14:textId="2C72818B" w:rsidR="00F939AB" w:rsidRPr="00422AA1" w:rsidRDefault="00F939AB" w:rsidP="00F939AB">
      <w:pPr>
        <w:jc w:val="center"/>
        <w:rPr>
          <w:b/>
        </w:rPr>
      </w:pPr>
      <w:r w:rsidRPr="00422AA1">
        <w:rPr>
          <w:b/>
        </w:rPr>
        <w:t>TABLA 0</w:t>
      </w:r>
      <w:r w:rsidR="00327381">
        <w:rPr>
          <w:b/>
        </w:rPr>
        <w:t>8</w:t>
      </w:r>
      <w:r w:rsidRPr="00422AA1">
        <w:rPr>
          <w:b/>
        </w:rPr>
        <w:t xml:space="preserve"> – Resumen de datos consumidos, extraídos de la herramienta MANAGE ENGINE.</w:t>
      </w:r>
    </w:p>
    <w:p w14:paraId="5AA1DE78" w14:textId="77777777" w:rsidR="00F939AB" w:rsidRDefault="00F939AB" w:rsidP="00944BD9">
      <w:pPr>
        <w:pStyle w:val="Ttulo1"/>
        <w:ind w:left="720" w:firstLine="0"/>
        <w:jc w:val="center"/>
        <w:rPr>
          <w:sz w:val="20"/>
          <w:szCs w:val="20"/>
        </w:rPr>
      </w:pPr>
    </w:p>
    <w:p w14:paraId="05277793" w14:textId="77777777" w:rsidR="00F939AB" w:rsidRDefault="00F939AB" w:rsidP="00944BD9">
      <w:pPr>
        <w:pStyle w:val="Ttulo1"/>
        <w:ind w:left="720" w:firstLine="0"/>
        <w:jc w:val="center"/>
        <w:rPr>
          <w:sz w:val="20"/>
          <w:szCs w:val="20"/>
        </w:rPr>
      </w:pPr>
    </w:p>
    <w:p w14:paraId="1C889942" w14:textId="77777777" w:rsidR="00F939AB" w:rsidRPr="00F939AB" w:rsidRDefault="00F939AB" w:rsidP="00F939AB">
      <w:pPr>
        <w:ind w:left="709"/>
        <w:jc w:val="center"/>
        <w:rPr>
          <w:b/>
          <w:sz w:val="24"/>
          <w:szCs w:val="24"/>
        </w:rPr>
      </w:pPr>
      <w:r w:rsidRPr="00F939AB">
        <w:rPr>
          <w:b/>
        </w:rPr>
        <w:t>GRÁFICA 11</w:t>
      </w:r>
      <w:r w:rsidRPr="00F939AB">
        <w:rPr>
          <w:b/>
          <w:sz w:val="24"/>
          <w:szCs w:val="24"/>
        </w:rPr>
        <w:t xml:space="preserve"> - Comportamiento del consumo de datos de la sede de contingencia, extraída de la herramienta </w:t>
      </w:r>
      <w:proofErr w:type="spellStart"/>
      <w:r w:rsidRPr="00F939AB">
        <w:rPr>
          <w:b/>
          <w:sz w:val="24"/>
          <w:szCs w:val="24"/>
        </w:rPr>
        <w:t>Manage</w:t>
      </w:r>
      <w:proofErr w:type="spellEnd"/>
      <w:r w:rsidRPr="00F939AB">
        <w:rPr>
          <w:b/>
          <w:sz w:val="24"/>
          <w:szCs w:val="24"/>
        </w:rPr>
        <w:t xml:space="preserve"> </w:t>
      </w:r>
      <w:proofErr w:type="spellStart"/>
      <w:r w:rsidRPr="00F939AB">
        <w:rPr>
          <w:b/>
          <w:sz w:val="24"/>
          <w:szCs w:val="24"/>
        </w:rPr>
        <w:t>Engine</w:t>
      </w:r>
      <w:proofErr w:type="spellEnd"/>
      <w:r w:rsidRPr="00F939AB">
        <w:rPr>
          <w:b/>
          <w:sz w:val="24"/>
          <w:szCs w:val="24"/>
        </w:rPr>
        <w:t>.</w:t>
      </w:r>
    </w:p>
    <w:p w14:paraId="174DBE42" w14:textId="77777777" w:rsidR="00F939AB" w:rsidRDefault="00F939AB" w:rsidP="00944BD9">
      <w:pPr>
        <w:pStyle w:val="Ttulo1"/>
        <w:ind w:left="720" w:firstLine="0"/>
        <w:jc w:val="center"/>
        <w:rPr>
          <w:sz w:val="20"/>
          <w:szCs w:val="20"/>
        </w:rPr>
      </w:pPr>
    </w:p>
    <w:p w14:paraId="6351EDD2" w14:textId="591D7A30" w:rsidR="0063528D" w:rsidRDefault="0063528D">
      <w:pPr>
        <w:rPr>
          <w:b/>
          <w:bCs/>
          <w:sz w:val="20"/>
          <w:szCs w:val="20"/>
        </w:rPr>
      </w:pPr>
      <w:r>
        <w:rPr>
          <w:sz w:val="20"/>
          <w:szCs w:val="20"/>
        </w:rPr>
        <w:br w:type="page"/>
      </w:r>
    </w:p>
    <w:p w14:paraId="5AE568AA" w14:textId="77777777" w:rsidR="0063528D" w:rsidRPr="00552564" w:rsidRDefault="0063528D" w:rsidP="00944BD9">
      <w:pPr>
        <w:pStyle w:val="Ttulo1"/>
        <w:ind w:left="720" w:firstLine="0"/>
        <w:jc w:val="center"/>
        <w:rPr>
          <w:sz w:val="20"/>
          <w:szCs w:val="20"/>
        </w:rPr>
      </w:pPr>
    </w:p>
    <w:p w14:paraId="179B447F" w14:textId="13C23B3C" w:rsidR="00F939AB" w:rsidRPr="00422AA1" w:rsidRDefault="00554340" w:rsidP="00F939AB">
      <w:pPr>
        <w:pStyle w:val="Ttulo1"/>
        <w:numPr>
          <w:ilvl w:val="1"/>
          <w:numId w:val="12"/>
        </w:numPr>
        <w:ind w:left="567" w:hanging="360"/>
        <w:rPr>
          <w:sz w:val="24"/>
          <w:szCs w:val="24"/>
        </w:rPr>
      </w:pPr>
      <w:bookmarkStart w:id="31" w:name="_Toc181107143"/>
      <w:r>
        <w:rPr>
          <w:sz w:val="24"/>
          <w:szCs w:val="24"/>
        </w:rPr>
        <w:t xml:space="preserve"> </w:t>
      </w:r>
      <w:r w:rsidR="00F939AB" w:rsidRPr="00422AA1">
        <w:rPr>
          <w:sz w:val="24"/>
          <w:szCs w:val="24"/>
        </w:rPr>
        <w:t>ESTADO UPTIME DEL EQUIPO</w:t>
      </w:r>
      <w:bookmarkEnd w:id="31"/>
    </w:p>
    <w:p w14:paraId="7BF4103C" w14:textId="77777777" w:rsidR="00085400" w:rsidRDefault="00085400" w:rsidP="00085400">
      <w:pPr>
        <w:pStyle w:val="Prrafodelista"/>
        <w:ind w:left="360" w:firstLine="0"/>
        <w:rPr>
          <w:sz w:val="24"/>
          <w:szCs w:val="24"/>
        </w:rPr>
      </w:pPr>
      <w:bookmarkStart w:id="32" w:name="_Toc181107144"/>
      <w:r w:rsidRPr="00085400">
        <w:rPr>
          <w:sz w:val="24"/>
          <w:szCs w:val="24"/>
        </w:rPr>
        <w:t>Análisis para el presente periodo.</w:t>
      </w:r>
      <w:bookmarkEnd w:id="32"/>
    </w:p>
    <w:p w14:paraId="024910D1" w14:textId="77777777" w:rsidR="00085400" w:rsidRPr="00422AA1" w:rsidRDefault="00085400" w:rsidP="00085400">
      <w:pPr>
        <w:rPr>
          <w:sz w:val="24"/>
          <w:szCs w:val="24"/>
        </w:rPr>
      </w:pPr>
    </w:p>
    <w:p w14:paraId="4816DD32" w14:textId="77777777" w:rsidR="00085400" w:rsidRPr="00422AA1" w:rsidRDefault="00085400" w:rsidP="00085400">
      <w:pPr>
        <w:pStyle w:val="Ttulo2"/>
        <w:numPr>
          <w:ilvl w:val="2"/>
          <w:numId w:val="12"/>
        </w:numPr>
        <w:jc w:val="left"/>
        <w:rPr>
          <w:sz w:val="24"/>
          <w:szCs w:val="24"/>
        </w:rPr>
      </w:pPr>
      <w:bookmarkStart w:id="33" w:name="_Toc181107145"/>
      <w:r w:rsidRPr="00422AA1">
        <w:rPr>
          <w:sz w:val="24"/>
          <w:szCs w:val="24"/>
        </w:rPr>
        <w:t>CUISMP 17001_SEDE_PRINCIPAL_INTERNET</w:t>
      </w:r>
      <w:bookmarkEnd w:id="33"/>
    </w:p>
    <w:p w14:paraId="303094A5" w14:textId="77777777" w:rsidR="00085400" w:rsidRPr="00422AA1" w:rsidRDefault="00085400" w:rsidP="00085400">
      <w:pPr>
        <w:ind w:left="1224"/>
        <w:jc w:val="both"/>
        <w:rPr>
          <w:sz w:val="24"/>
          <w:szCs w:val="24"/>
        </w:rPr>
      </w:pPr>
      <w:r w:rsidRPr="00422AA1">
        <w:rPr>
          <w:sz w:val="24"/>
          <w:szCs w:val="24"/>
        </w:rPr>
        <w:t xml:space="preserve">En la gráfica 12, se verifica que se tiene el valor de 392 días para el parámetro </w:t>
      </w:r>
      <w:proofErr w:type="spellStart"/>
      <w:r w:rsidRPr="00422AA1">
        <w:rPr>
          <w:sz w:val="24"/>
          <w:szCs w:val="24"/>
        </w:rPr>
        <w:t>uptime</w:t>
      </w:r>
      <w:proofErr w:type="spellEnd"/>
      <w:r w:rsidRPr="00422AA1">
        <w:rPr>
          <w:sz w:val="24"/>
          <w:szCs w:val="24"/>
        </w:rPr>
        <w:t>. Este valor estaría confirmando que el servicio no ha tenido interrupciones en el periodo evaluado.</w:t>
      </w:r>
    </w:p>
    <w:p w14:paraId="52C34160" w14:textId="03D1A5DA" w:rsidR="00085400" w:rsidRPr="00422AA1" w:rsidRDefault="00085400" w:rsidP="00085400">
      <w:pPr>
        <w:ind w:left="1224"/>
        <w:jc w:val="center"/>
        <w:rPr>
          <w:sz w:val="24"/>
          <w:szCs w:val="24"/>
        </w:rPr>
      </w:pPr>
    </w:p>
    <w:p w14:paraId="27AFEC00" w14:textId="77777777" w:rsidR="00085400" w:rsidRPr="00422AA1" w:rsidRDefault="00085400" w:rsidP="00085400">
      <w:pPr>
        <w:rPr>
          <w:b/>
        </w:rPr>
      </w:pPr>
    </w:p>
    <w:p w14:paraId="22FD7399" w14:textId="77777777" w:rsidR="00085400" w:rsidRPr="00422AA1" w:rsidRDefault="00085400" w:rsidP="00085400">
      <w:pPr>
        <w:jc w:val="center"/>
        <w:rPr>
          <w:b/>
        </w:rPr>
      </w:pPr>
      <w:r w:rsidRPr="00422AA1">
        <w:rPr>
          <w:b/>
        </w:rPr>
        <w:t xml:space="preserve">GRÁFICA 12 – UPTIME del </w:t>
      </w:r>
      <w:proofErr w:type="spellStart"/>
      <w:r w:rsidRPr="00422AA1">
        <w:rPr>
          <w:b/>
        </w:rPr>
        <w:t>router</w:t>
      </w:r>
      <w:proofErr w:type="spellEnd"/>
      <w:r w:rsidRPr="00422AA1">
        <w:rPr>
          <w:b/>
        </w:rPr>
        <w:t xml:space="preserve"> principal.</w:t>
      </w:r>
    </w:p>
    <w:p w14:paraId="704885E0" w14:textId="77777777" w:rsidR="00085400" w:rsidRPr="00422AA1" w:rsidRDefault="00085400" w:rsidP="00085400">
      <w:pPr>
        <w:rPr>
          <w:b/>
        </w:rPr>
      </w:pPr>
    </w:p>
    <w:p w14:paraId="2944E5A7" w14:textId="77777777" w:rsidR="00085400" w:rsidRPr="00422AA1" w:rsidRDefault="00085400" w:rsidP="00085400">
      <w:pPr>
        <w:rPr>
          <w:sz w:val="24"/>
          <w:szCs w:val="24"/>
        </w:rPr>
      </w:pPr>
    </w:p>
    <w:p w14:paraId="532AF422" w14:textId="77777777" w:rsidR="00085400" w:rsidRPr="00422AA1" w:rsidRDefault="00085400" w:rsidP="00085400">
      <w:pPr>
        <w:pStyle w:val="Ttulo2"/>
        <w:numPr>
          <w:ilvl w:val="2"/>
          <w:numId w:val="12"/>
        </w:numPr>
        <w:jc w:val="left"/>
        <w:rPr>
          <w:sz w:val="24"/>
          <w:szCs w:val="24"/>
        </w:rPr>
      </w:pPr>
      <w:bookmarkStart w:id="34" w:name="_Toc181107146"/>
      <w:r w:rsidRPr="00422AA1">
        <w:rPr>
          <w:sz w:val="24"/>
          <w:szCs w:val="24"/>
        </w:rPr>
        <w:t>CUISMP 21001_ INTERNET_SEDE_CONTIGENCIA</w:t>
      </w:r>
      <w:bookmarkEnd w:id="34"/>
    </w:p>
    <w:p w14:paraId="31E4AC98" w14:textId="77777777" w:rsidR="00085400" w:rsidRPr="00422AA1" w:rsidRDefault="00085400" w:rsidP="00085400">
      <w:pPr>
        <w:ind w:left="1224"/>
        <w:jc w:val="both"/>
        <w:rPr>
          <w:sz w:val="24"/>
          <w:szCs w:val="24"/>
        </w:rPr>
      </w:pPr>
      <w:r w:rsidRPr="00422AA1">
        <w:rPr>
          <w:sz w:val="24"/>
          <w:szCs w:val="24"/>
        </w:rPr>
        <w:t xml:space="preserve">En la gráfica 13, se verifica que se tiene el valor de 103 días para el parámetro </w:t>
      </w:r>
      <w:proofErr w:type="spellStart"/>
      <w:r w:rsidRPr="00422AA1">
        <w:rPr>
          <w:sz w:val="24"/>
          <w:szCs w:val="24"/>
        </w:rPr>
        <w:t>uptime</w:t>
      </w:r>
      <w:proofErr w:type="spellEnd"/>
      <w:r w:rsidRPr="00422AA1">
        <w:rPr>
          <w:sz w:val="24"/>
          <w:szCs w:val="24"/>
        </w:rPr>
        <w:t>. Este valor estaría confirmando que el servicio no ha tenido interrupciones en el periodo evaluado.</w:t>
      </w:r>
    </w:p>
    <w:p w14:paraId="2CBE20CE" w14:textId="559D04E5" w:rsidR="00085400" w:rsidRPr="00422AA1" w:rsidRDefault="00085400" w:rsidP="00085400">
      <w:pPr>
        <w:ind w:left="1224"/>
        <w:rPr>
          <w:sz w:val="24"/>
          <w:szCs w:val="24"/>
        </w:rPr>
      </w:pPr>
    </w:p>
    <w:p w14:paraId="14FD53A8" w14:textId="77777777" w:rsidR="00085400" w:rsidRPr="00422AA1" w:rsidRDefault="00085400" w:rsidP="00085400">
      <w:pPr>
        <w:jc w:val="center"/>
        <w:rPr>
          <w:b/>
        </w:rPr>
      </w:pPr>
    </w:p>
    <w:p w14:paraId="557F1F2F" w14:textId="77777777" w:rsidR="00085400" w:rsidRPr="00422AA1" w:rsidRDefault="00085400" w:rsidP="00085400">
      <w:pPr>
        <w:jc w:val="center"/>
        <w:rPr>
          <w:b/>
        </w:rPr>
      </w:pPr>
      <w:r w:rsidRPr="00422AA1">
        <w:rPr>
          <w:b/>
        </w:rPr>
        <w:t xml:space="preserve">GRÁFICA 13 - UPTIME del </w:t>
      </w:r>
      <w:proofErr w:type="spellStart"/>
      <w:r w:rsidRPr="00422AA1">
        <w:rPr>
          <w:b/>
        </w:rPr>
        <w:t>router</w:t>
      </w:r>
      <w:proofErr w:type="spellEnd"/>
      <w:r w:rsidRPr="00422AA1">
        <w:rPr>
          <w:b/>
        </w:rPr>
        <w:t xml:space="preserve"> contingencia.</w:t>
      </w:r>
    </w:p>
    <w:p w14:paraId="08DC2F09" w14:textId="77777777" w:rsidR="00085400" w:rsidRPr="00422AA1" w:rsidRDefault="00085400" w:rsidP="00085400">
      <w:pPr>
        <w:rPr>
          <w:sz w:val="14"/>
          <w:szCs w:val="14"/>
        </w:rPr>
      </w:pPr>
    </w:p>
    <w:p w14:paraId="02052166" w14:textId="77777777" w:rsidR="00085400" w:rsidRPr="00422AA1" w:rsidRDefault="00085400" w:rsidP="00085400">
      <w:pPr>
        <w:rPr>
          <w:sz w:val="14"/>
          <w:szCs w:val="14"/>
        </w:rPr>
      </w:pPr>
    </w:p>
    <w:p w14:paraId="19DEF137" w14:textId="77777777" w:rsidR="00085400" w:rsidRPr="00422AA1" w:rsidRDefault="00085400" w:rsidP="00085400">
      <w:pPr>
        <w:rPr>
          <w:sz w:val="14"/>
          <w:szCs w:val="14"/>
        </w:rPr>
      </w:pPr>
      <w:r w:rsidRPr="00422AA1">
        <w:rPr>
          <w:sz w:val="14"/>
          <w:szCs w:val="14"/>
        </w:rPr>
        <w:br w:type="column"/>
      </w:r>
    </w:p>
    <w:p w14:paraId="18D89670" w14:textId="77777777" w:rsidR="00085400" w:rsidRPr="00422AA1" w:rsidRDefault="00085400" w:rsidP="00085400">
      <w:pPr>
        <w:pStyle w:val="Ttulo1"/>
        <w:numPr>
          <w:ilvl w:val="1"/>
          <w:numId w:val="12"/>
        </w:numPr>
        <w:ind w:left="567" w:hanging="360"/>
        <w:rPr>
          <w:sz w:val="24"/>
          <w:szCs w:val="24"/>
        </w:rPr>
      </w:pPr>
      <w:r w:rsidRPr="00422AA1">
        <w:rPr>
          <w:sz w:val="24"/>
          <w:szCs w:val="24"/>
        </w:rPr>
        <w:t xml:space="preserve"> </w:t>
      </w:r>
      <w:bookmarkStart w:id="35" w:name="_Toc181107147"/>
      <w:r w:rsidRPr="00422AA1">
        <w:rPr>
          <w:sz w:val="24"/>
          <w:szCs w:val="24"/>
        </w:rPr>
        <w:t>PAQUETES PERDIDOS</w:t>
      </w:r>
      <w:bookmarkEnd w:id="35"/>
    </w:p>
    <w:p w14:paraId="48100DCB" w14:textId="77777777" w:rsidR="00085400" w:rsidRDefault="00085400" w:rsidP="00085400">
      <w:pPr>
        <w:pStyle w:val="Prrafodelista"/>
        <w:ind w:left="567" w:right="141" w:firstLine="0"/>
        <w:rPr>
          <w:bCs/>
          <w:sz w:val="24"/>
          <w:szCs w:val="24"/>
        </w:rPr>
      </w:pPr>
      <w:r w:rsidRPr="00422AA1">
        <w:rPr>
          <w:bCs/>
          <w:sz w:val="24"/>
          <w:szCs w:val="24"/>
        </w:rPr>
        <w:t>Se muestra la línea continua que se mantiene al 100%, esto quiere decir que no se ha tenido perdida de paquetes. En caso de tenerlo la línea tendría un comportamiento descendente y esta se alinearía con el 0% que se muestra en la etiqueta vertical.</w:t>
      </w:r>
    </w:p>
    <w:p w14:paraId="01FCE6C1" w14:textId="77777777" w:rsidR="0063528D" w:rsidRPr="00422AA1" w:rsidRDefault="0063528D" w:rsidP="00085400">
      <w:pPr>
        <w:pStyle w:val="Prrafodelista"/>
        <w:ind w:left="567" w:right="141" w:firstLine="0"/>
        <w:rPr>
          <w:bCs/>
          <w:sz w:val="24"/>
          <w:szCs w:val="24"/>
        </w:rPr>
      </w:pPr>
    </w:p>
    <w:p w14:paraId="2AEE0D0C" w14:textId="77777777" w:rsidR="00085400" w:rsidRPr="00422AA1" w:rsidRDefault="00085400" w:rsidP="00085400">
      <w:pPr>
        <w:pStyle w:val="Ttulo1"/>
        <w:numPr>
          <w:ilvl w:val="2"/>
          <w:numId w:val="12"/>
        </w:numPr>
        <w:ind w:right="-1"/>
        <w:rPr>
          <w:bCs w:val="0"/>
          <w:sz w:val="24"/>
          <w:szCs w:val="24"/>
        </w:rPr>
      </w:pPr>
      <w:bookmarkStart w:id="36" w:name="_Toc181107148"/>
      <w:r w:rsidRPr="00422AA1">
        <w:rPr>
          <w:bCs w:val="0"/>
          <w:sz w:val="24"/>
          <w:szCs w:val="24"/>
        </w:rPr>
        <w:t>WAN INTERNET 15 GBPS MBPS - CID 20325835 – MINISTERIO</w:t>
      </w:r>
      <w:bookmarkEnd w:id="36"/>
    </w:p>
    <w:p w14:paraId="09775935" w14:textId="77777777" w:rsidR="00085400" w:rsidRDefault="00085400" w:rsidP="00085400">
      <w:pPr>
        <w:ind w:left="504" w:right="-1" w:firstLine="720"/>
        <w:rPr>
          <w:b/>
          <w:sz w:val="24"/>
          <w:szCs w:val="24"/>
        </w:rPr>
      </w:pPr>
      <w:r w:rsidRPr="00422AA1">
        <w:rPr>
          <w:b/>
          <w:sz w:val="24"/>
          <w:szCs w:val="24"/>
        </w:rPr>
        <w:t>PUBLICO-GERENCIA GENERAL- SEDE PRINCIPAL - CUISMP 17001</w:t>
      </w:r>
    </w:p>
    <w:p w14:paraId="1EE3C5FA" w14:textId="77777777" w:rsidR="00B30CC1" w:rsidRDefault="00B30CC1" w:rsidP="00085400">
      <w:pPr>
        <w:ind w:left="504" w:right="-1" w:firstLine="720"/>
        <w:rPr>
          <w:b/>
          <w:sz w:val="24"/>
          <w:szCs w:val="24"/>
        </w:rPr>
      </w:pPr>
    </w:p>
    <w:p w14:paraId="55F90012" w14:textId="77777777" w:rsidR="00B30CC1" w:rsidRPr="00422AA1" w:rsidRDefault="00B30CC1" w:rsidP="00085400">
      <w:pPr>
        <w:ind w:left="504" w:right="-1" w:firstLine="720"/>
        <w:rPr>
          <w:sz w:val="24"/>
          <w:szCs w:val="24"/>
        </w:rPr>
      </w:pPr>
    </w:p>
    <w:p w14:paraId="42A6038C" w14:textId="5B368519" w:rsidR="00085400" w:rsidRPr="00422AA1" w:rsidRDefault="00085400" w:rsidP="00085400">
      <w:pPr>
        <w:jc w:val="center"/>
        <w:rPr>
          <w:b/>
          <w:bCs/>
          <w:sz w:val="24"/>
          <w:szCs w:val="24"/>
        </w:rPr>
      </w:pPr>
    </w:p>
    <w:p w14:paraId="75E2DBA9" w14:textId="77777777" w:rsidR="00085400" w:rsidRPr="00422AA1" w:rsidRDefault="00085400" w:rsidP="00085400">
      <w:pPr>
        <w:jc w:val="center"/>
        <w:rPr>
          <w:b/>
          <w:sz w:val="24"/>
          <w:szCs w:val="24"/>
        </w:rPr>
      </w:pPr>
      <w:r w:rsidRPr="00422AA1">
        <w:rPr>
          <w:b/>
          <w:sz w:val="24"/>
          <w:szCs w:val="24"/>
        </w:rPr>
        <w:t xml:space="preserve">GRÁFICA 14 - Pérdida de paquetes para la sede Principal – CUISMP 17001, extraída de la herramienta </w:t>
      </w:r>
      <w:proofErr w:type="spellStart"/>
      <w:r w:rsidRPr="00422AA1">
        <w:rPr>
          <w:b/>
          <w:sz w:val="24"/>
          <w:szCs w:val="24"/>
        </w:rPr>
        <w:t>ManageEngine</w:t>
      </w:r>
      <w:proofErr w:type="spellEnd"/>
      <w:r w:rsidRPr="00422AA1">
        <w:rPr>
          <w:b/>
          <w:sz w:val="24"/>
          <w:szCs w:val="24"/>
        </w:rPr>
        <w:t>.</w:t>
      </w:r>
    </w:p>
    <w:p w14:paraId="1B11DF61" w14:textId="77777777" w:rsidR="00085400" w:rsidRPr="00422AA1" w:rsidRDefault="00085400" w:rsidP="00085400">
      <w:pPr>
        <w:jc w:val="center"/>
        <w:rPr>
          <w:b/>
          <w:sz w:val="24"/>
          <w:szCs w:val="24"/>
        </w:rPr>
      </w:pPr>
    </w:p>
    <w:p w14:paraId="17B33ED1" w14:textId="77777777" w:rsidR="00085400" w:rsidRDefault="00085400" w:rsidP="00085400">
      <w:pPr>
        <w:pStyle w:val="Ttulo1"/>
        <w:numPr>
          <w:ilvl w:val="2"/>
          <w:numId w:val="12"/>
        </w:numPr>
        <w:rPr>
          <w:bCs w:val="0"/>
          <w:sz w:val="24"/>
          <w:szCs w:val="24"/>
        </w:rPr>
      </w:pPr>
      <w:bookmarkStart w:id="37" w:name="_Toc181107149"/>
      <w:r w:rsidRPr="00422AA1">
        <w:rPr>
          <w:bCs w:val="0"/>
          <w:sz w:val="24"/>
          <w:szCs w:val="24"/>
        </w:rPr>
        <w:t>WAN INTERNET 15 GPBS - CID 20325832 - MINISTERIO PUBLICO – GERENCIA GENERAL - SEDE CONTIGENCIA - CUISMP 21001</w:t>
      </w:r>
      <w:bookmarkEnd w:id="37"/>
    </w:p>
    <w:p w14:paraId="1385FCDD" w14:textId="77777777" w:rsidR="00B30CC1" w:rsidRDefault="00B30CC1" w:rsidP="00B30CC1">
      <w:pPr>
        <w:pStyle w:val="Ttulo1"/>
        <w:ind w:left="1224" w:firstLine="0"/>
        <w:rPr>
          <w:bCs w:val="0"/>
          <w:sz w:val="24"/>
          <w:szCs w:val="24"/>
        </w:rPr>
      </w:pPr>
    </w:p>
    <w:p w14:paraId="0AAC582C" w14:textId="77777777" w:rsidR="00B30CC1" w:rsidRPr="00422AA1" w:rsidRDefault="00B30CC1" w:rsidP="00B30CC1">
      <w:pPr>
        <w:pStyle w:val="Ttulo1"/>
        <w:ind w:left="1224" w:firstLine="0"/>
        <w:rPr>
          <w:bCs w:val="0"/>
          <w:sz w:val="24"/>
          <w:szCs w:val="24"/>
        </w:rPr>
      </w:pPr>
    </w:p>
    <w:p w14:paraId="527DA2B4" w14:textId="379145FB" w:rsidR="00085400" w:rsidRPr="00422AA1" w:rsidRDefault="00085400" w:rsidP="00085400">
      <w:pPr>
        <w:jc w:val="center"/>
        <w:rPr>
          <w:b/>
          <w:bCs/>
          <w:sz w:val="24"/>
          <w:szCs w:val="24"/>
        </w:rPr>
      </w:pPr>
    </w:p>
    <w:p w14:paraId="38D7B7DF" w14:textId="77777777" w:rsidR="00085400" w:rsidRPr="00422AA1" w:rsidRDefault="00085400" w:rsidP="00085400">
      <w:pPr>
        <w:ind w:left="142"/>
        <w:jc w:val="center"/>
        <w:rPr>
          <w:sz w:val="24"/>
          <w:szCs w:val="24"/>
        </w:rPr>
      </w:pPr>
      <w:r w:rsidRPr="00422AA1">
        <w:rPr>
          <w:b/>
          <w:sz w:val="24"/>
          <w:szCs w:val="24"/>
        </w:rPr>
        <w:t xml:space="preserve">GRÁFICA 15 – Pérdida de paquetes para la sede Contingencia – CUISMP 21001, extraída de la herramienta </w:t>
      </w:r>
      <w:proofErr w:type="spellStart"/>
      <w:r w:rsidRPr="00422AA1">
        <w:rPr>
          <w:b/>
          <w:sz w:val="24"/>
          <w:szCs w:val="24"/>
        </w:rPr>
        <w:t>ManageEngine</w:t>
      </w:r>
      <w:proofErr w:type="spellEnd"/>
    </w:p>
    <w:p w14:paraId="46B5AFBE" w14:textId="77777777" w:rsidR="00085400" w:rsidRPr="00422AA1" w:rsidRDefault="00085400" w:rsidP="00085400">
      <w:pPr>
        <w:rPr>
          <w:sz w:val="24"/>
          <w:szCs w:val="24"/>
        </w:rPr>
      </w:pPr>
    </w:p>
    <w:p w14:paraId="4323DBAC" w14:textId="77777777" w:rsidR="00085400" w:rsidRPr="00422AA1" w:rsidRDefault="00085400" w:rsidP="00085400">
      <w:pPr>
        <w:rPr>
          <w:sz w:val="24"/>
          <w:szCs w:val="24"/>
        </w:rPr>
      </w:pPr>
    </w:p>
    <w:p w14:paraId="51AF328B" w14:textId="77777777" w:rsidR="00085400" w:rsidRPr="00422AA1" w:rsidRDefault="00085400" w:rsidP="00085400">
      <w:pPr>
        <w:rPr>
          <w:sz w:val="24"/>
          <w:szCs w:val="24"/>
        </w:rPr>
      </w:pPr>
    </w:p>
    <w:p w14:paraId="4932EF43" w14:textId="77777777" w:rsidR="00085400" w:rsidRPr="00422AA1" w:rsidRDefault="00085400" w:rsidP="00085400">
      <w:pPr>
        <w:rPr>
          <w:sz w:val="24"/>
          <w:szCs w:val="24"/>
        </w:rPr>
      </w:pPr>
    </w:p>
    <w:p w14:paraId="4211C557" w14:textId="77777777" w:rsidR="00085400" w:rsidRPr="00422AA1" w:rsidRDefault="00085400" w:rsidP="00085400">
      <w:pPr>
        <w:rPr>
          <w:sz w:val="24"/>
          <w:szCs w:val="24"/>
        </w:rPr>
      </w:pPr>
    </w:p>
    <w:p w14:paraId="3ECC78F1" w14:textId="77777777" w:rsidR="00085400" w:rsidRPr="00B30CC1" w:rsidRDefault="00085400" w:rsidP="00B30CC1">
      <w:pPr>
        <w:pStyle w:val="Ttulo1"/>
        <w:numPr>
          <w:ilvl w:val="1"/>
          <w:numId w:val="12"/>
        </w:numPr>
        <w:ind w:left="567" w:hanging="360"/>
        <w:rPr>
          <w:sz w:val="24"/>
          <w:szCs w:val="24"/>
        </w:rPr>
      </w:pPr>
      <w:r w:rsidRPr="00422AA1">
        <w:rPr>
          <w:sz w:val="24"/>
          <w:szCs w:val="24"/>
        </w:rPr>
        <w:t>CONSUMO DE ANCHO DE BANDA POR APLICACIÓN</w:t>
      </w:r>
    </w:p>
    <w:p w14:paraId="45488354" w14:textId="77777777" w:rsidR="00085400" w:rsidRPr="00422AA1" w:rsidRDefault="00085400" w:rsidP="00085400">
      <w:pPr>
        <w:pStyle w:val="Prrafodelista"/>
        <w:ind w:left="720" w:firstLine="0"/>
        <w:rPr>
          <w:sz w:val="24"/>
          <w:szCs w:val="24"/>
        </w:rPr>
      </w:pPr>
      <w:r w:rsidRPr="00422AA1">
        <w:rPr>
          <w:sz w:val="24"/>
          <w:szCs w:val="24"/>
        </w:rPr>
        <w:t>Los datos obtenidos del consumo de ancho de banda por aplicación se pueden revisar por separado tanto los que llegan de entrada y salida. Asimismo, la herramienta nos brinda una separación a nivel de velocidad y datos consumidos.</w:t>
      </w:r>
    </w:p>
    <w:p w14:paraId="09E2F5D3" w14:textId="77777777" w:rsidR="00085400" w:rsidRPr="00422AA1" w:rsidRDefault="00085400" w:rsidP="00085400">
      <w:pPr>
        <w:rPr>
          <w:sz w:val="24"/>
          <w:szCs w:val="24"/>
        </w:rPr>
      </w:pPr>
    </w:p>
    <w:p w14:paraId="62FD5DFE" w14:textId="5BED2882" w:rsidR="00085400" w:rsidRPr="00422AA1" w:rsidRDefault="00085400" w:rsidP="00B30CC1">
      <w:pPr>
        <w:pStyle w:val="Ttulo1"/>
        <w:numPr>
          <w:ilvl w:val="2"/>
          <w:numId w:val="12"/>
        </w:numPr>
        <w:ind w:left="851" w:hanging="646"/>
        <w:rPr>
          <w:sz w:val="24"/>
          <w:szCs w:val="24"/>
        </w:rPr>
      </w:pPr>
      <w:bookmarkStart w:id="38" w:name="_Toc181107150"/>
      <w:r w:rsidRPr="00422AA1">
        <w:rPr>
          <w:sz w:val="24"/>
          <w:szCs w:val="24"/>
        </w:rPr>
        <w:t>CUISMP 17001_SEDE_PRINCIPAL_INTERNET</w:t>
      </w:r>
      <w:bookmarkEnd w:id="38"/>
    </w:p>
    <w:p w14:paraId="2D0BB7E9" w14:textId="77777777" w:rsidR="00085400" w:rsidRPr="00422AA1" w:rsidRDefault="00085400" w:rsidP="00B30CC1">
      <w:pPr>
        <w:ind w:left="720" w:firstLine="720"/>
        <w:rPr>
          <w:b/>
          <w:sz w:val="24"/>
          <w:szCs w:val="24"/>
        </w:rPr>
      </w:pPr>
      <w:r w:rsidRPr="00422AA1">
        <w:rPr>
          <w:b/>
          <w:sz w:val="24"/>
          <w:szCs w:val="24"/>
        </w:rPr>
        <w:t>INGRESO - INBOUND</w:t>
      </w:r>
    </w:p>
    <w:p w14:paraId="359B28EE" w14:textId="5F9D7B55" w:rsidR="00085400" w:rsidRDefault="00085400" w:rsidP="00085400">
      <w:pPr>
        <w:jc w:val="center"/>
        <w:rPr>
          <w:sz w:val="24"/>
          <w:szCs w:val="24"/>
        </w:rPr>
      </w:pPr>
    </w:p>
    <w:p w14:paraId="51D8C012" w14:textId="77777777" w:rsidR="0063528D" w:rsidRPr="00422AA1" w:rsidRDefault="0063528D" w:rsidP="00085400">
      <w:pPr>
        <w:jc w:val="center"/>
        <w:rPr>
          <w:sz w:val="24"/>
          <w:szCs w:val="24"/>
        </w:rPr>
      </w:pPr>
    </w:p>
    <w:p w14:paraId="1C7E10A6" w14:textId="77777777" w:rsidR="00085400" w:rsidRPr="00422AA1" w:rsidRDefault="00085400" w:rsidP="00085400">
      <w:pPr>
        <w:jc w:val="center"/>
        <w:rPr>
          <w:b/>
          <w:sz w:val="24"/>
          <w:szCs w:val="24"/>
        </w:rPr>
      </w:pPr>
      <w:r w:rsidRPr="00422AA1">
        <w:rPr>
          <w:b/>
          <w:sz w:val="24"/>
          <w:szCs w:val="24"/>
        </w:rPr>
        <w:t>GRÁFICA 16 – Comportamiento del ancho de banda por aplicación, extraída de la herramienta EXINDA.</w:t>
      </w:r>
    </w:p>
    <w:p w14:paraId="2B517025" w14:textId="77777777" w:rsidR="00085400" w:rsidRPr="00422AA1" w:rsidRDefault="00085400" w:rsidP="00085400">
      <w:pPr>
        <w:jc w:val="center"/>
        <w:rPr>
          <w:b/>
          <w:sz w:val="24"/>
          <w:szCs w:val="24"/>
        </w:rPr>
      </w:pPr>
    </w:p>
    <w:p w14:paraId="4A3ABB15" w14:textId="77777777" w:rsidR="0063528D" w:rsidRPr="00422AA1" w:rsidRDefault="0063528D" w:rsidP="00085400">
      <w:pPr>
        <w:jc w:val="center"/>
        <w:rPr>
          <w:b/>
          <w:sz w:val="24"/>
          <w:szCs w:val="24"/>
        </w:rPr>
      </w:pPr>
    </w:p>
    <w:p w14:paraId="5D00CCDD" w14:textId="77777777" w:rsidR="00085400" w:rsidRPr="00422AA1" w:rsidRDefault="00085400" w:rsidP="00085400">
      <w:pPr>
        <w:jc w:val="center"/>
        <w:rPr>
          <w:b/>
          <w:sz w:val="24"/>
          <w:szCs w:val="24"/>
        </w:rPr>
      </w:pPr>
      <w:r>
        <w:rPr>
          <w:b/>
          <w:sz w:val="24"/>
          <w:szCs w:val="24"/>
        </w:rPr>
        <w:t>GRÁFICA</w:t>
      </w:r>
      <w:r w:rsidRPr="00422AA1">
        <w:rPr>
          <w:b/>
          <w:sz w:val="24"/>
          <w:szCs w:val="24"/>
        </w:rPr>
        <w:t xml:space="preserve"> 17 – TOP 10 - Aplicaciones con mayor consumo para los datos entrantes, extraída de la herramienta </w:t>
      </w:r>
      <w:r w:rsidRPr="00422AA1">
        <w:rPr>
          <w:b/>
          <w:sz w:val="24"/>
          <w:szCs w:val="24"/>
        </w:rPr>
        <w:lastRenderedPageBreak/>
        <w:t>EXINDA.</w:t>
      </w:r>
    </w:p>
    <w:p w14:paraId="02C0201E" w14:textId="77777777" w:rsidR="00085400" w:rsidRPr="00422AA1" w:rsidRDefault="00085400" w:rsidP="00085400">
      <w:pPr>
        <w:jc w:val="center"/>
        <w:rPr>
          <w:b/>
          <w:sz w:val="24"/>
          <w:szCs w:val="24"/>
        </w:rPr>
      </w:pPr>
    </w:p>
    <w:p w14:paraId="1F9CCC9B" w14:textId="77777777" w:rsidR="00085400" w:rsidRPr="00422AA1" w:rsidRDefault="00085400" w:rsidP="00085400">
      <w:pPr>
        <w:rPr>
          <w:sz w:val="24"/>
          <w:szCs w:val="24"/>
        </w:rPr>
      </w:pPr>
    </w:p>
    <w:p w14:paraId="5D622881" w14:textId="77777777" w:rsidR="00085400" w:rsidRPr="00422AA1" w:rsidRDefault="00085400" w:rsidP="00085400">
      <w:pPr>
        <w:ind w:firstLine="720"/>
        <w:rPr>
          <w:b/>
          <w:sz w:val="24"/>
          <w:szCs w:val="24"/>
        </w:rPr>
      </w:pPr>
      <w:r w:rsidRPr="00422AA1">
        <w:rPr>
          <w:b/>
          <w:sz w:val="24"/>
          <w:szCs w:val="24"/>
        </w:rPr>
        <w:t>SALIDA - OUTBOUND</w:t>
      </w:r>
    </w:p>
    <w:p w14:paraId="19B8D7AC" w14:textId="00A0549D" w:rsidR="00085400" w:rsidRPr="00422AA1" w:rsidRDefault="00085400" w:rsidP="00085400">
      <w:pPr>
        <w:jc w:val="center"/>
        <w:rPr>
          <w:b/>
          <w:sz w:val="24"/>
          <w:szCs w:val="24"/>
        </w:rPr>
      </w:pPr>
    </w:p>
    <w:p w14:paraId="6336B028" w14:textId="77777777" w:rsidR="00085400" w:rsidRPr="00422AA1" w:rsidRDefault="00085400" w:rsidP="00085400">
      <w:pPr>
        <w:jc w:val="center"/>
        <w:rPr>
          <w:b/>
          <w:sz w:val="24"/>
          <w:szCs w:val="24"/>
        </w:rPr>
      </w:pPr>
      <w:r w:rsidRPr="00422AA1">
        <w:rPr>
          <w:b/>
          <w:sz w:val="24"/>
          <w:szCs w:val="24"/>
        </w:rPr>
        <w:t>GRÁFICA 18 – Comportamiento del ancho de banda por aplicación, extraída de la herramienta EXINDA.</w:t>
      </w:r>
    </w:p>
    <w:p w14:paraId="4410E418" w14:textId="77777777" w:rsidR="00085400" w:rsidRPr="00422AA1" w:rsidRDefault="00085400" w:rsidP="00085400">
      <w:pPr>
        <w:rPr>
          <w:sz w:val="24"/>
          <w:szCs w:val="24"/>
        </w:rPr>
      </w:pPr>
    </w:p>
    <w:p w14:paraId="570B4655" w14:textId="77777777" w:rsidR="00085400" w:rsidRPr="00422AA1" w:rsidRDefault="00085400" w:rsidP="00085400">
      <w:pPr>
        <w:rPr>
          <w:sz w:val="24"/>
          <w:szCs w:val="24"/>
        </w:rPr>
      </w:pPr>
    </w:p>
    <w:p w14:paraId="66960E02" w14:textId="1382165B" w:rsidR="00085400" w:rsidRPr="00422AA1" w:rsidRDefault="00085400" w:rsidP="00085400">
      <w:pPr>
        <w:jc w:val="center"/>
        <w:rPr>
          <w:sz w:val="24"/>
          <w:szCs w:val="24"/>
        </w:rPr>
      </w:pPr>
    </w:p>
    <w:p w14:paraId="25A4487B" w14:textId="77777777" w:rsidR="00085400" w:rsidRPr="00422AA1" w:rsidRDefault="00085400" w:rsidP="00085400">
      <w:pPr>
        <w:jc w:val="center"/>
        <w:rPr>
          <w:sz w:val="24"/>
          <w:szCs w:val="24"/>
        </w:rPr>
      </w:pPr>
    </w:p>
    <w:p w14:paraId="2A7D63C9" w14:textId="77777777" w:rsidR="00085400" w:rsidRPr="00422AA1" w:rsidRDefault="00085400" w:rsidP="00085400">
      <w:pPr>
        <w:jc w:val="center"/>
        <w:rPr>
          <w:b/>
          <w:sz w:val="24"/>
          <w:szCs w:val="24"/>
        </w:rPr>
      </w:pPr>
      <w:r>
        <w:rPr>
          <w:b/>
          <w:sz w:val="24"/>
          <w:szCs w:val="24"/>
        </w:rPr>
        <w:t>GRÁ</w:t>
      </w:r>
      <w:r w:rsidRPr="00422AA1">
        <w:rPr>
          <w:b/>
          <w:sz w:val="24"/>
          <w:szCs w:val="24"/>
        </w:rPr>
        <w:t>FICA 19 – TOP 10 - Aplicaciones con mayor consumo para los datos de salida, extraída de la herramienta EXINDA.</w:t>
      </w:r>
    </w:p>
    <w:p w14:paraId="2769EC57" w14:textId="77777777" w:rsidR="00085400" w:rsidRPr="00422AA1" w:rsidRDefault="00085400" w:rsidP="00085400">
      <w:pPr>
        <w:rPr>
          <w:sz w:val="24"/>
          <w:szCs w:val="24"/>
        </w:rPr>
      </w:pPr>
    </w:p>
    <w:p w14:paraId="259C82AD" w14:textId="77777777" w:rsidR="00085400" w:rsidRPr="00422AA1" w:rsidRDefault="00085400" w:rsidP="00B30CC1">
      <w:pPr>
        <w:pStyle w:val="Ttulo1"/>
        <w:numPr>
          <w:ilvl w:val="2"/>
          <w:numId w:val="12"/>
        </w:numPr>
        <w:ind w:left="851" w:hanging="646"/>
        <w:rPr>
          <w:sz w:val="24"/>
          <w:szCs w:val="24"/>
        </w:rPr>
      </w:pPr>
      <w:bookmarkStart w:id="39" w:name="_Toc181107151"/>
      <w:r w:rsidRPr="00422AA1">
        <w:rPr>
          <w:sz w:val="24"/>
          <w:szCs w:val="24"/>
        </w:rPr>
        <w:t>CUISMP 21001_ INTERNET_SEDE_CONTIGENCIA</w:t>
      </w:r>
      <w:bookmarkEnd w:id="39"/>
    </w:p>
    <w:p w14:paraId="004DDBC0" w14:textId="77777777" w:rsidR="00085400" w:rsidRPr="00422AA1" w:rsidRDefault="00085400" w:rsidP="00085400">
      <w:pPr>
        <w:ind w:firstLine="720"/>
        <w:rPr>
          <w:b/>
          <w:sz w:val="24"/>
          <w:szCs w:val="24"/>
        </w:rPr>
      </w:pPr>
      <w:r w:rsidRPr="00422AA1">
        <w:rPr>
          <w:b/>
          <w:sz w:val="24"/>
          <w:szCs w:val="24"/>
        </w:rPr>
        <w:t>INGRESO – INBOUND</w:t>
      </w:r>
    </w:p>
    <w:p w14:paraId="45F4115E" w14:textId="6223D3D2" w:rsidR="00085400" w:rsidRPr="00422AA1" w:rsidRDefault="00085400" w:rsidP="00085400">
      <w:pPr>
        <w:ind w:left="-709" w:firstLine="720"/>
        <w:jc w:val="center"/>
        <w:rPr>
          <w:b/>
          <w:sz w:val="24"/>
          <w:szCs w:val="24"/>
        </w:rPr>
      </w:pPr>
    </w:p>
    <w:p w14:paraId="3F4B1AF7" w14:textId="77777777" w:rsidR="00085400" w:rsidRPr="00422AA1" w:rsidRDefault="00085400" w:rsidP="00085400">
      <w:pPr>
        <w:jc w:val="center"/>
        <w:rPr>
          <w:b/>
          <w:sz w:val="24"/>
          <w:szCs w:val="24"/>
        </w:rPr>
      </w:pPr>
      <w:r w:rsidRPr="00422AA1">
        <w:rPr>
          <w:b/>
          <w:sz w:val="24"/>
          <w:szCs w:val="24"/>
        </w:rPr>
        <w:t>GRÁFICA 20 – Comportamiento del ancho de banda por aplicación, extraída de la herramienta EXINDA.</w:t>
      </w:r>
    </w:p>
    <w:p w14:paraId="3F565976" w14:textId="77777777" w:rsidR="00085400" w:rsidRPr="00422AA1" w:rsidRDefault="00085400" w:rsidP="00085400">
      <w:pPr>
        <w:jc w:val="center"/>
        <w:rPr>
          <w:b/>
          <w:sz w:val="24"/>
          <w:szCs w:val="24"/>
        </w:rPr>
      </w:pPr>
    </w:p>
    <w:p w14:paraId="6EB2D4A3" w14:textId="00268E0A" w:rsidR="00085400" w:rsidRPr="00422AA1" w:rsidRDefault="00085400" w:rsidP="00085400">
      <w:pPr>
        <w:jc w:val="center"/>
        <w:rPr>
          <w:b/>
          <w:sz w:val="24"/>
          <w:szCs w:val="24"/>
        </w:rPr>
      </w:pPr>
    </w:p>
    <w:p w14:paraId="5D946A13" w14:textId="77777777" w:rsidR="00085400" w:rsidRPr="00422AA1" w:rsidRDefault="00085400" w:rsidP="00085400">
      <w:pPr>
        <w:ind w:firstLine="720"/>
        <w:rPr>
          <w:b/>
          <w:sz w:val="24"/>
          <w:szCs w:val="24"/>
        </w:rPr>
      </w:pPr>
    </w:p>
    <w:p w14:paraId="21B6344B" w14:textId="77777777" w:rsidR="00085400" w:rsidRPr="00422AA1" w:rsidRDefault="00085400" w:rsidP="00085400">
      <w:pPr>
        <w:jc w:val="center"/>
        <w:rPr>
          <w:b/>
          <w:sz w:val="24"/>
          <w:szCs w:val="24"/>
        </w:rPr>
      </w:pPr>
      <w:r>
        <w:rPr>
          <w:b/>
          <w:sz w:val="24"/>
          <w:szCs w:val="24"/>
        </w:rPr>
        <w:t>GRÁ</w:t>
      </w:r>
      <w:r w:rsidRPr="00422AA1">
        <w:rPr>
          <w:b/>
          <w:sz w:val="24"/>
          <w:szCs w:val="24"/>
        </w:rPr>
        <w:t>FICA 21 – TOP 10 - Aplicaciones con mayor consumo de datos entrantes, extraída de la herramienta EXINDA.</w:t>
      </w:r>
    </w:p>
    <w:p w14:paraId="6600EF78" w14:textId="77777777" w:rsidR="00085400" w:rsidRPr="00422AA1" w:rsidRDefault="00085400" w:rsidP="00085400">
      <w:pPr>
        <w:ind w:firstLine="720"/>
        <w:rPr>
          <w:b/>
          <w:sz w:val="24"/>
          <w:szCs w:val="24"/>
        </w:rPr>
      </w:pPr>
    </w:p>
    <w:p w14:paraId="4CEFC0B6" w14:textId="77777777" w:rsidR="00085400" w:rsidRPr="00422AA1" w:rsidRDefault="00085400" w:rsidP="00085400">
      <w:pPr>
        <w:ind w:firstLine="720"/>
        <w:rPr>
          <w:b/>
          <w:sz w:val="24"/>
          <w:szCs w:val="24"/>
        </w:rPr>
      </w:pPr>
    </w:p>
    <w:p w14:paraId="24C0D219" w14:textId="77777777" w:rsidR="00085400" w:rsidRPr="00422AA1" w:rsidRDefault="00085400" w:rsidP="00085400">
      <w:pPr>
        <w:ind w:firstLine="720"/>
        <w:rPr>
          <w:b/>
          <w:sz w:val="24"/>
          <w:szCs w:val="24"/>
        </w:rPr>
      </w:pPr>
      <w:r w:rsidRPr="00422AA1">
        <w:rPr>
          <w:b/>
          <w:sz w:val="24"/>
          <w:szCs w:val="24"/>
        </w:rPr>
        <w:t>SALIDA - OUTBOUND</w:t>
      </w:r>
    </w:p>
    <w:p w14:paraId="1448C39B" w14:textId="2563C919" w:rsidR="00085400" w:rsidRPr="00422AA1" w:rsidRDefault="00085400" w:rsidP="00085400">
      <w:pPr>
        <w:ind w:firstLine="720"/>
        <w:rPr>
          <w:b/>
          <w:sz w:val="24"/>
          <w:szCs w:val="24"/>
        </w:rPr>
      </w:pPr>
    </w:p>
    <w:p w14:paraId="4684BF77" w14:textId="77777777" w:rsidR="00085400" w:rsidRPr="00422AA1" w:rsidRDefault="00085400" w:rsidP="00085400">
      <w:pPr>
        <w:jc w:val="center"/>
        <w:rPr>
          <w:b/>
          <w:sz w:val="24"/>
          <w:szCs w:val="24"/>
        </w:rPr>
      </w:pPr>
      <w:r w:rsidRPr="00422AA1">
        <w:rPr>
          <w:b/>
          <w:sz w:val="24"/>
          <w:szCs w:val="24"/>
        </w:rPr>
        <w:t>GRÁFICA 22 – Comportamiento del ancho de banda por aplicación, extraída de la herramienta EXINDA.</w:t>
      </w:r>
    </w:p>
    <w:p w14:paraId="6DB20DDF" w14:textId="77777777" w:rsidR="00085400" w:rsidRPr="00422AA1" w:rsidRDefault="00085400" w:rsidP="00085400">
      <w:pPr>
        <w:jc w:val="center"/>
        <w:rPr>
          <w:b/>
          <w:sz w:val="24"/>
          <w:szCs w:val="24"/>
        </w:rPr>
      </w:pPr>
    </w:p>
    <w:p w14:paraId="62CB1574" w14:textId="77777777" w:rsidR="00085400" w:rsidRPr="00422AA1" w:rsidRDefault="00085400" w:rsidP="00085400">
      <w:pPr>
        <w:jc w:val="center"/>
        <w:rPr>
          <w:b/>
          <w:sz w:val="24"/>
          <w:szCs w:val="24"/>
        </w:rPr>
      </w:pPr>
    </w:p>
    <w:p w14:paraId="2402DD48" w14:textId="77777777" w:rsidR="00085400" w:rsidRPr="00422AA1" w:rsidRDefault="00085400" w:rsidP="00085400">
      <w:pPr>
        <w:jc w:val="center"/>
        <w:rPr>
          <w:b/>
          <w:sz w:val="24"/>
          <w:szCs w:val="24"/>
        </w:rPr>
      </w:pPr>
    </w:p>
    <w:p w14:paraId="1CEFDA57" w14:textId="77777777" w:rsidR="00085400" w:rsidRPr="00422AA1" w:rsidRDefault="00085400" w:rsidP="00085400">
      <w:pPr>
        <w:jc w:val="center"/>
        <w:rPr>
          <w:b/>
          <w:sz w:val="24"/>
          <w:szCs w:val="24"/>
        </w:rPr>
      </w:pPr>
    </w:p>
    <w:p w14:paraId="38980483" w14:textId="7AE10402" w:rsidR="00085400" w:rsidRPr="00422AA1" w:rsidRDefault="00085400" w:rsidP="00085400">
      <w:pPr>
        <w:ind w:firstLine="720"/>
        <w:jc w:val="center"/>
        <w:rPr>
          <w:b/>
          <w:sz w:val="24"/>
          <w:szCs w:val="24"/>
        </w:rPr>
      </w:pPr>
    </w:p>
    <w:p w14:paraId="3AF1E550" w14:textId="77777777" w:rsidR="00085400" w:rsidRPr="00422AA1" w:rsidRDefault="00085400" w:rsidP="00085400">
      <w:pPr>
        <w:ind w:firstLine="720"/>
        <w:jc w:val="center"/>
        <w:rPr>
          <w:b/>
          <w:sz w:val="24"/>
          <w:szCs w:val="24"/>
        </w:rPr>
      </w:pPr>
    </w:p>
    <w:p w14:paraId="6CF71217" w14:textId="77777777" w:rsidR="00085400" w:rsidRPr="00422AA1" w:rsidRDefault="00085400" w:rsidP="00085400">
      <w:pPr>
        <w:jc w:val="center"/>
        <w:rPr>
          <w:b/>
          <w:sz w:val="24"/>
          <w:szCs w:val="24"/>
        </w:rPr>
      </w:pPr>
      <w:r>
        <w:rPr>
          <w:b/>
          <w:sz w:val="24"/>
          <w:szCs w:val="24"/>
        </w:rPr>
        <w:t>GRÁ</w:t>
      </w:r>
      <w:r w:rsidRPr="00422AA1">
        <w:rPr>
          <w:b/>
          <w:sz w:val="24"/>
          <w:szCs w:val="24"/>
        </w:rPr>
        <w:t>FICA 23 – TOP 10 - Aplicaciones con mayor consumo de datos de salida, extraída de la herramienta EXINDA.</w:t>
      </w:r>
    </w:p>
    <w:p w14:paraId="5D7DE900" w14:textId="77777777" w:rsidR="00085400" w:rsidRPr="00422AA1" w:rsidRDefault="00085400" w:rsidP="00085400">
      <w:pPr>
        <w:rPr>
          <w:sz w:val="24"/>
          <w:szCs w:val="24"/>
        </w:rPr>
      </w:pPr>
    </w:p>
    <w:p w14:paraId="15D40824" w14:textId="77777777" w:rsidR="00085400" w:rsidRPr="00085400" w:rsidRDefault="00085400" w:rsidP="00085400">
      <w:pPr>
        <w:pStyle w:val="Prrafodelista"/>
        <w:ind w:left="360" w:firstLine="0"/>
        <w:rPr>
          <w:b/>
          <w:sz w:val="24"/>
          <w:szCs w:val="24"/>
        </w:rPr>
      </w:pPr>
    </w:p>
    <w:p w14:paraId="534FB926" w14:textId="77777777" w:rsidR="00944BD9" w:rsidRDefault="00944BD9" w:rsidP="00944BD9">
      <w:pPr>
        <w:pStyle w:val="Ttulo1"/>
        <w:ind w:left="720" w:firstLine="0"/>
        <w:rPr>
          <w:sz w:val="14"/>
          <w:szCs w:val="14"/>
        </w:rPr>
      </w:pPr>
    </w:p>
    <w:p w14:paraId="24BE3673" w14:textId="77777777" w:rsidR="00F939AB" w:rsidRPr="00944BD9" w:rsidRDefault="00F939AB" w:rsidP="00944BD9">
      <w:pPr>
        <w:pStyle w:val="Ttulo1"/>
        <w:ind w:left="720" w:firstLine="0"/>
        <w:rPr>
          <w:sz w:val="14"/>
          <w:szCs w:val="14"/>
        </w:rPr>
      </w:pPr>
    </w:p>
    <w:p w14:paraId="6954713A" w14:textId="77777777" w:rsidR="00552564" w:rsidRDefault="00552564">
      <w:pPr>
        <w:rPr>
          <w:b/>
          <w:bCs/>
          <w:sz w:val="24"/>
          <w:szCs w:val="24"/>
        </w:rPr>
      </w:pPr>
      <w:r>
        <w:rPr>
          <w:sz w:val="24"/>
          <w:szCs w:val="24"/>
        </w:rPr>
        <w:br w:type="page"/>
      </w:r>
    </w:p>
    <w:p w14:paraId="7960F275" w14:textId="77777777" w:rsidR="00552564" w:rsidRDefault="00552564" w:rsidP="00552564">
      <w:pPr>
        <w:pStyle w:val="Ttulo1"/>
        <w:ind w:left="720" w:firstLine="0"/>
        <w:jc w:val="center"/>
        <w:rPr>
          <w:sz w:val="24"/>
          <w:szCs w:val="24"/>
        </w:rPr>
      </w:pPr>
    </w:p>
    <w:p w14:paraId="7AB4FC29" w14:textId="77777777" w:rsidR="00552564" w:rsidRDefault="00552564" w:rsidP="00552564">
      <w:pPr>
        <w:pStyle w:val="Ttulo1"/>
        <w:ind w:left="720" w:firstLine="0"/>
        <w:jc w:val="center"/>
        <w:rPr>
          <w:sz w:val="24"/>
          <w:szCs w:val="24"/>
        </w:rPr>
      </w:pPr>
    </w:p>
    <w:p w14:paraId="0E43BAC8" w14:textId="77777777" w:rsidR="00552564" w:rsidRPr="00085400" w:rsidRDefault="00552564" w:rsidP="00552564">
      <w:pPr>
        <w:pStyle w:val="Ttulo1"/>
        <w:numPr>
          <w:ilvl w:val="2"/>
          <w:numId w:val="12"/>
        </w:numPr>
        <w:rPr>
          <w:sz w:val="24"/>
          <w:szCs w:val="24"/>
        </w:rPr>
      </w:pPr>
      <w:r w:rsidRPr="00085400">
        <w:rPr>
          <w:sz w:val="24"/>
          <w:szCs w:val="24"/>
        </w:rPr>
        <w:t>EVIDENCIA DE PAUSAS ASOCIADAS A LAS AVERIAS</w:t>
      </w:r>
    </w:p>
    <w:p w14:paraId="2EFFE915" w14:textId="77777777" w:rsidR="00552564" w:rsidRPr="005F2123" w:rsidRDefault="00552564" w:rsidP="00552564">
      <w:pPr>
        <w:pStyle w:val="Prrafodelista"/>
        <w:spacing w:line="120" w:lineRule="auto"/>
        <w:ind w:left="360" w:firstLine="0"/>
        <w:rPr>
          <w:sz w:val="52"/>
          <w:szCs w:val="52"/>
        </w:rPr>
      </w:pPr>
      <w:r w:rsidRPr="005F2123">
        <w:rPr>
          <w:sz w:val="18"/>
          <w:szCs w:val="18"/>
        </w:rPr>
        <w:t xml:space="preserve">{% </w:t>
      </w:r>
      <w:proofErr w:type="spellStart"/>
      <w:r w:rsidRPr="005F2123">
        <w:rPr>
          <w:sz w:val="18"/>
          <w:szCs w:val="18"/>
        </w:rPr>
        <w:t>for</w:t>
      </w:r>
      <w:proofErr w:type="spellEnd"/>
      <w:r w:rsidRPr="005F2123">
        <w:rPr>
          <w:sz w:val="18"/>
          <w:szCs w:val="18"/>
        </w:rPr>
        <w:t xml:space="preserve"> </w:t>
      </w:r>
      <w:r>
        <w:rPr>
          <w:sz w:val="18"/>
          <w:szCs w:val="18"/>
        </w:rPr>
        <w:t>anexo</w:t>
      </w:r>
      <w:r w:rsidRPr="005F2123">
        <w:rPr>
          <w:sz w:val="18"/>
          <w:szCs w:val="18"/>
        </w:rPr>
        <w:t xml:space="preserve"> </w:t>
      </w:r>
      <w:proofErr w:type="gramStart"/>
      <w:r w:rsidRPr="005F2123">
        <w:rPr>
          <w:sz w:val="18"/>
          <w:szCs w:val="18"/>
        </w:rPr>
        <w:t xml:space="preserve">in </w:t>
      </w:r>
      <w:r>
        <w:rPr>
          <w:sz w:val="18"/>
          <w:szCs w:val="18"/>
        </w:rPr>
        <w:t>anexos</w:t>
      </w:r>
      <w:proofErr w:type="gramEnd"/>
      <w:r w:rsidRPr="005F2123">
        <w:rPr>
          <w:sz w:val="18"/>
          <w:szCs w:val="18"/>
        </w:rPr>
        <w:t xml:space="preserve"> %}</w:t>
      </w:r>
    </w:p>
    <w:p w14:paraId="7D569A47" w14:textId="1E4060FA" w:rsidR="00552564" w:rsidRPr="00552564" w:rsidRDefault="00552564" w:rsidP="00552564">
      <w:pPr>
        <w:pStyle w:val="Ttulo1"/>
        <w:ind w:left="709" w:firstLine="0"/>
        <w:rPr>
          <w:sz w:val="24"/>
          <w:szCs w:val="24"/>
        </w:rPr>
      </w:pPr>
      <w:r>
        <w:rPr>
          <w:sz w:val="24"/>
          <w:szCs w:val="24"/>
        </w:rPr>
        <w:t xml:space="preserve">-  ANEXO </w:t>
      </w:r>
      <w:proofErr w:type="gramStart"/>
      <w:r>
        <w:rPr>
          <w:sz w:val="24"/>
          <w:szCs w:val="24"/>
        </w:rPr>
        <w:t xml:space="preserve">{{ </w:t>
      </w:r>
      <w:proofErr w:type="spellStart"/>
      <w:r>
        <w:rPr>
          <w:sz w:val="24"/>
          <w:szCs w:val="24"/>
        </w:rPr>
        <w:t>anexo</w:t>
      </w:r>
      <w:proofErr w:type="gramEnd"/>
      <w:r>
        <w:rPr>
          <w:sz w:val="24"/>
          <w:szCs w:val="24"/>
        </w:rPr>
        <w:t>.fila</w:t>
      </w:r>
      <w:proofErr w:type="spellEnd"/>
      <w:r>
        <w:rPr>
          <w:sz w:val="24"/>
          <w:szCs w:val="24"/>
        </w:rPr>
        <w:t xml:space="preserve"> }} – TICKET {{ </w:t>
      </w:r>
      <w:proofErr w:type="spellStart"/>
      <w:r>
        <w:rPr>
          <w:sz w:val="24"/>
          <w:szCs w:val="24"/>
        </w:rPr>
        <w:t>anexo.ticket|int</w:t>
      </w:r>
      <w:proofErr w:type="spellEnd"/>
      <w:r>
        <w:rPr>
          <w:sz w:val="24"/>
          <w:szCs w:val="24"/>
        </w:rPr>
        <w:t xml:space="preserve"> }} </w:t>
      </w:r>
    </w:p>
    <w:p w14:paraId="7E699D2F" w14:textId="77777777" w:rsidR="00552564" w:rsidRDefault="00552564" w:rsidP="00552564">
      <w:pPr>
        <w:pStyle w:val="Prrafodelista"/>
        <w:ind w:left="360" w:firstLine="349"/>
      </w:pPr>
      <w:proofErr w:type="gramStart"/>
      <w:r>
        <w:t xml:space="preserve">{{ </w:t>
      </w:r>
      <w:proofErr w:type="spellStart"/>
      <w:r>
        <w:t>anexo</w:t>
      </w:r>
      <w:proofErr w:type="gramEnd"/>
      <w:r>
        <w:t>.</w:t>
      </w:r>
      <w:r w:rsidRPr="00A763B9">
        <w:t>dc</w:t>
      </w:r>
      <w:r>
        <w:t>_</w:t>
      </w:r>
      <w:r w:rsidRPr="00A763B9">
        <w:t>indisponibilidad</w:t>
      </w:r>
      <w:proofErr w:type="spellEnd"/>
      <w:r>
        <w:t xml:space="preserve"> }}</w:t>
      </w:r>
    </w:p>
    <w:p w14:paraId="34C01CF8" w14:textId="77777777" w:rsidR="00552564" w:rsidRDefault="00552564" w:rsidP="00552564"/>
    <w:p w14:paraId="49242A8A" w14:textId="77777777" w:rsidR="00552564" w:rsidRDefault="00552564" w:rsidP="00552564">
      <w:pPr>
        <w:ind w:left="720"/>
      </w:pPr>
      <w:r>
        <w:rPr>
          <w:rStyle w:val="Textoennegrita"/>
        </w:rPr>
        <w:t>*Según los términos de referencia del presente servicio en el ítem 4.4.1.15 se especifica, que las coordinaciones se deben de realizar dentro del horario de lunes a viernes de 08:00 horas a 16:45 horas. </w:t>
      </w:r>
      <w:r>
        <w:t> </w:t>
      </w:r>
    </w:p>
    <w:p w14:paraId="0B80BED0" w14:textId="77777777" w:rsidR="00552564" w:rsidRDefault="00552564" w:rsidP="00552564"/>
    <w:p w14:paraId="08B09B5B" w14:textId="26D526EC" w:rsidR="00552564" w:rsidRPr="00552564" w:rsidRDefault="00552564" w:rsidP="00552564">
      <w:r w:rsidRPr="002A7398">
        <w:t xml:space="preserve">{% </w:t>
      </w:r>
      <w:proofErr w:type="spellStart"/>
      <w:r w:rsidRPr="002A7398">
        <w:t>endfor</w:t>
      </w:r>
      <w:proofErr w:type="spellEnd"/>
      <w:r w:rsidRPr="002A7398">
        <w:t xml:space="preserve"> %}</w:t>
      </w:r>
    </w:p>
    <w:p w14:paraId="0657E6C6" w14:textId="77777777" w:rsidR="00552564" w:rsidRPr="00552564" w:rsidRDefault="00552564" w:rsidP="00552564">
      <w:pPr>
        <w:pStyle w:val="Ttulo1"/>
        <w:ind w:left="720" w:firstLine="0"/>
        <w:jc w:val="center"/>
        <w:rPr>
          <w:b w:val="0"/>
          <w:bCs w:val="0"/>
          <w:sz w:val="6"/>
          <w:szCs w:val="6"/>
        </w:rPr>
      </w:pPr>
    </w:p>
    <w:p w14:paraId="300C5505" w14:textId="347EC2E5" w:rsidR="006473DC" w:rsidRDefault="006473DC" w:rsidP="006473DC">
      <w:pPr>
        <w:pStyle w:val="Ttulo1"/>
        <w:numPr>
          <w:ilvl w:val="1"/>
          <w:numId w:val="12"/>
        </w:numPr>
        <w:ind w:left="567" w:hanging="360"/>
        <w:rPr>
          <w:sz w:val="24"/>
          <w:szCs w:val="24"/>
        </w:rPr>
      </w:pPr>
      <w:r w:rsidRPr="00D51B7C">
        <w:rPr>
          <w:sz w:val="24"/>
          <w:szCs w:val="24"/>
        </w:rPr>
        <w:t>CONCLUSIONES Y RECOMENDACIONES</w:t>
      </w:r>
    </w:p>
    <w:p w14:paraId="4D3C1935" w14:textId="54C82910" w:rsidR="00085400" w:rsidRDefault="00085400" w:rsidP="00085400">
      <w:pPr>
        <w:pStyle w:val="Ttulo1"/>
        <w:numPr>
          <w:ilvl w:val="2"/>
          <w:numId w:val="12"/>
        </w:numPr>
        <w:rPr>
          <w:sz w:val="24"/>
          <w:szCs w:val="24"/>
        </w:rPr>
      </w:pPr>
      <w:r w:rsidRPr="00422AA1">
        <w:rPr>
          <w:sz w:val="24"/>
          <w:szCs w:val="24"/>
        </w:rPr>
        <w:t>CONCLUSIONES</w:t>
      </w:r>
    </w:p>
    <w:p w14:paraId="2A30FA64" w14:textId="77777777" w:rsidR="00FE2404" w:rsidRDefault="00FE2404" w:rsidP="00FE2404">
      <w:pPr>
        <w:pStyle w:val="Prrafodelista"/>
        <w:numPr>
          <w:ilvl w:val="0"/>
          <w:numId w:val="29"/>
        </w:numPr>
        <w:rPr>
          <w:lang w:val="es-PE"/>
        </w:rPr>
      </w:pPr>
      <w:r w:rsidRPr="00FE2404">
        <w:rPr>
          <w:lang w:val="es-PE"/>
        </w:rPr>
        <w:t xml:space="preserve">Durante al periodo establecido, se observa que el enlace principal (CUISMP 17001) y </w:t>
      </w:r>
      <w:proofErr w:type="spellStart"/>
      <w:r w:rsidRPr="00FE2404">
        <w:rPr>
          <w:lang w:val="es-PE"/>
        </w:rPr>
        <w:t>backup</w:t>
      </w:r>
      <w:proofErr w:type="spellEnd"/>
      <w:r w:rsidRPr="00FE2404">
        <w:rPr>
          <w:lang w:val="es-PE"/>
        </w:rPr>
        <w:t xml:space="preserve"> (CUISMP 21001) no han presentado inconveniente a nivel de equipo </w:t>
      </w:r>
      <w:proofErr w:type="spellStart"/>
      <w:r w:rsidRPr="00FE2404">
        <w:rPr>
          <w:lang w:val="es-PE"/>
        </w:rPr>
        <w:t>router</w:t>
      </w:r>
      <w:proofErr w:type="spellEnd"/>
      <w:r w:rsidRPr="00FE2404">
        <w:rPr>
          <w:lang w:val="es-PE"/>
        </w:rPr>
        <w:t xml:space="preserve"> CPE y no se evidencia problemas a nivel de ancho de banda, ya que se ha tenido un comportamiento esperado.</w:t>
      </w:r>
    </w:p>
    <w:p w14:paraId="11ACAAEA" w14:textId="0BFDFF1F" w:rsidR="00085400" w:rsidRPr="00FE2404" w:rsidRDefault="00FE2404" w:rsidP="00FE2404">
      <w:pPr>
        <w:pStyle w:val="Prrafodelista"/>
        <w:numPr>
          <w:ilvl w:val="0"/>
          <w:numId w:val="29"/>
        </w:numPr>
        <w:rPr>
          <w:lang w:val="es-PE"/>
        </w:rPr>
      </w:pPr>
      <w:r w:rsidRPr="00FE2404">
        <w:rPr>
          <w:lang w:val="es-PE"/>
        </w:rPr>
        <w:t>Durante el periodo establecido, no se han presentado incidencias asociadas al COMPONENTE 1.</w:t>
      </w:r>
    </w:p>
    <w:p w14:paraId="1A22D0EE" w14:textId="519C3BCE" w:rsidR="00085400" w:rsidRPr="00D51B7C" w:rsidRDefault="00085400" w:rsidP="00085400">
      <w:pPr>
        <w:pStyle w:val="Ttulo1"/>
        <w:numPr>
          <w:ilvl w:val="2"/>
          <w:numId w:val="12"/>
        </w:numPr>
        <w:rPr>
          <w:sz w:val="24"/>
          <w:szCs w:val="24"/>
        </w:rPr>
      </w:pPr>
      <w:r w:rsidRPr="00422AA1">
        <w:rPr>
          <w:sz w:val="24"/>
          <w:szCs w:val="24"/>
        </w:rPr>
        <w:t>RECOMENDACIONES</w:t>
      </w:r>
    </w:p>
    <w:p w14:paraId="4428DBAB" w14:textId="77777777" w:rsidR="001770A1" w:rsidRDefault="001770A1" w:rsidP="008E16BD">
      <w:pPr>
        <w:pStyle w:val="Ttulo2"/>
        <w:jc w:val="left"/>
        <w:rPr>
          <w:sz w:val="24"/>
          <w:szCs w:val="24"/>
        </w:rPr>
      </w:pPr>
    </w:p>
    <w:p w14:paraId="20E78CA2" w14:textId="77777777" w:rsidR="001770A1" w:rsidRPr="001770A1" w:rsidRDefault="001770A1" w:rsidP="001770A1">
      <w:pPr>
        <w:pStyle w:val="Prrafodelista"/>
        <w:numPr>
          <w:ilvl w:val="0"/>
          <w:numId w:val="29"/>
        </w:numPr>
        <w:rPr>
          <w:lang w:val="es-PE"/>
        </w:rPr>
      </w:pPr>
      <w:r w:rsidRPr="001770A1">
        <w:rPr>
          <w:lang w:val="es-PE"/>
        </w:rPr>
        <w:t>Se recomienda que en caso de presentar algún inconveniente con el servicio se tiene los siguientes canales de atención:</w:t>
      </w:r>
    </w:p>
    <w:p w14:paraId="62178AD6" w14:textId="55E5994A" w:rsidR="001770A1" w:rsidRDefault="001770A1" w:rsidP="001770A1">
      <w:pPr>
        <w:ind w:left="720"/>
        <w:rPr>
          <w:lang w:val="es-PE"/>
        </w:rPr>
      </w:pPr>
      <w:r>
        <w:rPr>
          <w:lang w:val="es-PE"/>
        </w:rPr>
        <w:t xml:space="preserve">  </w:t>
      </w:r>
      <w:r w:rsidRPr="001770A1">
        <w:rPr>
          <w:lang w:val="es-PE"/>
        </w:rPr>
        <w:t>Correo: Soporte Ministerio P</w:t>
      </w:r>
      <w:r>
        <w:rPr>
          <w:lang w:val="es-PE"/>
        </w:rPr>
        <w:t>ú</w:t>
      </w:r>
      <w:r w:rsidRPr="001770A1">
        <w:rPr>
          <w:lang w:val="es-PE"/>
        </w:rPr>
        <w:t xml:space="preserve">blico </w:t>
      </w:r>
      <w:r w:rsidRPr="001770A1">
        <w:rPr>
          <w:color w:val="0070C0"/>
          <w:u w:val="single"/>
          <w:lang w:val="es-PE"/>
        </w:rPr>
        <w:t>soporteministeriopublico@claro.com.pe</w:t>
      </w:r>
      <w:r w:rsidRPr="001770A1">
        <w:rPr>
          <w:lang w:val="es-PE"/>
        </w:rPr>
        <w:t xml:space="preserve"> </w:t>
      </w:r>
    </w:p>
    <w:p w14:paraId="43403BE1" w14:textId="3730491C" w:rsidR="001770A1" w:rsidRPr="001770A1" w:rsidRDefault="001770A1" w:rsidP="001770A1">
      <w:pPr>
        <w:rPr>
          <w:lang w:val="es-PE"/>
        </w:rPr>
      </w:pPr>
      <w:r>
        <w:rPr>
          <w:lang w:val="es-PE"/>
        </w:rPr>
        <w:t xml:space="preserve">                 </w:t>
      </w:r>
      <w:r w:rsidRPr="001770A1">
        <w:rPr>
          <w:lang w:val="es-PE"/>
        </w:rPr>
        <w:t>Teléfono: 01-6103900 Anexo 2112.</w:t>
      </w:r>
    </w:p>
    <w:p w14:paraId="0C08648D" w14:textId="3B099B93" w:rsidR="008E16BD" w:rsidRPr="00D51B7C" w:rsidRDefault="008E16BD" w:rsidP="008E16BD">
      <w:pPr>
        <w:pStyle w:val="Ttulo1"/>
        <w:ind w:left="0" w:firstLine="0"/>
        <w:rPr>
          <w:sz w:val="24"/>
          <w:szCs w:val="24"/>
        </w:rPr>
      </w:pPr>
    </w:p>
    <w:p w14:paraId="0D7B8AE9" w14:textId="20180A5D" w:rsidR="007F5142" w:rsidRPr="007F5142" w:rsidRDefault="007F5142" w:rsidP="004D5DF2">
      <w:pPr>
        <w:widowControl/>
        <w:tabs>
          <w:tab w:val="left" w:pos="900"/>
          <w:tab w:val="left" w:pos="2835"/>
          <w:tab w:val="left" w:pos="3119"/>
          <w:tab w:val="left" w:pos="9498"/>
          <w:tab w:val="left" w:pos="9781"/>
        </w:tabs>
        <w:spacing w:after="160" w:line="252" w:lineRule="auto"/>
        <w:ind w:right="95"/>
        <w:rPr>
          <w:lang w:val="es-PE" w:eastAsia="en-US"/>
        </w:rPr>
      </w:pPr>
    </w:p>
    <w:p w14:paraId="5452142C" w14:textId="5862EED6" w:rsidR="00070C1B" w:rsidRPr="00E91E20" w:rsidRDefault="00070C1B" w:rsidP="00E91E20">
      <w:pPr>
        <w:rPr>
          <w:lang w:val="es-PE" w:eastAsia="en-US"/>
        </w:rPr>
      </w:pPr>
    </w:p>
    <w:sectPr w:rsidR="00070C1B" w:rsidRPr="00E91E20" w:rsidSect="00681BEC">
      <w:headerReference w:type="default" r:id="rId14"/>
      <w:pgSz w:w="11910" w:h="16840"/>
      <w:pgMar w:top="1080" w:right="440" w:bottom="2269" w:left="460" w:header="21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B66B" w14:textId="77777777" w:rsidR="00A74A29" w:rsidRDefault="00A74A29">
      <w:r>
        <w:separator/>
      </w:r>
    </w:p>
  </w:endnote>
  <w:endnote w:type="continuationSeparator" w:id="0">
    <w:p w14:paraId="40ADCF33" w14:textId="77777777" w:rsidR="00A74A29" w:rsidRDefault="00A74A29">
      <w:r>
        <w:continuationSeparator/>
      </w:r>
    </w:p>
  </w:endnote>
  <w:endnote w:type="continuationNotice" w:id="1">
    <w:p w14:paraId="04499A54" w14:textId="77777777" w:rsidR="00A74A29" w:rsidRDefault="00A74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7A99" w14:textId="77777777" w:rsidR="00A74A29" w:rsidRDefault="00A74A29">
      <w:r>
        <w:separator/>
      </w:r>
    </w:p>
  </w:footnote>
  <w:footnote w:type="continuationSeparator" w:id="0">
    <w:p w14:paraId="62916F0D" w14:textId="77777777" w:rsidR="00A74A29" w:rsidRDefault="00A74A29">
      <w:r>
        <w:continuationSeparator/>
      </w:r>
    </w:p>
  </w:footnote>
  <w:footnote w:type="continuationNotice" w:id="1">
    <w:p w14:paraId="379FB575" w14:textId="77777777" w:rsidR="00A74A29" w:rsidRDefault="00A74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675411"/>
      <w:docPartObj>
        <w:docPartGallery w:val="Page Numbers (Top of Page)"/>
        <w:docPartUnique/>
      </w:docPartObj>
    </w:sdtPr>
    <w:sdtContent>
      <w:p w14:paraId="228F5748" w14:textId="77777777" w:rsidR="00070C1B" w:rsidRDefault="00070C1B" w:rsidP="00070C1B">
        <w:pPr>
          <w:pStyle w:val="Encabezado"/>
          <w:jc w:val="right"/>
        </w:pPr>
        <w:r>
          <w:rPr>
            <w:rFonts w:ascii="Times New Roman" w:eastAsia="Times New Roman" w:hAnsi="Times New Roman" w:cs="Times New Roman"/>
            <w:noProof/>
            <w:color w:val="000000"/>
            <w:sz w:val="20"/>
            <w:szCs w:val="20"/>
          </w:rPr>
          <w:drawing>
            <wp:anchor distT="0" distB="0" distL="114300" distR="114300" simplePos="0" relativeHeight="251666441" behindDoc="1" locked="0" layoutInCell="1" allowOverlap="1" wp14:anchorId="51E87EB0" wp14:editId="5F50F79C">
              <wp:simplePos x="0" y="0"/>
              <wp:positionH relativeFrom="column">
                <wp:posOffset>228600</wp:posOffset>
              </wp:positionH>
              <wp:positionV relativeFrom="paragraph">
                <wp:posOffset>-57785</wp:posOffset>
              </wp:positionV>
              <wp:extent cx="638175" cy="542925"/>
              <wp:effectExtent l="0" t="0" r="0" b="0"/>
              <wp:wrapTight wrapText="bothSides">
                <wp:wrapPolygon edited="0">
                  <wp:start x="5803" y="0"/>
                  <wp:lineTo x="0" y="3789"/>
                  <wp:lineTo x="0" y="18189"/>
                  <wp:lineTo x="5803" y="21221"/>
                  <wp:lineTo x="15475" y="21221"/>
                  <wp:lineTo x="21278" y="18189"/>
                  <wp:lineTo x="21278" y="3032"/>
                  <wp:lineTo x="15475" y="0"/>
                  <wp:lineTo x="5803" y="0"/>
                </wp:wrapPolygon>
              </wp:wrapTight>
              <wp:docPr id="128" name="Picture 195"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Picture 195" descr="Icono&#10;&#10;Descripción generada automáticament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38175" cy="542925"/>
                      </a:xfrm>
                      <a:prstGeom prst="rect">
                        <a:avLst/>
                      </a:prstGeom>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C245E7">
          <w:rPr>
            <w:noProof/>
          </w:rPr>
          <w:t>9</w:t>
        </w:r>
        <w:r>
          <w:fldChar w:fldCharType="end"/>
        </w:r>
      </w:p>
    </w:sdtContent>
  </w:sdt>
  <w:p w14:paraId="70141F86" w14:textId="77777777" w:rsidR="00070C1B" w:rsidRDefault="00070C1B" w:rsidP="00070C1B">
    <w:pPr>
      <w:pBdr>
        <w:top w:val="nil"/>
        <w:left w:val="nil"/>
        <w:bottom w:val="nil"/>
        <w:right w:val="nil"/>
        <w:between w:val="nil"/>
      </w:pBdr>
      <w:spacing w:line="14" w:lineRule="auto"/>
      <w:rPr>
        <w:color w:val="000000"/>
        <w:sz w:val="20"/>
        <w:szCs w:val="20"/>
      </w:rPr>
    </w:pPr>
  </w:p>
  <w:p w14:paraId="4F0A5020" w14:textId="77777777" w:rsidR="00070C1B" w:rsidRDefault="00070C1B" w:rsidP="00070C1B">
    <w:pPr>
      <w:pBdr>
        <w:top w:val="nil"/>
        <w:left w:val="nil"/>
        <w:bottom w:val="nil"/>
        <w:right w:val="nil"/>
        <w:between w:val="nil"/>
      </w:pBdr>
      <w:spacing w:line="14" w:lineRule="auto"/>
      <w:rPr>
        <w:color w:val="000000"/>
        <w:sz w:val="20"/>
        <w:szCs w:val="20"/>
      </w:rPr>
    </w:pPr>
    <w:r>
      <w:rPr>
        <w:color w:val="000000"/>
        <w:sz w:val="20"/>
        <w:szCs w:val="20"/>
      </w:rPr>
      <w:t>}</w:t>
    </w:r>
  </w:p>
  <w:p w14:paraId="59B0C832" w14:textId="77777777" w:rsidR="00070C1B" w:rsidRDefault="00070C1B" w:rsidP="00070C1B">
    <w:pPr>
      <w:pBdr>
        <w:top w:val="nil"/>
        <w:left w:val="nil"/>
        <w:bottom w:val="nil"/>
        <w:right w:val="nil"/>
        <w:between w:val="nil"/>
      </w:pBdr>
      <w:spacing w:line="14" w:lineRule="auto"/>
      <w:rPr>
        <w:color w:val="000000"/>
        <w:sz w:val="20"/>
        <w:szCs w:val="20"/>
      </w:rPr>
    </w:pPr>
  </w:p>
  <w:p w14:paraId="6DFD0792" w14:textId="77777777" w:rsidR="00070C1B" w:rsidRDefault="00070C1B" w:rsidP="00070C1B">
    <w:pPr>
      <w:pBdr>
        <w:top w:val="nil"/>
        <w:left w:val="nil"/>
        <w:bottom w:val="nil"/>
        <w:right w:val="nil"/>
        <w:between w:val="nil"/>
      </w:pBdr>
      <w:spacing w:line="14" w:lineRule="auto"/>
      <w:rPr>
        <w:color w:val="000000"/>
        <w:sz w:val="20"/>
        <w:szCs w:val="20"/>
      </w:rPr>
    </w:pPr>
  </w:p>
  <w:p w14:paraId="1F184AFA" w14:textId="77777777" w:rsidR="00070C1B" w:rsidRDefault="00070C1B" w:rsidP="00070C1B">
    <w:pPr>
      <w:tabs>
        <w:tab w:val="left" w:pos="3119"/>
        <w:tab w:val="left" w:pos="9781"/>
      </w:tabs>
      <w:ind w:right="-1"/>
      <w:rPr>
        <w:rFonts w:ascii="Arial" w:eastAsia="Arial" w:hAnsi="Arial" w:cs="Arial"/>
        <w:b/>
        <w:i/>
        <w:sz w:val="16"/>
        <w:szCs w:val="16"/>
      </w:rPr>
    </w:pPr>
  </w:p>
  <w:p w14:paraId="020111B2" w14:textId="77777777" w:rsidR="00070C1B" w:rsidRDefault="00070C1B" w:rsidP="00070C1B">
    <w:pPr>
      <w:tabs>
        <w:tab w:val="left" w:pos="3119"/>
        <w:tab w:val="left" w:pos="9781"/>
      </w:tabs>
      <w:ind w:right="-1"/>
      <w:rPr>
        <w:rFonts w:ascii="Arial" w:eastAsia="Arial" w:hAnsi="Arial" w:cs="Arial"/>
        <w:b/>
        <w:i/>
        <w:sz w:val="16"/>
        <w:szCs w:val="16"/>
      </w:rPr>
    </w:pPr>
  </w:p>
  <w:p w14:paraId="7E1087F7" w14:textId="77777777" w:rsidR="00070C1B" w:rsidRDefault="00070C1B" w:rsidP="00070C1B">
    <w:pPr>
      <w:tabs>
        <w:tab w:val="left" w:pos="3119"/>
        <w:tab w:val="left" w:pos="9781"/>
      </w:tabs>
      <w:ind w:right="-1"/>
      <w:rPr>
        <w:rFonts w:ascii="Arial" w:eastAsia="Arial" w:hAnsi="Arial" w:cs="Arial"/>
        <w:b/>
        <w:i/>
        <w:sz w:val="16"/>
        <w:szCs w:val="16"/>
      </w:rPr>
    </w:pPr>
  </w:p>
  <w:p w14:paraId="5B3D18AD" w14:textId="77777777" w:rsidR="00070C1B" w:rsidRPr="00087772" w:rsidRDefault="00070C1B" w:rsidP="00070C1B">
    <w:pPr>
      <w:tabs>
        <w:tab w:val="left" w:pos="3119"/>
        <w:tab w:val="left" w:pos="9781"/>
      </w:tabs>
      <w:ind w:right="-1"/>
      <w:rPr>
        <w:rFonts w:ascii="Arial" w:eastAsia="Arial" w:hAnsi="Arial" w:cs="Arial"/>
        <w:b/>
        <w:i/>
        <w:sz w:val="16"/>
        <w:szCs w:val="16"/>
      </w:rPr>
    </w:pPr>
    <w:r w:rsidRPr="00087772">
      <w:rPr>
        <w:rFonts w:ascii="Arial" w:eastAsia="Arial" w:hAnsi="Arial" w:cs="Arial"/>
        <w:b/>
        <w:i/>
        <w:sz w:val="16"/>
        <w:szCs w:val="16"/>
      </w:rPr>
      <w:t xml:space="preserve">JEFATURA DE ATENCIÓN TECNOLÓGICA CORPORATIVA GERENCIA </w:t>
    </w:r>
    <w:r>
      <w:rPr>
        <w:rFonts w:ascii="Arial" w:eastAsia="Arial" w:hAnsi="Arial" w:cs="Arial"/>
        <w:b/>
        <w:i/>
        <w:sz w:val="16"/>
        <w:szCs w:val="16"/>
      </w:rPr>
      <w:t xml:space="preserve">DE </w:t>
    </w:r>
    <w:r w:rsidRPr="00087772">
      <w:rPr>
        <w:rFonts w:ascii="Arial" w:eastAsia="Arial" w:hAnsi="Arial" w:cs="Arial"/>
        <w:b/>
        <w:i/>
        <w:sz w:val="16"/>
        <w:szCs w:val="16"/>
      </w:rPr>
      <w:t>MANTENIMIENTO CORPORATIVO</w:t>
    </w:r>
  </w:p>
  <w:p w14:paraId="477ACB0B" w14:textId="37219529" w:rsidR="00E16A7E" w:rsidRDefault="00E16A7E">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4" behindDoc="1" locked="0" layoutInCell="1" hidden="0" allowOverlap="1" wp14:anchorId="0F23B162" wp14:editId="6758A68F">
              <wp:simplePos x="0" y="0"/>
              <wp:positionH relativeFrom="page">
                <wp:posOffset>5010583</wp:posOffset>
              </wp:positionH>
              <wp:positionV relativeFrom="page">
                <wp:posOffset>438582</wp:posOffset>
              </wp:positionV>
              <wp:extent cx="1256435" cy="196042"/>
              <wp:effectExtent l="0" t="0" r="0" b="0"/>
              <wp:wrapNone/>
              <wp:docPr id="177" name="Rectangle 177"/>
              <wp:cNvGraphicFramePr/>
              <a:graphic xmlns:a="http://schemas.openxmlformats.org/drawingml/2006/main">
                <a:graphicData uri="http://schemas.microsoft.com/office/word/2010/wordprocessingShape">
                  <wps:wsp>
                    <wps:cNvSpPr/>
                    <wps:spPr>
                      <a:xfrm>
                        <a:off x="4722545" y="3686742"/>
                        <a:ext cx="1246910" cy="186517"/>
                      </a:xfrm>
                      <a:prstGeom prst="rect">
                        <a:avLst/>
                      </a:prstGeom>
                      <a:noFill/>
                      <a:ln>
                        <a:noFill/>
                      </a:ln>
                    </wps:spPr>
                    <wps:txbx>
                      <w:txbxContent>
                        <w:p w14:paraId="36582E76" w14:textId="77777777" w:rsidR="00E16A7E" w:rsidRDefault="00E16A7E">
                          <w:pPr>
                            <w:spacing w:line="245" w:lineRule="auto"/>
                            <w:ind w:left="20" w:firstLine="20"/>
                            <w:textDirection w:val="btLr"/>
                          </w:pPr>
                        </w:p>
                      </w:txbxContent>
                    </wps:txbx>
                    <wps:bodyPr spcFirstLastPara="1" wrap="square" lIns="0" tIns="0" rIns="0" bIns="0" anchor="t" anchorCtr="0">
                      <a:noAutofit/>
                    </wps:bodyPr>
                  </wps:wsp>
                </a:graphicData>
              </a:graphic>
            </wp:anchor>
          </w:drawing>
        </mc:Choice>
        <mc:Fallback>
          <w:pict>
            <v:rect w14:anchorId="0F23B162" id="Rectangle 177" o:spid="_x0000_s1026" style="position:absolute;margin-left:394.55pt;margin-top:34.55pt;width:98.95pt;height:15.45pt;z-index:-2516582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" filled="f" stroked="f">
              <v:textbox inset="0,0,0,0">
                <w:txbxContent>
                  <w:p w14:paraId="36582E76" w14:textId="77777777" w:rsidR="00E16A7E" w:rsidRDefault="00E16A7E">
                    <w:pPr>
                      <w:spacing w:line="245" w:lineRule="auto"/>
                      <w:ind w:left="20" w:firstLine="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DA0D"/>
      </v:shape>
    </w:pict>
  </w:numPicBullet>
  <w:abstractNum w:abstractNumId="0" w15:restartNumberingAfterBreak="0">
    <w:nsid w:val="06C60E0C"/>
    <w:multiLevelType w:val="multilevel"/>
    <w:tmpl w:val="75D6EC82"/>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F20B6"/>
    <w:multiLevelType w:val="multilevel"/>
    <w:tmpl w:val="4DA4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E1CE3"/>
    <w:multiLevelType w:val="hybridMultilevel"/>
    <w:tmpl w:val="3B62835E"/>
    <w:lvl w:ilvl="0" w:tplc="EDF09B32">
      <w:start w:val="100"/>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9F25AE"/>
    <w:multiLevelType w:val="multilevel"/>
    <w:tmpl w:val="9A5AE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E376E"/>
    <w:multiLevelType w:val="hybridMultilevel"/>
    <w:tmpl w:val="18C0F34E"/>
    <w:lvl w:ilvl="0" w:tplc="C02A940C">
      <w:start w:val="1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1300914"/>
    <w:multiLevelType w:val="hybridMultilevel"/>
    <w:tmpl w:val="03ECE2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850009"/>
    <w:multiLevelType w:val="multilevel"/>
    <w:tmpl w:val="D16EF0B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202D3B"/>
    <w:multiLevelType w:val="hybridMultilevel"/>
    <w:tmpl w:val="CB48473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7B80AA2"/>
    <w:multiLevelType w:val="hybridMultilevel"/>
    <w:tmpl w:val="BFEE8CB8"/>
    <w:lvl w:ilvl="0" w:tplc="D018E8AC">
      <w:start w:val="1"/>
      <w:numFmt w:val="decimal"/>
      <w:lvlText w:val="%1."/>
      <w:lvlJc w:val="left"/>
      <w:pPr>
        <w:ind w:left="360" w:hanging="360"/>
      </w:pPr>
      <w:rPr>
        <w:rFonts w:asciiTheme="minorHAnsi" w:hAnsiTheme="minorHAnsi" w:cstheme="minorHAnsi" w:hint="default"/>
        <w:b w:val="0"/>
        <w:sz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AAE1804"/>
    <w:multiLevelType w:val="multilevel"/>
    <w:tmpl w:val="FAB46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67DE5"/>
    <w:multiLevelType w:val="multilevel"/>
    <w:tmpl w:val="2682B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97A94"/>
    <w:multiLevelType w:val="hybridMultilevel"/>
    <w:tmpl w:val="EC90D0C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B2C95"/>
    <w:multiLevelType w:val="multilevel"/>
    <w:tmpl w:val="75D6EC82"/>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162D52"/>
    <w:multiLevelType w:val="multilevel"/>
    <w:tmpl w:val="D6FC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82213"/>
    <w:multiLevelType w:val="multilevel"/>
    <w:tmpl w:val="E05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C2236"/>
    <w:multiLevelType w:val="hybridMultilevel"/>
    <w:tmpl w:val="131C5B8A"/>
    <w:lvl w:ilvl="0" w:tplc="28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A87818"/>
    <w:multiLevelType w:val="multilevel"/>
    <w:tmpl w:val="2C1A6D06"/>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4766DE"/>
    <w:multiLevelType w:val="hybridMultilevel"/>
    <w:tmpl w:val="932EDA80"/>
    <w:lvl w:ilvl="0" w:tplc="C650790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0D119D"/>
    <w:multiLevelType w:val="multilevel"/>
    <w:tmpl w:val="E96A4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083339"/>
    <w:multiLevelType w:val="hybridMultilevel"/>
    <w:tmpl w:val="E222D8CE"/>
    <w:lvl w:ilvl="0" w:tplc="0492BCB4">
      <w:start w:val="15"/>
      <w:numFmt w:val="bullet"/>
      <w:lvlText w:val="-"/>
      <w:lvlJc w:val="left"/>
      <w:pPr>
        <w:ind w:left="1125" w:hanging="360"/>
      </w:pPr>
      <w:rPr>
        <w:rFonts w:ascii="Calibri" w:eastAsia="Calibri" w:hAnsi="Calibri" w:cs="Calibri" w:hint="default"/>
      </w:rPr>
    </w:lvl>
    <w:lvl w:ilvl="1" w:tplc="280A0003" w:tentative="1">
      <w:start w:val="1"/>
      <w:numFmt w:val="bullet"/>
      <w:lvlText w:val="o"/>
      <w:lvlJc w:val="left"/>
      <w:pPr>
        <w:ind w:left="1845" w:hanging="360"/>
      </w:pPr>
      <w:rPr>
        <w:rFonts w:ascii="Courier New" w:hAnsi="Courier New" w:cs="Courier New" w:hint="default"/>
      </w:rPr>
    </w:lvl>
    <w:lvl w:ilvl="2" w:tplc="280A0005" w:tentative="1">
      <w:start w:val="1"/>
      <w:numFmt w:val="bullet"/>
      <w:lvlText w:val=""/>
      <w:lvlJc w:val="left"/>
      <w:pPr>
        <w:ind w:left="2565" w:hanging="360"/>
      </w:pPr>
      <w:rPr>
        <w:rFonts w:ascii="Wingdings" w:hAnsi="Wingdings" w:hint="default"/>
      </w:rPr>
    </w:lvl>
    <w:lvl w:ilvl="3" w:tplc="280A0001" w:tentative="1">
      <w:start w:val="1"/>
      <w:numFmt w:val="bullet"/>
      <w:lvlText w:val=""/>
      <w:lvlJc w:val="left"/>
      <w:pPr>
        <w:ind w:left="3285" w:hanging="360"/>
      </w:pPr>
      <w:rPr>
        <w:rFonts w:ascii="Symbol" w:hAnsi="Symbol" w:hint="default"/>
      </w:rPr>
    </w:lvl>
    <w:lvl w:ilvl="4" w:tplc="280A0003" w:tentative="1">
      <w:start w:val="1"/>
      <w:numFmt w:val="bullet"/>
      <w:lvlText w:val="o"/>
      <w:lvlJc w:val="left"/>
      <w:pPr>
        <w:ind w:left="4005" w:hanging="360"/>
      </w:pPr>
      <w:rPr>
        <w:rFonts w:ascii="Courier New" w:hAnsi="Courier New" w:cs="Courier New" w:hint="default"/>
      </w:rPr>
    </w:lvl>
    <w:lvl w:ilvl="5" w:tplc="280A0005" w:tentative="1">
      <w:start w:val="1"/>
      <w:numFmt w:val="bullet"/>
      <w:lvlText w:val=""/>
      <w:lvlJc w:val="left"/>
      <w:pPr>
        <w:ind w:left="4725" w:hanging="360"/>
      </w:pPr>
      <w:rPr>
        <w:rFonts w:ascii="Wingdings" w:hAnsi="Wingdings" w:hint="default"/>
      </w:rPr>
    </w:lvl>
    <w:lvl w:ilvl="6" w:tplc="280A0001" w:tentative="1">
      <w:start w:val="1"/>
      <w:numFmt w:val="bullet"/>
      <w:lvlText w:val=""/>
      <w:lvlJc w:val="left"/>
      <w:pPr>
        <w:ind w:left="5445" w:hanging="360"/>
      </w:pPr>
      <w:rPr>
        <w:rFonts w:ascii="Symbol" w:hAnsi="Symbol" w:hint="default"/>
      </w:rPr>
    </w:lvl>
    <w:lvl w:ilvl="7" w:tplc="280A0003" w:tentative="1">
      <w:start w:val="1"/>
      <w:numFmt w:val="bullet"/>
      <w:lvlText w:val="o"/>
      <w:lvlJc w:val="left"/>
      <w:pPr>
        <w:ind w:left="6165" w:hanging="360"/>
      </w:pPr>
      <w:rPr>
        <w:rFonts w:ascii="Courier New" w:hAnsi="Courier New" w:cs="Courier New" w:hint="default"/>
      </w:rPr>
    </w:lvl>
    <w:lvl w:ilvl="8" w:tplc="280A0005" w:tentative="1">
      <w:start w:val="1"/>
      <w:numFmt w:val="bullet"/>
      <w:lvlText w:val=""/>
      <w:lvlJc w:val="left"/>
      <w:pPr>
        <w:ind w:left="6885" w:hanging="360"/>
      </w:pPr>
      <w:rPr>
        <w:rFonts w:ascii="Wingdings" w:hAnsi="Wingdings" w:hint="default"/>
      </w:rPr>
    </w:lvl>
  </w:abstractNum>
  <w:abstractNum w:abstractNumId="20" w15:restartNumberingAfterBreak="0">
    <w:nsid w:val="58696D2A"/>
    <w:multiLevelType w:val="hybridMultilevel"/>
    <w:tmpl w:val="EC90D0CC"/>
    <w:lvl w:ilvl="0" w:tplc="4316F47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B51735B"/>
    <w:multiLevelType w:val="hybridMultilevel"/>
    <w:tmpl w:val="EC90D0C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2A06F7"/>
    <w:multiLevelType w:val="hybridMultilevel"/>
    <w:tmpl w:val="BFEE8CB8"/>
    <w:lvl w:ilvl="0" w:tplc="FFFFFFFF">
      <w:start w:val="1"/>
      <w:numFmt w:val="decimal"/>
      <w:lvlText w:val="%1."/>
      <w:lvlJc w:val="left"/>
      <w:pPr>
        <w:ind w:left="360" w:hanging="360"/>
      </w:pPr>
      <w:rPr>
        <w:rFonts w:asciiTheme="minorHAnsi" w:hAnsiTheme="minorHAnsi" w:cstheme="minorHAnsi" w:hint="default"/>
        <w:b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21A3839"/>
    <w:multiLevelType w:val="multilevel"/>
    <w:tmpl w:val="629C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96EC4"/>
    <w:multiLevelType w:val="multilevel"/>
    <w:tmpl w:val="2C2E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9614B"/>
    <w:multiLevelType w:val="hybridMultilevel"/>
    <w:tmpl w:val="8E421D2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704A26AA"/>
    <w:multiLevelType w:val="multilevel"/>
    <w:tmpl w:val="EFBC8B3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788" w:hanging="504"/>
      </w:pPr>
      <w:rPr>
        <w:rFonts w:asciiTheme="minorHAnsi" w:hAnsiTheme="minorHAnsi" w:cstheme="minorHAnsi"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2978B5"/>
    <w:multiLevelType w:val="hybridMultilevel"/>
    <w:tmpl w:val="EC90D0C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0847E7"/>
    <w:multiLevelType w:val="multilevel"/>
    <w:tmpl w:val="724C3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331125">
    <w:abstractNumId w:val="8"/>
  </w:num>
  <w:num w:numId="2" w16cid:durableId="2095129802">
    <w:abstractNumId w:val="24"/>
  </w:num>
  <w:num w:numId="3" w16cid:durableId="1747730390">
    <w:abstractNumId w:val="3"/>
    <w:lvlOverride w:ilvl="0">
      <w:lvl w:ilvl="0">
        <w:numFmt w:val="decimal"/>
        <w:lvlText w:val="%1."/>
        <w:lvlJc w:val="left"/>
      </w:lvl>
    </w:lvlOverride>
  </w:num>
  <w:num w:numId="4" w16cid:durableId="894462485">
    <w:abstractNumId w:val="1"/>
  </w:num>
  <w:num w:numId="5" w16cid:durableId="441923072">
    <w:abstractNumId w:val="28"/>
    <w:lvlOverride w:ilvl="0">
      <w:lvl w:ilvl="0">
        <w:numFmt w:val="decimal"/>
        <w:lvlText w:val="%1."/>
        <w:lvlJc w:val="left"/>
      </w:lvl>
    </w:lvlOverride>
  </w:num>
  <w:num w:numId="6" w16cid:durableId="112020449">
    <w:abstractNumId w:val="23"/>
  </w:num>
  <w:num w:numId="7" w16cid:durableId="1247500283">
    <w:abstractNumId w:val="10"/>
    <w:lvlOverride w:ilvl="0">
      <w:lvl w:ilvl="0">
        <w:numFmt w:val="decimal"/>
        <w:lvlText w:val="%1."/>
        <w:lvlJc w:val="left"/>
      </w:lvl>
    </w:lvlOverride>
  </w:num>
  <w:num w:numId="8" w16cid:durableId="1564483696">
    <w:abstractNumId w:val="14"/>
  </w:num>
  <w:num w:numId="9" w16cid:durableId="1600866014">
    <w:abstractNumId w:val="18"/>
    <w:lvlOverride w:ilvl="0">
      <w:lvl w:ilvl="0">
        <w:numFmt w:val="decimal"/>
        <w:lvlText w:val="%1."/>
        <w:lvlJc w:val="left"/>
      </w:lvl>
    </w:lvlOverride>
  </w:num>
  <w:num w:numId="10" w16cid:durableId="1990013440">
    <w:abstractNumId w:val="13"/>
  </w:num>
  <w:num w:numId="11" w16cid:durableId="1207186000">
    <w:abstractNumId w:val="9"/>
    <w:lvlOverride w:ilvl="0">
      <w:lvl w:ilvl="0">
        <w:numFmt w:val="decimal"/>
        <w:lvlText w:val="%1."/>
        <w:lvlJc w:val="left"/>
      </w:lvl>
    </w:lvlOverride>
  </w:num>
  <w:num w:numId="12" w16cid:durableId="209391121">
    <w:abstractNumId w:val="26"/>
  </w:num>
  <w:num w:numId="13" w16cid:durableId="1748304054">
    <w:abstractNumId w:val="0"/>
  </w:num>
  <w:num w:numId="14" w16cid:durableId="1036394546">
    <w:abstractNumId w:val="4"/>
  </w:num>
  <w:num w:numId="15" w16cid:durableId="984506390">
    <w:abstractNumId w:val="25"/>
  </w:num>
  <w:num w:numId="16" w16cid:durableId="1223753769">
    <w:abstractNumId w:val="2"/>
  </w:num>
  <w:num w:numId="17" w16cid:durableId="968702740">
    <w:abstractNumId w:val="12"/>
  </w:num>
  <w:num w:numId="18" w16cid:durableId="288753143">
    <w:abstractNumId w:val="22"/>
  </w:num>
  <w:num w:numId="19" w16cid:durableId="302078529">
    <w:abstractNumId w:val="6"/>
  </w:num>
  <w:num w:numId="20" w16cid:durableId="716516730">
    <w:abstractNumId w:val="17"/>
  </w:num>
  <w:num w:numId="21" w16cid:durableId="20593681">
    <w:abstractNumId w:val="19"/>
  </w:num>
  <w:num w:numId="22" w16cid:durableId="751699452">
    <w:abstractNumId w:val="20"/>
  </w:num>
  <w:num w:numId="23" w16cid:durableId="210193557">
    <w:abstractNumId w:val="27"/>
  </w:num>
  <w:num w:numId="24" w16cid:durableId="437918198">
    <w:abstractNumId w:val="7"/>
  </w:num>
  <w:num w:numId="25" w16cid:durableId="1565334410">
    <w:abstractNumId w:val="11"/>
  </w:num>
  <w:num w:numId="26" w16cid:durableId="1059790987">
    <w:abstractNumId w:val="21"/>
  </w:num>
  <w:num w:numId="27" w16cid:durableId="2114086838">
    <w:abstractNumId w:val="16"/>
  </w:num>
  <w:num w:numId="28" w16cid:durableId="1396587473">
    <w:abstractNumId w:val="5"/>
  </w:num>
  <w:num w:numId="29" w16cid:durableId="65680795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155"/>
    <w:rsid w:val="00001783"/>
    <w:rsid w:val="00002D52"/>
    <w:rsid w:val="00004E5D"/>
    <w:rsid w:val="0000760D"/>
    <w:rsid w:val="00015902"/>
    <w:rsid w:val="0002511F"/>
    <w:rsid w:val="00043211"/>
    <w:rsid w:val="00045858"/>
    <w:rsid w:val="000469F9"/>
    <w:rsid w:val="00050913"/>
    <w:rsid w:val="00055258"/>
    <w:rsid w:val="000553BB"/>
    <w:rsid w:val="00055FD6"/>
    <w:rsid w:val="000655D5"/>
    <w:rsid w:val="000706D2"/>
    <w:rsid w:val="00070C1B"/>
    <w:rsid w:val="00071F37"/>
    <w:rsid w:val="00076C89"/>
    <w:rsid w:val="000804D2"/>
    <w:rsid w:val="000849DD"/>
    <w:rsid w:val="00085400"/>
    <w:rsid w:val="000925DE"/>
    <w:rsid w:val="0009401B"/>
    <w:rsid w:val="000948FB"/>
    <w:rsid w:val="000A4CDB"/>
    <w:rsid w:val="000A636F"/>
    <w:rsid w:val="000B564C"/>
    <w:rsid w:val="000C12DA"/>
    <w:rsid w:val="000C245A"/>
    <w:rsid w:val="000D08F7"/>
    <w:rsid w:val="000D0BCB"/>
    <w:rsid w:val="000D6822"/>
    <w:rsid w:val="000E01B2"/>
    <w:rsid w:val="000E1203"/>
    <w:rsid w:val="000E31A5"/>
    <w:rsid w:val="000E439D"/>
    <w:rsid w:val="000E71E9"/>
    <w:rsid w:val="000F0B13"/>
    <w:rsid w:val="000F24CD"/>
    <w:rsid w:val="000F3A7F"/>
    <w:rsid w:val="000F532B"/>
    <w:rsid w:val="00100E2A"/>
    <w:rsid w:val="00101B40"/>
    <w:rsid w:val="001050D9"/>
    <w:rsid w:val="0011090B"/>
    <w:rsid w:val="00113360"/>
    <w:rsid w:val="00113B79"/>
    <w:rsid w:val="001165F7"/>
    <w:rsid w:val="001272A3"/>
    <w:rsid w:val="00132491"/>
    <w:rsid w:val="0013574F"/>
    <w:rsid w:val="0014358F"/>
    <w:rsid w:val="0014632B"/>
    <w:rsid w:val="00147CBF"/>
    <w:rsid w:val="00151A69"/>
    <w:rsid w:val="001531BC"/>
    <w:rsid w:val="00160092"/>
    <w:rsid w:val="00161190"/>
    <w:rsid w:val="00164385"/>
    <w:rsid w:val="00166F50"/>
    <w:rsid w:val="001670C7"/>
    <w:rsid w:val="0016791D"/>
    <w:rsid w:val="00167FE9"/>
    <w:rsid w:val="001770A1"/>
    <w:rsid w:val="00181AB4"/>
    <w:rsid w:val="00185EA7"/>
    <w:rsid w:val="00187351"/>
    <w:rsid w:val="00191DEC"/>
    <w:rsid w:val="00193407"/>
    <w:rsid w:val="0019468E"/>
    <w:rsid w:val="001A6BF3"/>
    <w:rsid w:val="001A73B4"/>
    <w:rsid w:val="001A76AD"/>
    <w:rsid w:val="001B0EF3"/>
    <w:rsid w:val="001B55D4"/>
    <w:rsid w:val="001D0E97"/>
    <w:rsid w:val="001D2C04"/>
    <w:rsid w:val="001D4834"/>
    <w:rsid w:val="001D4FDC"/>
    <w:rsid w:val="001D6C64"/>
    <w:rsid w:val="001D7872"/>
    <w:rsid w:val="001E096A"/>
    <w:rsid w:val="001E1E49"/>
    <w:rsid w:val="001F0628"/>
    <w:rsid w:val="001F1691"/>
    <w:rsid w:val="001F2244"/>
    <w:rsid w:val="001F3336"/>
    <w:rsid w:val="001F3CFF"/>
    <w:rsid w:val="002014BC"/>
    <w:rsid w:val="00202EEC"/>
    <w:rsid w:val="00203B0C"/>
    <w:rsid w:val="00206164"/>
    <w:rsid w:val="002066DF"/>
    <w:rsid w:val="002137C2"/>
    <w:rsid w:val="00214554"/>
    <w:rsid w:val="00220A93"/>
    <w:rsid w:val="00222F7E"/>
    <w:rsid w:val="00234B1E"/>
    <w:rsid w:val="00234BBA"/>
    <w:rsid w:val="00234D56"/>
    <w:rsid w:val="00234E13"/>
    <w:rsid w:val="00235586"/>
    <w:rsid w:val="00241067"/>
    <w:rsid w:val="00241543"/>
    <w:rsid w:val="00241AD7"/>
    <w:rsid w:val="00241B4D"/>
    <w:rsid w:val="00244A2B"/>
    <w:rsid w:val="00245795"/>
    <w:rsid w:val="002531D7"/>
    <w:rsid w:val="00253C56"/>
    <w:rsid w:val="00255E67"/>
    <w:rsid w:val="0026341C"/>
    <w:rsid w:val="002634B5"/>
    <w:rsid w:val="002725A0"/>
    <w:rsid w:val="00273C4F"/>
    <w:rsid w:val="00276B1F"/>
    <w:rsid w:val="00286334"/>
    <w:rsid w:val="00286581"/>
    <w:rsid w:val="002954B1"/>
    <w:rsid w:val="00295BE7"/>
    <w:rsid w:val="002A0394"/>
    <w:rsid w:val="002A2929"/>
    <w:rsid w:val="002A3EEE"/>
    <w:rsid w:val="002A4062"/>
    <w:rsid w:val="002A7398"/>
    <w:rsid w:val="002A77D6"/>
    <w:rsid w:val="002B1D63"/>
    <w:rsid w:val="002B2FC7"/>
    <w:rsid w:val="002B7B89"/>
    <w:rsid w:val="002C2DBC"/>
    <w:rsid w:val="002C4848"/>
    <w:rsid w:val="002D11F2"/>
    <w:rsid w:val="002D66DF"/>
    <w:rsid w:val="002D676D"/>
    <w:rsid w:val="002D7A66"/>
    <w:rsid w:val="002D7BAF"/>
    <w:rsid w:val="002E1BF9"/>
    <w:rsid w:val="002E2D3F"/>
    <w:rsid w:val="002E33C3"/>
    <w:rsid w:val="002F1DB9"/>
    <w:rsid w:val="002F2A7A"/>
    <w:rsid w:val="002F4704"/>
    <w:rsid w:val="002F57B7"/>
    <w:rsid w:val="00301263"/>
    <w:rsid w:val="00302CE8"/>
    <w:rsid w:val="0031322C"/>
    <w:rsid w:val="00316AFD"/>
    <w:rsid w:val="003206B2"/>
    <w:rsid w:val="00320C57"/>
    <w:rsid w:val="003249B6"/>
    <w:rsid w:val="00327381"/>
    <w:rsid w:val="00327C45"/>
    <w:rsid w:val="00330B34"/>
    <w:rsid w:val="003324DE"/>
    <w:rsid w:val="00334C04"/>
    <w:rsid w:val="003358B9"/>
    <w:rsid w:val="0034310E"/>
    <w:rsid w:val="0034644B"/>
    <w:rsid w:val="00347243"/>
    <w:rsid w:val="003473D7"/>
    <w:rsid w:val="00351AC5"/>
    <w:rsid w:val="00354EFC"/>
    <w:rsid w:val="003556F3"/>
    <w:rsid w:val="00361926"/>
    <w:rsid w:val="00367A1F"/>
    <w:rsid w:val="00385DF7"/>
    <w:rsid w:val="00386619"/>
    <w:rsid w:val="00386F36"/>
    <w:rsid w:val="0039155F"/>
    <w:rsid w:val="003940F6"/>
    <w:rsid w:val="0039559D"/>
    <w:rsid w:val="003A0B56"/>
    <w:rsid w:val="003A1B96"/>
    <w:rsid w:val="003A46F5"/>
    <w:rsid w:val="003B0373"/>
    <w:rsid w:val="003B0D5A"/>
    <w:rsid w:val="003B1CBE"/>
    <w:rsid w:val="003B1CED"/>
    <w:rsid w:val="003C12B4"/>
    <w:rsid w:val="003C3965"/>
    <w:rsid w:val="003D09BB"/>
    <w:rsid w:val="003D3562"/>
    <w:rsid w:val="003D365D"/>
    <w:rsid w:val="003D41AB"/>
    <w:rsid w:val="003D5B4B"/>
    <w:rsid w:val="003D733E"/>
    <w:rsid w:val="003E19FA"/>
    <w:rsid w:val="003E30B6"/>
    <w:rsid w:val="003E5D21"/>
    <w:rsid w:val="003F49AD"/>
    <w:rsid w:val="003F7248"/>
    <w:rsid w:val="004010AF"/>
    <w:rsid w:val="00404087"/>
    <w:rsid w:val="004147E8"/>
    <w:rsid w:val="00415CE3"/>
    <w:rsid w:val="00416078"/>
    <w:rsid w:val="00420E70"/>
    <w:rsid w:val="00421E95"/>
    <w:rsid w:val="004261E0"/>
    <w:rsid w:val="00434238"/>
    <w:rsid w:val="004372B3"/>
    <w:rsid w:val="00440D28"/>
    <w:rsid w:val="00446574"/>
    <w:rsid w:val="00447108"/>
    <w:rsid w:val="004637AF"/>
    <w:rsid w:val="0046507C"/>
    <w:rsid w:val="0047040B"/>
    <w:rsid w:val="0047097D"/>
    <w:rsid w:val="00470B9B"/>
    <w:rsid w:val="0047698E"/>
    <w:rsid w:val="00480C89"/>
    <w:rsid w:val="00481FBF"/>
    <w:rsid w:val="00482194"/>
    <w:rsid w:val="004835A4"/>
    <w:rsid w:val="00494DFF"/>
    <w:rsid w:val="004951D5"/>
    <w:rsid w:val="004A2868"/>
    <w:rsid w:val="004A340C"/>
    <w:rsid w:val="004A720E"/>
    <w:rsid w:val="004B2E31"/>
    <w:rsid w:val="004B7BF3"/>
    <w:rsid w:val="004C0FFB"/>
    <w:rsid w:val="004C1DB9"/>
    <w:rsid w:val="004C700D"/>
    <w:rsid w:val="004D281E"/>
    <w:rsid w:val="004D3E81"/>
    <w:rsid w:val="004D4A89"/>
    <w:rsid w:val="004D5DF2"/>
    <w:rsid w:val="004D79D0"/>
    <w:rsid w:val="004E7329"/>
    <w:rsid w:val="004F1BCB"/>
    <w:rsid w:val="004F2CD0"/>
    <w:rsid w:val="004F2F41"/>
    <w:rsid w:val="004F481C"/>
    <w:rsid w:val="00500567"/>
    <w:rsid w:val="00501502"/>
    <w:rsid w:val="0050228B"/>
    <w:rsid w:val="00503498"/>
    <w:rsid w:val="00504781"/>
    <w:rsid w:val="00506406"/>
    <w:rsid w:val="00515152"/>
    <w:rsid w:val="00520DF3"/>
    <w:rsid w:val="00521156"/>
    <w:rsid w:val="0052308B"/>
    <w:rsid w:val="005251EA"/>
    <w:rsid w:val="00535575"/>
    <w:rsid w:val="00537EE4"/>
    <w:rsid w:val="00540876"/>
    <w:rsid w:val="005414E0"/>
    <w:rsid w:val="005419C9"/>
    <w:rsid w:val="00547723"/>
    <w:rsid w:val="00550B19"/>
    <w:rsid w:val="00552564"/>
    <w:rsid w:val="005525C7"/>
    <w:rsid w:val="005529A4"/>
    <w:rsid w:val="00552AA6"/>
    <w:rsid w:val="00554340"/>
    <w:rsid w:val="0055708C"/>
    <w:rsid w:val="005606BD"/>
    <w:rsid w:val="00561746"/>
    <w:rsid w:val="005627B5"/>
    <w:rsid w:val="00566477"/>
    <w:rsid w:val="00566D47"/>
    <w:rsid w:val="005703FF"/>
    <w:rsid w:val="005708D6"/>
    <w:rsid w:val="00585CA9"/>
    <w:rsid w:val="0058620E"/>
    <w:rsid w:val="00592C3A"/>
    <w:rsid w:val="00593B28"/>
    <w:rsid w:val="00595B23"/>
    <w:rsid w:val="005A646F"/>
    <w:rsid w:val="005B2376"/>
    <w:rsid w:val="005B2788"/>
    <w:rsid w:val="005B6D04"/>
    <w:rsid w:val="005B6FB4"/>
    <w:rsid w:val="005C27A0"/>
    <w:rsid w:val="005C4BD9"/>
    <w:rsid w:val="005D131A"/>
    <w:rsid w:val="005D3C4A"/>
    <w:rsid w:val="005D44E0"/>
    <w:rsid w:val="005D5EFF"/>
    <w:rsid w:val="005E338C"/>
    <w:rsid w:val="005E4A27"/>
    <w:rsid w:val="005E5CE1"/>
    <w:rsid w:val="005E6C69"/>
    <w:rsid w:val="005F1237"/>
    <w:rsid w:val="005F2103"/>
    <w:rsid w:val="005F7832"/>
    <w:rsid w:val="0060046C"/>
    <w:rsid w:val="00601E35"/>
    <w:rsid w:val="00601F57"/>
    <w:rsid w:val="00606043"/>
    <w:rsid w:val="00610915"/>
    <w:rsid w:val="00610E2E"/>
    <w:rsid w:val="00614D86"/>
    <w:rsid w:val="006152DE"/>
    <w:rsid w:val="006169B0"/>
    <w:rsid w:val="00620210"/>
    <w:rsid w:val="00620824"/>
    <w:rsid w:val="0062110C"/>
    <w:rsid w:val="006217A8"/>
    <w:rsid w:val="00623694"/>
    <w:rsid w:val="00623DBD"/>
    <w:rsid w:val="0063528D"/>
    <w:rsid w:val="006359B6"/>
    <w:rsid w:val="00640979"/>
    <w:rsid w:val="00642872"/>
    <w:rsid w:val="00644662"/>
    <w:rsid w:val="006473DC"/>
    <w:rsid w:val="00651DF8"/>
    <w:rsid w:val="006622E2"/>
    <w:rsid w:val="00665EF9"/>
    <w:rsid w:val="00666E53"/>
    <w:rsid w:val="00670248"/>
    <w:rsid w:val="006767AC"/>
    <w:rsid w:val="00681BEC"/>
    <w:rsid w:val="006856C5"/>
    <w:rsid w:val="00690046"/>
    <w:rsid w:val="006906C7"/>
    <w:rsid w:val="006906D9"/>
    <w:rsid w:val="0069645D"/>
    <w:rsid w:val="00696D55"/>
    <w:rsid w:val="006A07C0"/>
    <w:rsid w:val="006A15C7"/>
    <w:rsid w:val="006A1E5C"/>
    <w:rsid w:val="006A2E69"/>
    <w:rsid w:val="006A4999"/>
    <w:rsid w:val="006A73DF"/>
    <w:rsid w:val="006A7DE2"/>
    <w:rsid w:val="006B2577"/>
    <w:rsid w:val="006B665F"/>
    <w:rsid w:val="006B7BE4"/>
    <w:rsid w:val="006C29DC"/>
    <w:rsid w:val="006D11E9"/>
    <w:rsid w:val="006D2BF8"/>
    <w:rsid w:val="006D4745"/>
    <w:rsid w:val="006E77D9"/>
    <w:rsid w:val="006F14F7"/>
    <w:rsid w:val="006F22DD"/>
    <w:rsid w:val="00701D42"/>
    <w:rsid w:val="00706E2B"/>
    <w:rsid w:val="00710273"/>
    <w:rsid w:val="00713A9F"/>
    <w:rsid w:val="00716229"/>
    <w:rsid w:val="00716CC8"/>
    <w:rsid w:val="00720793"/>
    <w:rsid w:val="00730947"/>
    <w:rsid w:val="00736868"/>
    <w:rsid w:val="00742060"/>
    <w:rsid w:val="00742BFE"/>
    <w:rsid w:val="0074518D"/>
    <w:rsid w:val="00745BEC"/>
    <w:rsid w:val="007510C3"/>
    <w:rsid w:val="00760F8E"/>
    <w:rsid w:val="0076307B"/>
    <w:rsid w:val="00767707"/>
    <w:rsid w:val="007678AD"/>
    <w:rsid w:val="00767ABF"/>
    <w:rsid w:val="00767D64"/>
    <w:rsid w:val="00773377"/>
    <w:rsid w:val="00775560"/>
    <w:rsid w:val="007849DE"/>
    <w:rsid w:val="0078512D"/>
    <w:rsid w:val="0079339C"/>
    <w:rsid w:val="00793FD9"/>
    <w:rsid w:val="007B02F8"/>
    <w:rsid w:val="007C07A0"/>
    <w:rsid w:val="007C49C1"/>
    <w:rsid w:val="007C76B5"/>
    <w:rsid w:val="007D1483"/>
    <w:rsid w:val="007D43A7"/>
    <w:rsid w:val="007D52D6"/>
    <w:rsid w:val="007D5F8A"/>
    <w:rsid w:val="007D77C6"/>
    <w:rsid w:val="007E02B8"/>
    <w:rsid w:val="007E2AD6"/>
    <w:rsid w:val="007E4409"/>
    <w:rsid w:val="007E50FA"/>
    <w:rsid w:val="007E6F4B"/>
    <w:rsid w:val="007F2D54"/>
    <w:rsid w:val="007F31F7"/>
    <w:rsid w:val="007F3229"/>
    <w:rsid w:val="007F347B"/>
    <w:rsid w:val="007F41FB"/>
    <w:rsid w:val="007F5142"/>
    <w:rsid w:val="007F55D3"/>
    <w:rsid w:val="008114D6"/>
    <w:rsid w:val="00817867"/>
    <w:rsid w:val="00821544"/>
    <w:rsid w:val="00822864"/>
    <w:rsid w:val="00825B63"/>
    <w:rsid w:val="00833127"/>
    <w:rsid w:val="00836E59"/>
    <w:rsid w:val="00837886"/>
    <w:rsid w:val="0084425E"/>
    <w:rsid w:val="008534FC"/>
    <w:rsid w:val="00853A39"/>
    <w:rsid w:val="0085415E"/>
    <w:rsid w:val="00861A17"/>
    <w:rsid w:val="00862431"/>
    <w:rsid w:val="008670F9"/>
    <w:rsid w:val="0087613F"/>
    <w:rsid w:val="008776E2"/>
    <w:rsid w:val="008A113C"/>
    <w:rsid w:val="008A18A8"/>
    <w:rsid w:val="008A1DF6"/>
    <w:rsid w:val="008A2360"/>
    <w:rsid w:val="008A590E"/>
    <w:rsid w:val="008A700C"/>
    <w:rsid w:val="008A722D"/>
    <w:rsid w:val="008B1532"/>
    <w:rsid w:val="008B168D"/>
    <w:rsid w:val="008C5EC3"/>
    <w:rsid w:val="008C7C2E"/>
    <w:rsid w:val="008E16BD"/>
    <w:rsid w:val="008E7927"/>
    <w:rsid w:val="008F68FE"/>
    <w:rsid w:val="00902FD9"/>
    <w:rsid w:val="00904E01"/>
    <w:rsid w:val="00907EE0"/>
    <w:rsid w:val="00915822"/>
    <w:rsid w:val="00920CDA"/>
    <w:rsid w:val="00927FF7"/>
    <w:rsid w:val="00930726"/>
    <w:rsid w:val="00932D51"/>
    <w:rsid w:val="0093390D"/>
    <w:rsid w:val="00934155"/>
    <w:rsid w:val="00934BAA"/>
    <w:rsid w:val="009356DC"/>
    <w:rsid w:val="00935F49"/>
    <w:rsid w:val="00944328"/>
    <w:rsid w:val="009443FB"/>
    <w:rsid w:val="00944BD9"/>
    <w:rsid w:val="00951277"/>
    <w:rsid w:val="00952C03"/>
    <w:rsid w:val="00953ADD"/>
    <w:rsid w:val="00953DFD"/>
    <w:rsid w:val="00955A3A"/>
    <w:rsid w:val="0095627E"/>
    <w:rsid w:val="00956413"/>
    <w:rsid w:val="009645FA"/>
    <w:rsid w:val="00965F2B"/>
    <w:rsid w:val="00975B8C"/>
    <w:rsid w:val="009778B9"/>
    <w:rsid w:val="009804BE"/>
    <w:rsid w:val="0098136C"/>
    <w:rsid w:val="0098298D"/>
    <w:rsid w:val="009A215C"/>
    <w:rsid w:val="009C7987"/>
    <w:rsid w:val="009D3076"/>
    <w:rsid w:val="009D5148"/>
    <w:rsid w:val="009D59E1"/>
    <w:rsid w:val="009E18BE"/>
    <w:rsid w:val="009E7CD2"/>
    <w:rsid w:val="009F63F7"/>
    <w:rsid w:val="00A060B4"/>
    <w:rsid w:val="00A10B52"/>
    <w:rsid w:val="00A12B2B"/>
    <w:rsid w:val="00A14C5A"/>
    <w:rsid w:val="00A17FB3"/>
    <w:rsid w:val="00A2017C"/>
    <w:rsid w:val="00A21ED7"/>
    <w:rsid w:val="00A23305"/>
    <w:rsid w:val="00A23513"/>
    <w:rsid w:val="00A27F8C"/>
    <w:rsid w:val="00A405AE"/>
    <w:rsid w:val="00A419C5"/>
    <w:rsid w:val="00A46322"/>
    <w:rsid w:val="00A47F5C"/>
    <w:rsid w:val="00A56431"/>
    <w:rsid w:val="00A57072"/>
    <w:rsid w:val="00A573A0"/>
    <w:rsid w:val="00A60859"/>
    <w:rsid w:val="00A612C6"/>
    <w:rsid w:val="00A64393"/>
    <w:rsid w:val="00A65AD1"/>
    <w:rsid w:val="00A6666A"/>
    <w:rsid w:val="00A7107C"/>
    <w:rsid w:val="00A73391"/>
    <w:rsid w:val="00A74A29"/>
    <w:rsid w:val="00A75B3C"/>
    <w:rsid w:val="00A77B03"/>
    <w:rsid w:val="00A807EA"/>
    <w:rsid w:val="00A82EF1"/>
    <w:rsid w:val="00A9488D"/>
    <w:rsid w:val="00A97DD5"/>
    <w:rsid w:val="00AA012E"/>
    <w:rsid w:val="00AB11D1"/>
    <w:rsid w:val="00AB35B5"/>
    <w:rsid w:val="00AB3D03"/>
    <w:rsid w:val="00AB4C1F"/>
    <w:rsid w:val="00AC04C5"/>
    <w:rsid w:val="00AC09A5"/>
    <w:rsid w:val="00AC1BD6"/>
    <w:rsid w:val="00AC72C0"/>
    <w:rsid w:val="00AD2B96"/>
    <w:rsid w:val="00AD37F6"/>
    <w:rsid w:val="00AF6798"/>
    <w:rsid w:val="00AF6FCD"/>
    <w:rsid w:val="00B14C88"/>
    <w:rsid w:val="00B168D0"/>
    <w:rsid w:val="00B26FDD"/>
    <w:rsid w:val="00B30CC1"/>
    <w:rsid w:val="00B30D25"/>
    <w:rsid w:val="00B34A40"/>
    <w:rsid w:val="00B3582A"/>
    <w:rsid w:val="00B427F9"/>
    <w:rsid w:val="00B56E3E"/>
    <w:rsid w:val="00B6196A"/>
    <w:rsid w:val="00B65213"/>
    <w:rsid w:val="00B727B3"/>
    <w:rsid w:val="00B74CFC"/>
    <w:rsid w:val="00B77F38"/>
    <w:rsid w:val="00B836F4"/>
    <w:rsid w:val="00B8372F"/>
    <w:rsid w:val="00B9259F"/>
    <w:rsid w:val="00B951D6"/>
    <w:rsid w:val="00B958F9"/>
    <w:rsid w:val="00BA4E00"/>
    <w:rsid w:val="00BA50EC"/>
    <w:rsid w:val="00BB0B14"/>
    <w:rsid w:val="00BB3C96"/>
    <w:rsid w:val="00BB4010"/>
    <w:rsid w:val="00BC0468"/>
    <w:rsid w:val="00BC0968"/>
    <w:rsid w:val="00BD091C"/>
    <w:rsid w:val="00BD2A86"/>
    <w:rsid w:val="00BD5DDD"/>
    <w:rsid w:val="00BD6047"/>
    <w:rsid w:val="00BD6B87"/>
    <w:rsid w:val="00BE45EC"/>
    <w:rsid w:val="00BE5DEC"/>
    <w:rsid w:val="00BF02E0"/>
    <w:rsid w:val="00BF133E"/>
    <w:rsid w:val="00BF2D52"/>
    <w:rsid w:val="00BF3874"/>
    <w:rsid w:val="00BF4336"/>
    <w:rsid w:val="00BF5F45"/>
    <w:rsid w:val="00C04086"/>
    <w:rsid w:val="00C04CB9"/>
    <w:rsid w:val="00C05E69"/>
    <w:rsid w:val="00C06306"/>
    <w:rsid w:val="00C101D3"/>
    <w:rsid w:val="00C205D7"/>
    <w:rsid w:val="00C21723"/>
    <w:rsid w:val="00C21A80"/>
    <w:rsid w:val="00C2287F"/>
    <w:rsid w:val="00C245E7"/>
    <w:rsid w:val="00C24DB5"/>
    <w:rsid w:val="00C2695B"/>
    <w:rsid w:val="00C26BD7"/>
    <w:rsid w:val="00C33F15"/>
    <w:rsid w:val="00C346A5"/>
    <w:rsid w:val="00C37BF5"/>
    <w:rsid w:val="00C413FB"/>
    <w:rsid w:val="00C41A4A"/>
    <w:rsid w:val="00C47A6E"/>
    <w:rsid w:val="00C51930"/>
    <w:rsid w:val="00C53099"/>
    <w:rsid w:val="00C54B4C"/>
    <w:rsid w:val="00C55319"/>
    <w:rsid w:val="00C558CC"/>
    <w:rsid w:val="00C66240"/>
    <w:rsid w:val="00C66922"/>
    <w:rsid w:val="00C700C2"/>
    <w:rsid w:val="00C7107A"/>
    <w:rsid w:val="00C71EB3"/>
    <w:rsid w:val="00C8424C"/>
    <w:rsid w:val="00C84837"/>
    <w:rsid w:val="00C86473"/>
    <w:rsid w:val="00C87269"/>
    <w:rsid w:val="00C87E2C"/>
    <w:rsid w:val="00C9291E"/>
    <w:rsid w:val="00C93D75"/>
    <w:rsid w:val="00C94413"/>
    <w:rsid w:val="00CA13DA"/>
    <w:rsid w:val="00CA1840"/>
    <w:rsid w:val="00CA1D1F"/>
    <w:rsid w:val="00CA3ED5"/>
    <w:rsid w:val="00CA3F9E"/>
    <w:rsid w:val="00CA54C5"/>
    <w:rsid w:val="00CA7039"/>
    <w:rsid w:val="00CB0323"/>
    <w:rsid w:val="00CB22E1"/>
    <w:rsid w:val="00CB290A"/>
    <w:rsid w:val="00CB52F2"/>
    <w:rsid w:val="00CC03D7"/>
    <w:rsid w:val="00CC2A54"/>
    <w:rsid w:val="00CC53E2"/>
    <w:rsid w:val="00CC6DD6"/>
    <w:rsid w:val="00CD66F9"/>
    <w:rsid w:val="00CE0AAC"/>
    <w:rsid w:val="00CE17DF"/>
    <w:rsid w:val="00CE2B20"/>
    <w:rsid w:val="00CF136F"/>
    <w:rsid w:val="00CF49A1"/>
    <w:rsid w:val="00CF55F8"/>
    <w:rsid w:val="00D12635"/>
    <w:rsid w:val="00D126E6"/>
    <w:rsid w:val="00D17333"/>
    <w:rsid w:val="00D242A3"/>
    <w:rsid w:val="00D2768A"/>
    <w:rsid w:val="00D31C84"/>
    <w:rsid w:val="00D33356"/>
    <w:rsid w:val="00D41A55"/>
    <w:rsid w:val="00D41E8A"/>
    <w:rsid w:val="00D43D0A"/>
    <w:rsid w:val="00D43F9F"/>
    <w:rsid w:val="00D453FD"/>
    <w:rsid w:val="00D500F2"/>
    <w:rsid w:val="00D51B7C"/>
    <w:rsid w:val="00D53A1B"/>
    <w:rsid w:val="00D56B2B"/>
    <w:rsid w:val="00D61962"/>
    <w:rsid w:val="00D63289"/>
    <w:rsid w:val="00D642B6"/>
    <w:rsid w:val="00D65412"/>
    <w:rsid w:val="00D6691C"/>
    <w:rsid w:val="00D70F9D"/>
    <w:rsid w:val="00D719E7"/>
    <w:rsid w:val="00D74EB3"/>
    <w:rsid w:val="00D777CC"/>
    <w:rsid w:val="00D802B6"/>
    <w:rsid w:val="00D83626"/>
    <w:rsid w:val="00D879F2"/>
    <w:rsid w:val="00D910E7"/>
    <w:rsid w:val="00DB2D27"/>
    <w:rsid w:val="00DB5198"/>
    <w:rsid w:val="00DC094D"/>
    <w:rsid w:val="00DC4E04"/>
    <w:rsid w:val="00DC5176"/>
    <w:rsid w:val="00DD0DB6"/>
    <w:rsid w:val="00DE183C"/>
    <w:rsid w:val="00DE3557"/>
    <w:rsid w:val="00DF211F"/>
    <w:rsid w:val="00DF265F"/>
    <w:rsid w:val="00DF508C"/>
    <w:rsid w:val="00E00942"/>
    <w:rsid w:val="00E00D60"/>
    <w:rsid w:val="00E01626"/>
    <w:rsid w:val="00E07BBE"/>
    <w:rsid w:val="00E106D3"/>
    <w:rsid w:val="00E129A3"/>
    <w:rsid w:val="00E14611"/>
    <w:rsid w:val="00E152F6"/>
    <w:rsid w:val="00E16A7E"/>
    <w:rsid w:val="00E21FB7"/>
    <w:rsid w:val="00E2351E"/>
    <w:rsid w:val="00E24654"/>
    <w:rsid w:val="00E33164"/>
    <w:rsid w:val="00E33697"/>
    <w:rsid w:val="00E40EF8"/>
    <w:rsid w:val="00E522E2"/>
    <w:rsid w:val="00E60E9A"/>
    <w:rsid w:val="00E64BF7"/>
    <w:rsid w:val="00E66225"/>
    <w:rsid w:val="00E70519"/>
    <w:rsid w:val="00E762DA"/>
    <w:rsid w:val="00E76B90"/>
    <w:rsid w:val="00E84D7B"/>
    <w:rsid w:val="00E851A2"/>
    <w:rsid w:val="00E859C9"/>
    <w:rsid w:val="00E8683D"/>
    <w:rsid w:val="00E86897"/>
    <w:rsid w:val="00E90154"/>
    <w:rsid w:val="00E91E20"/>
    <w:rsid w:val="00E96F80"/>
    <w:rsid w:val="00E97654"/>
    <w:rsid w:val="00EA1E34"/>
    <w:rsid w:val="00EA4B1C"/>
    <w:rsid w:val="00EA60AF"/>
    <w:rsid w:val="00EA7D0C"/>
    <w:rsid w:val="00EC52FD"/>
    <w:rsid w:val="00EC54A1"/>
    <w:rsid w:val="00ED0C46"/>
    <w:rsid w:val="00ED0D97"/>
    <w:rsid w:val="00ED3B48"/>
    <w:rsid w:val="00ED7127"/>
    <w:rsid w:val="00EE4150"/>
    <w:rsid w:val="00EE5DAB"/>
    <w:rsid w:val="00F052EA"/>
    <w:rsid w:val="00F138C7"/>
    <w:rsid w:val="00F1693A"/>
    <w:rsid w:val="00F37132"/>
    <w:rsid w:val="00F4263A"/>
    <w:rsid w:val="00F46A34"/>
    <w:rsid w:val="00F51063"/>
    <w:rsid w:val="00F636A1"/>
    <w:rsid w:val="00F64A49"/>
    <w:rsid w:val="00F75888"/>
    <w:rsid w:val="00F7628D"/>
    <w:rsid w:val="00F81C95"/>
    <w:rsid w:val="00F81DE3"/>
    <w:rsid w:val="00F939AB"/>
    <w:rsid w:val="00F94B4D"/>
    <w:rsid w:val="00F94EA7"/>
    <w:rsid w:val="00F95EDB"/>
    <w:rsid w:val="00F95F2D"/>
    <w:rsid w:val="00F96499"/>
    <w:rsid w:val="00F96500"/>
    <w:rsid w:val="00FB23E5"/>
    <w:rsid w:val="00FB58BB"/>
    <w:rsid w:val="00FC164B"/>
    <w:rsid w:val="00FC1CD6"/>
    <w:rsid w:val="00FC316B"/>
    <w:rsid w:val="00FD42C8"/>
    <w:rsid w:val="00FD690E"/>
    <w:rsid w:val="00FE2404"/>
    <w:rsid w:val="00FE44FA"/>
    <w:rsid w:val="00FE5B33"/>
    <w:rsid w:val="00FE5D2D"/>
    <w:rsid w:val="025CD234"/>
    <w:rsid w:val="049574AF"/>
    <w:rsid w:val="06374A63"/>
    <w:rsid w:val="06446DEA"/>
    <w:rsid w:val="07806F17"/>
    <w:rsid w:val="081A0B6A"/>
    <w:rsid w:val="083AADA1"/>
    <w:rsid w:val="0DA0E69C"/>
    <w:rsid w:val="160F712C"/>
    <w:rsid w:val="19B5734E"/>
    <w:rsid w:val="1A28E5BC"/>
    <w:rsid w:val="1C4C0221"/>
    <w:rsid w:val="1CB4BD51"/>
    <w:rsid w:val="20E58EB2"/>
    <w:rsid w:val="261BC823"/>
    <w:rsid w:val="27F58891"/>
    <w:rsid w:val="2DF30745"/>
    <w:rsid w:val="2F0C0E35"/>
    <w:rsid w:val="302A83E1"/>
    <w:rsid w:val="310CE358"/>
    <w:rsid w:val="31D77C02"/>
    <w:rsid w:val="32420802"/>
    <w:rsid w:val="33A3CB78"/>
    <w:rsid w:val="33B22C34"/>
    <w:rsid w:val="379EB018"/>
    <w:rsid w:val="37E0672A"/>
    <w:rsid w:val="384E5769"/>
    <w:rsid w:val="3A463CD9"/>
    <w:rsid w:val="4071B65E"/>
    <w:rsid w:val="437C11AB"/>
    <w:rsid w:val="439C5D45"/>
    <w:rsid w:val="443065F1"/>
    <w:rsid w:val="446D66EA"/>
    <w:rsid w:val="4E7DDE94"/>
    <w:rsid w:val="4FA0F43E"/>
    <w:rsid w:val="5001B588"/>
    <w:rsid w:val="52895B56"/>
    <w:rsid w:val="55C4D375"/>
    <w:rsid w:val="55D792B7"/>
    <w:rsid w:val="58B6369C"/>
    <w:rsid w:val="59E96AD9"/>
    <w:rsid w:val="5A9C5AC1"/>
    <w:rsid w:val="5BD690CF"/>
    <w:rsid w:val="5C86AB9D"/>
    <w:rsid w:val="5E7E7927"/>
    <w:rsid w:val="62BEAF9A"/>
    <w:rsid w:val="6459D60A"/>
    <w:rsid w:val="6601D396"/>
    <w:rsid w:val="671C128F"/>
    <w:rsid w:val="6A5E4503"/>
    <w:rsid w:val="6B9E8E19"/>
    <w:rsid w:val="6E3B938A"/>
    <w:rsid w:val="72D242F5"/>
    <w:rsid w:val="73A836ED"/>
    <w:rsid w:val="772808DD"/>
    <w:rsid w:val="772CBC24"/>
    <w:rsid w:val="7C3383BD"/>
    <w:rsid w:val="7C5337DF"/>
    <w:rsid w:val="7DE9C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F2657"/>
  <w15:docId w15:val="{32C4747D-AA89-4263-B10F-C5792ABF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A113C"/>
  </w:style>
  <w:style w:type="paragraph" w:styleId="Ttulo1">
    <w:name w:val="heading 1"/>
    <w:basedOn w:val="Normal"/>
    <w:link w:val="Ttulo1Car"/>
    <w:uiPriority w:val="9"/>
    <w:qFormat/>
    <w:pPr>
      <w:spacing w:before="164"/>
      <w:ind w:left="2290" w:right="1256" w:hanging="300"/>
      <w:outlineLvl w:val="0"/>
    </w:pPr>
    <w:rPr>
      <w:b/>
      <w:bCs/>
      <w:sz w:val="36"/>
      <w:szCs w:val="36"/>
    </w:rPr>
  </w:style>
  <w:style w:type="paragraph" w:styleId="Ttulo2">
    <w:name w:val="heading 2"/>
    <w:basedOn w:val="Normal"/>
    <w:link w:val="Ttulo2Car"/>
    <w:uiPriority w:val="1"/>
    <w:qFormat/>
    <w:pPr>
      <w:spacing w:before="2"/>
      <w:jc w:val="center"/>
      <w:outlineLvl w:val="1"/>
    </w:pPr>
    <w:rPr>
      <w:b/>
      <w:bCs/>
      <w:sz w:val="28"/>
      <w:szCs w:val="28"/>
    </w:rPr>
  </w:style>
  <w:style w:type="paragraph" w:styleId="Ttulo3">
    <w:name w:val="heading 3"/>
    <w:basedOn w:val="Normal"/>
    <w:link w:val="Ttulo3Car"/>
    <w:uiPriority w:val="1"/>
    <w:qFormat/>
    <w:pPr>
      <w:spacing w:before="163"/>
      <w:ind w:left="1482" w:hanging="295"/>
      <w:outlineLvl w:val="2"/>
    </w:pPr>
    <w:rPr>
      <w:b/>
      <w:bCs/>
      <w:i/>
      <w:iCs/>
      <w:sz w:val="24"/>
      <w:szCs w:val="24"/>
    </w:rPr>
  </w:style>
  <w:style w:type="paragraph" w:styleId="Ttulo4">
    <w:name w:val="heading 4"/>
    <w:basedOn w:val="Normal"/>
    <w:link w:val="Ttulo4Car"/>
    <w:uiPriority w:val="1"/>
    <w:qFormat/>
    <w:pPr>
      <w:spacing w:before="137"/>
      <w:ind w:left="20"/>
      <w:outlineLvl w:val="3"/>
    </w:pPr>
    <w:rPr>
      <w:sz w:val="24"/>
      <w:szCs w:val="24"/>
    </w:rPr>
  </w:style>
  <w:style w:type="paragraph" w:styleId="Ttulo5">
    <w:name w:val="heading 5"/>
    <w:basedOn w:val="Normal"/>
    <w:link w:val="Ttulo5Car"/>
    <w:uiPriority w:val="1"/>
    <w:qFormat/>
    <w:pPr>
      <w:ind w:left="1242"/>
      <w:outlineLvl w:val="4"/>
    </w:pPr>
    <w:rPr>
      <w:b/>
      <w:bCs/>
    </w:rPr>
  </w:style>
  <w:style w:type="paragraph" w:styleId="Ttulo6">
    <w:name w:val="heading 6"/>
    <w:basedOn w:val="Normal"/>
    <w:next w:val="Normal"/>
    <w:link w:val="Ttulo6Car"/>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qFormat/>
    <w:tblPr>
      <w:tblCellMar>
        <w:top w:w="0" w:type="dxa"/>
        <w:left w:w="0" w:type="dxa"/>
        <w:bottom w:w="0" w:type="dxa"/>
        <w:right w:w="0" w:type="dxa"/>
      </w:tblCellMar>
    </w:tblPr>
  </w:style>
  <w:style w:type="paragraph" w:styleId="Ttulo">
    <w:name w:val="Title"/>
    <w:basedOn w:val="Normal"/>
    <w:link w:val="TtuloCar"/>
    <w:uiPriority w:val="1"/>
    <w:qFormat/>
    <w:pPr>
      <w:spacing w:before="74"/>
      <w:ind w:left="1599"/>
    </w:pPr>
    <w:rPr>
      <w:b/>
      <w:bCs/>
      <w:sz w:val="40"/>
      <w:szCs w:val="40"/>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34"/>
    <w:qFormat/>
    <w:pPr>
      <w:spacing w:before="240"/>
      <w:ind w:left="1855" w:hanging="388"/>
    </w:pPr>
  </w:style>
  <w:style w:type="paragraph" w:customStyle="1" w:styleId="TableParagraph">
    <w:name w:val="Table Paragraph"/>
    <w:basedOn w:val="Normal"/>
    <w:uiPriority w:val="1"/>
    <w:qFormat/>
    <w:pPr>
      <w:jc w:val="center"/>
    </w:pPr>
  </w:style>
  <w:style w:type="paragraph" w:styleId="Encabezado">
    <w:name w:val="header"/>
    <w:basedOn w:val="Normal"/>
    <w:link w:val="EncabezadoCar"/>
    <w:uiPriority w:val="99"/>
    <w:unhideWhenUsed/>
    <w:rsid w:val="00D54CE7"/>
    <w:pPr>
      <w:tabs>
        <w:tab w:val="center" w:pos="4252"/>
        <w:tab w:val="right" w:pos="8504"/>
      </w:tabs>
    </w:pPr>
  </w:style>
  <w:style w:type="character" w:customStyle="1" w:styleId="EncabezadoCar">
    <w:name w:val="Encabezado Car"/>
    <w:basedOn w:val="Fuentedeprrafopredeter"/>
    <w:link w:val="Encabezado"/>
    <w:uiPriority w:val="99"/>
    <w:rsid w:val="00D54CE7"/>
    <w:rPr>
      <w:rFonts w:ascii="Calibri" w:eastAsia="Calibri" w:hAnsi="Calibri" w:cs="Calibri"/>
      <w:lang w:val="es-ES"/>
    </w:rPr>
  </w:style>
  <w:style w:type="paragraph" w:styleId="Piedepgina">
    <w:name w:val="footer"/>
    <w:basedOn w:val="Normal"/>
    <w:link w:val="PiedepginaCar"/>
    <w:uiPriority w:val="99"/>
    <w:unhideWhenUsed/>
    <w:rsid w:val="00D54CE7"/>
    <w:pPr>
      <w:tabs>
        <w:tab w:val="center" w:pos="4252"/>
        <w:tab w:val="right" w:pos="8504"/>
      </w:tabs>
    </w:pPr>
  </w:style>
  <w:style w:type="character" w:customStyle="1" w:styleId="PiedepginaCar">
    <w:name w:val="Pie de página Car"/>
    <w:basedOn w:val="Fuentedeprrafopredeter"/>
    <w:link w:val="Piedepgina"/>
    <w:uiPriority w:val="99"/>
    <w:rsid w:val="00D54CE7"/>
    <w:rPr>
      <w:rFonts w:ascii="Calibri" w:eastAsia="Calibri" w:hAnsi="Calibri" w:cs="Calibri"/>
      <w:lang w:val="es-ES"/>
    </w:rPr>
  </w:style>
  <w:style w:type="paragraph" w:styleId="Subttulo">
    <w:name w:val="Subtitle"/>
    <w:basedOn w:val="Normal"/>
    <w:next w:val="Normal"/>
    <w:link w:val="SubttuloCar"/>
    <w:uiPriority w:val="99"/>
    <w:qFormat/>
    <w:pPr>
      <w:keepNext/>
      <w:keepLines/>
      <w:spacing w:before="360" w:after="80"/>
    </w:pPr>
    <w:rPr>
      <w:rFonts w:ascii="Georgia" w:eastAsia="Georgia" w:hAnsi="Georgia" w:cs="Georgia"/>
      <w:i/>
      <w:color w:val="666666"/>
      <w:sz w:val="48"/>
      <w:szCs w:val="48"/>
    </w:rPr>
  </w:style>
  <w:style w:type="table" w:customStyle="1" w:styleId="109">
    <w:name w:val="109"/>
    <w:basedOn w:val="TableNormal1"/>
    <w:tblPr>
      <w:tblStyleRowBandSize w:val="1"/>
      <w:tblStyleColBandSize w:val="1"/>
    </w:tblPr>
  </w:style>
  <w:style w:type="table" w:customStyle="1" w:styleId="108">
    <w:name w:val="108"/>
    <w:basedOn w:val="TableNormal1"/>
    <w:tblPr>
      <w:tblStyleRowBandSize w:val="1"/>
      <w:tblStyleColBandSize w:val="1"/>
    </w:tblPr>
  </w:style>
  <w:style w:type="table" w:customStyle="1" w:styleId="107">
    <w:name w:val="107"/>
    <w:basedOn w:val="TableNormal1"/>
    <w:tblPr>
      <w:tblStyleRowBandSize w:val="1"/>
      <w:tblStyleColBandSize w:val="1"/>
    </w:tblPr>
  </w:style>
  <w:style w:type="table" w:customStyle="1" w:styleId="106">
    <w:name w:val="106"/>
    <w:basedOn w:val="TableNormal1"/>
    <w:tblPr>
      <w:tblStyleRowBandSize w:val="1"/>
      <w:tblStyleColBandSize w:val="1"/>
    </w:tblPr>
  </w:style>
  <w:style w:type="table" w:customStyle="1" w:styleId="105">
    <w:name w:val="105"/>
    <w:basedOn w:val="TableNormal1"/>
    <w:tblPr>
      <w:tblStyleRowBandSize w:val="1"/>
      <w:tblStyleColBandSize w:val="1"/>
    </w:tblPr>
  </w:style>
  <w:style w:type="table" w:customStyle="1" w:styleId="104">
    <w:name w:val="104"/>
    <w:basedOn w:val="TableNormal1"/>
    <w:tblPr>
      <w:tblStyleRowBandSize w:val="1"/>
      <w:tblStyleColBandSize w:val="1"/>
    </w:tblPr>
  </w:style>
  <w:style w:type="table" w:customStyle="1" w:styleId="103">
    <w:name w:val="103"/>
    <w:basedOn w:val="TableNormal1"/>
    <w:tblPr>
      <w:tblStyleRowBandSize w:val="1"/>
      <w:tblStyleColBandSize w:val="1"/>
    </w:tblPr>
  </w:style>
  <w:style w:type="table" w:customStyle="1" w:styleId="102">
    <w:name w:val="102"/>
    <w:basedOn w:val="TableNormal1"/>
    <w:tblPr>
      <w:tblStyleRowBandSize w:val="1"/>
      <w:tblStyleColBandSize w:val="1"/>
    </w:tblPr>
  </w:style>
  <w:style w:type="table" w:customStyle="1" w:styleId="101">
    <w:name w:val="101"/>
    <w:basedOn w:val="TableNormal1"/>
    <w:tblPr>
      <w:tblStyleRowBandSize w:val="1"/>
      <w:tblStyleColBandSize w:val="1"/>
    </w:tblPr>
  </w:style>
  <w:style w:type="table" w:customStyle="1" w:styleId="100">
    <w:name w:val="100"/>
    <w:basedOn w:val="TableNormal1"/>
    <w:tblPr>
      <w:tblStyleRowBandSize w:val="1"/>
      <w:tblStyleColBandSize w:val="1"/>
    </w:tblPr>
  </w:style>
  <w:style w:type="table" w:customStyle="1" w:styleId="99">
    <w:name w:val="99"/>
    <w:basedOn w:val="TableNormal1"/>
    <w:tblPr>
      <w:tblStyleRowBandSize w:val="1"/>
      <w:tblStyleColBandSize w:val="1"/>
    </w:tblPr>
  </w:style>
  <w:style w:type="table" w:customStyle="1" w:styleId="98">
    <w:name w:val="98"/>
    <w:basedOn w:val="TableNormal1"/>
    <w:tblPr>
      <w:tblStyleRowBandSize w:val="1"/>
      <w:tblStyleColBandSize w:val="1"/>
    </w:tblPr>
  </w:style>
  <w:style w:type="table" w:customStyle="1" w:styleId="97">
    <w:name w:val="97"/>
    <w:basedOn w:val="TableNormal1"/>
    <w:tblPr>
      <w:tblStyleRowBandSize w:val="1"/>
      <w:tblStyleColBandSize w:val="1"/>
    </w:tblPr>
  </w:style>
  <w:style w:type="table" w:customStyle="1" w:styleId="96">
    <w:name w:val="96"/>
    <w:basedOn w:val="TableNormal1"/>
    <w:tblPr>
      <w:tblStyleRowBandSize w:val="1"/>
      <w:tblStyleColBandSize w:val="1"/>
    </w:tblPr>
  </w:style>
  <w:style w:type="table" w:customStyle="1" w:styleId="95">
    <w:name w:val="95"/>
    <w:basedOn w:val="TableNormal1"/>
    <w:tblPr>
      <w:tblStyleRowBandSize w:val="1"/>
      <w:tblStyleColBandSize w:val="1"/>
    </w:tblPr>
  </w:style>
  <w:style w:type="table" w:customStyle="1" w:styleId="94">
    <w:name w:val="94"/>
    <w:basedOn w:val="TableNormal1"/>
    <w:tblPr>
      <w:tblStyleRowBandSize w:val="1"/>
      <w:tblStyleColBandSize w:val="1"/>
    </w:tblPr>
  </w:style>
  <w:style w:type="table" w:customStyle="1" w:styleId="93">
    <w:name w:val="93"/>
    <w:basedOn w:val="TableNormal1"/>
    <w:tblPr>
      <w:tblStyleRowBandSize w:val="1"/>
      <w:tblStyleColBandSize w:val="1"/>
    </w:tblPr>
  </w:style>
  <w:style w:type="table" w:customStyle="1" w:styleId="92">
    <w:name w:val="92"/>
    <w:basedOn w:val="TableNormal1"/>
    <w:tblPr>
      <w:tblStyleRowBandSize w:val="1"/>
      <w:tblStyleColBandSize w:val="1"/>
    </w:tblPr>
  </w:style>
  <w:style w:type="table" w:customStyle="1" w:styleId="91">
    <w:name w:val="91"/>
    <w:basedOn w:val="TableNormal1"/>
    <w:tblPr>
      <w:tblStyleRowBandSize w:val="1"/>
      <w:tblStyleColBandSize w:val="1"/>
    </w:tblPr>
  </w:style>
  <w:style w:type="table" w:customStyle="1" w:styleId="90">
    <w:name w:val="90"/>
    <w:basedOn w:val="TableNormal1"/>
    <w:tblPr>
      <w:tblStyleRowBandSize w:val="1"/>
      <w:tblStyleColBandSize w:val="1"/>
    </w:tblPr>
  </w:style>
  <w:style w:type="table" w:customStyle="1" w:styleId="89">
    <w:name w:val="89"/>
    <w:basedOn w:val="TableNormal1"/>
    <w:tblPr>
      <w:tblStyleRowBandSize w:val="1"/>
      <w:tblStyleColBandSize w:val="1"/>
    </w:tblPr>
  </w:style>
  <w:style w:type="table" w:customStyle="1" w:styleId="88">
    <w:name w:val="88"/>
    <w:basedOn w:val="TableNormal1"/>
    <w:tblPr>
      <w:tblStyleRowBandSize w:val="1"/>
      <w:tblStyleColBandSize w:val="1"/>
    </w:tblPr>
  </w:style>
  <w:style w:type="table" w:customStyle="1" w:styleId="87">
    <w:name w:val="87"/>
    <w:basedOn w:val="TableNormal1"/>
    <w:tblPr>
      <w:tblStyleRowBandSize w:val="1"/>
      <w:tblStyleColBandSize w:val="1"/>
    </w:tblPr>
  </w:style>
  <w:style w:type="table" w:customStyle="1" w:styleId="86">
    <w:name w:val="86"/>
    <w:basedOn w:val="TableNormal1"/>
    <w:tblPr>
      <w:tblStyleRowBandSize w:val="1"/>
      <w:tblStyleColBandSize w:val="1"/>
    </w:tblPr>
  </w:style>
  <w:style w:type="table" w:customStyle="1" w:styleId="85">
    <w:name w:val="85"/>
    <w:basedOn w:val="TableNormal1"/>
    <w:tblPr>
      <w:tblStyleRowBandSize w:val="1"/>
      <w:tblStyleColBandSize w:val="1"/>
    </w:tblPr>
  </w:style>
  <w:style w:type="table" w:customStyle="1" w:styleId="84">
    <w:name w:val="84"/>
    <w:basedOn w:val="TableNormal1"/>
    <w:tblPr>
      <w:tblStyleRowBandSize w:val="1"/>
      <w:tblStyleColBandSize w:val="1"/>
    </w:tblPr>
  </w:style>
  <w:style w:type="table" w:customStyle="1" w:styleId="83">
    <w:name w:val="83"/>
    <w:basedOn w:val="TableNormal1"/>
    <w:tblPr>
      <w:tblStyleRowBandSize w:val="1"/>
      <w:tblStyleColBandSize w:val="1"/>
    </w:tblPr>
  </w:style>
  <w:style w:type="table" w:customStyle="1" w:styleId="82">
    <w:name w:val="82"/>
    <w:basedOn w:val="TableNormal1"/>
    <w:tblPr>
      <w:tblStyleRowBandSize w:val="1"/>
      <w:tblStyleColBandSize w:val="1"/>
    </w:tblPr>
  </w:style>
  <w:style w:type="table" w:customStyle="1" w:styleId="81">
    <w:name w:val="81"/>
    <w:basedOn w:val="TableNormal1"/>
    <w:tblPr>
      <w:tblStyleRowBandSize w:val="1"/>
      <w:tblStyleColBandSize w:val="1"/>
    </w:tblPr>
  </w:style>
  <w:style w:type="table" w:customStyle="1" w:styleId="80">
    <w:name w:val="80"/>
    <w:basedOn w:val="TableNormal1"/>
    <w:tblPr>
      <w:tblStyleRowBandSize w:val="1"/>
      <w:tblStyleColBandSize w:val="1"/>
    </w:tblPr>
  </w:style>
  <w:style w:type="table" w:customStyle="1" w:styleId="79">
    <w:name w:val="79"/>
    <w:basedOn w:val="TableNormal1"/>
    <w:tblPr>
      <w:tblStyleRowBandSize w:val="1"/>
      <w:tblStyleColBandSize w:val="1"/>
    </w:tblPr>
  </w:style>
  <w:style w:type="table" w:customStyle="1" w:styleId="78">
    <w:name w:val="78"/>
    <w:basedOn w:val="TableNormal1"/>
    <w:tblPr>
      <w:tblStyleRowBandSize w:val="1"/>
      <w:tblStyleColBandSize w:val="1"/>
    </w:tblPr>
  </w:style>
  <w:style w:type="table" w:customStyle="1" w:styleId="77">
    <w:name w:val="77"/>
    <w:basedOn w:val="TableNormal1"/>
    <w:tblPr>
      <w:tblStyleRowBandSize w:val="1"/>
      <w:tblStyleColBandSize w:val="1"/>
    </w:tblPr>
  </w:style>
  <w:style w:type="table" w:customStyle="1" w:styleId="76">
    <w:name w:val="76"/>
    <w:basedOn w:val="TableNormal1"/>
    <w:tblPr>
      <w:tblStyleRowBandSize w:val="1"/>
      <w:tblStyleColBandSize w:val="1"/>
    </w:tblPr>
  </w:style>
  <w:style w:type="table" w:customStyle="1" w:styleId="75">
    <w:name w:val="75"/>
    <w:basedOn w:val="TableNormal1"/>
    <w:tblPr>
      <w:tblStyleRowBandSize w:val="1"/>
      <w:tblStyleColBandSize w:val="1"/>
    </w:tblPr>
  </w:style>
  <w:style w:type="table" w:customStyle="1" w:styleId="74">
    <w:name w:val="74"/>
    <w:basedOn w:val="TableNormal1"/>
    <w:tblPr>
      <w:tblStyleRowBandSize w:val="1"/>
      <w:tblStyleColBandSize w:val="1"/>
    </w:tblPr>
  </w:style>
  <w:style w:type="table" w:customStyle="1" w:styleId="73">
    <w:name w:val="73"/>
    <w:basedOn w:val="TableNormal1"/>
    <w:tblPr>
      <w:tblStyleRowBandSize w:val="1"/>
      <w:tblStyleColBandSize w:val="1"/>
    </w:tblPr>
  </w:style>
  <w:style w:type="table" w:customStyle="1" w:styleId="72">
    <w:name w:val="72"/>
    <w:basedOn w:val="TableNormal1"/>
    <w:tblPr>
      <w:tblStyleRowBandSize w:val="1"/>
      <w:tblStyleColBandSize w:val="1"/>
    </w:tblPr>
  </w:style>
  <w:style w:type="table" w:customStyle="1" w:styleId="71">
    <w:name w:val="71"/>
    <w:basedOn w:val="TableNormal1"/>
    <w:tblPr>
      <w:tblStyleRowBandSize w:val="1"/>
      <w:tblStyleColBandSize w:val="1"/>
    </w:tblPr>
  </w:style>
  <w:style w:type="table" w:customStyle="1" w:styleId="70">
    <w:name w:val="70"/>
    <w:basedOn w:val="TableNormal1"/>
    <w:tblPr>
      <w:tblStyleRowBandSize w:val="1"/>
      <w:tblStyleColBandSize w:val="1"/>
    </w:tblPr>
  </w:style>
  <w:style w:type="table" w:customStyle="1" w:styleId="69">
    <w:name w:val="69"/>
    <w:basedOn w:val="TableNormal1"/>
    <w:tblPr>
      <w:tblStyleRowBandSize w:val="1"/>
      <w:tblStyleColBandSize w:val="1"/>
    </w:tblPr>
  </w:style>
  <w:style w:type="table" w:customStyle="1" w:styleId="68">
    <w:name w:val="68"/>
    <w:basedOn w:val="TableNormal1"/>
    <w:tblPr>
      <w:tblStyleRowBandSize w:val="1"/>
      <w:tblStyleColBandSize w:val="1"/>
    </w:tblPr>
  </w:style>
  <w:style w:type="table" w:customStyle="1" w:styleId="67">
    <w:name w:val="67"/>
    <w:basedOn w:val="TableNormal1"/>
    <w:tblPr>
      <w:tblStyleRowBandSize w:val="1"/>
      <w:tblStyleColBandSize w:val="1"/>
    </w:tblPr>
  </w:style>
  <w:style w:type="table" w:customStyle="1" w:styleId="66">
    <w:name w:val="66"/>
    <w:basedOn w:val="TableNormal1"/>
    <w:tblPr>
      <w:tblStyleRowBandSize w:val="1"/>
      <w:tblStyleColBandSize w:val="1"/>
    </w:tblPr>
  </w:style>
  <w:style w:type="table" w:customStyle="1" w:styleId="65">
    <w:name w:val="65"/>
    <w:basedOn w:val="TableNormal1"/>
    <w:tblPr>
      <w:tblStyleRowBandSize w:val="1"/>
      <w:tblStyleColBandSize w:val="1"/>
    </w:tblPr>
  </w:style>
  <w:style w:type="table" w:customStyle="1" w:styleId="64">
    <w:name w:val="64"/>
    <w:basedOn w:val="TableNormal1"/>
    <w:tblPr>
      <w:tblStyleRowBandSize w:val="1"/>
      <w:tblStyleColBandSize w:val="1"/>
    </w:tblPr>
  </w:style>
  <w:style w:type="table" w:customStyle="1" w:styleId="63">
    <w:name w:val="63"/>
    <w:basedOn w:val="TableNormal1"/>
    <w:tblPr>
      <w:tblStyleRowBandSize w:val="1"/>
      <w:tblStyleColBandSize w:val="1"/>
    </w:tblPr>
  </w:style>
  <w:style w:type="table" w:customStyle="1" w:styleId="62">
    <w:name w:val="62"/>
    <w:basedOn w:val="TableNormal1"/>
    <w:tblPr>
      <w:tblStyleRowBandSize w:val="1"/>
      <w:tblStyleColBandSize w:val="1"/>
    </w:tblPr>
  </w:style>
  <w:style w:type="table" w:customStyle="1" w:styleId="61">
    <w:name w:val="61"/>
    <w:basedOn w:val="TableNormal1"/>
    <w:tblPr>
      <w:tblStyleRowBandSize w:val="1"/>
      <w:tblStyleColBandSize w:val="1"/>
    </w:tblPr>
  </w:style>
  <w:style w:type="table" w:customStyle="1" w:styleId="60">
    <w:name w:val="60"/>
    <w:basedOn w:val="TableNormal1"/>
    <w:tblPr>
      <w:tblStyleRowBandSize w:val="1"/>
      <w:tblStyleColBandSize w:val="1"/>
    </w:tblPr>
  </w:style>
  <w:style w:type="table" w:customStyle="1" w:styleId="59">
    <w:name w:val="59"/>
    <w:basedOn w:val="TableNormal1"/>
    <w:tblPr>
      <w:tblStyleRowBandSize w:val="1"/>
      <w:tblStyleColBandSize w:val="1"/>
    </w:tblPr>
  </w:style>
  <w:style w:type="table" w:customStyle="1" w:styleId="58">
    <w:name w:val="58"/>
    <w:basedOn w:val="TableNormal1"/>
    <w:tblPr>
      <w:tblStyleRowBandSize w:val="1"/>
      <w:tblStyleColBandSize w:val="1"/>
    </w:tblPr>
  </w:style>
  <w:style w:type="table" w:customStyle="1" w:styleId="57">
    <w:name w:val="57"/>
    <w:basedOn w:val="TableNormal1"/>
    <w:tblPr>
      <w:tblStyleRowBandSize w:val="1"/>
      <w:tblStyleColBandSize w:val="1"/>
    </w:tblPr>
  </w:style>
  <w:style w:type="table" w:customStyle="1" w:styleId="56">
    <w:name w:val="56"/>
    <w:basedOn w:val="TableNormal1"/>
    <w:tblPr>
      <w:tblStyleRowBandSize w:val="1"/>
      <w:tblStyleColBandSize w:val="1"/>
    </w:tblPr>
  </w:style>
  <w:style w:type="table" w:customStyle="1" w:styleId="55">
    <w:name w:val="55"/>
    <w:basedOn w:val="TableNormal1"/>
    <w:tblPr>
      <w:tblStyleRowBandSize w:val="1"/>
      <w:tblStyleColBandSize w:val="1"/>
    </w:tblPr>
  </w:style>
  <w:style w:type="table" w:customStyle="1" w:styleId="54">
    <w:name w:val="54"/>
    <w:basedOn w:val="TableNormal1"/>
    <w:tblPr>
      <w:tblStyleRowBandSize w:val="1"/>
      <w:tblStyleColBandSize w:val="1"/>
    </w:tblPr>
  </w:style>
  <w:style w:type="table" w:customStyle="1" w:styleId="53">
    <w:name w:val="53"/>
    <w:basedOn w:val="TableNormal1"/>
    <w:tblPr>
      <w:tblStyleRowBandSize w:val="1"/>
      <w:tblStyleColBandSize w:val="1"/>
    </w:tblPr>
  </w:style>
  <w:style w:type="table" w:customStyle="1" w:styleId="52">
    <w:name w:val="52"/>
    <w:basedOn w:val="TableNormal1"/>
    <w:tblPr>
      <w:tblStyleRowBandSize w:val="1"/>
      <w:tblStyleColBandSize w:val="1"/>
    </w:tblPr>
  </w:style>
  <w:style w:type="table" w:customStyle="1" w:styleId="51">
    <w:name w:val="51"/>
    <w:basedOn w:val="TableNormal1"/>
    <w:tblPr>
      <w:tblStyleRowBandSize w:val="1"/>
      <w:tblStyleColBandSize w:val="1"/>
    </w:tblPr>
  </w:style>
  <w:style w:type="table" w:customStyle="1" w:styleId="50">
    <w:name w:val="50"/>
    <w:basedOn w:val="TableNormal1"/>
    <w:tblPr>
      <w:tblStyleRowBandSize w:val="1"/>
      <w:tblStyleColBandSize w:val="1"/>
    </w:tblPr>
  </w:style>
  <w:style w:type="table" w:customStyle="1" w:styleId="49">
    <w:name w:val="49"/>
    <w:basedOn w:val="TableNormal1"/>
    <w:tblPr>
      <w:tblStyleRowBandSize w:val="1"/>
      <w:tblStyleColBandSize w:val="1"/>
    </w:tblPr>
  </w:style>
  <w:style w:type="table" w:customStyle="1" w:styleId="48">
    <w:name w:val="48"/>
    <w:basedOn w:val="TableNormal1"/>
    <w:tblPr>
      <w:tblStyleRowBandSize w:val="1"/>
      <w:tblStyleColBandSize w:val="1"/>
    </w:tblPr>
  </w:style>
  <w:style w:type="table" w:customStyle="1" w:styleId="47">
    <w:name w:val="47"/>
    <w:basedOn w:val="TableNormal1"/>
    <w:tblPr>
      <w:tblStyleRowBandSize w:val="1"/>
      <w:tblStyleColBandSize w:val="1"/>
    </w:tblPr>
  </w:style>
  <w:style w:type="table" w:customStyle="1" w:styleId="46">
    <w:name w:val="46"/>
    <w:basedOn w:val="TableNormal1"/>
    <w:tblPr>
      <w:tblStyleRowBandSize w:val="1"/>
      <w:tblStyleColBandSize w:val="1"/>
    </w:tblPr>
  </w:style>
  <w:style w:type="table" w:customStyle="1" w:styleId="45">
    <w:name w:val="45"/>
    <w:basedOn w:val="TableNormal1"/>
    <w:tblPr>
      <w:tblStyleRowBandSize w:val="1"/>
      <w:tblStyleColBandSize w:val="1"/>
    </w:tblPr>
  </w:style>
  <w:style w:type="table" w:customStyle="1" w:styleId="44">
    <w:name w:val="44"/>
    <w:basedOn w:val="TableNormal1"/>
    <w:tblPr>
      <w:tblStyleRowBandSize w:val="1"/>
      <w:tblStyleColBandSize w:val="1"/>
    </w:tblPr>
  </w:style>
  <w:style w:type="table" w:customStyle="1" w:styleId="43">
    <w:name w:val="43"/>
    <w:basedOn w:val="TableNormal1"/>
    <w:tblPr>
      <w:tblStyleRowBandSize w:val="1"/>
      <w:tblStyleColBandSize w:val="1"/>
    </w:tblPr>
  </w:style>
  <w:style w:type="table" w:customStyle="1" w:styleId="42">
    <w:name w:val="42"/>
    <w:basedOn w:val="TableNormal1"/>
    <w:tblPr>
      <w:tblStyleRowBandSize w:val="1"/>
      <w:tblStyleColBandSize w:val="1"/>
    </w:tblPr>
  </w:style>
  <w:style w:type="table" w:customStyle="1" w:styleId="41">
    <w:name w:val="41"/>
    <w:basedOn w:val="TableNormal1"/>
    <w:tblPr>
      <w:tblStyleRowBandSize w:val="1"/>
      <w:tblStyleColBandSize w:val="1"/>
    </w:tblPr>
  </w:style>
  <w:style w:type="table" w:customStyle="1" w:styleId="40">
    <w:name w:val="40"/>
    <w:basedOn w:val="TableNormal1"/>
    <w:tblPr>
      <w:tblStyleRowBandSize w:val="1"/>
      <w:tblStyleColBandSize w:val="1"/>
    </w:tblPr>
  </w:style>
  <w:style w:type="table" w:customStyle="1" w:styleId="39">
    <w:name w:val="39"/>
    <w:basedOn w:val="TableNormal1"/>
    <w:tblPr>
      <w:tblStyleRowBandSize w:val="1"/>
      <w:tblStyleColBandSize w:val="1"/>
    </w:tblPr>
  </w:style>
  <w:style w:type="table" w:customStyle="1" w:styleId="38">
    <w:name w:val="38"/>
    <w:basedOn w:val="TableNormal1"/>
    <w:tblPr>
      <w:tblStyleRowBandSize w:val="1"/>
      <w:tblStyleColBandSize w:val="1"/>
    </w:tblPr>
  </w:style>
  <w:style w:type="table" w:customStyle="1" w:styleId="37">
    <w:name w:val="37"/>
    <w:basedOn w:val="TableNormal1"/>
    <w:tblPr>
      <w:tblStyleRowBandSize w:val="1"/>
      <w:tblStyleColBandSize w:val="1"/>
    </w:tblPr>
  </w:style>
  <w:style w:type="table" w:customStyle="1" w:styleId="36">
    <w:name w:val="36"/>
    <w:basedOn w:val="TableNormal1"/>
    <w:tblPr>
      <w:tblStyleRowBandSize w:val="1"/>
      <w:tblStyleColBandSize w:val="1"/>
    </w:tblPr>
  </w:style>
  <w:style w:type="table" w:customStyle="1" w:styleId="35">
    <w:name w:val="35"/>
    <w:basedOn w:val="TableNormal1"/>
    <w:tblPr>
      <w:tblStyleRowBandSize w:val="1"/>
      <w:tblStyleColBandSize w:val="1"/>
    </w:tblPr>
  </w:style>
  <w:style w:type="table" w:customStyle="1" w:styleId="34">
    <w:name w:val="34"/>
    <w:basedOn w:val="TableNormal1"/>
    <w:tblPr>
      <w:tblStyleRowBandSize w:val="1"/>
      <w:tblStyleColBandSize w:val="1"/>
    </w:tblPr>
  </w:style>
  <w:style w:type="table" w:customStyle="1" w:styleId="33">
    <w:name w:val="33"/>
    <w:basedOn w:val="TableNormal1"/>
    <w:tblPr>
      <w:tblStyleRowBandSize w:val="1"/>
      <w:tblStyleColBandSize w:val="1"/>
    </w:tblPr>
  </w:style>
  <w:style w:type="table" w:customStyle="1" w:styleId="32">
    <w:name w:val="32"/>
    <w:basedOn w:val="TableNormal1"/>
    <w:tblPr>
      <w:tblStyleRowBandSize w:val="1"/>
      <w:tblStyleColBandSize w:val="1"/>
    </w:tblPr>
  </w:style>
  <w:style w:type="table" w:customStyle="1" w:styleId="31">
    <w:name w:val="31"/>
    <w:basedOn w:val="TableNormal1"/>
    <w:tblPr>
      <w:tblStyleRowBandSize w:val="1"/>
      <w:tblStyleColBandSize w:val="1"/>
    </w:tblPr>
  </w:style>
  <w:style w:type="table" w:customStyle="1" w:styleId="30">
    <w:name w:val="30"/>
    <w:basedOn w:val="TableNormal1"/>
    <w:tblPr>
      <w:tblStyleRowBandSize w:val="1"/>
      <w:tblStyleColBandSize w:val="1"/>
    </w:tblPr>
  </w:style>
  <w:style w:type="table" w:customStyle="1" w:styleId="29">
    <w:name w:val="29"/>
    <w:basedOn w:val="TableNormal1"/>
    <w:tblPr>
      <w:tblStyleRowBandSize w:val="1"/>
      <w:tblStyleColBandSize w:val="1"/>
    </w:tblPr>
  </w:style>
  <w:style w:type="table" w:customStyle="1" w:styleId="28">
    <w:name w:val="28"/>
    <w:basedOn w:val="TableNormal1"/>
    <w:tblPr>
      <w:tblStyleRowBandSize w:val="1"/>
      <w:tblStyleColBandSize w:val="1"/>
    </w:tblPr>
  </w:style>
  <w:style w:type="table" w:customStyle="1" w:styleId="27">
    <w:name w:val="27"/>
    <w:basedOn w:val="TableNormal1"/>
    <w:tblPr>
      <w:tblStyleRowBandSize w:val="1"/>
      <w:tblStyleColBandSize w:val="1"/>
    </w:tblPr>
  </w:style>
  <w:style w:type="table" w:customStyle="1" w:styleId="26">
    <w:name w:val="26"/>
    <w:basedOn w:val="TableNormal1"/>
    <w:tblPr>
      <w:tblStyleRowBandSize w:val="1"/>
      <w:tblStyleColBandSize w:val="1"/>
    </w:tblPr>
  </w:style>
  <w:style w:type="table" w:customStyle="1" w:styleId="25">
    <w:name w:val="25"/>
    <w:basedOn w:val="TableNormal1"/>
    <w:tblPr>
      <w:tblStyleRowBandSize w:val="1"/>
      <w:tblStyleColBandSize w:val="1"/>
    </w:tblPr>
  </w:style>
  <w:style w:type="table" w:customStyle="1" w:styleId="24">
    <w:name w:val="24"/>
    <w:basedOn w:val="TableNormal1"/>
    <w:tblPr>
      <w:tblStyleRowBandSize w:val="1"/>
      <w:tblStyleColBandSize w:val="1"/>
    </w:tblPr>
  </w:style>
  <w:style w:type="table" w:customStyle="1" w:styleId="23">
    <w:name w:val="23"/>
    <w:basedOn w:val="TableNormal1"/>
    <w:tblPr>
      <w:tblStyleRowBandSize w:val="1"/>
      <w:tblStyleColBandSize w:val="1"/>
    </w:tblPr>
  </w:style>
  <w:style w:type="table" w:customStyle="1" w:styleId="22">
    <w:name w:val="22"/>
    <w:basedOn w:val="TableNormal1"/>
    <w:tblPr>
      <w:tblStyleRowBandSize w:val="1"/>
      <w:tblStyleColBandSize w:val="1"/>
    </w:tblPr>
  </w:style>
  <w:style w:type="table" w:customStyle="1" w:styleId="21">
    <w:name w:val="21"/>
    <w:basedOn w:val="TableNormal1"/>
    <w:tblPr>
      <w:tblStyleRowBandSize w:val="1"/>
      <w:tblStyleColBandSize w:val="1"/>
    </w:tblPr>
  </w:style>
  <w:style w:type="table" w:customStyle="1" w:styleId="20">
    <w:name w:val="20"/>
    <w:basedOn w:val="TableNormal1"/>
    <w:tblPr>
      <w:tblStyleRowBandSize w:val="1"/>
      <w:tblStyleColBandSize w:val="1"/>
    </w:tblPr>
  </w:style>
  <w:style w:type="table" w:customStyle="1" w:styleId="19">
    <w:name w:val="19"/>
    <w:basedOn w:val="TableNormal1"/>
    <w:tblPr>
      <w:tblStyleRowBandSize w:val="1"/>
      <w:tblStyleColBandSize w:val="1"/>
    </w:tblPr>
  </w:style>
  <w:style w:type="table" w:customStyle="1" w:styleId="18">
    <w:name w:val="18"/>
    <w:basedOn w:val="TableNormal1"/>
    <w:tblPr>
      <w:tblStyleRowBandSize w:val="1"/>
      <w:tblStyleColBandSize w:val="1"/>
    </w:tbl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Pr>
  </w:style>
  <w:style w:type="table" w:customStyle="1" w:styleId="11">
    <w:name w:val="11"/>
    <w:basedOn w:val="TableNormal1"/>
    <w:tblPr>
      <w:tblStyleRowBandSize w:val="1"/>
      <w:tblStyleColBandSize w:val="1"/>
    </w:tblPr>
  </w:style>
  <w:style w:type="table" w:customStyle="1" w:styleId="10">
    <w:name w:val="10"/>
    <w:basedOn w:val="TableNormal1"/>
    <w:tblPr>
      <w:tblStyleRowBandSize w:val="1"/>
      <w:tblStyleColBandSize w:val="1"/>
    </w:tblPr>
  </w:style>
  <w:style w:type="table" w:customStyle="1" w:styleId="9">
    <w:name w:val="9"/>
    <w:basedOn w:val="TableNormal1"/>
    <w:tblPr>
      <w:tblStyleRowBandSize w:val="1"/>
      <w:tblStyleColBandSize w:val="1"/>
    </w:tblPr>
  </w:style>
  <w:style w:type="table" w:customStyle="1" w:styleId="8">
    <w:name w:val="8"/>
    <w:basedOn w:val="TableNormal1"/>
    <w:tblPr>
      <w:tblStyleRowBandSize w:val="1"/>
      <w:tblStyleColBandSize w:val="1"/>
    </w:tblPr>
  </w:style>
  <w:style w:type="table" w:customStyle="1" w:styleId="7">
    <w:name w:val="7"/>
    <w:basedOn w:val="TableNormal1"/>
    <w:tblPr>
      <w:tblStyleRowBandSize w:val="1"/>
      <w:tblStyleColBandSize w:val="1"/>
    </w:tblPr>
  </w:style>
  <w:style w:type="table" w:customStyle="1" w:styleId="6">
    <w:name w:val="6"/>
    <w:basedOn w:val="TableNormal1"/>
    <w:tblPr>
      <w:tblStyleRowBandSize w:val="1"/>
      <w:tblStyleColBandSize w:val="1"/>
    </w:tblPr>
  </w:style>
  <w:style w:type="table" w:customStyle="1" w:styleId="5">
    <w:name w:val="5"/>
    <w:basedOn w:val="TableNormal1"/>
    <w:tblPr>
      <w:tblStyleRowBandSize w:val="1"/>
      <w:tblStyleColBandSize w:val="1"/>
    </w:tblPr>
  </w:style>
  <w:style w:type="table" w:customStyle="1" w:styleId="4">
    <w:name w:val="4"/>
    <w:basedOn w:val="TableNormal1"/>
    <w:tblPr>
      <w:tblStyleRowBandSize w:val="1"/>
      <w:tblStyleColBandSize w:val="1"/>
    </w:tbl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Pr>
  </w:style>
  <w:style w:type="table" w:customStyle="1" w:styleId="1">
    <w:name w:val="1"/>
    <w:basedOn w:val="TableNormal1"/>
    <w:tblPr>
      <w:tblStyleRowBandSize w:val="1"/>
      <w:tblStyleColBandSize w:val="1"/>
    </w:tblPr>
  </w:style>
  <w:style w:type="table" w:customStyle="1" w:styleId="115">
    <w:name w:val="115"/>
    <w:basedOn w:val="Tablanormal"/>
    <w:rsid w:val="005419C9"/>
    <w:rPr>
      <w:lang w:eastAsia="es-PE"/>
    </w:rPr>
    <w:tblPr>
      <w:tblStyleRowBandSize w:val="1"/>
      <w:tblStyleColBandSize w:val="1"/>
      <w:tblCellMar>
        <w:left w:w="0" w:type="dxa"/>
        <w:right w:w="0" w:type="dxa"/>
      </w:tblCellMar>
    </w:tblPr>
  </w:style>
  <w:style w:type="character" w:customStyle="1" w:styleId="ui-provider">
    <w:name w:val="ui-provider"/>
    <w:basedOn w:val="Fuentedeprrafopredeter"/>
    <w:rsid w:val="005419C9"/>
  </w:style>
  <w:style w:type="numbering" w:customStyle="1" w:styleId="Sinlista1">
    <w:name w:val="Sin lista1"/>
    <w:next w:val="Sinlista"/>
    <w:uiPriority w:val="99"/>
    <w:semiHidden/>
    <w:unhideWhenUsed/>
    <w:rsid w:val="00670248"/>
  </w:style>
  <w:style w:type="table" w:customStyle="1" w:styleId="TableNormal2">
    <w:name w:val="Table Normal2"/>
    <w:rsid w:val="00670248"/>
    <w:tblPr>
      <w:tblCellMar>
        <w:top w:w="0" w:type="dxa"/>
        <w:left w:w="0" w:type="dxa"/>
        <w:bottom w:w="0" w:type="dxa"/>
        <w:right w:w="0" w:type="dxa"/>
      </w:tblCellMar>
    </w:tblPr>
  </w:style>
  <w:style w:type="table" w:customStyle="1" w:styleId="TableNormal21">
    <w:name w:val="Table Normal21"/>
    <w:uiPriority w:val="2"/>
    <w:qFormat/>
    <w:rsid w:val="00670248"/>
    <w:tblPr>
      <w:tblCellMar>
        <w:top w:w="0" w:type="dxa"/>
        <w:left w:w="0" w:type="dxa"/>
        <w:bottom w:w="0" w:type="dxa"/>
        <w:right w:w="0" w:type="dxa"/>
      </w:tblCellMar>
    </w:tblPr>
  </w:style>
  <w:style w:type="table" w:customStyle="1" w:styleId="TableNormal11">
    <w:name w:val="Table Normal11"/>
    <w:uiPriority w:val="2"/>
    <w:semiHidden/>
    <w:unhideWhenUsed/>
    <w:qFormat/>
    <w:rsid w:val="00670248"/>
    <w:tblPr>
      <w:tblInd w:w="0" w:type="dxa"/>
      <w:tblCellMar>
        <w:top w:w="0" w:type="dxa"/>
        <w:left w:w="0" w:type="dxa"/>
        <w:bottom w:w="0" w:type="dxa"/>
        <w:right w:w="0" w:type="dxa"/>
      </w:tblCellMar>
    </w:tblPr>
  </w:style>
  <w:style w:type="table" w:customStyle="1" w:styleId="1091">
    <w:name w:val="1091"/>
    <w:basedOn w:val="TableNormal1"/>
    <w:rsid w:val="00670248"/>
    <w:tblPr>
      <w:tblStyleRowBandSize w:val="1"/>
      <w:tblStyleColBandSize w:val="1"/>
    </w:tblPr>
  </w:style>
  <w:style w:type="table" w:customStyle="1" w:styleId="1081">
    <w:name w:val="1081"/>
    <w:basedOn w:val="TableNormal1"/>
    <w:rsid w:val="00670248"/>
    <w:tblPr>
      <w:tblStyleRowBandSize w:val="1"/>
      <w:tblStyleColBandSize w:val="1"/>
    </w:tblPr>
  </w:style>
  <w:style w:type="table" w:customStyle="1" w:styleId="1071">
    <w:name w:val="1071"/>
    <w:basedOn w:val="TableNormal1"/>
    <w:rsid w:val="00670248"/>
    <w:tblPr>
      <w:tblStyleRowBandSize w:val="1"/>
      <w:tblStyleColBandSize w:val="1"/>
    </w:tblPr>
  </w:style>
  <w:style w:type="table" w:customStyle="1" w:styleId="1061">
    <w:name w:val="1061"/>
    <w:basedOn w:val="TableNormal1"/>
    <w:rsid w:val="00670248"/>
    <w:tblPr>
      <w:tblStyleRowBandSize w:val="1"/>
      <w:tblStyleColBandSize w:val="1"/>
    </w:tblPr>
  </w:style>
  <w:style w:type="table" w:customStyle="1" w:styleId="1051">
    <w:name w:val="1051"/>
    <w:basedOn w:val="TableNormal1"/>
    <w:rsid w:val="00670248"/>
    <w:tblPr>
      <w:tblStyleRowBandSize w:val="1"/>
      <w:tblStyleColBandSize w:val="1"/>
    </w:tblPr>
  </w:style>
  <w:style w:type="table" w:customStyle="1" w:styleId="1041">
    <w:name w:val="1041"/>
    <w:basedOn w:val="TableNormal1"/>
    <w:rsid w:val="00670248"/>
    <w:tblPr>
      <w:tblStyleRowBandSize w:val="1"/>
      <w:tblStyleColBandSize w:val="1"/>
    </w:tblPr>
  </w:style>
  <w:style w:type="table" w:customStyle="1" w:styleId="1031">
    <w:name w:val="1031"/>
    <w:basedOn w:val="TableNormal1"/>
    <w:rsid w:val="00670248"/>
    <w:tblPr>
      <w:tblStyleRowBandSize w:val="1"/>
      <w:tblStyleColBandSize w:val="1"/>
    </w:tblPr>
  </w:style>
  <w:style w:type="table" w:customStyle="1" w:styleId="1021">
    <w:name w:val="1021"/>
    <w:basedOn w:val="TableNormal1"/>
    <w:rsid w:val="00670248"/>
    <w:tblPr>
      <w:tblStyleRowBandSize w:val="1"/>
      <w:tblStyleColBandSize w:val="1"/>
    </w:tblPr>
  </w:style>
  <w:style w:type="table" w:customStyle="1" w:styleId="1011">
    <w:name w:val="1011"/>
    <w:basedOn w:val="TableNormal1"/>
    <w:rsid w:val="00670248"/>
    <w:tblPr>
      <w:tblStyleRowBandSize w:val="1"/>
      <w:tblStyleColBandSize w:val="1"/>
    </w:tblPr>
  </w:style>
  <w:style w:type="table" w:customStyle="1" w:styleId="1001">
    <w:name w:val="1001"/>
    <w:basedOn w:val="TableNormal1"/>
    <w:rsid w:val="00670248"/>
    <w:tblPr>
      <w:tblStyleRowBandSize w:val="1"/>
      <w:tblStyleColBandSize w:val="1"/>
    </w:tblPr>
  </w:style>
  <w:style w:type="table" w:customStyle="1" w:styleId="991">
    <w:name w:val="991"/>
    <w:basedOn w:val="TableNormal1"/>
    <w:rsid w:val="00670248"/>
    <w:tblPr>
      <w:tblStyleRowBandSize w:val="1"/>
      <w:tblStyleColBandSize w:val="1"/>
    </w:tblPr>
  </w:style>
  <w:style w:type="table" w:customStyle="1" w:styleId="981">
    <w:name w:val="981"/>
    <w:basedOn w:val="TableNormal1"/>
    <w:rsid w:val="00670248"/>
    <w:tblPr>
      <w:tblStyleRowBandSize w:val="1"/>
      <w:tblStyleColBandSize w:val="1"/>
    </w:tblPr>
  </w:style>
  <w:style w:type="table" w:customStyle="1" w:styleId="971">
    <w:name w:val="971"/>
    <w:basedOn w:val="TableNormal1"/>
    <w:rsid w:val="00670248"/>
    <w:tblPr>
      <w:tblStyleRowBandSize w:val="1"/>
      <w:tblStyleColBandSize w:val="1"/>
    </w:tblPr>
  </w:style>
  <w:style w:type="table" w:customStyle="1" w:styleId="961">
    <w:name w:val="961"/>
    <w:basedOn w:val="TableNormal1"/>
    <w:rsid w:val="00670248"/>
    <w:tblPr>
      <w:tblStyleRowBandSize w:val="1"/>
      <w:tblStyleColBandSize w:val="1"/>
    </w:tblPr>
  </w:style>
  <w:style w:type="table" w:customStyle="1" w:styleId="951">
    <w:name w:val="951"/>
    <w:basedOn w:val="TableNormal1"/>
    <w:rsid w:val="00670248"/>
    <w:tblPr>
      <w:tblStyleRowBandSize w:val="1"/>
      <w:tblStyleColBandSize w:val="1"/>
    </w:tblPr>
  </w:style>
  <w:style w:type="table" w:customStyle="1" w:styleId="941">
    <w:name w:val="941"/>
    <w:basedOn w:val="TableNormal1"/>
    <w:rsid w:val="00670248"/>
    <w:tblPr>
      <w:tblStyleRowBandSize w:val="1"/>
      <w:tblStyleColBandSize w:val="1"/>
    </w:tblPr>
  </w:style>
  <w:style w:type="table" w:customStyle="1" w:styleId="931">
    <w:name w:val="931"/>
    <w:basedOn w:val="TableNormal1"/>
    <w:rsid w:val="00670248"/>
    <w:tblPr>
      <w:tblStyleRowBandSize w:val="1"/>
      <w:tblStyleColBandSize w:val="1"/>
    </w:tblPr>
  </w:style>
  <w:style w:type="table" w:customStyle="1" w:styleId="921">
    <w:name w:val="921"/>
    <w:basedOn w:val="TableNormal1"/>
    <w:rsid w:val="00670248"/>
    <w:tblPr>
      <w:tblStyleRowBandSize w:val="1"/>
      <w:tblStyleColBandSize w:val="1"/>
    </w:tblPr>
  </w:style>
  <w:style w:type="table" w:customStyle="1" w:styleId="911">
    <w:name w:val="911"/>
    <w:basedOn w:val="TableNormal1"/>
    <w:rsid w:val="00670248"/>
    <w:tblPr>
      <w:tblStyleRowBandSize w:val="1"/>
      <w:tblStyleColBandSize w:val="1"/>
    </w:tblPr>
  </w:style>
  <w:style w:type="table" w:customStyle="1" w:styleId="901">
    <w:name w:val="901"/>
    <w:basedOn w:val="TableNormal1"/>
    <w:rsid w:val="00670248"/>
    <w:tblPr>
      <w:tblStyleRowBandSize w:val="1"/>
      <w:tblStyleColBandSize w:val="1"/>
    </w:tblPr>
  </w:style>
  <w:style w:type="table" w:customStyle="1" w:styleId="891">
    <w:name w:val="891"/>
    <w:basedOn w:val="TableNormal1"/>
    <w:rsid w:val="00670248"/>
    <w:tblPr>
      <w:tblStyleRowBandSize w:val="1"/>
      <w:tblStyleColBandSize w:val="1"/>
    </w:tblPr>
  </w:style>
  <w:style w:type="table" w:customStyle="1" w:styleId="881">
    <w:name w:val="881"/>
    <w:basedOn w:val="TableNormal1"/>
    <w:rsid w:val="00670248"/>
    <w:tblPr>
      <w:tblStyleRowBandSize w:val="1"/>
      <w:tblStyleColBandSize w:val="1"/>
    </w:tblPr>
  </w:style>
  <w:style w:type="table" w:customStyle="1" w:styleId="871">
    <w:name w:val="871"/>
    <w:basedOn w:val="TableNormal1"/>
    <w:rsid w:val="00670248"/>
    <w:tblPr>
      <w:tblStyleRowBandSize w:val="1"/>
      <w:tblStyleColBandSize w:val="1"/>
    </w:tblPr>
  </w:style>
  <w:style w:type="table" w:customStyle="1" w:styleId="861">
    <w:name w:val="861"/>
    <w:basedOn w:val="TableNormal1"/>
    <w:rsid w:val="00670248"/>
    <w:tblPr>
      <w:tblStyleRowBandSize w:val="1"/>
      <w:tblStyleColBandSize w:val="1"/>
    </w:tblPr>
  </w:style>
  <w:style w:type="table" w:customStyle="1" w:styleId="851">
    <w:name w:val="851"/>
    <w:basedOn w:val="TableNormal1"/>
    <w:rsid w:val="00670248"/>
    <w:tblPr>
      <w:tblStyleRowBandSize w:val="1"/>
      <w:tblStyleColBandSize w:val="1"/>
    </w:tblPr>
  </w:style>
  <w:style w:type="table" w:customStyle="1" w:styleId="841">
    <w:name w:val="841"/>
    <w:basedOn w:val="TableNormal1"/>
    <w:rsid w:val="00670248"/>
    <w:tblPr>
      <w:tblStyleRowBandSize w:val="1"/>
      <w:tblStyleColBandSize w:val="1"/>
    </w:tblPr>
  </w:style>
  <w:style w:type="table" w:customStyle="1" w:styleId="831">
    <w:name w:val="831"/>
    <w:basedOn w:val="TableNormal1"/>
    <w:rsid w:val="00670248"/>
    <w:tblPr>
      <w:tblStyleRowBandSize w:val="1"/>
      <w:tblStyleColBandSize w:val="1"/>
    </w:tblPr>
  </w:style>
  <w:style w:type="table" w:customStyle="1" w:styleId="821">
    <w:name w:val="821"/>
    <w:basedOn w:val="TableNormal1"/>
    <w:rsid w:val="00670248"/>
    <w:tblPr>
      <w:tblStyleRowBandSize w:val="1"/>
      <w:tblStyleColBandSize w:val="1"/>
    </w:tblPr>
  </w:style>
  <w:style w:type="table" w:customStyle="1" w:styleId="811">
    <w:name w:val="811"/>
    <w:basedOn w:val="TableNormal1"/>
    <w:rsid w:val="00670248"/>
    <w:tblPr>
      <w:tblStyleRowBandSize w:val="1"/>
      <w:tblStyleColBandSize w:val="1"/>
    </w:tblPr>
  </w:style>
  <w:style w:type="table" w:customStyle="1" w:styleId="801">
    <w:name w:val="801"/>
    <w:basedOn w:val="TableNormal1"/>
    <w:rsid w:val="00670248"/>
    <w:tblPr>
      <w:tblStyleRowBandSize w:val="1"/>
      <w:tblStyleColBandSize w:val="1"/>
    </w:tblPr>
  </w:style>
  <w:style w:type="table" w:customStyle="1" w:styleId="791">
    <w:name w:val="791"/>
    <w:basedOn w:val="TableNormal1"/>
    <w:rsid w:val="00670248"/>
    <w:tblPr>
      <w:tblStyleRowBandSize w:val="1"/>
      <w:tblStyleColBandSize w:val="1"/>
    </w:tblPr>
  </w:style>
  <w:style w:type="table" w:customStyle="1" w:styleId="781">
    <w:name w:val="781"/>
    <w:basedOn w:val="TableNormal1"/>
    <w:rsid w:val="00670248"/>
    <w:tblPr>
      <w:tblStyleRowBandSize w:val="1"/>
      <w:tblStyleColBandSize w:val="1"/>
    </w:tblPr>
  </w:style>
  <w:style w:type="table" w:customStyle="1" w:styleId="771">
    <w:name w:val="771"/>
    <w:basedOn w:val="TableNormal1"/>
    <w:rsid w:val="00670248"/>
    <w:tblPr>
      <w:tblStyleRowBandSize w:val="1"/>
      <w:tblStyleColBandSize w:val="1"/>
    </w:tblPr>
  </w:style>
  <w:style w:type="table" w:customStyle="1" w:styleId="761">
    <w:name w:val="761"/>
    <w:basedOn w:val="TableNormal1"/>
    <w:rsid w:val="00670248"/>
    <w:tblPr>
      <w:tblStyleRowBandSize w:val="1"/>
      <w:tblStyleColBandSize w:val="1"/>
    </w:tblPr>
  </w:style>
  <w:style w:type="table" w:customStyle="1" w:styleId="751">
    <w:name w:val="751"/>
    <w:basedOn w:val="TableNormal1"/>
    <w:rsid w:val="00670248"/>
    <w:tblPr>
      <w:tblStyleRowBandSize w:val="1"/>
      <w:tblStyleColBandSize w:val="1"/>
    </w:tblPr>
  </w:style>
  <w:style w:type="table" w:customStyle="1" w:styleId="741">
    <w:name w:val="741"/>
    <w:basedOn w:val="TableNormal1"/>
    <w:rsid w:val="00670248"/>
    <w:tblPr>
      <w:tblStyleRowBandSize w:val="1"/>
      <w:tblStyleColBandSize w:val="1"/>
    </w:tblPr>
  </w:style>
  <w:style w:type="table" w:customStyle="1" w:styleId="731">
    <w:name w:val="731"/>
    <w:basedOn w:val="TableNormal1"/>
    <w:rsid w:val="00670248"/>
    <w:tblPr>
      <w:tblStyleRowBandSize w:val="1"/>
      <w:tblStyleColBandSize w:val="1"/>
    </w:tblPr>
  </w:style>
  <w:style w:type="table" w:customStyle="1" w:styleId="721">
    <w:name w:val="721"/>
    <w:basedOn w:val="TableNormal1"/>
    <w:rsid w:val="00670248"/>
    <w:tblPr>
      <w:tblStyleRowBandSize w:val="1"/>
      <w:tblStyleColBandSize w:val="1"/>
    </w:tblPr>
  </w:style>
  <w:style w:type="table" w:customStyle="1" w:styleId="711">
    <w:name w:val="711"/>
    <w:basedOn w:val="TableNormal1"/>
    <w:rsid w:val="00670248"/>
    <w:tblPr>
      <w:tblStyleRowBandSize w:val="1"/>
      <w:tblStyleColBandSize w:val="1"/>
    </w:tblPr>
  </w:style>
  <w:style w:type="table" w:customStyle="1" w:styleId="701">
    <w:name w:val="701"/>
    <w:basedOn w:val="TableNormal1"/>
    <w:rsid w:val="00670248"/>
    <w:tblPr>
      <w:tblStyleRowBandSize w:val="1"/>
      <w:tblStyleColBandSize w:val="1"/>
    </w:tblPr>
  </w:style>
  <w:style w:type="table" w:customStyle="1" w:styleId="691">
    <w:name w:val="691"/>
    <w:basedOn w:val="TableNormal1"/>
    <w:rsid w:val="00670248"/>
    <w:tblPr>
      <w:tblStyleRowBandSize w:val="1"/>
      <w:tblStyleColBandSize w:val="1"/>
    </w:tblPr>
  </w:style>
  <w:style w:type="table" w:customStyle="1" w:styleId="681">
    <w:name w:val="681"/>
    <w:basedOn w:val="TableNormal1"/>
    <w:rsid w:val="00670248"/>
    <w:tblPr>
      <w:tblStyleRowBandSize w:val="1"/>
      <w:tblStyleColBandSize w:val="1"/>
    </w:tblPr>
  </w:style>
  <w:style w:type="table" w:customStyle="1" w:styleId="671">
    <w:name w:val="671"/>
    <w:basedOn w:val="TableNormal1"/>
    <w:rsid w:val="00670248"/>
    <w:tblPr>
      <w:tblStyleRowBandSize w:val="1"/>
      <w:tblStyleColBandSize w:val="1"/>
    </w:tblPr>
  </w:style>
  <w:style w:type="table" w:customStyle="1" w:styleId="661">
    <w:name w:val="661"/>
    <w:basedOn w:val="TableNormal1"/>
    <w:rsid w:val="00670248"/>
    <w:tblPr>
      <w:tblStyleRowBandSize w:val="1"/>
      <w:tblStyleColBandSize w:val="1"/>
    </w:tblPr>
  </w:style>
  <w:style w:type="table" w:customStyle="1" w:styleId="651">
    <w:name w:val="651"/>
    <w:basedOn w:val="TableNormal1"/>
    <w:rsid w:val="00670248"/>
    <w:tblPr>
      <w:tblStyleRowBandSize w:val="1"/>
      <w:tblStyleColBandSize w:val="1"/>
    </w:tblPr>
  </w:style>
  <w:style w:type="table" w:customStyle="1" w:styleId="641">
    <w:name w:val="641"/>
    <w:basedOn w:val="TableNormal1"/>
    <w:rsid w:val="00670248"/>
    <w:tblPr>
      <w:tblStyleRowBandSize w:val="1"/>
      <w:tblStyleColBandSize w:val="1"/>
    </w:tblPr>
  </w:style>
  <w:style w:type="table" w:customStyle="1" w:styleId="631">
    <w:name w:val="631"/>
    <w:basedOn w:val="TableNormal1"/>
    <w:rsid w:val="00670248"/>
    <w:tblPr>
      <w:tblStyleRowBandSize w:val="1"/>
      <w:tblStyleColBandSize w:val="1"/>
    </w:tblPr>
  </w:style>
  <w:style w:type="table" w:customStyle="1" w:styleId="621">
    <w:name w:val="621"/>
    <w:basedOn w:val="TableNormal1"/>
    <w:rsid w:val="00670248"/>
    <w:tblPr>
      <w:tblStyleRowBandSize w:val="1"/>
      <w:tblStyleColBandSize w:val="1"/>
    </w:tblPr>
  </w:style>
  <w:style w:type="table" w:customStyle="1" w:styleId="611">
    <w:name w:val="611"/>
    <w:basedOn w:val="TableNormal1"/>
    <w:rsid w:val="00670248"/>
    <w:tblPr>
      <w:tblStyleRowBandSize w:val="1"/>
      <w:tblStyleColBandSize w:val="1"/>
    </w:tblPr>
  </w:style>
  <w:style w:type="table" w:customStyle="1" w:styleId="601">
    <w:name w:val="601"/>
    <w:basedOn w:val="TableNormal1"/>
    <w:rsid w:val="00670248"/>
    <w:tblPr>
      <w:tblStyleRowBandSize w:val="1"/>
      <w:tblStyleColBandSize w:val="1"/>
    </w:tblPr>
  </w:style>
  <w:style w:type="table" w:customStyle="1" w:styleId="591">
    <w:name w:val="591"/>
    <w:basedOn w:val="TableNormal1"/>
    <w:rsid w:val="00670248"/>
    <w:tblPr>
      <w:tblStyleRowBandSize w:val="1"/>
      <w:tblStyleColBandSize w:val="1"/>
    </w:tblPr>
  </w:style>
  <w:style w:type="table" w:customStyle="1" w:styleId="581">
    <w:name w:val="581"/>
    <w:basedOn w:val="TableNormal1"/>
    <w:rsid w:val="00670248"/>
    <w:tblPr>
      <w:tblStyleRowBandSize w:val="1"/>
      <w:tblStyleColBandSize w:val="1"/>
    </w:tblPr>
  </w:style>
  <w:style w:type="table" w:customStyle="1" w:styleId="571">
    <w:name w:val="571"/>
    <w:basedOn w:val="TableNormal1"/>
    <w:rsid w:val="00670248"/>
    <w:tblPr>
      <w:tblStyleRowBandSize w:val="1"/>
      <w:tblStyleColBandSize w:val="1"/>
    </w:tblPr>
  </w:style>
  <w:style w:type="table" w:customStyle="1" w:styleId="561">
    <w:name w:val="561"/>
    <w:basedOn w:val="TableNormal1"/>
    <w:rsid w:val="00670248"/>
    <w:tblPr>
      <w:tblStyleRowBandSize w:val="1"/>
      <w:tblStyleColBandSize w:val="1"/>
    </w:tblPr>
  </w:style>
  <w:style w:type="table" w:customStyle="1" w:styleId="551">
    <w:name w:val="551"/>
    <w:basedOn w:val="TableNormal1"/>
    <w:rsid w:val="00670248"/>
    <w:tblPr>
      <w:tblStyleRowBandSize w:val="1"/>
      <w:tblStyleColBandSize w:val="1"/>
    </w:tblPr>
  </w:style>
  <w:style w:type="table" w:customStyle="1" w:styleId="541">
    <w:name w:val="541"/>
    <w:basedOn w:val="TableNormal1"/>
    <w:rsid w:val="00670248"/>
    <w:tblPr>
      <w:tblStyleRowBandSize w:val="1"/>
      <w:tblStyleColBandSize w:val="1"/>
    </w:tblPr>
  </w:style>
  <w:style w:type="table" w:customStyle="1" w:styleId="531">
    <w:name w:val="531"/>
    <w:basedOn w:val="TableNormal1"/>
    <w:rsid w:val="00670248"/>
    <w:tblPr>
      <w:tblStyleRowBandSize w:val="1"/>
      <w:tblStyleColBandSize w:val="1"/>
    </w:tblPr>
  </w:style>
  <w:style w:type="table" w:customStyle="1" w:styleId="521">
    <w:name w:val="521"/>
    <w:basedOn w:val="TableNormal1"/>
    <w:rsid w:val="00670248"/>
    <w:tblPr>
      <w:tblStyleRowBandSize w:val="1"/>
      <w:tblStyleColBandSize w:val="1"/>
    </w:tblPr>
  </w:style>
  <w:style w:type="table" w:customStyle="1" w:styleId="511">
    <w:name w:val="511"/>
    <w:basedOn w:val="TableNormal1"/>
    <w:rsid w:val="00670248"/>
    <w:tblPr>
      <w:tblStyleRowBandSize w:val="1"/>
      <w:tblStyleColBandSize w:val="1"/>
    </w:tblPr>
  </w:style>
  <w:style w:type="table" w:customStyle="1" w:styleId="501">
    <w:name w:val="501"/>
    <w:basedOn w:val="TableNormal1"/>
    <w:rsid w:val="00670248"/>
    <w:tblPr>
      <w:tblStyleRowBandSize w:val="1"/>
      <w:tblStyleColBandSize w:val="1"/>
    </w:tblPr>
  </w:style>
  <w:style w:type="table" w:customStyle="1" w:styleId="491">
    <w:name w:val="491"/>
    <w:basedOn w:val="TableNormal1"/>
    <w:rsid w:val="00670248"/>
    <w:tblPr>
      <w:tblStyleRowBandSize w:val="1"/>
      <w:tblStyleColBandSize w:val="1"/>
    </w:tblPr>
  </w:style>
  <w:style w:type="table" w:customStyle="1" w:styleId="481">
    <w:name w:val="481"/>
    <w:basedOn w:val="TableNormal1"/>
    <w:rsid w:val="00670248"/>
    <w:tblPr>
      <w:tblStyleRowBandSize w:val="1"/>
      <w:tblStyleColBandSize w:val="1"/>
    </w:tblPr>
  </w:style>
  <w:style w:type="table" w:customStyle="1" w:styleId="471">
    <w:name w:val="471"/>
    <w:basedOn w:val="TableNormal1"/>
    <w:rsid w:val="00670248"/>
    <w:tblPr>
      <w:tblStyleRowBandSize w:val="1"/>
      <w:tblStyleColBandSize w:val="1"/>
    </w:tblPr>
  </w:style>
  <w:style w:type="table" w:customStyle="1" w:styleId="461">
    <w:name w:val="461"/>
    <w:basedOn w:val="TableNormal1"/>
    <w:rsid w:val="00670248"/>
    <w:tblPr>
      <w:tblStyleRowBandSize w:val="1"/>
      <w:tblStyleColBandSize w:val="1"/>
    </w:tblPr>
  </w:style>
  <w:style w:type="table" w:customStyle="1" w:styleId="451">
    <w:name w:val="451"/>
    <w:basedOn w:val="TableNormal1"/>
    <w:rsid w:val="00670248"/>
    <w:tblPr>
      <w:tblStyleRowBandSize w:val="1"/>
      <w:tblStyleColBandSize w:val="1"/>
    </w:tblPr>
  </w:style>
  <w:style w:type="table" w:customStyle="1" w:styleId="441">
    <w:name w:val="441"/>
    <w:basedOn w:val="TableNormal1"/>
    <w:rsid w:val="00670248"/>
    <w:tblPr>
      <w:tblStyleRowBandSize w:val="1"/>
      <w:tblStyleColBandSize w:val="1"/>
    </w:tblPr>
  </w:style>
  <w:style w:type="table" w:customStyle="1" w:styleId="431">
    <w:name w:val="431"/>
    <w:basedOn w:val="TableNormal1"/>
    <w:rsid w:val="00670248"/>
    <w:tblPr>
      <w:tblStyleRowBandSize w:val="1"/>
      <w:tblStyleColBandSize w:val="1"/>
    </w:tblPr>
  </w:style>
  <w:style w:type="table" w:customStyle="1" w:styleId="421">
    <w:name w:val="421"/>
    <w:basedOn w:val="TableNormal1"/>
    <w:rsid w:val="00670248"/>
    <w:tblPr>
      <w:tblStyleRowBandSize w:val="1"/>
      <w:tblStyleColBandSize w:val="1"/>
    </w:tblPr>
  </w:style>
  <w:style w:type="table" w:customStyle="1" w:styleId="411">
    <w:name w:val="411"/>
    <w:basedOn w:val="TableNormal1"/>
    <w:rsid w:val="00670248"/>
    <w:tblPr>
      <w:tblStyleRowBandSize w:val="1"/>
      <w:tblStyleColBandSize w:val="1"/>
    </w:tblPr>
  </w:style>
  <w:style w:type="table" w:customStyle="1" w:styleId="401">
    <w:name w:val="401"/>
    <w:basedOn w:val="TableNormal1"/>
    <w:rsid w:val="00670248"/>
    <w:tblPr>
      <w:tblStyleRowBandSize w:val="1"/>
      <w:tblStyleColBandSize w:val="1"/>
    </w:tblPr>
  </w:style>
  <w:style w:type="table" w:customStyle="1" w:styleId="391">
    <w:name w:val="391"/>
    <w:basedOn w:val="TableNormal1"/>
    <w:rsid w:val="00670248"/>
    <w:tblPr>
      <w:tblStyleRowBandSize w:val="1"/>
      <w:tblStyleColBandSize w:val="1"/>
    </w:tblPr>
  </w:style>
  <w:style w:type="table" w:customStyle="1" w:styleId="381">
    <w:name w:val="381"/>
    <w:basedOn w:val="TableNormal1"/>
    <w:rsid w:val="00670248"/>
    <w:tblPr>
      <w:tblStyleRowBandSize w:val="1"/>
      <w:tblStyleColBandSize w:val="1"/>
    </w:tblPr>
  </w:style>
  <w:style w:type="table" w:customStyle="1" w:styleId="371">
    <w:name w:val="371"/>
    <w:basedOn w:val="TableNormal1"/>
    <w:rsid w:val="00670248"/>
    <w:tblPr>
      <w:tblStyleRowBandSize w:val="1"/>
      <w:tblStyleColBandSize w:val="1"/>
    </w:tblPr>
  </w:style>
  <w:style w:type="table" w:customStyle="1" w:styleId="361">
    <w:name w:val="361"/>
    <w:basedOn w:val="TableNormal1"/>
    <w:rsid w:val="00670248"/>
    <w:tblPr>
      <w:tblStyleRowBandSize w:val="1"/>
      <w:tblStyleColBandSize w:val="1"/>
    </w:tblPr>
  </w:style>
  <w:style w:type="table" w:customStyle="1" w:styleId="351">
    <w:name w:val="351"/>
    <w:basedOn w:val="TableNormal1"/>
    <w:rsid w:val="00670248"/>
    <w:tblPr>
      <w:tblStyleRowBandSize w:val="1"/>
      <w:tblStyleColBandSize w:val="1"/>
    </w:tblPr>
  </w:style>
  <w:style w:type="table" w:customStyle="1" w:styleId="341">
    <w:name w:val="341"/>
    <w:basedOn w:val="TableNormal1"/>
    <w:rsid w:val="00670248"/>
    <w:tblPr>
      <w:tblStyleRowBandSize w:val="1"/>
      <w:tblStyleColBandSize w:val="1"/>
    </w:tblPr>
  </w:style>
  <w:style w:type="table" w:customStyle="1" w:styleId="331">
    <w:name w:val="331"/>
    <w:basedOn w:val="TableNormal1"/>
    <w:rsid w:val="00670248"/>
    <w:tblPr>
      <w:tblStyleRowBandSize w:val="1"/>
      <w:tblStyleColBandSize w:val="1"/>
    </w:tblPr>
  </w:style>
  <w:style w:type="table" w:customStyle="1" w:styleId="321">
    <w:name w:val="321"/>
    <w:basedOn w:val="TableNormal1"/>
    <w:rsid w:val="00670248"/>
    <w:tblPr>
      <w:tblStyleRowBandSize w:val="1"/>
      <w:tblStyleColBandSize w:val="1"/>
    </w:tblPr>
  </w:style>
  <w:style w:type="table" w:customStyle="1" w:styleId="311">
    <w:name w:val="311"/>
    <w:basedOn w:val="TableNormal1"/>
    <w:rsid w:val="00670248"/>
    <w:tblPr>
      <w:tblStyleRowBandSize w:val="1"/>
      <w:tblStyleColBandSize w:val="1"/>
    </w:tblPr>
  </w:style>
  <w:style w:type="table" w:customStyle="1" w:styleId="301">
    <w:name w:val="301"/>
    <w:basedOn w:val="TableNormal1"/>
    <w:rsid w:val="00670248"/>
    <w:tblPr>
      <w:tblStyleRowBandSize w:val="1"/>
      <w:tblStyleColBandSize w:val="1"/>
    </w:tblPr>
  </w:style>
  <w:style w:type="table" w:customStyle="1" w:styleId="291">
    <w:name w:val="291"/>
    <w:basedOn w:val="TableNormal1"/>
    <w:rsid w:val="00670248"/>
    <w:tblPr>
      <w:tblStyleRowBandSize w:val="1"/>
      <w:tblStyleColBandSize w:val="1"/>
    </w:tblPr>
  </w:style>
  <w:style w:type="table" w:customStyle="1" w:styleId="281">
    <w:name w:val="281"/>
    <w:basedOn w:val="TableNormal1"/>
    <w:rsid w:val="00670248"/>
    <w:tblPr>
      <w:tblStyleRowBandSize w:val="1"/>
      <w:tblStyleColBandSize w:val="1"/>
    </w:tblPr>
  </w:style>
  <w:style w:type="table" w:customStyle="1" w:styleId="271">
    <w:name w:val="271"/>
    <w:basedOn w:val="TableNormal1"/>
    <w:rsid w:val="00670248"/>
    <w:tblPr>
      <w:tblStyleRowBandSize w:val="1"/>
      <w:tblStyleColBandSize w:val="1"/>
    </w:tblPr>
  </w:style>
  <w:style w:type="table" w:customStyle="1" w:styleId="261">
    <w:name w:val="261"/>
    <w:basedOn w:val="TableNormal1"/>
    <w:rsid w:val="00670248"/>
    <w:tblPr>
      <w:tblStyleRowBandSize w:val="1"/>
      <w:tblStyleColBandSize w:val="1"/>
    </w:tblPr>
  </w:style>
  <w:style w:type="table" w:customStyle="1" w:styleId="251">
    <w:name w:val="251"/>
    <w:basedOn w:val="TableNormal1"/>
    <w:rsid w:val="00670248"/>
    <w:tblPr>
      <w:tblStyleRowBandSize w:val="1"/>
      <w:tblStyleColBandSize w:val="1"/>
    </w:tblPr>
  </w:style>
  <w:style w:type="table" w:customStyle="1" w:styleId="241">
    <w:name w:val="241"/>
    <w:basedOn w:val="TableNormal1"/>
    <w:rsid w:val="00670248"/>
    <w:tblPr>
      <w:tblStyleRowBandSize w:val="1"/>
      <w:tblStyleColBandSize w:val="1"/>
    </w:tblPr>
  </w:style>
  <w:style w:type="table" w:customStyle="1" w:styleId="231">
    <w:name w:val="231"/>
    <w:basedOn w:val="TableNormal1"/>
    <w:rsid w:val="00670248"/>
    <w:tblPr>
      <w:tblStyleRowBandSize w:val="1"/>
      <w:tblStyleColBandSize w:val="1"/>
    </w:tblPr>
  </w:style>
  <w:style w:type="table" w:customStyle="1" w:styleId="221">
    <w:name w:val="221"/>
    <w:basedOn w:val="TableNormal1"/>
    <w:rsid w:val="00670248"/>
    <w:tblPr>
      <w:tblStyleRowBandSize w:val="1"/>
      <w:tblStyleColBandSize w:val="1"/>
    </w:tblPr>
  </w:style>
  <w:style w:type="table" w:customStyle="1" w:styleId="211">
    <w:name w:val="211"/>
    <w:basedOn w:val="TableNormal1"/>
    <w:rsid w:val="00670248"/>
    <w:tblPr>
      <w:tblStyleRowBandSize w:val="1"/>
      <w:tblStyleColBandSize w:val="1"/>
    </w:tblPr>
  </w:style>
  <w:style w:type="table" w:customStyle="1" w:styleId="201">
    <w:name w:val="201"/>
    <w:basedOn w:val="TableNormal1"/>
    <w:rsid w:val="00670248"/>
    <w:tblPr>
      <w:tblStyleRowBandSize w:val="1"/>
      <w:tblStyleColBandSize w:val="1"/>
    </w:tblPr>
  </w:style>
  <w:style w:type="table" w:customStyle="1" w:styleId="191">
    <w:name w:val="191"/>
    <w:basedOn w:val="TableNormal1"/>
    <w:rsid w:val="00670248"/>
    <w:tblPr>
      <w:tblStyleRowBandSize w:val="1"/>
      <w:tblStyleColBandSize w:val="1"/>
    </w:tblPr>
  </w:style>
  <w:style w:type="table" w:customStyle="1" w:styleId="181">
    <w:name w:val="181"/>
    <w:basedOn w:val="TableNormal1"/>
    <w:rsid w:val="00670248"/>
    <w:tblPr>
      <w:tblStyleRowBandSize w:val="1"/>
      <w:tblStyleColBandSize w:val="1"/>
    </w:tblPr>
  </w:style>
  <w:style w:type="table" w:customStyle="1" w:styleId="171">
    <w:name w:val="171"/>
    <w:basedOn w:val="TableNormal1"/>
    <w:rsid w:val="00670248"/>
    <w:tblPr>
      <w:tblStyleRowBandSize w:val="1"/>
      <w:tblStyleColBandSize w:val="1"/>
    </w:tblPr>
  </w:style>
  <w:style w:type="table" w:customStyle="1" w:styleId="161">
    <w:name w:val="161"/>
    <w:basedOn w:val="TableNormal1"/>
    <w:rsid w:val="00670248"/>
    <w:tblPr>
      <w:tblStyleRowBandSize w:val="1"/>
      <w:tblStyleColBandSize w:val="1"/>
    </w:tblPr>
  </w:style>
  <w:style w:type="table" w:customStyle="1" w:styleId="151">
    <w:name w:val="151"/>
    <w:basedOn w:val="TableNormal1"/>
    <w:rsid w:val="00670248"/>
    <w:tblPr>
      <w:tblStyleRowBandSize w:val="1"/>
      <w:tblStyleColBandSize w:val="1"/>
    </w:tblPr>
  </w:style>
  <w:style w:type="table" w:customStyle="1" w:styleId="141">
    <w:name w:val="141"/>
    <w:basedOn w:val="TableNormal1"/>
    <w:rsid w:val="00670248"/>
    <w:tblPr>
      <w:tblStyleRowBandSize w:val="1"/>
      <w:tblStyleColBandSize w:val="1"/>
    </w:tblPr>
  </w:style>
  <w:style w:type="table" w:customStyle="1" w:styleId="131">
    <w:name w:val="131"/>
    <w:basedOn w:val="TableNormal1"/>
    <w:rsid w:val="00670248"/>
    <w:tblPr>
      <w:tblStyleRowBandSize w:val="1"/>
      <w:tblStyleColBandSize w:val="1"/>
    </w:tblPr>
  </w:style>
  <w:style w:type="table" w:customStyle="1" w:styleId="121">
    <w:name w:val="121"/>
    <w:basedOn w:val="TableNormal1"/>
    <w:rsid w:val="00670248"/>
    <w:tblPr>
      <w:tblStyleRowBandSize w:val="1"/>
      <w:tblStyleColBandSize w:val="1"/>
    </w:tblPr>
  </w:style>
  <w:style w:type="table" w:customStyle="1" w:styleId="111">
    <w:name w:val="111"/>
    <w:basedOn w:val="TableNormal1"/>
    <w:rsid w:val="00670248"/>
    <w:tblPr>
      <w:tblStyleRowBandSize w:val="1"/>
      <w:tblStyleColBandSize w:val="1"/>
    </w:tblPr>
  </w:style>
  <w:style w:type="table" w:customStyle="1" w:styleId="1010">
    <w:name w:val="1010"/>
    <w:basedOn w:val="TableNormal1"/>
    <w:rsid w:val="00670248"/>
    <w:tblPr>
      <w:tblStyleRowBandSize w:val="1"/>
      <w:tblStyleColBandSize w:val="1"/>
    </w:tblPr>
  </w:style>
  <w:style w:type="table" w:customStyle="1" w:styleId="910">
    <w:name w:val="910"/>
    <w:basedOn w:val="TableNormal1"/>
    <w:rsid w:val="00670248"/>
    <w:tblPr>
      <w:tblStyleRowBandSize w:val="1"/>
      <w:tblStyleColBandSize w:val="1"/>
    </w:tblPr>
  </w:style>
  <w:style w:type="table" w:customStyle="1" w:styleId="810">
    <w:name w:val="810"/>
    <w:basedOn w:val="TableNormal1"/>
    <w:rsid w:val="00670248"/>
    <w:tblPr>
      <w:tblStyleRowBandSize w:val="1"/>
      <w:tblStyleColBandSize w:val="1"/>
    </w:tblPr>
  </w:style>
  <w:style w:type="table" w:customStyle="1" w:styleId="710">
    <w:name w:val="710"/>
    <w:basedOn w:val="TableNormal1"/>
    <w:rsid w:val="00670248"/>
    <w:tblPr>
      <w:tblStyleRowBandSize w:val="1"/>
      <w:tblStyleColBandSize w:val="1"/>
    </w:tblPr>
  </w:style>
  <w:style w:type="table" w:customStyle="1" w:styleId="610">
    <w:name w:val="610"/>
    <w:basedOn w:val="TableNormal1"/>
    <w:rsid w:val="00670248"/>
    <w:tblPr>
      <w:tblStyleRowBandSize w:val="1"/>
      <w:tblStyleColBandSize w:val="1"/>
    </w:tblPr>
  </w:style>
  <w:style w:type="table" w:customStyle="1" w:styleId="510">
    <w:name w:val="510"/>
    <w:basedOn w:val="TableNormal1"/>
    <w:rsid w:val="00670248"/>
    <w:tblPr>
      <w:tblStyleRowBandSize w:val="1"/>
      <w:tblStyleColBandSize w:val="1"/>
    </w:tblPr>
  </w:style>
  <w:style w:type="table" w:customStyle="1" w:styleId="410">
    <w:name w:val="410"/>
    <w:basedOn w:val="TableNormal1"/>
    <w:rsid w:val="00670248"/>
    <w:tblPr>
      <w:tblStyleRowBandSize w:val="1"/>
      <w:tblStyleColBandSize w:val="1"/>
    </w:tblPr>
  </w:style>
  <w:style w:type="table" w:customStyle="1" w:styleId="310">
    <w:name w:val="310"/>
    <w:basedOn w:val="TableNormal1"/>
    <w:rsid w:val="00670248"/>
    <w:tblPr>
      <w:tblStyleRowBandSize w:val="1"/>
      <w:tblStyleColBandSize w:val="1"/>
    </w:tblPr>
  </w:style>
  <w:style w:type="table" w:customStyle="1" w:styleId="210">
    <w:name w:val="210"/>
    <w:basedOn w:val="TableNormal1"/>
    <w:rsid w:val="00670248"/>
    <w:tblPr>
      <w:tblStyleRowBandSize w:val="1"/>
      <w:tblStyleColBandSize w:val="1"/>
    </w:tblPr>
  </w:style>
  <w:style w:type="table" w:customStyle="1" w:styleId="110">
    <w:name w:val="110"/>
    <w:basedOn w:val="TableNormal1"/>
    <w:rsid w:val="00670248"/>
    <w:tblPr>
      <w:tblStyleRowBandSize w:val="1"/>
      <w:tblStyleColBandSize w:val="1"/>
    </w:tblPr>
  </w:style>
  <w:style w:type="table" w:customStyle="1" w:styleId="189">
    <w:name w:val="189"/>
    <w:basedOn w:val="TableNormal2"/>
    <w:rsid w:val="00670248"/>
    <w:tblPr>
      <w:tblStyleRowBandSize w:val="1"/>
      <w:tblStyleColBandSize w:val="1"/>
    </w:tblPr>
  </w:style>
  <w:style w:type="table" w:customStyle="1" w:styleId="188">
    <w:name w:val="188"/>
    <w:basedOn w:val="TableNormal2"/>
    <w:rsid w:val="00670248"/>
    <w:tblPr>
      <w:tblStyleRowBandSize w:val="1"/>
      <w:tblStyleColBandSize w:val="1"/>
    </w:tblPr>
  </w:style>
  <w:style w:type="table" w:customStyle="1" w:styleId="187">
    <w:name w:val="187"/>
    <w:basedOn w:val="TableNormal2"/>
    <w:rsid w:val="00670248"/>
    <w:tblPr>
      <w:tblStyleRowBandSize w:val="1"/>
      <w:tblStyleColBandSize w:val="1"/>
    </w:tblPr>
  </w:style>
  <w:style w:type="table" w:customStyle="1" w:styleId="186">
    <w:name w:val="186"/>
    <w:basedOn w:val="TableNormal2"/>
    <w:rsid w:val="00670248"/>
    <w:tblPr>
      <w:tblStyleRowBandSize w:val="1"/>
      <w:tblStyleColBandSize w:val="1"/>
    </w:tblPr>
  </w:style>
  <w:style w:type="table" w:customStyle="1" w:styleId="185">
    <w:name w:val="185"/>
    <w:basedOn w:val="TableNormal2"/>
    <w:rsid w:val="00670248"/>
    <w:tblPr>
      <w:tblStyleRowBandSize w:val="1"/>
      <w:tblStyleColBandSize w:val="1"/>
    </w:tblPr>
  </w:style>
  <w:style w:type="table" w:customStyle="1" w:styleId="184">
    <w:name w:val="184"/>
    <w:basedOn w:val="TableNormal2"/>
    <w:rsid w:val="00670248"/>
    <w:tblPr>
      <w:tblStyleRowBandSize w:val="1"/>
      <w:tblStyleColBandSize w:val="1"/>
    </w:tblPr>
  </w:style>
  <w:style w:type="table" w:customStyle="1" w:styleId="183">
    <w:name w:val="183"/>
    <w:basedOn w:val="TableNormal2"/>
    <w:rsid w:val="00670248"/>
    <w:tblPr>
      <w:tblStyleRowBandSize w:val="1"/>
      <w:tblStyleColBandSize w:val="1"/>
    </w:tblPr>
  </w:style>
  <w:style w:type="table" w:customStyle="1" w:styleId="182">
    <w:name w:val="182"/>
    <w:basedOn w:val="TableNormal2"/>
    <w:rsid w:val="00670248"/>
    <w:tblPr>
      <w:tblStyleRowBandSize w:val="1"/>
      <w:tblStyleColBandSize w:val="1"/>
    </w:tblPr>
  </w:style>
  <w:style w:type="table" w:customStyle="1" w:styleId="180">
    <w:name w:val="180"/>
    <w:basedOn w:val="TableNormal2"/>
    <w:rsid w:val="00670248"/>
    <w:tblPr>
      <w:tblStyleRowBandSize w:val="1"/>
      <w:tblStyleColBandSize w:val="1"/>
    </w:tblPr>
  </w:style>
  <w:style w:type="table" w:customStyle="1" w:styleId="179">
    <w:name w:val="179"/>
    <w:basedOn w:val="TableNormal2"/>
    <w:rsid w:val="00670248"/>
    <w:tblPr>
      <w:tblStyleRowBandSize w:val="1"/>
      <w:tblStyleColBandSize w:val="1"/>
    </w:tblPr>
  </w:style>
  <w:style w:type="table" w:customStyle="1" w:styleId="178">
    <w:name w:val="178"/>
    <w:basedOn w:val="TableNormal2"/>
    <w:rsid w:val="00670248"/>
    <w:tblPr>
      <w:tblStyleRowBandSize w:val="1"/>
      <w:tblStyleColBandSize w:val="1"/>
    </w:tblPr>
  </w:style>
  <w:style w:type="table" w:customStyle="1" w:styleId="177">
    <w:name w:val="177"/>
    <w:basedOn w:val="TableNormal2"/>
    <w:rsid w:val="00670248"/>
    <w:tblPr>
      <w:tblStyleRowBandSize w:val="1"/>
      <w:tblStyleColBandSize w:val="1"/>
    </w:tblPr>
  </w:style>
  <w:style w:type="table" w:customStyle="1" w:styleId="176">
    <w:name w:val="176"/>
    <w:basedOn w:val="TableNormal2"/>
    <w:rsid w:val="00670248"/>
    <w:tblPr>
      <w:tblStyleRowBandSize w:val="1"/>
      <w:tblStyleColBandSize w:val="1"/>
    </w:tblPr>
  </w:style>
  <w:style w:type="table" w:customStyle="1" w:styleId="175">
    <w:name w:val="175"/>
    <w:basedOn w:val="TableNormal2"/>
    <w:rsid w:val="00670248"/>
    <w:tblPr>
      <w:tblStyleRowBandSize w:val="1"/>
      <w:tblStyleColBandSize w:val="1"/>
    </w:tblPr>
  </w:style>
  <w:style w:type="table" w:customStyle="1" w:styleId="174">
    <w:name w:val="174"/>
    <w:basedOn w:val="TableNormal2"/>
    <w:rsid w:val="00670248"/>
    <w:tblPr>
      <w:tblStyleRowBandSize w:val="1"/>
      <w:tblStyleColBandSize w:val="1"/>
    </w:tblPr>
  </w:style>
  <w:style w:type="table" w:customStyle="1" w:styleId="173">
    <w:name w:val="173"/>
    <w:basedOn w:val="TableNormal2"/>
    <w:rsid w:val="00670248"/>
    <w:tblPr>
      <w:tblStyleRowBandSize w:val="1"/>
      <w:tblStyleColBandSize w:val="1"/>
    </w:tblPr>
  </w:style>
  <w:style w:type="table" w:customStyle="1" w:styleId="172">
    <w:name w:val="172"/>
    <w:basedOn w:val="TableNormal2"/>
    <w:rsid w:val="00670248"/>
    <w:tblPr>
      <w:tblStyleRowBandSize w:val="1"/>
      <w:tblStyleColBandSize w:val="1"/>
    </w:tblPr>
  </w:style>
  <w:style w:type="table" w:customStyle="1" w:styleId="170">
    <w:name w:val="170"/>
    <w:basedOn w:val="TableNormal2"/>
    <w:rsid w:val="00670248"/>
    <w:tblPr>
      <w:tblStyleRowBandSize w:val="1"/>
      <w:tblStyleColBandSize w:val="1"/>
    </w:tblPr>
  </w:style>
  <w:style w:type="table" w:customStyle="1" w:styleId="169">
    <w:name w:val="169"/>
    <w:basedOn w:val="TableNormal2"/>
    <w:rsid w:val="00670248"/>
    <w:tblPr>
      <w:tblStyleRowBandSize w:val="1"/>
      <w:tblStyleColBandSize w:val="1"/>
    </w:tblPr>
  </w:style>
  <w:style w:type="table" w:customStyle="1" w:styleId="168">
    <w:name w:val="168"/>
    <w:basedOn w:val="TableNormal2"/>
    <w:rsid w:val="00670248"/>
    <w:tblPr>
      <w:tblStyleRowBandSize w:val="1"/>
      <w:tblStyleColBandSize w:val="1"/>
    </w:tblPr>
  </w:style>
  <w:style w:type="table" w:customStyle="1" w:styleId="167">
    <w:name w:val="167"/>
    <w:basedOn w:val="TableNormal2"/>
    <w:rsid w:val="00670248"/>
    <w:tblPr>
      <w:tblStyleRowBandSize w:val="1"/>
      <w:tblStyleColBandSize w:val="1"/>
    </w:tblPr>
  </w:style>
  <w:style w:type="table" w:customStyle="1" w:styleId="166">
    <w:name w:val="166"/>
    <w:basedOn w:val="TableNormal2"/>
    <w:rsid w:val="00670248"/>
    <w:tblPr>
      <w:tblStyleRowBandSize w:val="1"/>
      <w:tblStyleColBandSize w:val="1"/>
    </w:tblPr>
  </w:style>
  <w:style w:type="table" w:customStyle="1" w:styleId="165">
    <w:name w:val="165"/>
    <w:basedOn w:val="TableNormal2"/>
    <w:rsid w:val="00670248"/>
    <w:tblPr>
      <w:tblStyleRowBandSize w:val="1"/>
      <w:tblStyleColBandSize w:val="1"/>
    </w:tblPr>
  </w:style>
  <w:style w:type="table" w:customStyle="1" w:styleId="164">
    <w:name w:val="164"/>
    <w:basedOn w:val="TableNormal2"/>
    <w:rsid w:val="00670248"/>
    <w:tblPr>
      <w:tblStyleRowBandSize w:val="1"/>
      <w:tblStyleColBandSize w:val="1"/>
    </w:tblPr>
  </w:style>
  <w:style w:type="table" w:customStyle="1" w:styleId="163">
    <w:name w:val="163"/>
    <w:basedOn w:val="TableNormal2"/>
    <w:rsid w:val="00670248"/>
    <w:tblPr>
      <w:tblStyleRowBandSize w:val="1"/>
      <w:tblStyleColBandSize w:val="1"/>
    </w:tblPr>
  </w:style>
  <w:style w:type="table" w:customStyle="1" w:styleId="162">
    <w:name w:val="162"/>
    <w:basedOn w:val="TableNormal2"/>
    <w:rsid w:val="00670248"/>
    <w:tblPr>
      <w:tblStyleRowBandSize w:val="1"/>
      <w:tblStyleColBandSize w:val="1"/>
    </w:tblPr>
  </w:style>
  <w:style w:type="table" w:customStyle="1" w:styleId="160">
    <w:name w:val="160"/>
    <w:basedOn w:val="TableNormal2"/>
    <w:rsid w:val="00670248"/>
    <w:tblPr>
      <w:tblStyleRowBandSize w:val="1"/>
      <w:tblStyleColBandSize w:val="1"/>
    </w:tblPr>
  </w:style>
  <w:style w:type="table" w:customStyle="1" w:styleId="159">
    <w:name w:val="159"/>
    <w:basedOn w:val="TableNormal2"/>
    <w:rsid w:val="00670248"/>
    <w:tblPr>
      <w:tblStyleRowBandSize w:val="1"/>
      <w:tblStyleColBandSize w:val="1"/>
    </w:tblPr>
  </w:style>
  <w:style w:type="table" w:customStyle="1" w:styleId="158">
    <w:name w:val="158"/>
    <w:basedOn w:val="TableNormal2"/>
    <w:rsid w:val="00670248"/>
    <w:tblPr>
      <w:tblStyleRowBandSize w:val="1"/>
      <w:tblStyleColBandSize w:val="1"/>
    </w:tblPr>
  </w:style>
  <w:style w:type="table" w:customStyle="1" w:styleId="157">
    <w:name w:val="157"/>
    <w:basedOn w:val="TableNormal2"/>
    <w:rsid w:val="00670248"/>
    <w:tblPr>
      <w:tblStyleRowBandSize w:val="1"/>
      <w:tblStyleColBandSize w:val="1"/>
    </w:tblPr>
  </w:style>
  <w:style w:type="table" w:customStyle="1" w:styleId="156">
    <w:name w:val="156"/>
    <w:basedOn w:val="TableNormal2"/>
    <w:rsid w:val="00670248"/>
    <w:tblPr>
      <w:tblStyleRowBandSize w:val="1"/>
      <w:tblStyleColBandSize w:val="1"/>
    </w:tblPr>
  </w:style>
  <w:style w:type="table" w:customStyle="1" w:styleId="155">
    <w:name w:val="155"/>
    <w:basedOn w:val="TableNormal2"/>
    <w:rsid w:val="00670248"/>
    <w:tblPr>
      <w:tblStyleRowBandSize w:val="1"/>
      <w:tblStyleColBandSize w:val="1"/>
    </w:tblPr>
  </w:style>
  <w:style w:type="table" w:customStyle="1" w:styleId="154">
    <w:name w:val="154"/>
    <w:basedOn w:val="TableNormal2"/>
    <w:rsid w:val="00670248"/>
    <w:tblPr>
      <w:tblStyleRowBandSize w:val="1"/>
      <w:tblStyleColBandSize w:val="1"/>
    </w:tblPr>
  </w:style>
  <w:style w:type="table" w:customStyle="1" w:styleId="153">
    <w:name w:val="153"/>
    <w:basedOn w:val="TableNormal2"/>
    <w:rsid w:val="00670248"/>
    <w:tblPr>
      <w:tblStyleRowBandSize w:val="1"/>
      <w:tblStyleColBandSize w:val="1"/>
    </w:tblPr>
  </w:style>
  <w:style w:type="table" w:customStyle="1" w:styleId="152">
    <w:name w:val="152"/>
    <w:basedOn w:val="TableNormal2"/>
    <w:rsid w:val="00670248"/>
    <w:tblPr>
      <w:tblStyleRowBandSize w:val="1"/>
      <w:tblStyleColBandSize w:val="1"/>
    </w:tblPr>
  </w:style>
  <w:style w:type="table" w:customStyle="1" w:styleId="150">
    <w:name w:val="150"/>
    <w:basedOn w:val="TableNormal2"/>
    <w:rsid w:val="00670248"/>
    <w:tblPr>
      <w:tblStyleRowBandSize w:val="1"/>
      <w:tblStyleColBandSize w:val="1"/>
    </w:tblPr>
  </w:style>
  <w:style w:type="table" w:customStyle="1" w:styleId="149">
    <w:name w:val="149"/>
    <w:basedOn w:val="TableNormal2"/>
    <w:rsid w:val="00670248"/>
    <w:tblPr>
      <w:tblStyleRowBandSize w:val="1"/>
      <w:tblStyleColBandSize w:val="1"/>
    </w:tblPr>
  </w:style>
  <w:style w:type="table" w:customStyle="1" w:styleId="148">
    <w:name w:val="148"/>
    <w:basedOn w:val="TableNormal2"/>
    <w:rsid w:val="00670248"/>
    <w:tblPr>
      <w:tblStyleRowBandSize w:val="1"/>
      <w:tblStyleColBandSize w:val="1"/>
    </w:tblPr>
  </w:style>
  <w:style w:type="table" w:customStyle="1" w:styleId="147">
    <w:name w:val="147"/>
    <w:basedOn w:val="TableNormal2"/>
    <w:rsid w:val="00670248"/>
    <w:tblPr>
      <w:tblStyleRowBandSize w:val="1"/>
      <w:tblStyleColBandSize w:val="1"/>
    </w:tblPr>
  </w:style>
  <w:style w:type="table" w:customStyle="1" w:styleId="146">
    <w:name w:val="146"/>
    <w:basedOn w:val="TableNormal2"/>
    <w:rsid w:val="00670248"/>
    <w:tblPr>
      <w:tblStyleRowBandSize w:val="1"/>
      <w:tblStyleColBandSize w:val="1"/>
    </w:tblPr>
  </w:style>
  <w:style w:type="table" w:customStyle="1" w:styleId="145">
    <w:name w:val="145"/>
    <w:basedOn w:val="TableNormal2"/>
    <w:rsid w:val="00670248"/>
    <w:tblPr>
      <w:tblStyleRowBandSize w:val="1"/>
      <w:tblStyleColBandSize w:val="1"/>
    </w:tblPr>
  </w:style>
  <w:style w:type="table" w:customStyle="1" w:styleId="144">
    <w:name w:val="144"/>
    <w:basedOn w:val="TableNormal2"/>
    <w:rsid w:val="00670248"/>
    <w:tblPr>
      <w:tblStyleRowBandSize w:val="1"/>
      <w:tblStyleColBandSize w:val="1"/>
    </w:tblPr>
  </w:style>
  <w:style w:type="table" w:customStyle="1" w:styleId="143">
    <w:name w:val="143"/>
    <w:basedOn w:val="TableNormal2"/>
    <w:rsid w:val="00670248"/>
    <w:tblPr>
      <w:tblStyleRowBandSize w:val="1"/>
      <w:tblStyleColBandSize w:val="1"/>
    </w:tblPr>
  </w:style>
  <w:style w:type="table" w:customStyle="1" w:styleId="142">
    <w:name w:val="142"/>
    <w:basedOn w:val="TableNormal2"/>
    <w:rsid w:val="00670248"/>
    <w:tblPr>
      <w:tblStyleRowBandSize w:val="1"/>
      <w:tblStyleColBandSize w:val="1"/>
    </w:tblPr>
  </w:style>
  <w:style w:type="table" w:customStyle="1" w:styleId="140">
    <w:name w:val="140"/>
    <w:basedOn w:val="TableNormal2"/>
    <w:rsid w:val="00670248"/>
    <w:tblPr>
      <w:tblStyleRowBandSize w:val="1"/>
      <w:tblStyleColBandSize w:val="1"/>
    </w:tblPr>
  </w:style>
  <w:style w:type="table" w:customStyle="1" w:styleId="139">
    <w:name w:val="139"/>
    <w:basedOn w:val="TableNormal2"/>
    <w:rsid w:val="00670248"/>
    <w:tblPr>
      <w:tblStyleRowBandSize w:val="1"/>
      <w:tblStyleColBandSize w:val="1"/>
    </w:tblPr>
  </w:style>
  <w:style w:type="table" w:customStyle="1" w:styleId="138">
    <w:name w:val="138"/>
    <w:basedOn w:val="TableNormal2"/>
    <w:rsid w:val="00670248"/>
    <w:tblPr>
      <w:tblStyleRowBandSize w:val="1"/>
      <w:tblStyleColBandSize w:val="1"/>
    </w:tblPr>
  </w:style>
  <w:style w:type="table" w:customStyle="1" w:styleId="137">
    <w:name w:val="137"/>
    <w:basedOn w:val="TableNormal2"/>
    <w:rsid w:val="00670248"/>
    <w:tblPr>
      <w:tblStyleRowBandSize w:val="1"/>
      <w:tblStyleColBandSize w:val="1"/>
    </w:tblPr>
  </w:style>
  <w:style w:type="table" w:customStyle="1" w:styleId="136">
    <w:name w:val="136"/>
    <w:basedOn w:val="TableNormal2"/>
    <w:rsid w:val="00670248"/>
    <w:tblPr>
      <w:tblStyleRowBandSize w:val="1"/>
      <w:tblStyleColBandSize w:val="1"/>
    </w:tblPr>
  </w:style>
  <w:style w:type="table" w:customStyle="1" w:styleId="135">
    <w:name w:val="135"/>
    <w:basedOn w:val="TableNormal2"/>
    <w:rsid w:val="00670248"/>
    <w:tblPr>
      <w:tblStyleRowBandSize w:val="1"/>
      <w:tblStyleColBandSize w:val="1"/>
    </w:tblPr>
  </w:style>
  <w:style w:type="table" w:customStyle="1" w:styleId="134">
    <w:name w:val="134"/>
    <w:basedOn w:val="TableNormal2"/>
    <w:rsid w:val="00670248"/>
    <w:tblPr>
      <w:tblStyleRowBandSize w:val="1"/>
      <w:tblStyleColBandSize w:val="1"/>
    </w:tblPr>
  </w:style>
  <w:style w:type="table" w:customStyle="1" w:styleId="133">
    <w:name w:val="133"/>
    <w:basedOn w:val="TableNormal2"/>
    <w:rsid w:val="00670248"/>
    <w:tblPr>
      <w:tblStyleRowBandSize w:val="1"/>
      <w:tblStyleColBandSize w:val="1"/>
    </w:tblPr>
  </w:style>
  <w:style w:type="table" w:customStyle="1" w:styleId="132">
    <w:name w:val="132"/>
    <w:basedOn w:val="TableNormal2"/>
    <w:rsid w:val="00670248"/>
    <w:tblPr>
      <w:tblStyleRowBandSize w:val="1"/>
      <w:tblStyleColBandSize w:val="1"/>
    </w:tblPr>
  </w:style>
  <w:style w:type="table" w:customStyle="1" w:styleId="130">
    <w:name w:val="130"/>
    <w:basedOn w:val="TableNormal2"/>
    <w:rsid w:val="00670248"/>
    <w:tblPr>
      <w:tblStyleRowBandSize w:val="1"/>
      <w:tblStyleColBandSize w:val="1"/>
    </w:tblPr>
  </w:style>
  <w:style w:type="table" w:customStyle="1" w:styleId="129">
    <w:name w:val="129"/>
    <w:basedOn w:val="TableNormal2"/>
    <w:rsid w:val="00670248"/>
    <w:tblPr>
      <w:tblStyleRowBandSize w:val="1"/>
      <w:tblStyleColBandSize w:val="1"/>
    </w:tblPr>
  </w:style>
  <w:style w:type="table" w:customStyle="1" w:styleId="128">
    <w:name w:val="128"/>
    <w:basedOn w:val="TableNormal2"/>
    <w:rsid w:val="00670248"/>
    <w:tblPr>
      <w:tblStyleRowBandSize w:val="1"/>
      <w:tblStyleColBandSize w:val="1"/>
    </w:tblPr>
  </w:style>
  <w:style w:type="table" w:customStyle="1" w:styleId="127">
    <w:name w:val="127"/>
    <w:basedOn w:val="TableNormal2"/>
    <w:rsid w:val="00670248"/>
    <w:tblPr>
      <w:tblStyleRowBandSize w:val="1"/>
      <w:tblStyleColBandSize w:val="1"/>
    </w:tblPr>
  </w:style>
  <w:style w:type="table" w:customStyle="1" w:styleId="126">
    <w:name w:val="126"/>
    <w:basedOn w:val="TableNormal2"/>
    <w:rsid w:val="00670248"/>
    <w:tblPr>
      <w:tblStyleRowBandSize w:val="1"/>
      <w:tblStyleColBandSize w:val="1"/>
    </w:tblPr>
  </w:style>
  <w:style w:type="table" w:customStyle="1" w:styleId="125">
    <w:name w:val="125"/>
    <w:basedOn w:val="TableNormal2"/>
    <w:rsid w:val="00670248"/>
    <w:tblPr>
      <w:tblStyleRowBandSize w:val="1"/>
      <w:tblStyleColBandSize w:val="1"/>
    </w:tblPr>
  </w:style>
  <w:style w:type="table" w:customStyle="1" w:styleId="124">
    <w:name w:val="124"/>
    <w:basedOn w:val="TableNormal2"/>
    <w:rsid w:val="00670248"/>
    <w:tblPr>
      <w:tblStyleRowBandSize w:val="1"/>
      <w:tblStyleColBandSize w:val="1"/>
    </w:tblPr>
  </w:style>
  <w:style w:type="table" w:customStyle="1" w:styleId="123">
    <w:name w:val="123"/>
    <w:basedOn w:val="TableNormal2"/>
    <w:rsid w:val="00670248"/>
    <w:tblPr>
      <w:tblStyleRowBandSize w:val="1"/>
      <w:tblStyleColBandSize w:val="1"/>
    </w:tblPr>
  </w:style>
  <w:style w:type="table" w:customStyle="1" w:styleId="122">
    <w:name w:val="122"/>
    <w:basedOn w:val="TableNormal2"/>
    <w:rsid w:val="00670248"/>
    <w:tblPr>
      <w:tblStyleRowBandSize w:val="1"/>
      <w:tblStyleColBandSize w:val="1"/>
    </w:tblPr>
  </w:style>
  <w:style w:type="table" w:customStyle="1" w:styleId="120">
    <w:name w:val="120"/>
    <w:basedOn w:val="TableNormal2"/>
    <w:rsid w:val="00670248"/>
    <w:tblPr>
      <w:tblStyleRowBandSize w:val="1"/>
      <w:tblStyleColBandSize w:val="1"/>
    </w:tblPr>
  </w:style>
  <w:style w:type="table" w:customStyle="1" w:styleId="119">
    <w:name w:val="119"/>
    <w:basedOn w:val="TableNormal2"/>
    <w:rsid w:val="00670248"/>
    <w:tblPr>
      <w:tblStyleRowBandSize w:val="1"/>
      <w:tblStyleColBandSize w:val="1"/>
    </w:tblPr>
  </w:style>
  <w:style w:type="table" w:customStyle="1" w:styleId="118">
    <w:name w:val="118"/>
    <w:basedOn w:val="TableNormal2"/>
    <w:rsid w:val="00670248"/>
    <w:tblPr>
      <w:tblStyleRowBandSize w:val="1"/>
      <w:tblStyleColBandSize w:val="1"/>
    </w:tblPr>
  </w:style>
  <w:style w:type="table" w:customStyle="1" w:styleId="117">
    <w:name w:val="117"/>
    <w:basedOn w:val="TableNormal2"/>
    <w:rsid w:val="00670248"/>
    <w:tblPr>
      <w:tblStyleRowBandSize w:val="1"/>
      <w:tblStyleColBandSize w:val="1"/>
    </w:tblPr>
  </w:style>
  <w:style w:type="table" w:customStyle="1" w:styleId="116">
    <w:name w:val="116"/>
    <w:basedOn w:val="TableNormal2"/>
    <w:rsid w:val="00670248"/>
    <w:tblPr>
      <w:tblStyleRowBandSize w:val="1"/>
      <w:tblStyleColBandSize w:val="1"/>
    </w:tblPr>
  </w:style>
  <w:style w:type="table" w:customStyle="1" w:styleId="1151">
    <w:name w:val="1151"/>
    <w:basedOn w:val="TableNormal2"/>
    <w:rsid w:val="00670248"/>
    <w:tblPr>
      <w:tblStyleRowBandSize w:val="1"/>
      <w:tblStyleColBandSize w:val="1"/>
    </w:tblPr>
  </w:style>
  <w:style w:type="table" w:customStyle="1" w:styleId="114">
    <w:name w:val="114"/>
    <w:basedOn w:val="TableNormal2"/>
    <w:rsid w:val="00670248"/>
    <w:tblPr>
      <w:tblStyleRowBandSize w:val="1"/>
      <w:tblStyleColBandSize w:val="1"/>
    </w:tblPr>
  </w:style>
  <w:style w:type="table" w:customStyle="1" w:styleId="113">
    <w:name w:val="113"/>
    <w:basedOn w:val="TableNormal2"/>
    <w:rsid w:val="00670248"/>
    <w:tblPr>
      <w:tblStyleRowBandSize w:val="1"/>
      <w:tblStyleColBandSize w:val="1"/>
    </w:tblPr>
  </w:style>
  <w:style w:type="table" w:customStyle="1" w:styleId="112">
    <w:name w:val="112"/>
    <w:basedOn w:val="TableNormal2"/>
    <w:rsid w:val="00670248"/>
    <w:tblPr>
      <w:tblStyleRowBandSize w:val="1"/>
      <w:tblStyleColBandSize w:val="1"/>
    </w:tblPr>
  </w:style>
  <w:style w:type="character" w:styleId="Hipervnculo">
    <w:name w:val="Hyperlink"/>
    <w:basedOn w:val="Fuentedeprrafopredeter"/>
    <w:uiPriority w:val="99"/>
    <w:unhideWhenUsed/>
    <w:rsid w:val="00F052EA"/>
    <w:rPr>
      <w:color w:val="0563C1"/>
      <w:u w:val="single"/>
    </w:rPr>
  </w:style>
  <w:style w:type="character" w:styleId="Hipervnculovisitado">
    <w:name w:val="FollowedHyperlink"/>
    <w:basedOn w:val="Fuentedeprrafopredeter"/>
    <w:uiPriority w:val="99"/>
    <w:semiHidden/>
    <w:unhideWhenUsed/>
    <w:rsid w:val="00F052EA"/>
    <w:rPr>
      <w:color w:val="954F72"/>
      <w:u w:val="single"/>
    </w:rPr>
  </w:style>
  <w:style w:type="paragraph" w:customStyle="1" w:styleId="xl63">
    <w:name w:val="xl63"/>
    <w:basedOn w:val="Normal"/>
    <w:uiPriority w:val="99"/>
    <w:rsid w:val="00F052EA"/>
    <w:pPr>
      <w:widowControl/>
      <w:shd w:val="clear" w:color="000000" w:fill="0070C0"/>
      <w:spacing w:before="100" w:beforeAutospacing="1" w:after="100" w:afterAutospacing="1"/>
    </w:pPr>
    <w:rPr>
      <w:rFonts w:ascii="Times New Roman" w:eastAsia="Times New Roman" w:hAnsi="Times New Roman" w:cs="Times New Roman"/>
      <w:color w:val="FFFFFF"/>
      <w:sz w:val="24"/>
      <w:szCs w:val="24"/>
    </w:rPr>
  </w:style>
  <w:style w:type="paragraph" w:customStyle="1" w:styleId="xl64">
    <w:name w:val="xl64"/>
    <w:basedOn w:val="Normal"/>
    <w:uiPriority w:val="99"/>
    <w:rsid w:val="00F052EA"/>
    <w:pPr>
      <w:widowControl/>
      <w:shd w:val="clear" w:color="000000" w:fill="F8CBAD"/>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uiPriority w:val="99"/>
    <w:rsid w:val="00F052EA"/>
    <w:pPr>
      <w:widowControl/>
      <w:shd w:val="clear" w:color="000000" w:fill="BDD7EE"/>
      <w:spacing w:before="100" w:beforeAutospacing="1" w:after="100" w:afterAutospacing="1"/>
    </w:pPr>
    <w:rPr>
      <w:rFonts w:ascii="Times New Roman" w:eastAsia="Times New Roman" w:hAnsi="Times New Roman" w:cs="Times New Roman"/>
      <w:sz w:val="24"/>
      <w:szCs w:val="24"/>
    </w:rPr>
  </w:style>
  <w:style w:type="table" w:customStyle="1" w:styleId="TableNormal3">
    <w:name w:val="Table Normal3"/>
    <w:uiPriority w:val="2"/>
    <w:semiHidden/>
    <w:unhideWhenUsed/>
    <w:qFormat/>
    <w:rsid w:val="004C1DB9"/>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styleId="ndice1">
    <w:name w:val="index 1"/>
    <w:basedOn w:val="Normal"/>
    <w:next w:val="Normal"/>
    <w:autoRedefine/>
    <w:uiPriority w:val="99"/>
    <w:unhideWhenUsed/>
    <w:rsid w:val="004C1DB9"/>
    <w:pPr>
      <w:autoSpaceDE w:val="0"/>
      <w:autoSpaceDN w:val="0"/>
      <w:ind w:left="220" w:hanging="220"/>
    </w:pPr>
    <w:rPr>
      <w:rFonts w:asciiTheme="minorHAnsi" w:hAnsiTheme="minorHAnsi" w:cstheme="minorHAnsi"/>
      <w:sz w:val="20"/>
      <w:szCs w:val="20"/>
      <w:lang w:eastAsia="en-US"/>
    </w:rPr>
  </w:style>
  <w:style w:type="paragraph" w:styleId="ndice2">
    <w:name w:val="index 2"/>
    <w:basedOn w:val="Normal"/>
    <w:next w:val="Normal"/>
    <w:autoRedefine/>
    <w:uiPriority w:val="99"/>
    <w:unhideWhenUsed/>
    <w:rsid w:val="004C1DB9"/>
    <w:pPr>
      <w:autoSpaceDE w:val="0"/>
      <w:autoSpaceDN w:val="0"/>
      <w:ind w:left="440" w:hanging="220"/>
    </w:pPr>
    <w:rPr>
      <w:rFonts w:asciiTheme="minorHAnsi" w:hAnsiTheme="minorHAnsi" w:cstheme="minorHAnsi"/>
      <w:sz w:val="20"/>
      <w:szCs w:val="20"/>
      <w:lang w:eastAsia="en-US"/>
    </w:rPr>
  </w:style>
  <w:style w:type="paragraph" w:styleId="ndice3">
    <w:name w:val="index 3"/>
    <w:basedOn w:val="Normal"/>
    <w:next w:val="Normal"/>
    <w:autoRedefine/>
    <w:uiPriority w:val="99"/>
    <w:unhideWhenUsed/>
    <w:rsid w:val="004C1DB9"/>
    <w:pPr>
      <w:autoSpaceDE w:val="0"/>
      <w:autoSpaceDN w:val="0"/>
      <w:ind w:left="660" w:hanging="220"/>
    </w:pPr>
    <w:rPr>
      <w:rFonts w:asciiTheme="minorHAnsi" w:hAnsiTheme="minorHAnsi" w:cstheme="minorHAnsi"/>
      <w:sz w:val="20"/>
      <w:szCs w:val="20"/>
      <w:lang w:eastAsia="en-US"/>
    </w:rPr>
  </w:style>
  <w:style w:type="paragraph" w:styleId="ndice4">
    <w:name w:val="index 4"/>
    <w:basedOn w:val="Normal"/>
    <w:next w:val="Normal"/>
    <w:autoRedefine/>
    <w:uiPriority w:val="99"/>
    <w:unhideWhenUsed/>
    <w:rsid w:val="004C1DB9"/>
    <w:pPr>
      <w:autoSpaceDE w:val="0"/>
      <w:autoSpaceDN w:val="0"/>
      <w:ind w:left="880" w:hanging="220"/>
    </w:pPr>
    <w:rPr>
      <w:rFonts w:asciiTheme="minorHAnsi" w:hAnsiTheme="minorHAnsi" w:cstheme="minorHAnsi"/>
      <w:sz w:val="20"/>
      <w:szCs w:val="20"/>
      <w:lang w:eastAsia="en-US"/>
    </w:rPr>
  </w:style>
  <w:style w:type="paragraph" w:styleId="ndice5">
    <w:name w:val="index 5"/>
    <w:basedOn w:val="Normal"/>
    <w:next w:val="Normal"/>
    <w:autoRedefine/>
    <w:uiPriority w:val="99"/>
    <w:unhideWhenUsed/>
    <w:rsid w:val="004C1DB9"/>
    <w:pPr>
      <w:autoSpaceDE w:val="0"/>
      <w:autoSpaceDN w:val="0"/>
      <w:ind w:left="1100" w:hanging="220"/>
    </w:pPr>
    <w:rPr>
      <w:rFonts w:asciiTheme="minorHAnsi" w:hAnsiTheme="minorHAnsi" w:cstheme="minorHAnsi"/>
      <w:sz w:val="20"/>
      <w:szCs w:val="20"/>
      <w:lang w:eastAsia="en-US"/>
    </w:rPr>
  </w:style>
  <w:style w:type="paragraph" w:styleId="ndice6">
    <w:name w:val="index 6"/>
    <w:basedOn w:val="Normal"/>
    <w:next w:val="Normal"/>
    <w:autoRedefine/>
    <w:uiPriority w:val="99"/>
    <w:unhideWhenUsed/>
    <w:rsid w:val="004C1DB9"/>
    <w:pPr>
      <w:autoSpaceDE w:val="0"/>
      <w:autoSpaceDN w:val="0"/>
      <w:ind w:left="1320" w:hanging="220"/>
    </w:pPr>
    <w:rPr>
      <w:rFonts w:asciiTheme="minorHAnsi" w:hAnsiTheme="minorHAnsi" w:cstheme="minorHAnsi"/>
      <w:sz w:val="20"/>
      <w:szCs w:val="20"/>
      <w:lang w:eastAsia="en-US"/>
    </w:rPr>
  </w:style>
  <w:style w:type="paragraph" w:styleId="ndice7">
    <w:name w:val="index 7"/>
    <w:basedOn w:val="Normal"/>
    <w:next w:val="Normal"/>
    <w:autoRedefine/>
    <w:uiPriority w:val="99"/>
    <w:unhideWhenUsed/>
    <w:rsid w:val="004C1DB9"/>
    <w:pPr>
      <w:autoSpaceDE w:val="0"/>
      <w:autoSpaceDN w:val="0"/>
      <w:ind w:left="1540" w:hanging="220"/>
    </w:pPr>
    <w:rPr>
      <w:rFonts w:asciiTheme="minorHAnsi" w:hAnsiTheme="minorHAnsi" w:cstheme="minorHAnsi"/>
      <w:sz w:val="20"/>
      <w:szCs w:val="20"/>
      <w:lang w:eastAsia="en-US"/>
    </w:rPr>
  </w:style>
  <w:style w:type="paragraph" w:styleId="ndice8">
    <w:name w:val="index 8"/>
    <w:basedOn w:val="Normal"/>
    <w:next w:val="Normal"/>
    <w:autoRedefine/>
    <w:uiPriority w:val="99"/>
    <w:unhideWhenUsed/>
    <w:rsid w:val="004C1DB9"/>
    <w:pPr>
      <w:autoSpaceDE w:val="0"/>
      <w:autoSpaceDN w:val="0"/>
      <w:ind w:left="1760" w:hanging="220"/>
    </w:pPr>
    <w:rPr>
      <w:rFonts w:asciiTheme="minorHAnsi" w:hAnsiTheme="minorHAnsi" w:cstheme="minorHAnsi"/>
      <w:sz w:val="20"/>
      <w:szCs w:val="20"/>
      <w:lang w:eastAsia="en-US"/>
    </w:rPr>
  </w:style>
  <w:style w:type="paragraph" w:styleId="ndice9">
    <w:name w:val="index 9"/>
    <w:basedOn w:val="Normal"/>
    <w:next w:val="Normal"/>
    <w:autoRedefine/>
    <w:uiPriority w:val="99"/>
    <w:unhideWhenUsed/>
    <w:rsid w:val="004C1DB9"/>
    <w:pPr>
      <w:autoSpaceDE w:val="0"/>
      <w:autoSpaceDN w:val="0"/>
      <w:ind w:left="1980" w:hanging="220"/>
    </w:pPr>
    <w:rPr>
      <w:rFonts w:asciiTheme="minorHAnsi" w:hAnsiTheme="minorHAnsi" w:cstheme="minorHAnsi"/>
      <w:sz w:val="20"/>
      <w:szCs w:val="20"/>
      <w:lang w:eastAsia="en-US"/>
    </w:rPr>
  </w:style>
  <w:style w:type="paragraph" w:styleId="Ttulodendice">
    <w:name w:val="index heading"/>
    <w:basedOn w:val="Normal"/>
    <w:next w:val="ndice1"/>
    <w:uiPriority w:val="99"/>
    <w:unhideWhenUsed/>
    <w:rsid w:val="004C1DB9"/>
    <w:pPr>
      <w:autoSpaceDE w:val="0"/>
      <w:autoSpaceDN w:val="0"/>
      <w:spacing w:before="120" w:after="120"/>
    </w:pPr>
    <w:rPr>
      <w:rFonts w:asciiTheme="minorHAnsi" w:hAnsiTheme="minorHAnsi" w:cstheme="minorHAnsi"/>
      <w:b/>
      <w:bCs/>
      <w:i/>
      <w:iCs/>
      <w:sz w:val="20"/>
      <w:szCs w:val="20"/>
      <w:lang w:eastAsia="en-US"/>
    </w:rPr>
  </w:style>
  <w:style w:type="paragraph" w:styleId="TtuloTDC">
    <w:name w:val="TOC Heading"/>
    <w:basedOn w:val="Ttulo1"/>
    <w:next w:val="Normal"/>
    <w:uiPriority w:val="39"/>
    <w:unhideWhenUsed/>
    <w:qFormat/>
    <w:rsid w:val="004C1DB9"/>
    <w:pPr>
      <w:keepNext/>
      <w:keepLines/>
      <w:widowControl/>
      <w:spacing w:before="240" w:line="259" w:lineRule="auto"/>
      <w:ind w:left="0" w:right="0" w:firstLine="0"/>
      <w:outlineLvl w:val="9"/>
    </w:pPr>
    <w:rPr>
      <w:rFonts w:asciiTheme="majorHAnsi" w:eastAsiaTheme="majorEastAsia" w:hAnsiTheme="majorHAnsi" w:cstheme="majorBidi"/>
      <w:b w:val="0"/>
      <w:bCs w:val="0"/>
      <w:color w:val="365F91" w:themeColor="accent1" w:themeShade="BF"/>
      <w:sz w:val="32"/>
      <w:szCs w:val="32"/>
    </w:rPr>
  </w:style>
  <w:style w:type="paragraph" w:styleId="TDC3">
    <w:name w:val="toc 3"/>
    <w:basedOn w:val="Normal"/>
    <w:next w:val="Normal"/>
    <w:autoRedefine/>
    <w:uiPriority w:val="39"/>
    <w:unhideWhenUsed/>
    <w:rsid w:val="00D12635"/>
    <w:pPr>
      <w:tabs>
        <w:tab w:val="left" w:pos="1100"/>
        <w:tab w:val="right" w:leader="dot" w:pos="11000"/>
      </w:tabs>
      <w:autoSpaceDE w:val="0"/>
      <w:autoSpaceDN w:val="0"/>
      <w:spacing w:after="100"/>
    </w:pPr>
    <w:rPr>
      <w:lang w:eastAsia="en-US"/>
    </w:rPr>
  </w:style>
  <w:style w:type="paragraph" w:styleId="TDC2">
    <w:name w:val="toc 2"/>
    <w:basedOn w:val="Normal"/>
    <w:next w:val="Normal"/>
    <w:autoRedefine/>
    <w:uiPriority w:val="39"/>
    <w:unhideWhenUsed/>
    <w:rsid w:val="004C1DB9"/>
    <w:pPr>
      <w:autoSpaceDE w:val="0"/>
      <w:autoSpaceDN w:val="0"/>
      <w:spacing w:after="100"/>
      <w:ind w:left="220"/>
    </w:pPr>
    <w:rPr>
      <w:lang w:eastAsia="en-US"/>
    </w:rPr>
  </w:style>
  <w:style w:type="paragraph" w:styleId="Sinespaciado">
    <w:name w:val="No Spacing"/>
    <w:uiPriority w:val="1"/>
    <w:qFormat/>
    <w:rsid w:val="00286581"/>
    <w:pPr>
      <w:widowControl/>
    </w:pPr>
    <w:rPr>
      <w:rFonts w:eastAsiaTheme="minorHAnsi"/>
      <w:lang w:val="es-PE" w:eastAsia="en-US"/>
    </w:rPr>
  </w:style>
  <w:style w:type="character" w:customStyle="1" w:styleId="TextoindependienteCar">
    <w:name w:val="Texto independiente Car"/>
    <w:basedOn w:val="Fuentedeprrafopredeter"/>
    <w:link w:val="Textoindependiente"/>
    <w:uiPriority w:val="1"/>
    <w:rsid w:val="00286581"/>
  </w:style>
  <w:style w:type="paragraph" w:styleId="NormalWeb">
    <w:name w:val="Normal (Web)"/>
    <w:basedOn w:val="Normal"/>
    <w:uiPriority w:val="99"/>
    <w:unhideWhenUsed/>
    <w:rsid w:val="00286581"/>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Fuentedeprrafopredeter"/>
    <w:rsid w:val="00286581"/>
  </w:style>
  <w:style w:type="numbering" w:customStyle="1" w:styleId="Sinlista2">
    <w:name w:val="Sin lista2"/>
    <w:next w:val="Sinlista"/>
    <w:uiPriority w:val="99"/>
    <w:semiHidden/>
    <w:unhideWhenUsed/>
    <w:rsid w:val="007F5142"/>
  </w:style>
  <w:style w:type="character" w:customStyle="1" w:styleId="Ttulo1Car">
    <w:name w:val="Título 1 Car"/>
    <w:basedOn w:val="Fuentedeprrafopredeter"/>
    <w:link w:val="Ttulo1"/>
    <w:uiPriority w:val="9"/>
    <w:rsid w:val="007F5142"/>
    <w:rPr>
      <w:b/>
      <w:bCs/>
      <w:sz w:val="36"/>
      <w:szCs w:val="36"/>
    </w:rPr>
  </w:style>
  <w:style w:type="paragraph" w:styleId="TDC1">
    <w:name w:val="toc 1"/>
    <w:basedOn w:val="Normal"/>
    <w:next w:val="Normal"/>
    <w:autoRedefine/>
    <w:uiPriority w:val="39"/>
    <w:unhideWhenUsed/>
    <w:rsid w:val="00C66240"/>
    <w:pPr>
      <w:spacing w:after="100"/>
    </w:pPr>
  </w:style>
  <w:style w:type="character" w:customStyle="1" w:styleId="Ttulo2Car">
    <w:name w:val="Título 2 Car"/>
    <w:basedOn w:val="Fuentedeprrafopredeter"/>
    <w:link w:val="Ttulo2"/>
    <w:uiPriority w:val="1"/>
    <w:rsid w:val="00C66240"/>
    <w:rPr>
      <w:b/>
      <w:bCs/>
      <w:sz w:val="28"/>
      <w:szCs w:val="28"/>
    </w:rPr>
  </w:style>
  <w:style w:type="character" w:customStyle="1" w:styleId="Ttulo3Car">
    <w:name w:val="Título 3 Car"/>
    <w:basedOn w:val="Fuentedeprrafopredeter"/>
    <w:link w:val="Ttulo3"/>
    <w:uiPriority w:val="1"/>
    <w:rsid w:val="00C66240"/>
    <w:rPr>
      <w:b/>
      <w:bCs/>
      <w:i/>
      <w:iCs/>
      <w:sz w:val="24"/>
      <w:szCs w:val="24"/>
    </w:rPr>
  </w:style>
  <w:style w:type="character" w:customStyle="1" w:styleId="Ttulo4Car">
    <w:name w:val="Título 4 Car"/>
    <w:basedOn w:val="Fuentedeprrafopredeter"/>
    <w:link w:val="Ttulo4"/>
    <w:uiPriority w:val="1"/>
    <w:rsid w:val="00C66240"/>
    <w:rPr>
      <w:sz w:val="24"/>
      <w:szCs w:val="24"/>
    </w:rPr>
  </w:style>
  <w:style w:type="character" w:customStyle="1" w:styleId="Ttulo5Car">
    <w:name w:val="Título 5 Car"/>
    <w:basedOn w:val="Fuentedeprrafopredeter"/>
    <w:link w:val="Ttulo5"/>
    <w:uiPriority w:val="1"/>
    <w:rsid w:val="00C66240"/>
    <w:rPr>
      <w:b/>
      <w:bCs/>
    </w:rPr>
  </w:style>
  <w:style w:type="character" w:customStyle="1" w:styleId="Ttulo6Car">
    <w:name w:val="Título 6 Car"/>
    <w:basedOn w:val="Fuentedeprrafopredeter"/>
    <w:link w:val="Ttulo6"/>
    <w:rsid w:val="00C66240"/>
    <w:rPr>
      <w:b/>
      <w:sz w:val="20"/>
      <w:szCs w:val="20"/>
    </w:rPr>
  </w:style>
  <w:style w:type="character" w:customStyle="1" w:styleId="TtuloCar">
    <w:name w:val="Título Car"/>
    <w:basedOn w:val="Fuentedeprrafopredeter"/>
    <w:link w:val="Ttulo"/>
    <w:uiPriority w:val="1"/>
    <w:rsid w:val="00C66240"/>
    <w:rPr>
      <w:b/>
      <w:bCs/>
      <w:sz w:val="40"/>
      <w:szCs w:val="40"/>
    </w:rPr>
  </w:style>
  <w:style w:type="paragraph" w:customStyle="1" w:styleId="msonormal0">
    <w:name w:val="msonormal"/>
    <w:basedOn w:val="Normal"/>
    <w:uiPriority w:val="99"/>
    <w:rsid w:val="00C66240"/>
    <w:pPr>
      <w:widowControl/>
      <w:spacing w:before="100" w:beforeAutospacing="1" w:after="100" w:afterAutospacing="1"/>
    </w:pPr>
    <w:rPr>
      <w:rFonts w:ascii="Times New Roman" w:eastAsia="Times New Roman" w:hAnsi="Times New Roman" w:cs="Times New Roman"/>
      <w:sz w:val="24"/>
      <w:szCs w:val="24"/>
      <w:lang w:val="es-PE" w:eastAsia="es-PE"/>
    </w:rPr>
  </w:style>
  <w:style w:type="paragraph" w:styleId="TDC4">
    <w:name w:val="toc 4"/>
    <w:basedOn w:val="Normal"/>
    <w:next w:val="Normal"/>
    <w:autoRedefine/>
    <w:uiPriority w:val="39"/>
    <w:unhideWhenUsed/>
    <w:rsid w:val="00C66240"/>
    <w:pPr>
      <w:widowControl/>
      <w:spacing w:after="100" w:line="256" w:lineRule="auto"/>
      <w:ind w:left="660"/>
    </w:pPr>
    <w:rPr>
      <w:rFonts w:asciiTheme="minorHAnsi" w:eastAsiaTheme="minorEastAsia" w:hAnsiTheme="minorHAnsi" w:cstheme="minorBidi"/>
      <w:lang w:val="es-PE" w:eastAsia="es-PE"/>
    </w:rPr>
  </w:style>
  <w:style w:type="paragraph" w:styleId="TDC5">
    <w:name w:val="toc 5"/>
    <w:basedOn w:val="Normal"/>
    <w:next w:val="Normal"/>
    <w:autoRedefine/>
    <w:uiPriority w:val="39"/>
    <w:unhideWhenUsed/>
    <w:rsid w:val="00C66240"/>
    <w:pPr>
      <w:widowControl/>
      <w:spacing w:after="100" w:line="256" w:lineRule="auto"/>
      <w:ind w:left="880"/>
    </w:pPr>
    <w:rPr>
      <w:rFonts w:asciiTheme="minorHAnsi" w:eastAsiaTheme="minorEastAsia" w:hAnsiTheme="minorHAnsi" w:cstheme="minorBidi"/>
      <w:lang w:val="es-PE" w:eastAsia="es-PE"/>
    </w:rPr>
  </w:style>
  <w:style w:type="paragraph" w:styleId="TDC6">
    <w:name w:val="toc 6"/>
    <w:basedOn w:val="Normal"/>
    <w:next w:val="Normal"/>
    <w:autoRedefine/>
    <w:uiPriority w:val="39"/>
    <w:unhideWhenUsed/>
    <w:rsid w:val="00C66240"/>
    <w:pPr>
      <w:widowControl/>
      <w:spacing w:after="100" w:line="256" w:lineRule="auto"/>
      <w:ind w:left="1100"/>
    </w:pPr>
    <w:rPr>
      <w:rFonts w:asciiTheme="minorHAnsi" w:eastAsiaTheme="minorEastAsia" w:hAnsiTheme="minorHAnsi" w:cstheme="minorBidi"/>
      <w:lang w:val="es-PE" w:eastAsia="es-PE"/>
    </w:rPr>
  </w:style>
  <w:style w:type="paragraph" w:styleId="TDC7">
    <w:name w:val="toc 7"/>
    <w:basedOn w:val="Normal"/>
    <w:next w:val="Normal"/>
    <w:autoRedefine/>
    <w:uiPriority w:val="39"/>
    <w:unhideWhenUsed/>
    <w:rsid w:val="00C66240"/>
    <w:pPr>
      <w:widowControl/>
      <w:spacing w:after="100" w:line="256" w:lineRule="auto"/>
      <w:ind w:left="1320"/>
    </w:pPr>
    <w:rPr>
      <w:rFonts w:asciiTheme="minorHAnsi" w:eastAsiaTheme="minorEastAsia" w:hAnsiTheme="minorHAnsi" w:cstheme="minorBidi"/>
      <w:lang w:val="es-PE" w:eastAsia="es-PE"/>
    </w:rPr>
  </w:style>
  <w:style w:type="paragraph" w:styleId="TDC8">
    <w:name w:val="toc 8"/>
    <w:basedOn w:val="Normal"/>
    <w:next w:val="Normal"/>
    <w:autoRedefine/>
    <w:uiPriority w:val="39"/>
    <w:unhideWhenUsed/>
    <w:rsid w:val="00C66240"/>
    <w:pPr>
      <w:widowControl/>
      <w:spacing w:after="100" w:line="256" w:lineRule="auto"/>
      <w:ind w:left="1540"/>
    </w:pPr>
    <w:rPr>
      <w:rFonts w:asciiTheme="minorHAnsi" w:eastAsiaTheme="minorEastAsia" w:hAnsiTheme="minorHAnsi" w:cstheme="minorBidi"/>
      <w:lang w:val="es-PE" w:eastAsia="es-PE"/>
    </w:rPr>
  </w:style>
  <w:style w:type="paragraph" w:styleId="TDC9">
    <w:name w:val="toc 9"/>
    <w:basedOn w:val="Normal"/>
    <w:next w:val="Normal"/>
    <w:autoRedefine/>
    <w:uiPriority w:val="39"/>
    <w:unhideWhenUsed/>
    <w:rsid w:val="00C66240"/>
    <w:pPr>
      <w:widowControl/>
      <w:spacing w:after="100" w:line="256" w:lineRule="auto"/>
      <w:ind w:left="1760"/>
    </w:pPr>
    <w:rPr>
      <w:rFonts w:asciiTheme="minorHAnsi" w:eastAsiaTheme="minorEastAsia" w:hAnsiTheme="minorHAnsi" w:cstheme="minorBidi"/>
      <w:lang w:val="es-PE" w:eastAsia="es-PE"/>
    </w:rPr>
  </w:style>
  <w:style w:type="paragraph" w:styleId="Textonotaalfinal">
    <w:name w:val="endnote text"/>
    <w:basedOn w:val="Normal"/>
    <w:link w:val="TextonotaalfinalCar"/>
    <w:uiPriority w:val="99"/>
    <w:semiHidden/>
    <w:unhideWhenUsed/>
    <w:rsid w:val="00C66240"/>
    <w:rPr>
      <w:sz w:val="20"/>
      <w:szCs w:val="20"/>
    </w:rPr>
  </w:style>
  <w:style w:type="character" w:customStyle="1" w:styleId="TextonotaalfinalCar">
    <w:name w:val="Texto nota al final Car"/>
    <w:basedOn w:val="Fuentedeprrafopredeter"/>
    <w:link w:val="Textonotaalfinal"/>
    <w:uiPriority w:val="99"/>
    <w:semiHidden/>
    <w:rsid w:val="00C66240"/>
    <w:rPr>
      <w:sz w:val="20"/>
      <w:szCs w:val="20"/>
    </w:rPr>
  </w:style>
  <w:style w:type="character" w:customStyle="1" w:styleId="SubttuloCar">
    <w:name w:val="Subtítulo Car"/>
    <w:basedOn w:val="Fuentedeprrafopredeter"/>
    <w:link w:val="Subttulo"/>
    <w:uiPriority w:val="99"/>
    <w:rsid w:val="00C66240"/>
    <w:rPr>
      <w:rFonts w:ascii="Georgia" w:eastAsia="Georgia" w:hAnsi="Georgia" w:cs="Georgia"/>
      <w:i/>
      <w:color w:val="666666"/>
      <w:sz w:val="48"/>
      <w:szCs w:val="48"/>
    </w:rPr>
  </w:style>
  <w:style w:type="paragraph" w:customStyle="1" w:styleId="xl66">
    <w:name w:val="xl66"/>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val="es-PE" w:eastAsia="es-PE"/>
    </w:rPr>
  </w:style>
  <w:style w:type="paragraph" w:customStyle="1" w:styleId="xl67">
    <w:name w:val="xl67"/>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0000"/>
      <w:sz w:val="16"/>
      <w:szCs w:val="16"/>
      <w:lang w:val="es-PE" w:eastAsia="es-PE"/>
    </w:rPr>
  </w:style>
  <w:style w:type="paragraph" w:customStyle="1" w:styleId="xl68">
    <w:name w:val="xl68"/>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lang w:val="es-PE" w:eastAsia="es-PE"/>
    </w:rPr>
  </w:style>
  <w:style w:type="paragraph" w:customStyle="1" w:styleId="font5">
    <w:name w:val="font5"/>
    <w:basedOn w:val="Normal"/>
    <w:uiPriority w:val="99"/>
    <w:rsid w:val="00C66240"/>
    <w:pPr>
      <w:widowControl/>
      <w:spacing w:before="100" w:beforeAutospacing="1" w:after="100" w:afterAutospacing="1"/>
    </w:pPr>
    <w:rPr>
      <w:rFonts w:ascii="Arial" w:eastAsia="Times New Roman" w:hAnsi="Arial" w:cs="Arial"/>
      <w:b/>
      <w:bCs/>
      <w:color w:val="FFFFFF"/>
      <w:sz w:val="16"/>
      <w:szCs w:val="16"/>
      <w:lang w:val="es-PE" w:eastAsia="es-PE"/>
    </w:rPr>
  </w:style>
  <w:style w:type="paragraph" w:customStyle="1" w:styleId="font6">
    <w:name w:val="font6"/>
    <w:basedOn w:val="Normal"/>
    <w:uiPriority w:val="99"/>
    <w:rsid w:val="00C66240"/>
    <w:pPr>
      <w:widowControl/>
      <w:spacing w:before="100" w:beforeAutospacing="1" w:after="100" w:afterAutospacing="1"/>
    </w:pPr>
    <w:rPr>
      <w:rFonts w:ascii="Arial" w:eastAsia="Times New Roman" w:hAnsi="Arial" w:cs="Arial"/>
      <w:b/>
      <w:bCs/>
      <w:color w:val="000000"/>
      <w:sz w:val="16"/>
      <w:szCs w:val="16"/>
      <w:lang w:val="es-PE" w:eastAsia="es-PE"/>
    </w:rPr>
  </w:style>
  <w:style w:type="paragraph" w:customStyle="1" w:styleId="xl69">
    <w:name w:val="xl69"/>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00"/>
      <w:sz w:val="16"/>
      <w:szCs w:val="16"/>
      <w:lang w:val="es-PE" w:eastAsia="es-PE"/>
    </w:rPr>
  </w:style>
  <w:style w:type="paragraph" w:customStyle="1" w:styleId="xl70">
    <w:name w:val="xl70"/>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00"/>
      <w:sz w:val="16"/>
      <w:szCs w:val="16"/>
      <w:lang w:val="es-PE" w:eastAsia="es-PE"/>
    </w:rPr>
  </w:style>
  <w:style w:type="paragraph" w:customStyle="1" w:styleId="xl71">
    <w:name w:val="xl71"/>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lang w:val="es-PE" w:eastAsia="es-PE"/>
    </w:rPr>
  </w:style>
  <w:style w:type="paragraph" w:customStyle="1" w:styleId="xl72">
    <w:name w:val="xl72"/>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lang w:val="es-PE" w:eastAsia="es-PE"/>
    </w:rPr>
  </w:style>
  <w:style w:type="paragraph" w:customStyle="1" w:styleId="xl73">
    <w:name w:val="xl73"/>
    <w:basedOn w:val="Normal"/>
    <w:uiPriority w:val="99"/>
    <w:rsid w:val="00C6624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1F1F1F"/>
      <w:sz w:val="16"/>
      <w:szCs w:val="16"/>
      <w:lang w:val="es-PE" w:eastAsia="es-PE"/>
    </w:rPr>
  </w:style>
  <w:style w:type="character" w:styleId="Refdenotaalfinal">
    <w:name w:val="endnote reference"/>
    <w:basedOn w:val="Fuentedeprrafopredeter"/>
    <w:uiPriority w:val="99"/>
    <w:semiHidden/>
    <w:unhideWhenUsed/>
    <w:rsid w:val="00C66240"/>
    <w:rPr>
      <w:vertAlign w:val="superscript"/>
    </w:rPr>
  </w:style>
  <w:style w:type="character" w:customStyle="1" w:styleId="Mencinsinresolver1">
    <w:name w:val="Mención sin resolver1"/>
    <w:basedOn w:val="Fuentedeprrafopredeter"/>
    <w:uiPriority w:val="99"/>
    <w:semiHidden/>
    <w:unhideWhenUsed/>
    <w:rsid w:val="002137C2"/>
    <w:rPr>
      <w:color w:val="605E5C"/>
      <w:shd w:val="clear" w:color="auto" w:fill="E1DFDD"/>
    </w:rPr>
  </w:style>
  <w:style w:type="character" w:styleId="Textoennegrita">
    <w:name w:val="Strong"/>
    <w:basedOn w:val="Fuentedeprrafopredeter"/>
    <w:uiPriority w:val="22"/>
    <w:qFormat/>
    <w:rsid w:val="00552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9211">
      <w:bodyDiv w:val="1"/>
      <w:marLeft w:val="0"/>
      <w:marRight w:val="0"/>
      <w:marTop w:val="0"/>
      <w:marBottom w:val="0"/>
      <w:divBdr>
        <w:top w:val="none" w:sz="0" w:space="0" w:color="auto"/>
        <w:left w:val="none" w:sz="0" w:space="0" w:color="auto"/>
        <w:bottom w:val="none" w:sz="0" w:space="0" w:color="auto"/>
        <w:right w:val="none" w:sz="0" w:space="0" w:color="auto"/>
      </w:divBdr>
    </w:div>
    <w:div w:id="752972639">
      <w:bodyDiv w:val="1"/>
      <w:marLeft w:val="0"/>
      <w:marRight w:val="0"/>
      <w:marTop w:val="0"/>
      <w:marBottom w:val="0"/>
      <w:divBdr>
        <w:top w:val="none" w:sz="0" w:space="0" w:color="auto"/>
        <w:left w:val="none" w:sz="0" w:space="0" w:color="auto"/>
        <w:bottom w:val="none" w:sz="0" w:space="0" w:color="auto"/>
        <w:right w:val="none" w:sz="0" w:space="0" w:color="auto"/>
      </w:divBdr>
    </w:div>
    <w:div w:id="761726863">
      <w:bodyDiv w:val="1"/>
      <w:marLeft w:val="0"/>
      <w:marRight w:val="0"/>
      <w:marTop w:val="0"/>
      <w:marBottom w:val="0"/>
      <w:divBdr>
        <w:top w:val="none" w:sz="0" w:space="0" w:color="auto"/>
        <w:left w:val="none" w:sz="0" w:space="0" w:color="auto"/>
        <w:bottom w:val="none" w:sz="0" w:space="0" w:color="auto"/>
        <w:right w:val="none" w:sz="0" w:space="0" w:color="auto"/>
      </w:divBdr>
    </w:div>
    <w:div w:id="832768506">
      <w:bodyDiv w:val="1"/>
      <w:marLeft w:val="0"/>
      <w:marRight w:val="0"/>
      <w:marTop w:val="0"/>
      <w:marBottom w:val="0"/>
      <w:divBdr>
        <w:top w:val="none" w:sz="0" w:space="0" w:color="auto"/>
        <w:left w:val="none" w:sz="0" w:space="0" w:color="auto"/>
        <w:bottom w:val="none" w:sz="0" w:space="0" w:color="auto"/>
        <w:right w:val="none" w:sz="0" w:space="0" w:color="auto"/>
      </w:divBdr>
    </w:div>
    <w:div w:id="835071093">
      <w:bodyDiv w:val="1"/>
      <w:marLeft w:val="0"/>
      <w:marRight w:val="0"/>
      <w:marTop w:val="0"/>
      <w:marBottom w:val="0"/>
      <w:divBdr>
        <w:top w:val="none" w:sz="0" w:space="0" w:color="auto"/>
        <w:left w:val="none" w:sz="0" w:space="0" w:color="auto"/>
        <w:bottom w:val="none" w:sz="0" w:space="0" w:color="auto"/>
        <w:right w:val="none" w:sz="0" w:space="0" w:color="auto"/>
      </w:divBdr>
      <w:divsChild>
        <w:div w:id="1292978806">
          <w:marLeft w:val="0"/>
          <w:marRight w:val="0"/>
          <w:marTop w:val="0"/>
          <w:marBottom w:val="0"/>
          <w:divBdr>
            <w:top w:val="none" w:sz="0" w:space="0" w:color="auto"/>
            <w:left w:val="none" w:sz="0" w:space="0" w:color="auto"/>
            <w:bottom w:val="none" w:sz="0" w:space="0" w:color="auto"/>
            <w:right w:val="none" w:sz="0" w:space="0" w:color="auto"/>
          </w:divBdr>
          <w:divsChild>
            <w:div w:id="1630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5313">
      <w:bodyDiv w:val="1"/>
      <w:marLeft w:val="0"/>
      <w:marRight w:val="0"/>
      <w:marTop w:val="0"/>
      <w:marBottom w:val="0"/>
      <w:divBdr>
        <w:top w:val="none" w:sz="0" w:space="0" w:color="auto"/>
        <w:left w:val="none" w:sz="0" w:space="0" w:color="auto"/>
        <w:bottom w:val="none" w:sz="0" w:space="0" w:color="auto"/>
        <w:right w:val="none" w:sz="0" w:space="0" w:color="auto"/>
      </w:divBdr>
    </w:div>
    <w:div w:id="1066415808">
      <w:bodyDiv w:val="1"/>
      <w:marLeft w:val="0"/>
      <w:marRight w:val="0"/>
      <w:marTop w:val="0"/>
      <w:marBottom w:val="0"/>
      <w:divBdr>
        <w:top w:val="none" w:sz="0" w:space="0" w:color="auto"/>
        <w:left w:val="none" w:sz="0" w:space="0" w:color="auto"/>
        <w:bottom w:val="none" w:sz="0" w:space="0" w:color="auto"/>
        <w:right w:val="none" w:sz="0" w:space="0" w:color="auto"/>
      </w:divBdr>
    </w:div>
    <w:div w:id="1269849484">
      <w:bodyDiv w:val="1"/>
      <w:marLeft w:val="0"/>
      <w:marRight w:val="0"/>
      <w:marTop w:val="0"/>
      <w:marBottom w:val="0"/>
      <w:divBdr>
        <w:top w:val="none" w:sz="0" w:space="0" w:color="auto"/>
        <w:left w:val="none" w:sz="0" w:space="0" w:color="auto"/>
        <w:bottom w:val="none" w:sz="0" w:space="0" w:color="auto"/>
        <w:right w:val="none" w:sz="0" w:space="0" w:color="auto"/>
      </w:divBdr>
    </w:div>
    <w:div w:id="1305963430">
      <w:bodyDiv w:val="1"/>
      <w:marLeft w:val="0"/>
      <w:marRight w:val="0"/>
      <w:marTop w:val="0"/>
      <w:marBottom w:val="0"/>
      <w:divBdr>
        <w:top w:val="none" w:sz="0" w:space="0" w:color="auto"/>
        <w:left w:val="none" w:sz="0" w:space="0" w:color="auto"/>
        <w:bottom w:val="none" w:sz="0" w:space="0" w:color="auto"/>
        <w:right w:val="none" w:sz="0" w:space="0" w:color="auto"/>
      </w:divBdr>
    </w:div>
    <w:div w:id="1564828967">
      <w:bodyDiv w:val="1"/>
      <w:marLeft w:val="0"/>
      <w:marRight w:val="0"/>
      <w:marTop w:val="0"/>
      <w:marBottom w:val="0"/>
      <w:divBdr>
        <w:top w:val="none" w:sz="0" w:space="0" w:color="auto"/>
        <w:left w:val="none" w:sz="0" w:space="0" w:color="auto"/>
        <w:bottom w:val="none" w:sz="0" w:space="0" w:color="auto"/>
        <w:right w:val="none" w:sz="0" w:space="0" w:color="auto"/>
      </w:divBdr>
    </w:div>
    <w:div w:id="1604727735">
      <w:bodyDiv w:val="1"/>
      <w:marLeft w:val="0"/>
      <w:marRight w:val="0"/>
      <w:marTop w:val="0"/>
      <w:marBottom w:val="0"/>
      <w:divBdr>
        <w:top w:val="none" w:sz="0" w:space="0" w:color="auto"/>
        <w:left w:val="none" w:sz="0" w:space="0" w:color="auto"/>
        <w:bottom w:val="none" w:sz="0" w:space="0" w:color="auto"/>
        <w:right w:val="none" w:sz="0" w:space="0" w:color="auto"/>
      </w:divBdr>
    </w:div>
    <w:div w:id="1658529434">
      <w:bodyDiv w:val="1"/>
      <w:marLeft w:val="0"/>
      <w:marRight w:val="0"/>
      <w:marTop w:val="0"/>
      <w:marBottom w:val="0"/>
      <w:divBdr>
        <w:top w:val="none" w:sz="0" w:space="0" w:color="auto"/>
        <w:left w:val="none" w:sz="0" w:space="0" w:color="auto"/>
        <w:bottom w:val="none" w:sz="0" w:space="0" w:color="auto"/>
        <w:right w:val="none" w:sz="0" w:space="0" w:color="auto"/>
      </w:divBdr>
    </w:div>
    <w:div w:id="1821144080">
      <w:bodyDiv w:val="1"/>
      <w:marLeft w:val="0"/>
      <w:marRight w:val="0"/>
      <w:marTop w:val="0"/>
      <w:marBottom w:val="0"/>
      <w:divBdr>
        <w:top w:val="none" w:sz="0" w:space="0" w:color="auto"/>
        <w:left w:val="none" w:sz="0" w:space="0" w:color="auto"/>
        <w:bottom w:val="none" w:sz="0" w:space="0" w:color="auto"/>
        <w:right w:val="none" w:sz="0" w:space="0" w:color="auto"/>
      </w:divBdr>
      <w:divsChild>
        <w:div w:id="937559290">
          <w:marLeft w:val="0"/>
          <w:marRight w:val="0"/>
          <w:marTop w:val="0"/>
          <w:marBottom w:val="0"/>
          <w:divBdr>
            <w:top w:val="none" w:sz="0" w:space="0" w:color="auto"/>
            <w:left w:val="none" w:sz="0" w:space="0" w:color="auto"/>
            <w:bottom w:val="none" w:sz="0" w:space="0" w:color="auto"/>
            <w:right w:val="none" w:sz="0" w:space="0" w:color="auto"/>
          </w:divBdr>
          <w:divsChild>
            <w:div w:id="567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663">
      <w:bodyDiv w:val="1"/>
      <w:marLeft w:val="0"/>
      <w:marRight w:val="0"/>
      <w:marTop w:val="0"/>
      <w:marBottom w:val="0"/>
      <w:divBdr>
        <w:top w:val="none" w:sz="0" w:space="0" w:color="auto"/>
        <w:left w:val="none" w:sz="0" w:space="0" w:color="auto"/>
        <w:bottom w:val="none" w:sz="0" w:space="0" w:color="auto"/>
        <w:right w:val="none" w:sz="0" w:space="0" w:color="auto"/>
      </w:divBdr>
    </w:div>
    <w:div w:id="1862551610">
      <w:bodyDiv w:val="1"/>
      <w:marLeft w:val="0"/>
      <w:marRight w:val="0"/>
      <w:marTop w:val="0"/>
      <w:marBottom w:val="0"/>
      <w:divBdr>
        <w:top w:val="none" w:sz="0" w:space="0" w:color="auto"/>
        <w:left w:val="none" w:sz="0" w:space="0" w:color="auto"/>
        <w:bottom w:val="none" w:sz="0" w:space="0" w:color="auto"/>
        <w:right w:val="none" w:sz="0" w:space="0" w:color="auto"/>
      </w:divBdr>
    </w:div>
    <w:div w:id="1979144952">
      <w:bodyDiv w:val="1"/>
      <w:marLeft w:val="0"/>
      <w:marRight w:val="0"/>
      <w:marTop w:val="0"/>
      <w:marBottom w:val="0"/>
      <w:divBdr>
        <w:top w:val="none" w:sz="0" w:space="0" w:color="auto"/>
        <w:left w:val="none" w:sz="0" w:space="0" w:color="auto"/>
        <w:bottom w:val="none" w:sz="0" w:space="0" w:color="auto"/>
        <w:right w:val="none" w:sz="0" w:space="0" w:color="auto"/>
      </w:divBdr>
      <w:divsChild>
        <w:div w:id="1237208326">
          <w:marLeft w:val="0"/>
          <w:marRight w:val="0"/>
          <w:marTop w:val="0"/>
          <w:marBottom w:val="0"/>
          <w:divBdr>
            <w:top w:val="none" w:sz="0" w:space="0" w:color="auto"/>
            <w:left w:val="none" w:sz="0" w:space="0" w:color="auto"/>
            <w:bottom w:val="none" w:sz="0" w:space="0" w:color="auto"/>
            <w:right w:val="none" w:sz="0" w:space="0" w:color="auto"/>
          </w:divBdr>
          <w:divsChild>
            <w:div w:id="8041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0222da-a10b-4207-89f2-e89dd1caec91">
      <Terms xmlns="http://schemas.microsoft.com/office/infopath/2007/PartnerControls"/>
    </lcf76f155ced4ddcb4097134ff3c332f>
    <TaxCatchAll xmlns="51e349aa-f48f-40c6-87bf-51ae8bf97a94" xsi:nil="true"/>
    <SharedWithUsers xmlns="51e349aa-f48f-40c6-87bf-51ae8bf97a94">
      <UserInfo>
        <DisplayName>Eberth Ricardo Chapoñan Cipriano</DisplayName>
        <AccountId>239</AccountId>
        <AccountType/>
      </UserInfo>
    </SharedWithUsers>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h6cXDeUWE/Vgf3hx6kojY0uBzA==">CgMxLjAyCGguZ2pkZ3hzMg5oLjVzejNlY21vcnIwcDINaC40bjJtZTR4NHp5ZDIOaC45NTJuNHo5MjZsYnIyDmguYWwyOWR6ZHVmMXlvMg5oLmdqeDFpNG16dGF2ZDIOaC5vdXZoZmE2cDltancyDmgudHpienk1cmt3YjZwMg5oLjUybGtveTd1dDB2NTIOaC5qaTJ5enhyejh3Z3IyDWguOTRkMXMydmtseWUyDmgueXN0Ym1kZXFqeXkzMg5oLnR4aXZ4dmZ3b2xkazINaC4zcG5obWVhZXEydTIOaC5jMHFqeGxvN2R0N3I4AHIhMTR4R2VEWlhialFtQ3oyNEdqUzEwbjVjMzJ1Q00zT0E3</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A5D04E2E2D364746AF924DE279389C6E" ma:contentTypeVersion="17" ma:contentTypeDescription="Crear nuevo documento." ma:contentTypeScope="" ma:versionID="19b080f52186f2d47cba5d8d5807554e">
  <xsd:schema xmlns:xsd="http://www.w3.org/2001/XMLSchema" xmlns:xs="http://www.w3.org/2001/XMLSchema" xmlns:p="http://schemas.microsoft.com/office/2006/metadata/properties" xmlns:ns2="a80222da-a10b-4207-89f2-e89dd1caec91" xmlns:ns3="51e349aa-f48f-40c6-87bf-51ae8bf97a94" targetNamespace="http://schemas.microsoft.com/office/2006/metadata/properties" ma:root="true" ma:fieldsID="8554342958cf762aa171c04bedf7dcd6" ns2:_="" ns3:_="">
    <xsd:import namespace="a80222da-a10b-4207-89f2-e89dd1caec91"/>
    <xsd:import namespace="51e349aa-f48f-40c6-87bf-51ae8bf97a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222da-a10b-4207-89f2-e89dd1cae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ef9521b4-5532-4d1c-ab54-3ca31dd8b4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e349aa-f48f-40c6-87bf-51ae8bf97a94"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8f5d908-f5dc-4087-93bf-042aa29e114a}" ma:internalName="TaxCatchAll" ma:showField="CatchAllData" ma:web="51e349aa-f48f-40c6-87bf-51ae8bf97a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4F786-681B-48F8-A9EA-05E23B1A6603}">
  <ds:schemaRefs>
    <ds:schemaRef ds:uri="http://schemas.microsoft.com/sharepoint/v3/contenttype/forms"/>
  </ds:schemaRefs>
</ds:datastoreItem>
</file>

<file path=customXml/itemProps2.xml><?xml version="1.0" encoding="utf-8"?>
<ds:datastoreItem xmlns:ds="http://schemas.openxmlformats.org/officeDocument/2006/customXml" ds:itemID="{91751EFB-985A-4B80-B5A6-90AF680AA3DE}">
  <ds:schemaRefs>
    <ds:schemaRef ds:uri="http://schemas.microsoft.com/office/2006/metadata/properties"/>
    <ds:schemaRef ds:uri="http://schemas.microsoft.com/office/infopath/2007/PartnerControls"/>
    <ds:schemaRef ds:uri="a80222da-a10b-4207-89f2-e89dd1caec91"/>
    <ds:schemaRef ds:uri="51e349aa-f48f-40c6-87bf-51ae8bf97a94"/>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C0FA634-B581-4FE1-830F-0A4AE722E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222da-a10b-4207-89f2-e89dd1caec91"/>
    <ds:schemaRef ds:uri="51e349aa-f48f-40c6-87bf-51ae8bf97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7C7C71-26A2-4614-807E-ABBD4A3A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2532</Words>
  <Characters>13928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e78126</dc:creator>
  <cp:keywords/>
  <cp:lastModifiedBy>Jean Pool Justiniano Condor</cp:lastModifiedBy>
  <cp:revision>14</cp:revision>
  <cp:lastPrinted>2024-01-26T23:44:00Z</cp:lastPrinted>
  <dcterms:created xsi:type="dcterms:W3CDTF">2024-04-16T22:31:00Z</dcterms:created>
  <dcterms:modified xsi:type="dcterms:W3CDTF">2024-11-25T20:20:00Z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2013</vt:lpwstr>
  </property>
  <property fmtid="{D5CDD505-2E9C-101B-9397-08002B2CF9AE}" pid="4" name="LastSaved">
    <vt:filetime>2023-11-21T00:00:00Z</vt:filetime>
  </property>
  <property fmtid="{D5CDD505-2E9C-101B-9397-08002B2CF9AE}" pid="5" name="Producer">
    <vt:lpwstr>Microsoft® Word 2013</vt:lpwstr>
  </property>
  <property fmtid="{D5CDD505-2E9C-101B-9397-08002B2CF9AE}" pid="6" name="ContentTypeId">
    <vt:lpwstr>0x010100A5D04E2E2D364746AF924DE279389C6E</vt:lpwstr>
  </property>
  <property fmtid="{D5CDD505-2E9C-101B-9397-08002B2CF9AE}" pid="7" name="MediaServiceImageTags">
    <vt:lpwstr/>
  </property>
</Properties>
</file>