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alias w:val="Título"/>
        <w:tag w:val=""/>
        <w:id w:val="2132127789"/>
        <w:placeholder>
          <w:docPart w:val="86FCB41583F245FE88C0047EBAB4C5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5F5C95D1" w14:textId="033CF10A" w:rsidR="00C44533" w:rsidRPr="00C44533" w:rsidRDefault="00C44533" w:rsidP="007865D0">
          <w:pPr>
            <w:pStyle w:val="Ttulo1"/>
          </w:pPr>
          <w:r w:rsidRPr="00C44533">
            <w:t>Producto Académico N°</w:t>
          </w:r>
          <w:r w:rsidR="00CC2B21">
            <w:t xml:space="preserve"> 02</w:t>
          </w:r>
          <w:r w:rsidR="001A0505">
            <w:t>: Tarea</w:t>
          </w:r>
        </w:p>
      </w:sdtContent>
    </w:sdt>
    <w:p w14:paraId="37D01B21" w14:textId="37965875" w:rsidR="00B4122F" w:rsidRPr="00F23AB4" w:rsidRDefault="00F23AB4" w:rsidP="00F23AB4">
      <w:pPr>
        <w:pStyle w:val="Prrafodelista"/>
        <w:numPr>
          <w:ilvl w:val="0"/>
          <w:numId w:val="14"/>
        </w:numPr>
        <w:ind w:left="426" w:hanging="426"/>
        <w:rPr>
          <w:rFonts w:ascii="Century Gothic" w:hAnsi="Century Gothic" w:cs="Arial"/>
          <w:b/>
        </w:rPr>
      </w:pPr>
      <w:r w:rsidRPr="00F23AB4">
        <w:rPr>
          <w:rFonts w:ascii="Century Gothic" w:hAnsi="Century Gothic" w:cs="Arial"/>
          <w:b/>
        </w:rPr>
        <w:t xml:space="preserve">Consideraciones: </w:t>
      </w:r>
    </w:p>
    <w:tbl>
      <w:tblPr>
        <w:tblStyle w:val="Tablaconcuadrcula"/>
        <w:tblpPr w:leftFromText="141" w:rightFromText="141" w:vertAnchor="text" w:horzAnchor="margin" w:tblpXSpec="center" w:tblpY="1"/>
        <w:tblW w:w="9493" w:type="dxa"/>
        <w:tblLook w:val="04A0" w:firstRow="1" w:lastRow="0" w:firstColumn="1" w:lastColumn="0" w:noHBand="0" w:noVBand="1"/>
        <w:tblCaption w:val="Detalles del producto académico"/>
        <w:tblDescription w:val="Detalles del producto académico"/>
      </w:tblPr>
      <w:tblGrid>
        <w:gridCol w:w="1696"/>
        <w:gridCol w:w="7797"/>
      </w:tblGrid>
      <w:tr w:rsidR="00F23AB4" w:rsidRPr="00AC0115" w14:paraId="77CF20AF" w14:textId="77777777" w:rsidTr="00DB759B">
        <w:trPr>
          <w:tblHeader/>
        </w:trPr>
        <w:tc>
          <w:tcPr>
            <w:tcW w:w="1696" w:type="dxa"/>
            <w:shd w:val="clear" w:color="auto" w:fill="DBE5F1" w:themeFill="accent1" w:themeFillTint="33"/>
          </w:tcPr>
          <w:p w14:paraId="3E9A0650" w14:textId="77777777" w:rsidR="00F23AB4" w:rsidRPr="00AC0115" w:rsidRDefault="00F23AB4" w:rsidP="00F23AB4">
            <w:pPr>
              <w:keepNext/>
              <w:jc w:val="center"/>
              <w:rPr>
                <w:rFonts w:ascii="Century Gothic" w:hAnsi="Century Gothic" w:cs="Arial"/>
                <w:b/>
              </w:rPr>
            </w:pPr>
            <w:r w:rsidRPr="00AC0115">
              <w:rPr>
                <w:rFonts w:ascii="Century Gothic" w:hAnsi="Century Gothic" w:cs="Arial"/>
                <w:b/>
              </w:rPr>
              <w:t>Criterio</w:t>
            </w:r>
          </w:p>
        </w:tc>
        <w:tc>
          <w:tcPr>
            <w:tcW w:w="7797" w:type="dxa"/>
            <w:shd w:val="clear" w:color="auto" w:fill="DBE5F1" w:themeFill="accent1" w:themeFillTint="33"/>
          </w:tcPr>
          <w:p w14:paraId="35F0F40B" w14:textId="77777777" w:rsidR="00F23AB4" w:rsidRPr="00AC0115" w:rsidRDefault="00F23AB4" w:rsidP="00F23AB4">
            <w:pPr>
              <w:keepNext/>
              <w:jc w:val="center"/>
              <w:rPr>
                <w:rFonts w:ascii="Century Gothic" w:hAnsi="Century Gothic" w:cs="Arial"/>
                <w:b/>
              </w:rPr>
            </w:pPr>
            <w:r w:rsidRPr="00AC0115">
              <w:rPr>
                <w:rFonts w:ascii="Century Gothic" w:hAnsi="Century Gothic" w:cs="Arial"/>
                <w:b/>
              </w:rPr>
              <w:t>Detalle</w:t>
            </w:r>
          </w:p>
        </w:tc>
      </w:tr>
      <w:tr w:rsidR="00F23AB4" w:rsidRPr="00AC0115" w14:paraId="0814F644" w14:textId="77777777" w:rsidTr="00DB759B">
        <w:trPr>
          <w:trHeight w:val="279"/>
          <w:tblHeader/>
        </w:trPr>
        <w:tc>
          <w:tcPr>
            <w:tcW w:w="1696" w:type="dxa"/>
          </w:tcPr>
          <w:p w14:paraId="6025DFD8" w14:textId="77777777" w:rsidR="00F23AB4" w:rsidRPr="00255A6B" w:rsidRDefault="00F23AB4" w:rsidP="00AC0115">
            <w:pPr>
              <w:keepNext/>
              <w:spacing w:line="276" w:lineRule="auto"/>
              <w:rPr>
                <w:rFonts w:ascii="Century Gothic" w:hAnsi="Century Gothic" w:cs="Arial"/>
                <w:b/>
              </w:rPr>
            </w:pPr>
            <w:r w:rsidRPr="00255A6B">
              <w:rPr>
                <w:rFonts w:ascii="Century Gothic" w:hAnsi="Century Gothic" w:cs="Calibri"/>
                <w:b/>
              </w:rPr>
              <w:t>Tema o asunto</w:t>
            </w:r>
          </w:p>
        </w:tc>
        <w:tc>
          <w:tcPr>
            <w:tcW w:w="7797" w:type="dxa"/>
          </w:tcPr>
          <w:p w14:paraId="28094E7E" w14:textId="40D1A95F" w:rsidR="00F23AB4" w:rsidRPr="00255A6B" w:rsidRDefault="0097487E" w:rsidP="00F23AB4">
            <w:pPr>
              <w:keepNext/>
              <w:spacing w:line="276" w:lineRule="auto"/>
              <w:jc w:val="both"/>
              <w:rPr>
                <w:rFonts w:ascii="Century Gothic" w:hAnsi="Century Gothic" w:cs="Arial"/>
              </w:rPr>
            </w:pPr>
            <w:r w:rsidRPr="00092B55">
              <w:rPr>
                <w:rFonts w:ascii="Century Gothic" w:hAnsi="Century Gothic" w:cs="Calibri"/>
                <w:sz w:val="20"/>
              </w:rPr>
              <w:t>Estructuras de Control Repetitiva, Menú de Opciones, Contador y Acumulador.</w:t>
            </w:r>
          </w:p>
        </w:tc>
      </w:tr>
      <w:tr w:rsidR="00F23AB4" w:rsidRPr="00AC0115" w14:paraId="1E91F5B8" w14:textId="77777777" w:rsidTr="00DB759B">
        <w:trPr>
          <w:trHeight w:val="1827"/>
          <w:tblHeader/>
        </w:trPr>
        <w:tc>
          <w:tcPr>
            <w:tcW w:w="1696" w:type="dxa"/>
          </w:tcPr>
          <w:p w14:paraId="273854EA" w14:textId="441E1414" w:rsidR="00F23AB4" w:rsidRPr="00255A6B" w:rsidRDefault="00F23AB4" w:rsidP="00AC0115">
            <w:pPr>
              <w:keepNext/>
              <w:spacing w:line="276" w:lineRule="auto"/>
              <w:rPr>
                <w:rFonts w:ascii="Century Gothic" w:hAnsi="Century Gothic" w:cs="Arial"/>
                <w:b/>
              </w:rPr>
            </w:pPr>
            <w:r w:rsidRPr="00255A6B">
              <w:rPr>
                <w:rFonts w:ascii="Century Gothic" w:hAnsi="Century Gothic" w:cs="Calibri"/>
                <w:b/>
              </w:rPr>
              <w:t>Enunciado</w:t>
            </w:r>
          </w:p>
        </w:tc>
        <w:tc>
          <w:tcPr>
            <w:tcW w:w="7797" w:type="dxa"/>
          </w:tcPr>
          <w:p w14:paraId="59B5D057" w14:textId="77777777" w:rsidR="0097487E" w:rsidRPr="00092B55" w:rsidRDefault="0097487E" w:rsidP="0097487E">
            <w:pPr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 xml:space="preserve">Lea detenidamente las indicaciones, elabora la siguiente actividad: </w:t>
            </w:r>
          </w:p>
          <w:p w14:paraId="376CA4D1" w14:textId="77777777" w:rsidR="0097487E" w:rsidRDefault="0097487E" w:rsidP="0097487E">
            <w:pPr>
              <w:ind w:left="29" w:hanging="29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 xml:space="preserve">1. </w:t>
            </w:r>
            <w:r w:rsidRPr="00092B55">
              <w:rPr>
                <w:sz w:val="18"/>
              </w:rPr>
              <w:t xml:space="preserve"> </w:t>
            </w:r>
            <w:r w:rsidRPr="00092B55">
              <w:rPr>
                <w:rFonts w:ascii="Century Gothic" w:hAnsi="Century Gothic"/>
                <w:sz w:val="18"/>
              </w:rPr>
              <w:t>Elaborar el programa para: Usar MENÚ, Validar con DO – WHILE y Contador-Acumulador en:</w:t>
            </w:r>
          </w:p>
          <w:p w14:paraId="5EFFA0A8" w14:textId="77777777" w:rsidR="00092B55" w:rsidRPr="00092B55" w:rsidRDefault="00092B55" w:rsidP="0097487E">
            <w:pPr>
              <w:ind w:left="29" w:hanging="29"/>
              <w:jc w:val="both"/>
              <w:rPr>
                <w:rFonts w:ascii="Century Gothic" w:hAnsi="Century Gothic"/>
                <w:sz w:val="8"/>
              </w:rPr>
            </w:pPr>
          </w:p>
          <w:p w14:paraId="589C24EE" w14:textId="77777777" w:rsidR="0097487E" w:rsidRPr="00092B55" w:rsidRDefault="0097487E" w:rsidP="0097487E">
            <w:pPr>
              <w:ind w:left="312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 xml:space="preserve">1.1  Se tiene una empresa que desea controlar el almacén de dos sus productos; el cual cuenta con un stock inicial (Ejem: 1000, 5000), del cual se puede: </w:t>
            </w:r>
          </w:p>
          <w:p w14:paraId="7941A2F0" w14:textId="77777777" w:rsidR="0097487E" w:rsidRPr="00092B55" w:rsidRDefault="0097487E" w:rsidP="0097487E">
            <w:pPr>
              <w:ind w:left="312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 xml:space="preserve">- Ingresar el nombre del producto (Ejemplo: </w:t>
            </w:r>
            <w:proofErr w:type="spellStart"/>
            <w:r w:rsidRPr="00092B55">
              <w:rPr>
                <w:rFonts w:ascii="Century Gothic" w:hAnsi="Century Gothic"/>
                <w:sz w:val="18"/>
              </w:rPr>
              <w:t>Caja_Colores</w:t>
            </w:r>
            <w:proofErr w:type="spellEnd"/>
            <w:r w:rsidRPr="00092B55">
              <w:rPr>
                <w:rFonts w:ascii="Century Gothic" w:hAnsi="Century Gothic"/>
                <w:sz w:val="18"/>
              </w:rPr>
              <w:t xml:space="preserve">, </w:t>
            </w:r>
            <w:proofErr w:type="spellStart"/>
            <w:r w:rsidRPr="00092B55">
              <w:rPr>
                <w:rFonts w:ascii="Century Gothic" w:hAnsi="Century Gothic"/>
                <w:sz w:val="18"/>
              </w:rPr>
              <w:t>Papel_Bond_Millar</w:t>
            </w:r>
            <w:proofErr w:type="spellEnd"/>
            <w:r w:rsidRPr="00092B55">
              <w:rPr>
                <w:rFonts w:ascii="Century Gothic" w:hAnsi="Century Gothic"/>
                <w:sz w:val="18"/>
              </w:rPr>
              <w:t>)</w:t>
            </w:r>
          </w:p>
          <w:p w14:paraId="6614C147" w14:textId="77777777" w:rsidR="0097487E" w:rsidRPr="00092B55" w:rsidRDefault="0097487E" w:rsidP="0097487E">
            <w:pPr>
              <w:ind w:left="312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 xml:space="preserve">- Actualizar el stock de los productos con una nueva cantidad, en cualquier momento que el usuario lo requiera. </w:t>
            </w:r>
          </w:p>
          <w:p w14:paraId="4547B6CE" w14:textId="77777777" w:rsidR="0097487E" w:rsidRPr="00092B55" w:rsidRDefault="0097487E" w:rsidP="0097487E">
            <w:pPr>
              <w:ind w:left="312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>- Ingresar un pedido de uno o dos productos para un cliente, si no se cuenta con la cantidad solicitada, se puede dejar de atender o se puede atender solo una parte (la indicada por el cliente) o se puede atender todo siempre y cuando se actualice el stock.</w:t>
            </w:r>
          </w:p>
          <w:p w14:paraId="6B3CD9E5" w14:textId="77777777" w:rsidR="0097487E" w:rsidRPr="00092B55" w:rsidRDefault="0097487E" w:rsidP="0097487E">
            <w:pPr>
              <w:ind w:left="454" w:hanging="284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>- Reportar:</w:t>
            </w:r>
          </w:p>
          <w:p w14:paraId="2E5CD87B" w14:textId="66FC733E" w:rsidR="00092B55" w:rsidRPr="00092B55" w:rsidRDefault="00092B55" w:rsidP="00092B55">
            <w:pPr>
              <w:pStyle w:val="Prrafodelista"/>
              <w:tabs>
                <w:tab w:val="left" w:pos="3029"/>
              </w:tabs>
              <w:spacing w:before="120"/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>a. La cantidad de veces que se actualizó el stock de cada producto.</w:t>
            </w:r>
          </w:p>
          <w:p w14:paraId="3AE9BAC1" w14:textId="33CB66FA" w:rsidR="00092B55" w:rsidRPr="00092B55" w:rsidRDefault="00092B55" w:rsidP="00092B55">
            <w:pPr>
              <w:pStyle w:val="Prrafodelista"/>
              <w:tabs>
                <w:tab w:val="left" w:pos="3029"/>
              </w:tabs>
              <w:spacing w:before="120"/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>b. La cantidad de clientes atendidos (solo si se completó todo el pedido).</w:t>
            </w:r>
          </w:p>
          <w:p w14:paraId="33AE5050" w14:textId="7DA33076" w:rsidR="00092B55" w:rsidRPr="00092B55" w:rsidRDefault="00092B55" w:rsidP="00092B55">
            <w:pPr>
              <w:pStyle w:val="Prrafodelista"/>
              <w:tabs>
                <w:tab w:val="left" w:pos="3029"/>
              </w:tabs>
              <w:spacing w:before="120"/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>c. La cantidad de pedidos que se completaron una parte.</w:t>
            </w:r>
          </w:p>
          <w:p w14:paraId="414BCA81" w14:textId="54B3F946" w:rsidR="00092B55" w:rsidRPr="00092B55" w:rsidRDefault="00092B55" w:rsidP="00092B55">
            <w:pPr>
              <w:pStyle w:val="Prrafodelista"/>
              <w:tabs>
                <w:tab w:val="left" w:pos="3029"/>
              </w:tabs>
              <w:spacing w:before="120"/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>d. La cantidad de pedidos incompletos (dejaron de atenderse).</w:t>
            </w:r>
          </w:p>
          <w:p w14:paraId="13A48E9B" w14:textId="37B2034B" w:rsidR="00092B55" w:rsidRPr="00092B55" w:rsidRDefault="00092B55" w:rsidP="00092B55">
            <w:pPr>
              <w:pStyle w:val="Prrafodelista"/>
              <w:tabs>
                <w:tab w:val="left" w:pos="3029"/>
              </w:tabs>
              <w:spacing w:before="120"/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>e. El stock de unidades que queda de cada producto.</w:t>
            </w:r>
          </w:p>
          <w:p w14:paraId="79BD7C03" w14:textId="2A073A93" w:rsidR="0097487E" w:rsidRPr="00092B55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 w:rsidRPr="00092B55">
              <w:rPr>
                <w:rFonts w:ascii="Century Gothic" w:hAnsi="Century Gothic"/>
                <w:sz w:val="18"/>
              </w:rPr>
              <w:t>f. El total de unidades vendido de cada producto.</w:t>
            </w:r>
          </w:p>
          <w:p w14:paraId="1B3BB0A6" w14:textId="77777777" w:rsidR="00092B55" w:rsidRPr="00092B55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18"/>
              </w:rPr>
            </w:pPr>
          </w:p>
          <w:p w14:paraId="50B7E713" w14:textId="5B4554D5" w:rsidR="00092B55" w:rsidRPr="00092B55" w:rsidRDefault="00092B55" w:rsidP="00092B55">
            <w:pPr>
              <w:ind w:left="454" w:hanging="284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1.2 </w:t>
            </w:r>
            <w:r w:rsidRPr="00544A5B">
              <w:rPr>
                <w:rFonts w:ascii="Century Gothic" w:hAnsi="Century Gothic"/>
                <w:sz w:val="18"/>
              </w:rPr>
              <w:t>Se Ingresan los siguientes datos de estudiantes: genero (M o F), Estado Civil (Casado: C, Soltero: S, Divorciado: D) y nota (0 &lt;= nota &lt;= 20) y que reporte</w:t>
            </w:r>
          </w:p>
          <w:p w14:paraId="3A28A4B6" w14:textId="77777777" w:rsidR="00092B55" w:rsidRPr="00C13115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8"/>
              </w:rPr>
            </w:pPr>
          </w:p>
          <w:p w14:paraId="4D3CCD14" w14:textId="0AC725EE" w:rsidR="00092B55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a. </w:t>
            </w:r>
            <w:r w:rsidRPr="00544A5B">
              <w:rPr>
                <w:rFonts w:ascii="Century Gothic" w:hAnsi="Century Gothic"/>
                <w:sz w:val="18"/>
              </w:rPr>
              <w:t>El número de hombres aprobados y mujeres aprobadas</w:t>
            </w:r>
          </w:p>
          <w:p w14:paraId="4DC240BC" w14:textId="191E03C3" w:rsidR="00092B55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b. </w:t>
            </w:r>
            <w:r w:rsidRPr="00544A5B">
              <w:rPr>
                <w:rFonts w:ascii="Century Gothic" w:hAnsi="Century Gothic"/>
                <w:sz w:val="18"/>
              </w:rPr>
              <w:t>El número de hombres casados aprobados y casados desaprobados</w:t>
            </w:r>
            <w:r>
              <w:rPr>
                <w:rFonts w:ascii="Century Gothic" w:hAnsi="Century Gothic"/>
                <w:sz w:val="18"/>
              </w:rPr>
              <w:t>.</w:t>
            </w:r>
          </w:p>
          <w:p w14:paraId="139A9183" w14:textId="79C9736D" w:rsidR="00092B55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c. </w:t>
            </w:r>
            <w:r w:rsidRPr="00544A5B">
              <w:rPr>
                <w:rFonts w:ascii="Century Gothic" w:hAnsi="Century Gothic"/>
                <w:sz w:val="18"/>
              </w:rPr>
              <w:t>El número mujeres solteras aprobadas</w:t>
            </w:r>
            <w:r>
              <w:rPr>
                <w:rFonts w:ascii="Century Gothic" w:hAnsi="Century Gothic"/>
                <w:sz w:val="18"/>
              </w:rPr>
              <w:t>.</w:t>
            </w:r>
          </w:p>
          <w:p w14:paraId="2BCD0E5B" w14:textId="1F38D1AE" w:rsidR="00092B55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d. </w:t>
            </w:r>
            <w:r w:rsidRPr="00544A5B">
              <w:rPr>
                <w:rFonts w:ascii="Century Gothic" w:hAnsi="Century Gothic"/>
                <w:sz w:val="18"/>
              </w:rPr>
              <w:t>El número de mujeres divorciadas</w:t>
            </w:r>
            <w:r>
              <w:rPr>
                <w:rFonts w:ascii="Century Gothic" w:hAnsi="Century Gothic"/>
                <w:sz w:val="18"/>
              </w:rPr>
              <w:t>.</w:t>
            </w:r>
          </w:p>
          <w:p w14:paraId="74AC82A3" w14:textId="1A61BA32" w:rsidR="00092B55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e. </w:t>
            </w:r>
            <w:r w:rsidRPr="00544A5B">
              <w:rPr>
                <w:rFonts w:ascii="Century Gothic" w:hAnsi="Century Gothic"/>
                <w:sz w:val="18"/>
              </w:rPr>
              <w:t>El número total de desaprobados</w:t>
            </w:r>
            <w:r>
              <w:rPr>
                <w:rFonts w:ascii="Century Gothic" w:hAnsi="Century Gothic"/>
                <w:sz w:val="18"/>
              </w:rPr>
              <w:t>.</w:t>
            </w:r>
          </w:p>
          <w:p w14:paraId="191C8F4B" w14:textId="4D21A71E" w:rsidR="00092B55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f. </w:t>
            </w:r>
            <w:r w:rsidRPr="00544A5B">
              <w:rPr>
                <w:rFonts w:ascii="Century Gothic" w:hAnsi="Century Gothic"/>
                <w:sz w:val="18"/>
              </w:rPr>
              <w:t xml:space="preserve"> La nota promedio de las mujeres aprobadas</w:t>
            </w:r>
            <w:r>
              <w:rPr>
                <w:rFonts w:ascii="Century Gothic" w:hAnsi="Century Gothic"/>
                <w:sz w:val="18"/>
              </w:rPr>
              <w:t>.</w:t>
            </w:r>
          </w:p>
          <w:p w14:paraId="6AD2D680" w14:textId="77777777" w:rsidR="0097487E" w:rsidRDefault="00092B55" w:rsidP="00092B55">
            <w:pPr>
              <w:ind w:left="454" w:hanging="142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g.</w:t>
            </w:r>
            <w:r w:rsidRPr="00544A5B">
              <w:rPr>
                <w:rFonts w:ascii="Century Gothic" w:hAnsi="Century Gothic"/>
                <w:sz w:val="18"/>
              </w:rPr>
              <w:t xml:space="preserve"> La nota promedio de los hombres desaprobados</w:t>
            </w:r>
            <w:r>
              <w:rPr>
                <w:rFonts w:ascii="Century Gothic" w:hAnsi="Century Gothic"/>
                <w:sz w:val="18"/>
              </w:rPr>
              <w:t>.</w:t>
            </w:r>
          </w:p>
          <w:p w14:paraId="7243654B" w14:textId="64E9724D" w:rsidR="00DB759B" w:rsidRPr="00255A6B" w:rsidRDefault="00DB759B" w:rsidP="00092B55">
            <w:pPr>
              <w:ind w:left="454" w:hanging="142"/>
              <w:jc w:val="both"/>
              <w:rPr>
                <w:rFonts w:ascii="Century Gothic" w:hAnsi="Century Gothic"/>
              </w:rPr>
            </w:pPr>
          </w:p>
        </w:tc>
      </w:tr>
      <w:tr w:rsidR="00F23AB4" w:rsidRPr="00AC0115" w14:paraId="097B9A67" w14:textId="77777777" w:rsidTr="00DB759B">
        <w:trPr>
          <w:trHeight w:val="1258"/>
          <w:tblHeader/>
        </w:trPr>
        <w:tc>
          <w:tcPr>
            <w:tcW w:w="1696" w:type="dxa"/>
          </w:tcPr>
          <w:p w14:paraId="608C56E7" w14:textId="5BF492FD" w:rsidR="00F23AB4" w:rsidRPr="00255A6B" w:rsidRDefault="00F23AB4" w:rsidP="00AC0115">
            <w:pPr>
              <w:keepNext/>
              <w:spacing w:line="276" w:lineRule="auto"/>
              <w:rPr>
                <w:rFonts w:ascii="Century Gothic" w:hAnsi="Century Gothic" w:cs="Arial"/>
                <w:b/>
              </w:rPr>
            </w:pPr>
            <w:r w:rsidRPr="00255A6B">
              <w:rPr>
                <w:rFonts w:ascii="Century Gothic" w:hAnsi="Century Gothic" w:cs="Calibri"/>
                <w:b/>
              </w:rPr>
              <w:t>Instrucciones para presentar el archivo en el aula virtual</w:t>
            </w:r>
          </w:p>
        </w:tc>
        <w:tc>
          <w:tcPr>
            <w:tcW w:w="7797" w:type="dxa"/>
          </w:tcPr>
          <w:p w14:paraId="437379E5" w14:textId="77777777" w:rsidR="00092B55" w:rsidRPr="00B91066" w:rsidRDefault="00092B55" w:rsidP="00092B55">
            <w:pPr>
              <w:pStyle w:val="Prrafodelista"/>
              <w:numPr>
                <w:ilvl w:val="0"/>
                <w:numId w:val="16"/>
              </w:numPr>
              <w:ind w:left="452" w:hanging="284"/>
              <w:jc w:val="both"/>
              <w:rPr>
                <w:rFonts w:ascii="Century Gothic" w:hAnsi="Century Gothic"/>
                <w:sz w:val="20"/>
              </w:rPr>
            </w:pPr>
            <w:r w:rsidRPr="00B91066">
              <w:rPr>
                <w:rFonts w:ascii="Century Gothic" w:hAnsi="Century Gothic"/>
                <w:sz w:val="20"/>
              </w:rPr>
              <w:t xml:space="preserve">Elabora el informe con lo solicitado (1): Imagen del código en C++ y de la ejecución con el ingreso y reporte de datos, para los casos propuestos. (2) Elabora el código fuente en C++ para los casos propuestos.  </w:t>
            </w:r>
          </w:p>
          <w:p w14:paraId="4018189D" w14:textId="77777777" w:rsidR="00092B55" w:rsidRPr="00B91066" w:rsidRDefault="00092B55" w:rsidP="00092B55">
            <w:pPr>
              <w:pStyle w:val="Prrafodelista"/>
              <w:numPr>
                <w:ilvl w:val="0"/>
                <w:numId w:val="16"/>
              </w:numPr>
              <w:ind w:left="452" w:hanging="283"/>
              <w:jc w:val="both"/>
              <w:rPr>
                <w:rFonts w:ascii="Century Gothic" w:hAnsi="Century Gothic"/>
                <w:sz w:val="20"/>
              </w:rPr>
            </w:pPr>
            <w:r w:rsidRPr="00B91066">
              <w:rPr>
                <w:rFonts w:ascii="Century Gothic" w:hAnsi="Century Gothic"/>
                <w:sz w:val="20"/>
              </w:rPr>
              <w:t xml:space="preserve">Guarda el archivo del informe y del código fuente de cada caso propuesto, en una carpeta, lo comprimes </w:t>
            </w:r>
            <w:proofErr w:type="spellStart"/>
            <w:r w:rsidRPr="00B91066">
              <w:rPr>
                <w:rFonts w:ascii="Century Gothic" w:hAnsi="Century Gothic"/>
                <w:sz w:val="20"/>
              </w:rPr>
              <w:t>ApellidoNombre</w:t>
            </w:r>
            <w:proofErr w:type="spellEnd"/>
            <w:r w:rsidRPr="00B91066">
              <w:rPr>
                <w:rFonts w:ascii="Century Gothic" w:hAnsi="Century Gothic"/>
                <w:sz w:val="20"/>
              </w:rPr>
              <w:t xml:space="preserve"> y envíalo a través del ícono </w:t>
            </w:r>
            <w:r w:rsidRPr="00B91066">
              <w:rPr>
                <w:rFonts w:ascii="Century Gothic" w:hAnsi="Century Gothic"/>
                <w:i/>
                <w:sz w:val="20"/>
              </w:rPr>
              <w:t>Enviar Producto Académico No. 02</w:t>
            </w:r>
            <w:r w:rsidRPr="00B91066">
              <w:rPr>
                <w:rFonts w:ascii="Century Gothic" w:hAnsi="Century Gothic"/>
                <w:sz w:val="20"/>
              </w:rPr>
              <w:t>, que encontrarás en tu aula virtual.</w:t>
            </w:r>
          </w:p>
          <w:p w14:paraId="1F39DA62" w14:textId="7DD8BD5A" w:rsidR="00F23AB4" w:rsidRPr="00255A6B" w:rsidRDefault="00092B55" w:rsidP="00092B55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left="454" w:hanging="284"/>
              <w:jc w:val="both"/>
              <w:textAlignment w:val="baseline"/>
              <w:rPr>
                <w:rFonts w:ascii="Century Gothic" w:hAnsi="Century Gothic" w:cs="Arial"/>
                <w:color w:val="000000"/>
                <w:sz w:val="22"/>
                <w:szCs w:val="22"/>
              </w:rPr>
            </w:pPr>
            <w:r w:rsidRPr="00B91066">
              <w:rPr>
                <w:rFonts w:ascii="Century Gothic" w:hAnsi="Century Gothic" w:cs="Arial"/>
                <w:b/>
                <w:color w:val="000000"/>
                <w:sz w:val="20"/>
                <w:szCs w:val="22"/>
              </w:rPr>
              <w:t>Revisa la rúbrica de evaluación</w:t>
            </w:r>
            <w:r w:rsidRPr="00B91066">
              <w:rPr>
                <w:rFonts w:ascii="Century Gothic" w:hAnsi="Century Gothic" w:cs="Arial"/>
                <w:color w:val="000000"/>
                <w:sz w:val="20"/>
                <w:szCs w:val="22"/>
              </w:rPr>
              <w:t xml:space="preserve"> en la que podrás conocer los aspectos que se evaluarán en el producto que estás entregando</w:t>
            </w:r>
            <w:r w:rsidR="00F72C54">
              <w:rPr>
                <w:rFonts w:ascii="Century Gothic" w:hAnsi="Century Gothic" w:cs="Arial"/>
                <w:color w:val="000000"/>
                <w:sz w:val="20"/>
                <w:szCs w:val="22"/>
              </w:rPr>
              <w:t>.</w:t>
            </w:r>
          </w:p>
        </w:tc>
      </w:tr>
      <w:tr w:rsidR="00F23AB4" w:rsidRPr="00AC0115" w14:paraId="53706975" w14:textId="77777777" w:rsidTr="00DB759B">
        <w:trPr>
          <w:trHeight w:val="1850"/>
          <w:tblHeader/>
        </w:trPr>
        <w:tc>
          <w:tcPr>
            <w:tcW w:w="1696" w:type="dxa"/>
          </w:tcPr>
          <w:p w14:paraId="65DF08C1" w14:textId="6AE1F6B0" w:rsidR="00F23AB4" w:rsidRPr="00255A6B" w:rsidRDefault="00F23AB4" w:rsidP="00AC0115">
            <w:pPr>
              <w:keepNext/>
              <w:spacing w:line="276" w:lineRule="auto"/>
              <w:rPr>
                <w:rFonts w:ascii="Century Gothic" w:hAnsi="Century Gothic" w:cs="Arial"/>
                <w:b/>
              </w:rPr>
            </w:pPr>
            <w:r w:rsidRPr="00255A6B">
              <w:rPr>
                <w:rFonts w:ascii="Century Gothic" w:hAnsi="Century Gothic" w:cs="Calibri"/>
                <w:b/>
              </w:rPr>
              <w:t>Referencias para realizar la actividad.</w:t>
            </w:r>
          </w:p>
        </w:tc>
        <w:tc>
          <w:tcPr>
            <w:tcW w:w="7797" w:type="dxa"/>
          </w:tcPr>
          <w:p w14:paraId="144BEE74" w14:textId="77777777" w:rsidR="00092B55" w:rsidRPr="00B91066" w:rsidRDefault="00092B55" w:rsidP="00092B55">
            <w:pPr>
              <w:pStyle w:val="Prrafodelista"/>
              <w:keepNext/>
              <w:numPr>
                <w:ilvl w:val="0"/>
                <w:numId w:val="16"/>
              </w:numPr>
              <w:ind w:left="452" w:hanging="284"/>
              <w:jc w:val="both"/>
              <w:rPr>
                <w:rFonts w:ascii="Century Gothic" w:hAnsi="Century Gothic"/>
                <w:sz w:val="20"/>
              </w:rPr>
            </w:pPr>
            <w:r w:rsidRPr="00B91066">
              <w:rPr>
                <w:rFonts w:ascii="Century Gothic" w:hAnsi="Century Gothic"/>
                <w:sz w:val="20"/>
              </w:rPr>
              <w:t xml:space="preserve">Temas 02, 04 y 05 de la unidad 02 del manual del curso, adjunto en el aula virtual del curso. </w:t>
            </w:r>
          </w:p>
          <w:p w14:paraId="400785EC" w14:textId="292FC4EC" w:rsidR="00092B55" w:rsidRDefault="00092B55" w:rsidP="00092B55">
            <w:pPr>
              <w:pStyle w:val="Prrafodelista"/>
              <w:keepNext/>
              <w:numPr>
                <w:ilvl w:val="0"/>
                <w:numId w:val="16"/>
              </w:numPr>
              <w:ind w:left="454" w:hanging="284"/>
              <w:jc w:val="both"/>
              <w:rPr>
                <w:rFonts w:ascii="Century Gothic" w:hAnsi="Century Gothic"/>
                <w:sz w:val="20"/>
              </w:rPr>
            </w:pPr>
            <w:r w:rsidRPr="00B91066">
              <w:rPr>
                <w:rFonts w:ascii="Century Gothic" w:hAnsi="Century Gothic"/>
                <w:sz w:val="20"/>
              </w:rPr>
              <w:t>Joyanes Aguilar, Luis. Fundamentos de Programación. 4ta. ed. España: McGraw-Hill; 2008. P 157-181</w:t>
            </w:r>
          </w:p>
          <w:p w14:paraId="68AC427D" w14:textId="77777777" w:rsidR="000C6045" w:rsidRDefault="00DB759B" w:rsidP="000C6045">
            <w:pPr>
              <w:keepNext/>
              <w:ind w:left="454"/>
              <w:jc w:val="both"/>
              <w:rPr>
                <w:rFonts w:ascii="Century Gothic" w:hAnsi="Century Gothic"/>
                <w:sz w:val="20"/>
              </w:rPr>
            </w:pPr>
            <w:r w:rsidRPr="00DB759B">
              <w:rPr>
                <w:rFonts w:ascii="Century Gothic" w:hAnsi="Century Gothic"/>
                <w:sz w:val="20"/>
              </w:rPr>
              <w:t>Disponible en: Biblioteca CENDOC (libros digitales).</w:t>
            </w:r>
          </w:p>
          <w:p w14:paraId="082A223E" w14:textId="25AFE9E2" w:rsidR="00F23AB4" w:rsidRPr="000C6045" w:rsidRDefault="00F72C54" w:rsidP="000C6045">
            <w:pPr>
              <w:pStyle w:val="Prrafodelista"/>
              <w:keepNext/>
              <w:numPr>
                <w:ilvl w:val="0"/>
                <w:numId w:val="20"/>
              </w:numPr>
              <w:ind w:left="454"/>
              <w:jc w:val="both"/>
              <w:rPr>
                <w:rFonts w:ascii="Century Gothic" w:hAnsi="Century Gothic"/>
                <w:sz w:val="20"/>
              </w:rPr>
            </w:pPr>
            <w:proofErr w:type="spellStart"/>
            <w:r w:rsidRPr="000C6045">
              <w:rPr>
                <w:rFonts w:ascii="Century Gothic" w:hAnsi="Century Gothic"/>
                <w:i/>
                <w:sz w:val="20"/>
              </w:rPr>
              <w:t>Programarya</w:t>
            </w:r>
            <w:proofErr w:type="spellEnd"/>
            <w:r w:rsidRPr="000C6045">
              <w:rPr>
                <w:rFonts w:ascii="Century Gothic" w:hAnsi="Century Gothic" w:cs="Arial"/>
                <w:i/>
                <w:sz w:val="20"/>
              </w:rPr>
              <w:t>: Curso de C++</w:t>
            </w:r>
            <w:r w:rsidRPr="000C6045">
              <w:rPr>
                <w:rFonts w:ascii="Century Gothic" w:hAnsi="Century Gothic" w:cs="Arial"/>
                <w:sz w:val="20"/>
              </w:rPr>
              <w:t xml:space="preserve">. Recuperado de </w:t>
            </w:r>
            <w:r w:rsidR="00BF1E94" w:rsidRPr="000C6045">
              <w:rPr>
                <w:sz w:val="20"/>
              </w:rPr>
              <w:t xml:space="preserve"> </w:t>
            </w:r>
            <w:r w:rsidR="00BF1E94" w:rsidRPr="000C6045">
              <w:rPr>
                <w:rStyle w:val="Hipervnculo"/>
                <w:rFonts w:ascii="Century Gothic" w:hAnsi="Century Gothic"/>
              </w:rPr>
              <w:t>https://www.programarya.com/Cursos/C++/Ciclos/Ciclo-do-while</w:t>
            </w:r>
          </w:p>
        </w:tc>
      </w:tr>
    </w:tbl>
    <w:p w14:paraId="3A39B0BE" w14:textId="7F888408" w:rsidR="00B4122F" w:rsidRDefault="00B4122F" w:rsidP="007D76D2">
      <w:pPr>
        <w:pStyle w:val="Prrafodelista"/>
        <w:ind w:left="0"/>
        <w:rPr>
          <w:rFonts w:ascii="Century Gothic" w:hAnsi="Century Gothic"/>
          <w:b/>
        </w:rPr>
      </w:pPr>
    </w:p>
    <w:p w14:paraId="5FA99111" w14:textId="77777777" w:rsidR="00F23AB4" w:rsidRDefault="00F23AB4" w:rsidP="007D76D2">
      <w:pPr>
        <w:pStyle w:val="Prrafodelista"/>
        <w:ind w:left="0"/>
        <w:rPr>
          <w:rFonts w:ascii="Century Gothic" w:hAnsi="Century Gothic"/>
          <w:b/>
        </w:rPr>
        <w:sectPr w:rsidR="00F23AB4" w:rsidSect="00845F9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418" w:bottom="1134" w:left="1418" w:header="709" w:footer="340" w:gutter="0"/>
          <w:cols w:space="708"/>
          <w:docGrid w:linePitch="360"/>
        </w:sectPr>
      </w:pPr>
    </w:p>
    <w:p w14:paraId="5D0AA6D6" w14:textId="09B891DC" w:rsidR="00C44533" w:rsidRPr="00C44533" w:rsidRDefault="00C44533" w:rsidP="009A3719">
      <w:pPr>
        <w:pStyle w:val="Prrafodelista"/>
        <w:numPr>
          <w:ilvl w:val="0"/>
          <w:numId w:val="14"/>
        </w:numPr>
        <w:ind w:left="0"/>
        <w:rPr>
          <w:rFonts w:ascii="Century Gothic" w:hAnsi="Century Gothic"/>
          <w:b/>
        </w:rPr>
      </w:pPr>
      <w:r w:rsidRPr="00C44533">
        <w:rPr>
          <w:rFonts w:ascii="Century Gothic" w:hAnsi="Century Gothic"/>
          <w:b/>
        </w:rPr>
        <w:lastRenderedPageBreak/>
        <w:t>Rúbrica de evaluación:</w:t>
      </w:r>
    </w:p>
    <w:p w14:paraId="7CAF36BB" w14:textId="5D135BBA" w:rsidR="00C44533" w:rsidRPr="00C44533" w:rsidRDefault="00C44533" w:rsidP="00C44533">
      <w:pPr>
        <w:jc w:val="both"/>
        <w:rPr>
          <w:rFonts w:ascii="Century Gothic" w:hAnsi="Century Gothic" w:cs="Arial"/>
        </w:rPr>
      </w:pPr>
      <w:r w:rsidRPr="00C44533">
        <w:rPr>
          <w:rFonts w:ascii="Century Gothic" w:hAnsi="Century Gothic" w:cs="Arial"/>
        </w:rPr>
        <w:t xml:space="preserve">A continuación, se presenta la escala de valoración, en base a la cual se evaluará </w:t>
      </w:r>
      <w:r w:rsidR="002A1BE5">
        <w:rPr>
          <w:rFonts w:ascii="Century Gothic" w:hAnsi="Century Gothic" w:cs="Arial"/>
        </w:rPr>
        <w:t xml:space="preserve">el trabajo individual, </w:t>
      </w:r>
      <w:r w:rsidRPr="00C44533">
        <w:rPr>
          <w:rFonts w:ascii="Century Gothic" w:hAnsi="Century Gothic" w:cs="Arial"/>
        </w:rPr>
        <w:t>donde la escala máxima por categoría equivale a 5 puntos y la mínima</w:t>
      </w:r>
      <w:r w:rsidR="002A1BE5">
        <w:rPr>
          <w:rFonts w:ascii="Century Gothic" w:hAnsi="Century Gothic" w:cs="Arial"/>
        </w:rPr>
        <w:t>,</w:t>
      </w:r>
      <w:r w:rsidRPr="00C44533">
        <w:rPr>
          <w:rFonts w:ascii="Century Gothic" w:hAnsi="Century Gothic" w:cs="Arial"/>
        </w:rPr>
        <w:t xml:space="preserve"> 0.</w:t>
      </w:r>
    </w:p>
    <w:tbl>
      <w:tblPr>
        <w:tblStyle w:val="Tablaconcuadrcula"/>
        <w:tblW w:w="9356" w:type="dxa"/>
        <w:tblInd w:w="-5" w:type="dxa"/>
        <w:tblLayout w:type="fixed"/>
        <w:tblLook w:val="04A0" w:firstRow="1" w:lastRow="0" w:firstColumn="1" w:lastColumn="0" w:noHBand="0" w:noVBand="1"/>
        <w:tblCaption w:val="Rúbrica de evaluación"/>
        <w:tblDescription w:val="Rúbrica de evaluación"/>
      </w:tblPr>
      <w:tblGrid>
        <w:gridCol w:w="2268"/>
        <w:gridCol w:w="2268"/>
        <w:gridCol w:w="2694"/>
        <w:gridCol w:w="2126"/>
      </w:tblGrid>
      <w:tr w:rsidR="00C44533" w:rsidRPr="00AC0115" w14:paraId="4C4377B1" w14:textId="77777777" w:rsidTr="008502CC">
        <w:trPr>
          <w:tblHeader/>
        </w:trPr>
        <w:tc>
          <w:tcPr>
            <w:tcW w:w="2268" w:type="dxa"/>
            <w:shd w:val="clear" w:color="auto" w:fill="D9D9D9" w:themeFill="background1" w:themeFillShade="D9"/>
          </w:tcPr>
          <w:p w14:paraId="32F5C181" w14:textId="07F1055A" w:rsidR="00C44533" w:rsidRPr="00AC0115" w:rsidRDefault="009A3719" w:rsidP="009A3719">
            <w:pPr>
              <w:ind w:right="15"/>
              <w:jc w:val="center"/>
              <w:rPr>
                <w:rFonts w:ascii="Century Gothic" w:hAnsi="Century Gothic"/>
                <w:sz w:val="20"/>
              </w:rPr>
            </w:pPr>
            <w:r w:rsidRPr="00AC0115">
              <w:rPr>
                <w:rFonts w:ascii="Century Gothic" w:hAnsi="Century Gothic"/>
                <w:b/>
                <w:color w:val="221F1F"/>
                <w:sz w:val="20"/>
              </w:rPr>
              <w:t>Criterios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90D31EE" w14:textId="77777777" w:rsidR="00C44533" w:rsidRPr="00AC0115" w:rsidRDefault="00C44533" w:rsidP="004420D2">
            <w:pPr>
              <w:ind w:right="13"/>
              <w:jc w:val="center"/>
              <w:rPr>
                <w:rFonts w:ascii="Century Gothic" w:hAnsi="Century Gothic"/>
                <w:b/>
                <w:color w:val="221F1F"/>
                <w:sz w:val="20"/>
              </w:rPr>
            </w:pPr>
            <w:r w:rsidRPr="00AC0115">
              <w:rPr>
                <w:rFonts w:ascii="Century Gothic" w:hAnsi="Century Gothic"/>
                <w:b/>
                <w:color w:val="221F1F"/>
                <w:sz w:val="20"/>
              </w:rPr>
              <w:t>Logrado</w:t>
            </w:r>
          </w:p>
          <w:p w14:paraId="2A41368D" w14:textId="77777777" w:rsidR="00C44533" w:rsidRPr="00AC0115" w:rsidRDefault="00C44533" w:rsidP="004420D2">
            <w:pPr>
              <w:ind w:right="13"/>
              <w:jc w:val="center"/>
              <w:rPr>
                <w:rFonts w:ascii="Century Gothic" w:hAnsi="Century Gothic"/>
                <w:sz w:val="20"/>
              </w:rPr>
            </w:pPr>
            <w:r w:rsidRPr="00AC0115">
              <w:rPr>
                <w:rFonts w:ascii="Century Gothic" w:hAnsi="Century Gothic"/>
                <w:b/>
                <w:color w:val="221F1F"/>
                <w:sz w:val="20"/>
              </w:rPr>
              <w:t>(5 puntos)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22D696D1" w14:textId="77777777" w:rsidR="00C44533" w:rsidRPr="00AC0115" w:rsidRDefault="00C44533" w:rsidP="004420D2">
            <w:pPr>
              <w:ind w:right="15"/>
              <w:jc w:val="center"/>
              <w:rPr>
                <w:rFonts w:ascii="Century Gothic" w:hAnsi="Century Gothic"/>
                <w:b/>
                <w:color w:val="221F1F"/>
                <w:sz w:val="20"/>
              </w:rPr>
            </w:pPr>
            <w:r w:rsidRPr="00AC0115">
              <w:rPr>
                <w:rFonts w:ascii="Century Gothic" w:hAnsi="Century Gothic"/>
                <w:b/>
                <w:color w:val="221F1F"/>
                <w:sz w:val="20"/>
              </w:rPr>
              <w:t>En proceso</w:t>
            </w:r>
          </w:p>
          <w:p w14:paraId="1D64905E" w14:textId="77777777" w:rsidR="00C44533" w:rsidRPr="00AC0115" w:rsidRDefault="00C44533" w:rsidP="004420D2">
            <w:pPr>
              <w:ind w:right="15"/>
              <w:jc w:val="center"/>
              <w:rPr>
                <w:rFonts w:ascii="Century Gothic" w:hAnsi="Century Gothic"/>
                <w:sz w:val="20"/>
              </w:rPr>
            </w:pPr>
            <w:r w:rsidRPr="00AC0115">
              <w:rPr>
                <w:rFonts w:ascii="Century Gothic" w:hAnsi="Century Gothic"/>
                <w:b/>
                <w:color w:val="221F1F"/>
                <w:sz w:val="20"/>
              </w:rPr>
              <w:t>(3 puntos)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60321B8" w14:textId="77777777" w:rsidR="00C44533" w:rsidRPr="00AC0115" w:rsidRDefault="00C44533" w:rsidP="004420D2">
            <w:pPr>
              <w:ind w:right="13"/>
              <w:jc w:val="center"/>
              <w:rPr>
                <w:rFonts w:ascii="Century Gothic" w:hAnsi="Century Gothic"/>
                <w:b/>
                <w:color w:val="221F1F"/>
                <w:sz w:val="20"/>
              </w:rPr>
            </w:pPr>
            <w:r w:rsidRPr="00AC0115">
              <w:rPr>
                <w:rFonts w:ascii="Century Gothic" w:hAnsi="Century Gothic"/>
                <w:b/>
                <w:color w:val="221F1F"/>
                <w:sz w:val="20"/>
              </w:rPr>
              <w:t xml:space="preserve">No logrado </w:t>
            </w:r>
          </w:p>
          <w:p w14:paraId="313152D5" w14:textId="77777777" w:rsidR="00C44533" w:rsidRPr="00AC0115" w:rsidRDefault="00C44533" w:rsidP="004420D2">
            <w:pPr>
              <w:ind w:right="50"/>
              <w:jc w:val="center"/>
              <w:rPr>
                <w:rFonts w:ascii="Century Gothic" w:hAnsi="Century Gothic"/>
                <w:sz w:val="20"/>
              </w:rPr>
            </w:pPr>
            <w:r w:rsidRPr="00AC0115">
              <w:rPr>
                <w:rFonts w:ascii="Century Gothic" w:hAnsi="Century Gothic"/>
                <w:b/>
                <w:color w:val="221F1F"/>
                <w:sz w:val="20"/>
              </w:rPr>
              <w:t>(0 puntos)</w:t>
            </w:r>
          </w:p>
        </w:tc>
      </w:tr>
      <w:tr w:rsidR="00092B55" w:rsidRPr="00AC0115" w14:paraId="136DD438" w14:textId="77777777" w:rsidTr="008502CC">
        <w:trPr>
          <w:tblHeader/>
        </w:trPr>
        <w:tc>
          <w:tcPr>
            <w:tcW w:w="2268" w:type="dxa"/>
          </w:tcPr>
          <w:p w14:paraId="535391A0" w14:textId="433E6363" w:rsidR="00092B55" w:rsidRPr="00AC0115" w:rsidRDefault="00092B55" w:rsidP="00092B55">
            <w:pPr>
              <w:ind w:right="33" w:firstLine="33"/>
              <w:jc w:val="both"/>
              <w:rPr>
                <w:rFonts w:ascii="Century Gothic" w:hAnsi="Century Gothic"/>
                <w:b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Archivo Word: Carátula datos de estudiante, índice, enunciado del caso, pantallazo de código fuente, pantallazo de ventanas en ejecución.</w:t>
            </w:r>
          </w:p>
        </w:tc>
        <w:tc>
          <w:tcPr>
            <w:tcW w:w="2268" w:type="dxa"/>
          </w:tcPr>
          <w:p w14:paraId="4806762D" w14:textId="3B7BC99B" w:rsidR="00092B55" w:rsidRPr="00AC0115" w:rsidRDefault="00092B55" w:rsidP="00092B55">
            <w:pPr>
              <w:jc w:val="both"/>
              <w:rPr>
                <w:rFonts w:ascii="Century Gothic" w:hAnsi="Century Gothic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Presenta el informe del programa completo con todos los criterios: Carátula con integrantes, índice, enunciado del caso, pantallazo de código fuente, pantallazo de ventanas en ejecución</w:t>
            </w:r>
            <w:r>
              <w:rPr>
                <w:rFonts w:ascii="Century Gothic" w:hAnsi="Century Gothic"/>
                <w:sz w:val="20"/>
              </w:rPr>
              <w:t>.</w:t>
            </w:r>
          </w:p>
        </w:tc>
        <w:tc>
          <w:tcPr>
            <w:tcW w:w="2694" w:type="dxa"/>
          </w:tcPr>
          <w:p w14:paraId="3AF06807" w14:textId="16F212DB" w:rsidR="00092B55" w:rsidRPr="00AC0115" w:rsidRDefault="00092B55" w:rsidP="00092B55">
            <w:pPr>
              <w:jc w:val="both"/>
              <w:rPr>
                <w:rFonts w:ascii="Century Gothic" w:hAnsi="Century Gothic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 xml:space="preserve">Presenta el informe del programa, pero le falta al menos uno de los criterios: Carátula con datos de estudiante, índice, enunciado del caso, pantallazo de código fuente, pantallazo de ventanas en ejecución. </w:t>
            </w:r>
          </w:p>
        </w:tc>
        <w:tc>
          <w:tcPr>
            <w:tcW w:w="2126" w:type="dxa"/>
          </w:tcPr>
          <w:p w14:paraId="57B69B3A" w14:textId="5FCA2357" w:rsidR="00092B55" w:rsidRPr="00AC0115" w:rsidRDefault="00092B55" w:rsidP="00092B55">
            <w:pPr>
              <w:pStyle w:val="Default"/>
              <w:jc w:val="both"/>
              <w:rPr>
                <w:rFonts w:ascii="Century Gothic" w:hAnsi="Century Gothic"/>
                <w:sz w:val="20"/>
                <w:szCs w:val="22"/>
              </w:rPr>
            </w:pPr>
            <w:r w:rsidRPr="00EC5599">
              <w:rPr>
                <w:rFonts w:ascii="Century Gothic" w:hAnsi="Century Gothic" w:cstheme="minorBidi"/>
                <w:color w:val="auto"/>
                <w:sz w:val="20"/>
                <w:szCs w:val="22"/>
              </w:rPr>
              <w:t>No presenta el informe.</w:t>
            </w:r>
          </w:p>
        </w:tc>
      </w:tr>
      <w:tr w:rsidR="00092B55" w:rsidRPr="00AC0115" w14:paraId="2DCAE477" w14:textId="77777777" w:rsidTr="008502CC">
        <w:trPr>
          <w:tblHeader/>
        </w:trPr>
        <w:tc>
          <w:tcPr>
            <w:tcW w:w="2268" w:type="dxa"/>
          </w:tcPr>
          <w:p w14:paraId="15E53A21" w14:textId="153C7B57" w:rsidR="00092B55" w:rsidRPr="00AC0115" w:rsidRDefault="00092B55" w:rsidP="00092B55">
            <w:pPr>
              <w:jc w:val="both"/>
              <w:rPr>
                <w:rFonts w:ascii="Century Gothic" w:hAnsi="Century Gothic"/>
                <w:b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Validación de datos usando do-</w:t>
            </w:r>
            <w:proofErr w:type="spellStart"/>
            <w:r w:rsidRPr="00EC5599">
              <w:rPr>
                <w:rFonts w:ascii="Century Gothic" w:hAnsi="Century Gothic"/>
                <w:sz w:val="20"/>
              </w:rPr>
              <w:t>while</w:t>
            </w:r>
            <w:proofErr w:type="spellEnd"/>
            <w:r w:rsidRPr="00EC5599">
              <w:rPr>
                <w:rFonts w:ascii="Century Gothic" w:hAnsi="Century Gothic"/>
                <w:sz w:val="20"/>
              </w:rPr>
              <w:t xml:space="preserve"> y usando </w:t>
            </w:r>
            <w:proofErr w:type="spellStart"/>
            <w:r w:rsidRPr="00EC5599">
              <w:rPr>
                <w:rFonts w:ascii="Century Gothic" w:hAnsi="Century Gothic"/>
                <w:sz w:val="20"/>
              </w:rPr>
              <w:t>if</w:t>
            </w:r>
            <w:proofErr w:type="spellEnd"/>
            <w:r w:rsidRPr="00EC5599">
              <w:rPr>
                <w:rFonts w:ascii="Century Gothic" w:hAnsi="Century Gothic"/>
                <w:sz w:val="20"/>
              </w:rPr>
              <w:t>() para mensaje de error.</w:t>
            </w:r>
          </w:p>
        </w:tc>
        <w:tc>
          <w:tcPr>
            <w:tcW w:w="2268" w:type="dxa"/>
          </w:tcPr>
          <w:p w14:paraId="15F3B5D2" w14:textId="68BA9AE4" w:rsidR="00092B55" w:rsidRPr="00AC0115" w:rsidRDefault="00092B55" w:rsidP="00092B55">
            <w:pPr>
              <w:ind w:left="108" w:right="121"/>
              <w:jc w:val="both"/>
              <w:rPr>
                <w:rFonts w:ascii="Century Gothic" w:hAnsi="Century Gothic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Valida todos los datos usando en conjunto do-</w:t>
            </w:r>
            <w:proofErr w:type="spellStart"/>
            <w:r w:rsidRPr="00EC5599">
              <w:rPr>
                <w:rFonts w:ascii="Century Gothic" w:hAnsi="Century Gothic"/>
                <w:sz w:val="20"/>
              </w:rPr>
              <w:t>while</w:t>
            </w:r>
            <w:proofErr w:type="spellEnd"/>
            <w:r w:rsidRPr="00EC5599">
              <w:rPr>
                <w:rFonts w:ascii="Century Gothic" w:hAnsi="Century Gothic"/>
                <w:sz w:val="20"/>
              </w:rPr>
              <w:t xml:space="preserve">, </w:t>
            </w:r>
            <w:proofErr w:type="spellStart"/>
            <w:r w:rsidRPr="00EC5599">
              <w:rPr>
                <w:rFonts w:ascii="Century Gothic" w:hAnsi="Century Gothic"/>
                <w:sz w:val="20"/>
              </w:rPr>
              <w:t>if</w:t>
            </w:r>
            <w:proofErr w:type="spellEnd"/>
            <w:r w:rsidRPr="00EC5599">
              <w:rPr>
                <w:rFonts w:ascii="Century Gothic" w:hAnsi="Century Gothic"/>
                <w:sz w:val="20"/>
              </w:rPr>
              <w:t>()</w:t>
            </w:r>
          </w:p>
        </w:tc>
        <w:tc>
          <w:tcPr>
            <w:tcW w:w="2694" w:type="dxa"/>
          </w:tcPr>
          <w:p w14:paraId="4192E4BF" w14:textId="59D5184F" w:rsidR="00092B55" w:rsidRPr="00AC0115" w:rsidRDefault="00092B55" w:rsidP="00092B55">
            <w:pPr>
              <w:ind w:left="108" w:right="121"/>
              <w:jc w:val="both"/>
              <w:rPr>
                <w:rFonts w:ascii="Century Gothic" w:hAnsi="Century Gothic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Ingresa casi todos los datos necesarios para el cálculo.</w:t>
            </w:r>
          </w:p>
        </w:tc>
        <w:tc>
          <w:tcPr>
            <w:tcW w:w="2126" w:type="dxa"/>
          </w:tcPr>
          <w:p w14:paraId="3B5E5AB7" w14:textId="5F1275B9" w:rsidR="00092B55" w:rsidRPr="00AC0115" w:rsidRDefault="00092B55" w:rsidP="00092B55">
            <w:pPr>
              <w:jc w:val="both"/>
              <w:rPr>
                <w:rFonts w:ascii="Century Gothic" w:hAnsi="Century Gothic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No valida datos, solo ingresa.</w:t>
            </w:r>
          </w:p>
        </w:tc>
      </w:tr>
      <w:tr w:rsidR="00092B55" w:rsidRPr="00AC0115" w14:paraId="55FDD982" w14:textId="77777777" w:rsidTr="008502CC">
        <w:trPr>
          <w:tblHeader/>
        </w:trPr>
        <w:tc>
          <w:tcPr>
            <w:tcW w:w="2268" w:type="dxa"/>
          </w:tcPr>
          <w:p w14:paraId="5BAB75BB" w14:textId="4C546EDA" w:rsidR="00092B55" w:rsidRPr="00AC0115" w:rsidRDefault="00092B55" w:rsidP="00092B55">
            <w:pPr>
              <w:jc w:val="both"/>
              <w:rPr>
                <w:rFonts w:ascii="Century Gothic" w:hAnsi="Century Gothic"/>
                <w:b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Usa Menú de opciones para repetir el algoritmo, dando la opción si desea continuar o no.</w:t>
            </w:r>
          </w:p>
        </w:tc>
        <w:tc>
          <w:tcPr>
            <w:tcW w:w="2268" w:type="dxa"/>
          </w:tcPr>
          <w:p w14:paraId="5BD0723B" w14:textId="623B310B" w:rsidR="00092B55" w:rsidRPr="00AC0115" w:rsidRDefault="00092B55" w:rsidP="00092B55">
            <w:pPr>
              <w:jc w:val="both"/>
              <w:rPr>
                <w:rFonts w:ascii="Century Gothic" w:hAnsi="Century Gothic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Usa menú de opciones, repite el algoritmo dando la opción si desea continuar o no.</w:t>
            </w:r>
          </w:p>
        </w:tc>
        <w:tc>
          <w:tcPr>
            <w:tcW w:w="2694" w:type="dxa"/>
          </w:tcPr>
          <w:p w14:paraId="7880CEB5" w14:textId="13D54FFC" w:rsidR="00092B55" w:rsidRPr="00AC0115" w:rsidRDefault="00092B55" w:rsidP="00092B55">
            <w:pPr>
              <w:ind w:left="108" w:right="120"/>
              <w:jc w:val="both"/>
              <w:rPr>
                <w:rFonts w:ascii="Century Gothic" w:hAnsi="Century Gothic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Usa menú de opciones, repite el algoritmo dando la opción si desea continuar, con el proceso por día o p</w:t>
            </w:r>
            <w:r>
              <w:rPr>
                <w:rFonts w:ascii="Century Gothic" w:hAnsi="Century Gothic"/>
                <w:sz w:val="20"/>
              </w:rPr>
              <w:t>or cliente, pero sin mensajes.</w:t>
            </w:r>
          </w:p>
        </w:tc>
        <w:tc>
          <w:tcPr>
            <w:tcW w:w="2126" w:type="dxa"/>
          </w:tcPr>
          <w:p w14:paraId="0086FF54" w14:textId="796A39FB" w:rsidR="00092B55" w:rsidRPr="00AC0115" w:rsidRDefault="00092B55" w:rsidP="00092B55">
            <w:pPr>
              <w:jc w:val="both"/>
              <w:rPr>
                <w:rFonts w:ascii="Century Gothic" w:hAnsi="Century Gothic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No usa menú de opciones, ejecuta el algoritmo, solo una vez.</w:t>
            </w:r>
          </w:p>
        </w:tc>
      </w:tr>
      <w:tr w:rsidR="00092B55" w:rsidRPr="00AC0115" w14:paraId="7F0817A7" w14:textId="77777777" w:rsidTr="008502CC">
        <w:trPr>
          <w:tblHeader/>
        </w:trPr>
        <w:tc>
          <w:tcPr>
            <w:tcW w:w="2268" w:type="dxa"/>
          </w:tcPr>
          <w:p w14:paraId="717DC98C" w14:textId="5E2D8E84" w:rsidR="00092B55" w:rsidRPr="00AC0115" w:rsidRDefault="00092B55" w:rsidP="00092B55">
            <w:pPr>
              <w:jc w:val="both"/>
              <w:rPr>
                <w:rFonts w:ascii="Century Gothic" w:hAnsi="Century Gothic"/>
                <w:b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Reporte de Datos.</w:t>
            </w:r>
          </w:p>
        </w:tc>
        <w:tc>
          <w:tcPr>
            <w:tcW w:w="2268" w:type="dxa"/>
          </w:tcPr>
          <w:p w14:paraId="01AA0024" w14:textId="7B3F3E4D" w:rsidR="00092B55" w:rsidRPr="00AC0115" w:rsidRDefault="00092B55" w:rsidP="00092B55">
            <w:pPr>
              <w:jc w:val="both"/>
              <w:rPr>
                <w:rFonts w:ascii="Century Gothic" w:hAnsi="Century Gothic"/>
                <w:color w:val="221F1F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Reporta todos los datos solicitados del proceso, considerando la repetición</w:t>
            </w:r>
          </w:p>
        </w:tc>
        <w:tc>
          <w:tcPr>
            <w:tcW w:w="2694" w:type="dxa"/>
          </w:tcPr>
          <w:p w14:paraId="71D4175A" w14:textId="4446145F" w:rsidR="00092B55" w:rsidRPr="00AC0115" w:rsidRDefault="00092B55" w:rsidP="00092B55">
            <w:pPr>
              <w:ind w:left="108" w:right="120"/>
              <w:jc w:val="both"/>
              <w:rPr>
                <w:rFonts w:ascii="Century Gothic" w:hAnsi="Century Gothic"/>
                <w:color w:val="221F1F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 xml:space="preserve">Reporta todos los datos del proceso, </w:t>
            </w:r>
            <w:r>
              <w:rPr>
                <w:rFonts w:ascii="Century Gothic" w:hAnsi="Century Gothic"/>
                <w:sz w:val="20"/>
              </w:rPr>
              <w:t>sin considerar la repetición.</w:t>
            </w:r>
          </w:p>
        </w:tc>
        <w:tc>
          <w:tcPr>
            <w:tcW w:w="2126" w:type="dxa"/>
          </w:tcPr>
          <w:p w14:paraId="7090D353" w14:textId="4F8858DA" w:rsidR="00092B55" w:rsidRPr="00AC0115" w:rsidRDefault="00092B55" w:rsidP="00092B55">
            <w:pPr>
              <w:jc w:val="both"/>
              <w:rPr>
                <w:rFonts w:ascii="Century Gothic" w:hAnsi="Century Gothic"/>
                <w:sz w:val="20"/>
              </w:rPr>
            </w:pPr>
            <w:r w:rsidRPr="00EC5599">
              <w:rPr>
                <w:rFonts w:ascii="Century Gothic" w:hAnsi="Century Gothic"/>
                <w:sz w:val="20"/>
              </w:rPr>
              <w:t>Reporta solo uno o ningún dato del proceso.</w:t>
            </w:r>
          </w:p>
        </w:tc>
      </w:tr>
      <w:tr w:rsidR="00092B55" w:rsidRPr="00AC0115" w14:paraId="37F22430" w14:textId="77777777" w:rsidTr="00016D0C">
        <w:trPr>
          <w:tblHeader/>
        </w:trPr>
        <w:tc>
          <w:tcPr>
            <w:tcW w:w="2268" w:type="dxa"/>
          </w:tcPr>
          <w:p w14:paraId="68EB8E1F" w14:textId="7033BDC9" w:rsidR="00092B55" w:rsidRPr="00AC0115" w:rsidRDefault="00092B55" w:rsidP="00092B55">
            <w:pPr>
              <w:jc w:val="center"/>
              <w:rPr>
                <w:rFonts w:ascii="Century Gothic" w:hAnsi="Century Gothic"/>
                <w:b/>
                <w:sz w:val="20"/>
              </w:rPr>
            </w:pPr>
            <w:r w:rsidRPr="00AC0115">
              <w:rPr>
                <w:rFonts w:ascii="Century Gothic" w:hAnsi="Century Gothic"/>
                <w:b/>
                <w:sz w:val="20"/>
              </w:rPr>
              <w:t>Total</w:t>
            </w:r>
          </w:p>
        </w:tc>
        <w:tc>
          <w:tcPr>
            <w:tcW w:w="2268" w:type="dxa"/>
          </w:tcPr>
          <w:p w14:paraId="793DE2AB" w14:textId="77777777" w:rsidR="00092B55" w:rsidRPr="00AC0115" w:rsidRDefault="00092B55" w:rsidP="00092B55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20"/>
              </w:rPr>
            </w:pPr>
          </w:p>
        </w:tc>
        <w:tc>
          <w:tcPr>
            <w:tcW w:w="2694" w:type="dxa"/>
          </w:tcPr>
          <w:p w14:paraId="562DB035" w14:textId="77777777" w:rsidR="00092B55" w:rsidRPr="00AC0115" w:rsidRDefault="00092B55" w:rsidP="00092B55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20"/>
              </w:rPr>
            </w:pPr>
          </w:p>
        </w:tc>
        <w:tc>
          <w:tcPr>
            <w:tcW w:w="2126" w:type="dxa"/>
          </w:tcPr>
          <w:p w14:paraId="749CA1A5" w14:textId="397FDC94" w:rsidR="00092B55" w:rsidRPr="00AC0115" w:rsidRDefault="00092B55" w:rsidP="00092B55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20"/>
              </w:rPr>
            </w:pPr>
          </w:p>
        </w:tc>
      </w:tr>
      <w:tr w:rsidR="00092B55" w:rsidRPr="00AC0115" w14:paraId="5104EFE7" w14:textId="77777777" w:rsidTr="007274C5">
        <w:trPr>
          <w:tblHeader/>
        </w:trPr>
        <w:tc>
          <w:tcPr>
            <w:tcW w:w="2268" w:type="dxa"/>
          </w:tcPr>
          <w:p w14:paraId="000E362F" w14:textId="2C7102AB" w:rsidR="00092B55" w:rsidRPr="00AC0115" w:rsidRDefault="00092B55" w:rsidP="00092B55">
            <w:pPr>
              <w:jc w:val="center"/>
              <w:rPr>
                <w:rFonts w:ascii="Century Gothic" w:hAnsi="Century Gothic"/>
                <w:b/>
                <w:sz w:val="20"/>
              </w:rPr>
            </w:pPr>
            <w:r w:rsidRPr="00AC0115">
              <w:rPr>
                <w:rFonts w:ascii="Century Gothic" w:hAnsi="Century Gothic"/>
                <w:b/>
                <w:sz w:val="20"/>
              </w:rPr>
              <w:t>Nota:</w:t>
            </w:r>
          </w:p>
        </w:tc>
        <w:tc>
          <w:tcPr>
            <w:tcW w:w="7088" w:type="dxa"/>
            <w:gridSpan w:val="3"/>
          </w:tcPr>
          <w:p w14:paraId="014862DA" w14:textId="77777777" w:rsidR="00092B55" w:rsidRPr="00AC0115" w:rsidRDefault="00092B55" w:rsidP="00092B55">
            <w:pPr>
              <w:spacing w:line="249" w:lineRule="auto"/>
              <w:ind w:left="108" w:right="122"/>
              <w:jc w:val="center"/>
              <w:rPr>
                <w:rFonts w:ascii="Century Gothic" w:hAnsi="Century Gothic"/>
                <w:color w:val="221F1F"/>
                <w:sz w:val="20"/>
              </w:rPr>
            </w:pPr>
          </w:p>
        </w:tc>
      </w:tr>
    </w:tbl>
    <w:p w14:paraId="3CA1C2E9" w14:textId="30D332F4" w:rsidR="00C44533" w:rsidRPr="00C44533" w:rsidRDefault="00C44533" w:rsidP="00C44533">
      <w:pPr>
        <w:keepNext/>
        <w:spacing w:after="0"/>
        <w:jc w:val="both"/>
        <w:rPr>
          <w:rFonts w:cs="Arial"/>
        </w:rPr>
      </w:pPr>
    </w:p>
    <w:sectPr w:rsidR="00C44533" w:rsidRPr="00C44533" w:rsidSect="00845F97">
      <w:pgSz w:w="11907" w:h="16840" w:code="9"/>
      <w:pgMar w:top="1134" w:right="1418" w:bottom="1134" w:left="1418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6E26A5" w14:textId="77777777" w:rsidR="000365AC" w:rsidRDefault="000365AC" w:rsidP="00477577">
      <w:pPr>
        <w:spacing w:after="0" w:line="240" w:lineRule="auto"/>
      </w:pPr>
      <w:r>
        <w:separator/>
      </w:r>
    </w:p>
  </w:endnote>
  <w:endnote w:type="continuationSeparator" w:id="0">
    <w:p w14:paraId="2729A4EE" w14:textId="77777777" w:rsidR="000365AC" w:rsidRDefault="000365AC" w:rsidP="00477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56D9590-B967-442A-BE44-D9ECCF241F29}"/>
    <w:embedBold r:id="rId2" w:fontKey="{483958F9-CE87-49AE-944B-91BA3F6671AB}"/>
    <w:embedItalic r:id="rId3" w:fontKey="{87A97FA8-1D02-489F-9E52-A0B9A86689D3}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8E519294-0BBA-452F-8B14-17C5BC994ECE}"/>
    <w:embedBold r:id="rId5" w:fontKey="{D3AE41DE-4ADF-4E7E-B24E-08CC9CC12A1C}"/>
    <w:embedItalic r:id="rId6" w:fontKey="{95FF318D-6DF1-4142-85F3-9A14470CAF8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9EC1B7C-F8F6-4EAA-B3B6-C9A01AF73C1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E76AC70C-C8E4-467D-A0CC-CE85F59E2F5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87655" w14:textId="77777777" w:rsidR="007865D0" w:rsidRDefault="007865D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596566"/>
      <w:docPartObj>
        <w:docPartGallery w:val="Page Numbers (Bottom of Page)"/>
        <w:docPartUnique/>
      </w:docPartObj>
    </w:sdtPr>
    <w:sdtEndPr>
      <w:rPr>
        <w:spacing w:val="60"/>
        <w:lang w:val="es-ES"/>
      </w:rPr>
    </w:sdtEndPr>
    <w:sdtContent>
      <w:p w14:paraId="0E13BDBE" w14:textId="5CE56B6C" w:rsidR="00834569" w:rsidRPr="007865D0" w:rsidRDefault="00164EFE" w:rsidP="006938B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 w:rsidRPr="007865D0">
          <w:fldChar w:fldCharType="begin"/>
        </w:r>
        <w:r w:rsidRPr="007865D0">
          <w:instrText>PAGE   \* MERGEFORMAT</w:instrText>
        </w:r>
        <w:r w:rsidRPr="007865D0">
          <w:fldChar w:fldCharType="separate"/>
        </w:r>
        <w:r w:rsidR="000C6045" w:rsidRPr="007865D0">
          <w:rPr>
            <w:noProof/>
            <w:lang w:val="es-ES"/>
          </w:rPr>
          <w:t>2</w:t>
        </w:r>
        <w:r w:rsidRPr="007865D0">
          <w:fldChar w:fldCharType="end"/>
        </w:r>
        <w:r w:rsidRPr="007865D0">
          <w:rPr>
            <w:lang w:val="es-ES"/>
          </w:rPr>
          <w:t xml:space="preserve"> | </w:t>
        </w:r>
        <w:r w:rsidRPr="007865D0">
          <w:rPr>
            <w:spacing w:val="60"/>
            <w:lang w:val="es-ES"/>
          </w:rPr>
          <w:t>Página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7EEEA" w14:textId="77777777" w:rsidR="007865D0" w:rsidRDefault="007865D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C56E9" w14:textId="77777777" w:rsidR="000365AC" w:rsidRDefault="000365AC" w:rsidP="00477577">
      <w:pPr>
        <w:spacing w:after="0" w:line="240" w:lineRule="auto"/>
      </w:pPr>
      <w:r>
        <w:separator/>
      </w:r>
    </w:p>
  </w:footnote>
  <w:footnote w:type="continuationSeparator" w:id="0">
    <w:p w14:paraId="08F004AD" w14:textId="77777777" w:rsidR="000365AC" w:rsidRDefault="000365AC" w:rsidP="00477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5698B4" w14:textId="77777777" w:rsidR="007865D0" w:rsidRDefault="007865D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11F674" w14:textId="32B7CF44" w:rsidR="00130239" w:rsidRDefault="004B591A">
    <w:pPr>
      <w:pStyle w:val="Encabezado"/>
      <w:rPr>
        <w:noProof/>
        <w:lang w:eastAsia="es-PE"/>
      </w:rPr>
    </w:pPr>
    <w:r>
      <w:rPr>
        <w:noProof/>
        <w:lang w:eastAsia="es-PE"/>
      </w:rPr>
      <w:drawing>
        <wp:inline distT="0" distB="0" distL="0" distR="0" wp14:anchorId="78204A8C" wp14:editId="5FC04667">
          <wp:extent cx="1514475" cy="413385"/>
          <wp:effectExtent l="0" t="0" r="9525" b="5715"/>
          <wp:docPr id="1" name="Imagen 3" descr="Logo de la Universidad Continental" title="Logo de la Universidad Continent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_HORIZONTAL-0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4475" cy="4133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30239">
      <w:rPr>
        <w:noProof/>
        <w:lang w:eastAsia="es-PE"/>
      </w:rPr>
      <mc:AlternateContent>
        <mc:Choice Requires="wps">
          <w:drawing>
            <wp:inline distT="0" distB="0" distL="0" distR="0" wp14:anchorId="689511C1" wp14:editId="27D675F9">
              <wp:extent cx="5400040" cy="342265"/>
              <wp:effectExtent l="0" t="0" r="0" b="635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40" cy="3422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D6FF66" w14:textId="0D0EE156" w:rsidR="00130239" w:rsidRPr="00130239" w:rsidRDefault="00130239" w:rsidP="00130239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sz w:val="28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689511C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width:425.2pt;height:2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" filled="f" stroked="f">
              <v:textbox>
                <w:txbxContent>
                  <w:p w14:paraId="6DD6FF66" w14:textId="0D0EE156" w:rsidR="00130239" w:rsidRPr="00130239" w:rsidRDefault="00130239" w:rsidP="00130239">
                    <w:pPr>
                      <w:jc w:val="right"/>
                      <w:rPr>
                        <w:rFonts w:ascii="Century Gothic" w:hAnsi="Century Gothic"/>
                        <w:b/>
                        <w:sz w:val="28"/>
                        <w:szCs w:val="32"/>
                      </w:rPr>
                    </w:pPr>
                  </w:p>
                </w:txbxContent>
              </v:textbox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B1573" w14:textId="77777777" w:rsidR="007865D0" w:rsidRDefault="007865D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2B5C"/>
    <w:multiLevelType w:val="hybridMultilevel"/>
    <w:tmpl w:val="523E91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429A"/>
    <w:multiLevelType w:val="multilevel"/>
    <w:tmpl w:val="9BE29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C31A5"/>
    <w:multiLevelType w:val="hybridMultilevel"/>
    <w:tmpl w:val="A8CC33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462D8"/>
    <w:multiLevelType w:val="hybridMultilevel"/>
    <w:tmpl w:val="85BC223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37B5D"/>
    <w:multiLevelType w:val="multilevel"/>
    <w:tmpl w:val="B352CD7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25A61AAF"/>
    <w:multiLevelType w:val="hybridMultilevel"/>
    <w:tmpl w:val="D7FEA4A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A176C"/>
    <w:multiLevelType w:val="hybridMultilevel"/>
    <w:tmpl w:val="154C6A08"/>
    <w:lvl w:ilvl="0" w:tplc="5C70C0B2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4740DB"/>
    <w:multiLevelType w:val="hybridMultilevel"/>
    <w:tmpl w:val="B630D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C5062A"/>
    <w:multiLevelType w:val="multilevel"/>
    <w:tmpl w:val="5C26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7955306"/>
    <w:multiLevelType w:val="hybridMultilevel"/>
    <w:tmpl w:val="9C14271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720E6"/>
    <w:multiLevelType w:val="hybridMultilevel"/>
    <w:tmpl w:val="F95CEDD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6E182F"/>
    <w:multiLevelType w:val="hybridMultilevel"/>
    <w:tmpl w:val="057CAB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3C1037"/>
    <w:multiLevelType w:val="hybridMultilevel"/>
    <w:tmpl w:val="078CDD6C"/>
    <w:lvl w:ilvl="0" w:tplc="DB38AA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5767C5"/>
    <w:multiLevelType w:val="hybridMultilevel"/>
    <w:tmpl w:val="99D052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752"/>
    <w:multiLevelType w:val="hybridMultilevel"/>
    <w:tmpl w:val="688AD4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92825"/>
    <w:multiLevelType w:val="hybridMultilevel"/>
    <w:tmpl w:val="B28AC3DC"/>
    <w:lvl w:ilvl="0" w:tplc="EA0A1B9A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2E327D"/>
    <w:multiLevelType w:val="hybridMultilevel"/>
    <w:tmpl w:val="FA902A20"/>
    <w:lvl w:ilvl="0" w:tplc="77047766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E35BC0"/>
    <w:multiLevelType w:val="hybridMultilevel"/>
    <w:tmpl w:val="6DA82E4A"/>
    <w:lvl w:ilvl="0" w:tplc="B754A17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0233B7A"/>
    <w:multiLevelType w:val="hybridMultilevel"/>
    <w:tmpl w:val="7F20952A"/>
    <w:lvl w:ilvl="0" w:tplc="95BE14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371C51"/>
    <w:multiLevelType w:val="hybridMultilevel"/>
    <w:tmpl w:val="FBD6CAB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5"/>
  </w:num>
  <w:num w:numId="4">
    <w:abstractNumId w:val="18"/>
  </w:num>
  <w:num w:numId="5">
    <w:abstractNumId w:val="3"/>
  </w:num>
  <w:num w:numId="6">
    <w:abstractNumId w:val="13"/>
  </w:num>
  <w:num w:numId="7">
    <w:abstractNumId w:val="5"/>
  </w:num>
  <w:num w:numId="8">
    <w:abstractNumId w:val="12"/>
  </w:num>
  <w:num w:numId="9">
    <w:abstractNumId w:val="17"/>
  </w:num>
  <w:num w:numId="10">
    <w:abstractNumId w:val="10"/>
  </w:num>
  <w:num w:numId="11">
    <w:abstractNumId w:val="4"/>
  </w:num>
  <w:num w:numId="12">
    <w:abstractNumId w:val="8"/>
  </w:num>
  <w:num w:numId="13">
    <w:abstractNumId w:val="19"/>
  </w:num>
  <w:num w:numId="14">
    <w:abstractNumId w:val="2"/>
  </w:num>
  <w:num w:numId="15">
    <w:abstractNumId w:val="6"/>
  </w:num>
  <w:num w:numId="16">
    <w:abstractNumId w:val="7"/>
  </w:num>
  <w:num w:numId="17">
    <w:abstractNumId w:val="16"/>
  </w:num>
  <w:num w:numId="18">
    <w:abstractNumId w:val="11"/>
  </w:num>
  <w:num w:numId="19">
    <w:abstractNumId w:val="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2CA"/>
    <w:rsid w:val="00002AED"/>
    <w:rsid w:val="000077BD"/>
    <w:rsid w:val="00016D0C"/>
    <w:rsid w:val="0002598E"/>
    <w:rsid w:val="00027781"/>
    <w:rsid w:val="000352F5"/>
    <w:rsid w:val="000365AC"/>
    <w:rsid w:val="00045356"/>
    <w:rsid w:val="0005487F"/>
    <w:rsid w:val="00071881"/>
    <w:rsid w:val="00076595"/>
    <w:rsid w:val="000828C4"/>
    <w:rsid w:val="00092B55"/>
    <w:rsid w:val="000A0591"/>
    <w:rsid w:val="000A654C"/>
    <w:rsid w:val="000B0A6E"/>
    <w:rsid w:val="000C55BE"/>
    <w:rsid w:val="000C6045"/>
    <w:rsid w:val="000E236A"/>
    <w:rsid w:val="000E63AC"/>
    <w:rsid w:val="000F121E"/>
    <w:rsid w:val="00103359"/>
    <w:rsid w:val="00121155"/>
    <w:rsid w:val="00130239"/>
    <w:rsid w:val="001320F0"/>
    <w:rsid w:val="00134617"/>
    <w:rsid w:val="0015183E"/>
    <w:rsid w:val="001527DB"/>
    <w:rsid w:val="0015603A"/>
    <w:rsid w:val="00157A25"/>
    <w:rsid w:val="00164277"/>
    <w:rsid w:val="00164EFE"/>
    <w:rsid w:val="001814CD"/>
    <w:rsid w:val="00186192"/>
    <w:rsid w:val="0019669B"/>
    <w:rsid w:val="001A0505"/>
    <w:rsid w:val="001A0EC7"/>
    <w:rsid w:val="001A1634"/>
    <w:rsid w:val="001C09D9"/>
    <w:rsid w:val="001C18A7"/>
    <w:rsid w:val="001D09AF"/>
    <w:rsid w:val="001E5E89"/>
    <w:rsid w:val="001E6834"/>
    <w:rsid w:val="001F5FE7"/>
    <w:rsid w:val="00210784"/>
    <w:rsid w:val="00223488"/>
    <w:rsid w:val="00223EAD"/>
    <w:rsid w:val="002368AA"/>
    <w:rsid w:val="0024336E"/>
    <w:rsid w:val="00255A6B"/>
    <w:rsid w:val="00256EE9"/>
    <w:rsid w:val="0026798F"/>
    <w:rsid w:val="002935A4"/>
    <w:rsid w:val="002961D0"/>
    <w:rsid w:val="002A1BE5"/>
    <w:rsid w:val="002B333D"/>
    <w:rsid w:val="002B7AB3"/>
    <w:rsid w:val="003073EC"/>
    <w:rsid w:val="003240FB"/>
    <w:rsid w:val="00327EE7"/>
    <w:rsid w:val="00341733"/>
    <w:rsid w:val="003615C3"/>
    <w:rsid w:val="00363E9A"/>
    <w:rsid w:val="00381501"/>
    <w:rsid w:val="00392091"/>
    <w:rsid w:val="003A1C68"/>
    <w:rsid w:val="003A6092"/>
    <w:rsid w:val="003C5E92"/>
    <w:rsid w:val="003F17AF"/>
    <w:rsid w:val="003F2E5F"/>
    <w:rsid w:val="00423C9C"/>
    <w:rsid w:val="00432146"/>
    <w:rsid w:val="00434C43"/>
    <w:rsid w:val="00436730"/>
    <w:rsid w:val="0044412D"/>
    <w:rsid w:val="00446FED"/>
    <w:rsid w:val="00451CB6"/>
    <w:rsid w:val="004732B9"/>
    <w:rsid w:val="00477577"/>
    <w:rsid w:val="004A383C"/>
    <w:rsid w:val="004B591A"/>
    <w:rsid w:val="004C10CD"/>
    <w:rsid w:val="004C5CCC"/>
    <w:rsid w:val="004E2C78"/>
    <w:rsid w:val="004F20AE"/>
    <w:rsid w:val="005023E9"/>
    <w:rsid w:val="00506CF9"/>
    <w:rsid w:val="005361CB"/>
    <w:rsid w:val="00572990"/>
    <w:rsid w:val="0057419E"/>
    <w:rsid w:val="00575479"/>
    <w:rsid w:val="00583EFD"/>
    <w:rsid w:val="00585DD7"/>
    <w:rsid w:val="005A2DB5"/>
    <w:rsid w:val="005A448A"/>
    <w:rsid w:val="005A5943"/>
    <w:rsid w:val="005A5AB2"/>
    <w:rsid w:val="005B4AFF"/>
    <w:rsid w:val="005C1F7F"/>
    <w:rsid w:val="005F62CF"/>
    <w:rsid w:val="0060764D"/>
    <w:rsid w:val="00622929"/>
    <w:rsid w:val="00624DD6"/>
    <w:rsid w:val="00633325"/>
    <w:rsid w:val="006515DF"/>
    <w:rsid w:val="006546CE"/>
    <w:rsid w:val="00680358"/>
    <w:rsid w:val="006938BC"/>
    <w:rsid w:val="00695A9B"/>
    <w:rsid w:val="006A55C4"/>
    <w:rsid w:val="006C0FE9"/>
    <w:rsid w:val="006C430E"/>
    <w:rsid w:val="006C6A88"/>
    <w:rsid w:val="006D2BDD"/>
    <w:rsid w:val="006F3276"/>
    <w:rsid w:val="006F5D6F"/>
    <w:rsid w:val="007007C1"/>
    <w:rsid w:val="00721DC1"/>
    <w:rsid w:val="007265FB"/>
    <w:rsid w:val="00733AEC"/>
    <w:rsid w:val="00736039"/>
    <w:rsid w:val="00743446"/>
    <w:rsid w:val="0078364E"/>
    <w:rsid w:val="007861E1"/>
    <w:rsid w:val="007865D0"/>
    <w:rsid w:val="0079386E"/>
    <w:rsid w:val="00794947"/>
    <w:rsid w:val="00797D84"/>
    <w:rsid w:val="007A6C8D"/>
    <w:rsid w:val="007A710D"/>
    <w:rsid w:val="007B7DF0"/>
    <w:rsid w:val="007C3E06"/>
    <w:rsid w:val="007C41AA"/>
    <w:rsid w:val="007D76D2"/>
    <w:rsid w:val="007F6FAF"/>
    <w:rsid w:val="00804C05"/>
    <w:rsid w:val="0080653E"/>
    <w:rsid w:val="008155B0"/>
    <w:rsid w:val="00821819"/>
    <w:rsid w:val="00827E33"/>
    <w:rsid w:val="00834569"/>
    <w:rsid w:val="0083650E"/>
    <w:rsid w:val="00840EBF"/>
    <w:rsid w:val="00845F97"/>
    <w:rsid w:val="008502CC"/>
    <w:rsid w:val="00851785"/>
    <w:rsid w:val="00852E99"/>
    <w:rsid w:val="00883C13"/>
    <w:rsid w:val="00895229"/>
    <w:rsid w:val="008974D4"/>
    <w:rsid w:val="008A007F"/>
    <w:rsid w:val="008A4CF6"/>
    <w:rsid w:val="008A76A5"/>
    <w:rsid w:val="008C1226"/>
    <w:rsid w:val="008D3D3D"/>
    <w:rsid w:val="008E3FD2"/>
    <w:rsid w:val="008E73E7"/>
    <w:rsid w:val="00901343"/>
    <w:rsid w:val="0091451C"/>
    <w:rsid w:val="00916775"/>
    <w:rsid w:val="00932217"/>
    <w:rsid w:val="009540D3"/>
    <w:rsid w:val="00956AAF"/>
    <w:rsid w:val="009623FD"/>
    <w:rsid w:val="0097018A"/>
    <w:rsid w:val="0097487E"/>
    <w:rsid w:val="009937DA"/>
    <w:rsid w:val="00997540"/>
    <w:rsid w:val="009979BA"/>
    <w:rsid w:val="009A3719"/>
    <w:rsid w:val="009F4A3E"/>
    <w:rsid w:val="00A103D6"/>
    <w:rsid w:val="00A44E88"/>
    <w:rsid w:val="00A56E06"/>
    <w:rsid w:val="00A7524E"/>
    <w:rsid w:val="00A76146"/>
    <w:rsid w:val="00A94686"/>
    <w:rsid w:val="00AB483F"/>
    <w:rsid w:val="00AC0115"/>
    <w:rsid w:val="00AD651D"/>
    <w:rsid w:val="00AF5932"/>
    <w:rsid w:val="00B05645"/>
    <w:rsid w:val="00B25F11"/>
    <w:rsid w:val="00B33BAA"/>
    <w:rsid w:val="00B4122F"/>
    <w:rsid w:val="00B54995"/>
    <w:rsid w:val="00B70797"/>
    <w:rsid w:val="00B72A0B"/>
    <w:rsid w:val="00B85D69"/>
    <w:rsid w:val="00BA2C04"/>
    <w:rsid w:val="00BB26BC"/>
    <w:rsid w:val="00BD59DE"/>
    <w:rsid w:val="00BE433C"/>
    <w:rsid w:val="00BF1E94"/>
    <w:rsid w:val="00BF75B3"/>
    <w:rsid w:val="00C13115"/>
    <w:rsid w:val="00C34764"/>
    <w:rsid w:val="00C42383"/>
    <w:rsid w:val="00C44533"/>
    <w:rsid w:val="00C44EBC"/>
    <w:rsid w:val="00C462CA"/>
    <w:rsid w:val="00C534C0"/>
    <w:rsid w:val="00C5786A"/>
    <w:rsid w:val="00CC0116"/>
    <w:rsid w:val="00CC2157"/>
    <w:rsid w:val="00CC2B21"/>
    <w:rsid w:val="00CF60EE"/>
    <w:rsid w:val="00D034DA"/>
    <w:rsid w:val="00D221AF"/>
    <w:rsid w:val="00D2328C"/>
    <w:rsid w:val="00D35252"/>
    <w:rsid w:val="00D534E9"/>
    <w:rsid w:val="00D81638"/>
    <w:rsid w:val="00DA0D62"/>
    <w:rsid w:val="00DA395F"/>
    <w:rsid w:val="00DB643E"/>
    <w:rsid w:val="00DB759B"/>
    <w:rsid w:val="00DD28E3"/>
    <w:rsid w:val="00DD693C"/>
    <w:rsid w:val="00DE1F27"/>
    <w:rsid w:val="00DE3360"/>
    <w:rsid w:val="00DE4AAF"/>
    <w:rsid w:val="00DE63E2"/>
    <w:rsid w:val="00DE7177"/>
    <w:rsid w:val="00DF56E7"/>
    <w:rsid w:val="00E01D47"/>
    <w:rsid w:val="00E17208"/>
    <w:rsid w:val="00E340E9"/>
    <w:rsid w:val="00E36A78"/>
    <w:rsid w:val="00E458C7"/>
    <w:rsid w:val="00E62DC2"/>
    <w:rsid w:val="00E6394A"/>
    <w:rsid w:val="00E71386"/>
    <w:rsid w:val="00E85CA1"/>
    <w:rsid w:val="00E86E16"/>
    <w:rsid w:val="00E96636"/>
    <w:rsid w:val="00EA3BD1"/>
    <w:rsid w:val="00ED44CF"/>
    <w:rsid w:val="00ED6C88"/>
    <w:rsid w:val="00EE0F73"/>
    <w:rsid w:val="00EE2D06"/>
    <w:rsid w:val="00EE417D"/>
    <w:rsid w:val="00F23AB4"/>
    <w:rsid w:val="00F60B2F"/>
    <w:rsid w:val="00F644C7"/>
    <w:rsid w:val="00F71709"/>
    <w:rsid w:val="00F718B6"/>
    <w:rsid w:val="00F72C54"/>
    <w:rsid w:val="00F83F23"/>
    <w:rsid w:val="00FA6D7A"/>
    <w:rsid w:val="00FC2B28"/>
    <w:rsid w:val="00FC2FA5"/>
    <w:rsid w:val="00FD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EA3011"/>
  <w15:docId w15:val="{4315CEE0-3958-4DA5-8972-7696AC17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65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577"/>
  </w:style>
  <w:style w:type="paragraph" w:styleId="Piedepgina">
    <w:name w:val="footer"/>
    <w:basedOn w:val="Normal"/>
    <w:link w:val="PiedepginaCar"/>
    <w:uiPriority w:val="99"/>
    <w:unhideWhenUsed/>
    <w:rsid w:val="0047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577"/>
  </w:style>
  <w:style w:type="paragraph" w:styleId="Prrafodelista">
    <w:name w:val="List Paragraph"/>
    <w:basedOn w:val="Normal"/>
    <w:link w:val="PrrafodelistaCar"/>
    <w:uiPriority w:val="34"/>
    <w:qFormat/>
    <w:rsid w:val="0083456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34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456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736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Right">
    <w:name w:val="Footer Right"/>
    <w:basedOn w:val="Piedepgina"/>
    <w:uiPriority w:val="35"/>
    <w:qFormat/>
    <w:rsid w:val="00DE1F27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  <w:style w:type="character" w:styleId="Textodelmarcadordeposicin">
    <w:name w:val="Placeholder Text"/>
    <w:basedOn w:val="Fuentedeprrafopredeter"/>
    <w:uiPriority w:val="99"/>
    <w:semiHidden/>
    <w:rsid w:val="00341733"/>
    <w:rPr>
      <w:color w:val="80808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4B591A"/>
  </w:style>
  <w:style w:type="character" w:styleId="Hipervnculo">
    <w:name w:val="Hyperlink"/>
    <w:basedOn w:val="Fuentedeprrafopredeter"/>
    <w:uiPriority w:val="99"/>
    <w:unhideWhenUsed/>
    <w:rsid w:val="0080653E"/>
    <w:rPr>
      <w:color w:val="0000FF" w:themeColor="hyperlink"/>
      <w:u w:val="single"/>
    </w:rPr>
  </w:style>
  <w:style w:type="paragraph" w:customStyle="1" w:styleId="Default">
    <w:name w:val="Default"/>
    <w:rsid w:val="0005487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1A163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A163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A163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A163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A1634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40EB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45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16D0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16D0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016D0C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7865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8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ponciano\Recursos\DI\PA_UCDistanci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6FCB41583F245FE88C0047EBAB4C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E3E781-D508-4951-9382-A32121596ED8}"/>
      </w:docPartPr>
      <w:docPartBody>
        <w:p w:rsidR="00892551" w:rsidRDefault="00500AE0" w:rsidP="00500AE0">
          <w:pPr>
            <w:pStyle w:val="86FCB41583F245FE88C0047EBAB4C54D"/>
          </w:pPr>
          <w:r w:rsidRPr="00397310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7476"/>
    <w:rsid w:val="00022B47"/>
    <w:rsid w:val="001B12EF"/>
    <w:rsid w:val="001B60D8"/>
    <w:rsid w:val="00337F94"/>
    <w:rsid w:val="003540C5"/>
    <w:rsid w:val="00362B14"/>
    <w:rsid w:val="00393216"/>
    <w:rsid w:val="003941BF"/>
    <w:rsid w:val="00451A3D"/>
    <w:rsid w:val="00454A81"/>
    <w:rsid w:val="004B509C"/>
    <w:rsid w:val="00500AE0"/>
    <w:rsid w:val="0057465E"/>
    <w:rsid w:val="005C4D1A"/>
    <w:rsid w:val="00621362"/>
    <w:rsid w:val="0067010F"/>
    <w:rsid w:val="006A49A9"/>
    <w:rsid w:val="006F735F"/>
    <w:rsid w:val="007B623D"/>
    <w:rsid w:val="008163B3"/>
    <w:rsid w:val="00862824"/>
    <w:rsid w:val="008870B0"/>
    <w:rsid w:val="00892551"/>
    <w:rsid w:val="00897277"/>
    <w:rsid w:val="008A6FAA"/>
    <w:rsid w:val="008D3626"/>
    <w:rsid w:val="00915F6E"/>
    <w:rsid w:val="00930D2F"/>
    <w:rsid w:val="0099114D"/>
    <w:rsid w:val="009A32BE"/>
    <w:rsid w:val="009F0F9C"/>
    <w:rsid w:val="00B0646B"/>
    <w:rsid w:val="00B45BCB"/>
    <w:rsid w:val="00B77477"/>
    <w:rsid w:val="00BE431E"/>
    <w:rsid w:val="00C948C9"/>
    <w:rsid w:val="00CC7755"/>
    <w:rsid w:val="00D71670"/>
    <w:rsid w:val="00E01F27"/>
    <w:rsid w:val="00E77476"/>
    <w:rsid w:val="00EC72EF"/>
    <w:rsid w:val="00ED6C7E"/>
    <w:rsid w:val="00F7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00AE0"/>
    <w:rPr>
      <w:color w:val="808080"/>
    </w:rPr>
  </w:style>
  <w:style w:type="paragraph" w:customStyle="1" w:styleId="86FCB41583F245FE88C0047EBAB4C54D">
    <w:name w:val="86FCB41583F245FE88C0047EBAB4C54D"/>
    <w:rsid w:val="00500AE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69E61-7D6B-4632-9960-973105B1E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PA_UCDistancia</Template>
  <TotalTime>14</TotalTime>
  <Pages>1</Pages>
  <Words>685</Words>
  <Characters>3772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Producto Académico N° 02: Tarea</vt:lpstr>
      <vt:lpstr>Producto Académico N° 1</vt:lpstr>
    </vt:vector>
  </TitlesOfParts>
  <Company>Hewlett-Packard</Company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Producto Académico N° 02: Tarea</dc:title>
  <dc:creator>Owner</dc:creator>
  <cp:keywords>Productos Académicos UCVirtual; UC Virtual</cp:keywords>
  <cp:lastModifiedBy>José Albert Loya Núñez</cp:lastModifiedBy>
  <cp:revision>19</cp:revision>
  <cp:lastPrinted>2016-06-24T01:39:00Z</cp:lastPrinted>
  <dcterms:created xsi:type="dcterms:W3CDTF">2018-10-05T20:30:00Z</dcterms:created>
  <dcterms:modified xsi:type="dcterms:W3CDTF">2020-11-03T04:16:00Z</dcterms:modified>
  <cp:category>Asignatura:</cp:category>
</cp:coreProperties>
</file>