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3F3C3" w14:textId="160E8AA5" w:rsidR="009957BF" w:rsidRDefault="00F34944">
      <w:pPr>
        <w:rPr>
          <w:b/>
          <w:sz w:val="36"/>
          <w:szCs w:val="36"/>
        </w:rPr>
      </w:pPr>
      <w:r>
        <w:rPr>
          <w:b/>
          <w:sz w:val="36"/>
          <w:szCs w:val="36"/>
        </w:rPr>
        <w:t>2022-2023</w:t>
      </w:r>
    </w:p>
    <w:p w14:paraId="52C7E2C1" w14:textId="77777777" w:rsidR="00F34944" w:rsidRPr="00E51734" w:rsidRDefault="00F34944">
      <w:pPr>
        <w:rPr>
          <w:b/>
          <w:sz w:val="20"/>
          <w:szCs w:val="20"/>
        </w:rPr>
      </w:pPr>
    </w:p>
    <w:p w14:paraId="73E3F3C4" w14:textId="5C4A0C63" w:rsidR="00C82133" w:rsidRDefault="00C82133">
      <w:pPr>
        <w:rPr>
          <w:b/>
          <w:sz w:val="36"/>
          <w:szCs w:val="36"/>
        </w:rPr>
      </w:pPr>
      <w:r w:rsidRPr="00A22DAD">
        <w:rPr>
          <w:b/>
          <w:sz w:val="36"/>
          <w:szCs w:val="36"/>
        </w:rPr>
        <w:t>Examination Period</w:t>
      </w:r>
      <w:r w:rsidR="00900CB1">
        <w:rPr>
          <w:b/>
          <w:sz w:val="36"/>
          <w:szCs w:val="36"/>
        </w:rPr>
        <w:t xml:space="preserve"> </w:t>
      </w:r>
      <w:r w:rsidR="00DC0243">
        <w:rPr>
          <w:b/>
          <w:sz w:val="36"/>
          <w:szCs w:val="36"/>
        </w:rPr>
        <w:t>2</w:t>
      </w:r>
    </w:p>
    <w:p w14:paraId="45F8FF29" w14:textId="77777777" w:rsidR="00E51734" w:rsidRPr="00E51734" w:rsidRDefault="00E51734" w:rsidP="00E51734">
      <w:pPr>
        <w:rPr>
          <w:b/>
          <w:sz w:val="20"/>
          <w:szCs w:val="20"/>
        </w:rPr>
      </w:pPr>
    </w:p>
    <w:p w14:paraId="73E3F3C5" w14:textId="08861B67" w:rsidR="00C82133" w:rsidRDefault="00900CB1" w:rsidP="00485954">
      <w:pPr>
        <w:ind w:left="2880" w:hanging="2880"/>
        <w:rPr>
          <w:b/>
          <w:sz w:val="32"/>
          <w:szCs w:val="32"/>
        </w:rPr>
      </w:pPr>
      <w:r>
        <w:rPr>
          <w:b/>
          <w:sz w:val="32"/>
          <w:szCs w:val="32"/>
        </w:rPr>
        <w:t>Module:</w:t>
      </w:r>
      <w:r>
        <w:rPr>
          <w:b/>
          <w:sz w:val="32"/>
          <w:szCs w:val="32"/>
        </w:rPr>
        <w:tab/>
      </w:r>
      <w:r w:rsidR="00480B58" w:rsidRPr="00AD35AA">
        <w:rPr>
          <w:b/>
          <w:sz w:val="32"/>
          <w:szCs w:val="32"/>
        </w:rPr>
        <w:t>CO</w:t>
      </w:r>
      <w:r w:rsidR="00B92D7D">
        <w:rPr>
          <w:b/>
          <w:sz w:val="32"/>
          <w:szCs w:val="32"/>
        </w:rPr>
        <w:t>3404</w:t>
      </w:r>
    </w:p>
    <w:p w14:paraId="75059546" w14:textId="77777777" w:rsidR="00B733E2" w:rsidRPr="00E51734" w:rsidRDefault="00B733E2" w:rsidP="00485954">
      <w:pPr>
        <w:ind w:left="2880" w:hanging="2880"/>
        <w:rPr>
          <w:b/>
          <w:sz w:val="20"/>
          <w:szCs w:val="20"/>
        </w:rPr>
      </w:pPr>
    </w:p>
    <w:p w14:paraId="73E3F3C6" w14:textId="3E6B4DA3" w:rsidR="00981DEC" w:rsidRPr="00AD35AA" w:rsidRDefault="00981DEC" w:rsidP="00485954">
      <w:pPr>
        <w:ind w:left="2880" w:hanging="2880"/>
        <w:rPr>
          <w:b/>
          <w:sz w:val="32"/>
          <w:szCs w:val="32"/>
        </w:rPr>
      </w:pPr>
      <w:r>
        <w:rPr>
          <w:b/>
          <w:sz w:val="32"/>
          <w:szCs w:val="32"/>
        </w:rPr>
        <w:t>Module CRN:</w:t>
      </w:r>
      <w:r>
        <w:rPr>
          <w:b/>
          <w:sz w:val="32"/>
          <w:szCs w:val="32"/>
        </w:rPr>
        <w:tab/>
      </w:r>
      <w:r w:rsidR="00B92D7D" w:rsidRPr="00B92D7D">
        <w:rPr>
          <w:b/>
          <w:sz w:val="32"/>
          <w:szCs w:val="32"/>
        </w:rPr>
        <w:t>57886</w:t>
      </w:r>
    </w:p>
    <w:p w14:paraId="723C9F88" w14:textId="77777777" w:rsidR="00B733E2" w:rsidRPr="00E51734" w:rsidRDefault="00B733E2" w:rsidP="00485954">
      <w:pPr>
        <w:ind w:left="2880" w:hanging="2880"/>
        <w:rPr>
          <w:b/>
          <w:sz w:val="20"/>
          <w:szCs w:val="20"/>
        </w:rPr>
      </w:pPr>
    </w:p>
    <w:p w14:paraId="73E3F3C7" w14:textId="51FAB89D" w:rsidR="00D24EE1" w:rsidRPr="00EA74D3" w:rsidRDefault="00D24EE1" w:rsidP="00485954">
      <w:pPr>
        <w:ind w:left="2880" w:hanging="2880"/>
        <w:rPr>
          <w:b/>
          <w:sz w:val="32"/>
          <w:szCs w:val="32"/>
        </w:rPr>
      </w:pPr>
      <w:r>
        <w:rPr>
          <w:b/>
          <w:sz w:val="32"/>
          <w:szCs w:val="32"/>
        </w:rPr>
        <w:t>Exam Type:</w:t>
      </w:r>
      <w:r>
        <w:rPr>
          <w:b/>
          <w:sz w:val="32"/>
          <w:szCs w:val="32"/>
        </w:rPr>
        <w:tab/>
      </w:r>
      <w:r w:rsidR="00480B58">
        <w:rPr>
          <w:b/>
          <w:sz w:val="32"/>
          <w:szCs w:val="32"/>
        </w:rPr>
        <w:t>Written</w:t>
      </w:r>
    </w:p>
    <w:p w14:paraId="3DB5918A" w14:textId="77777777" w:rsidR="00B733E2" w:rsidRPr="00E51734" w:rsidRDefault="00B733E2" w:rsidP="00485954">
      <w:pPr>
        <w:ind w:left="2880" w:hanging="2880"/>
        <w:rPr>
          <w:b/>
          <w:sz w:val="20"/>
          <w:szCs w:val="20"/>
        </w:rPr>
      </w:pPr>
    </w:p>
    <w:p w14:paraId="73E3F3C8" w14:textId="5092F195" w:rsidR="00C82133" w:rsidRDefault="00EA74D3" w:rsidP="00485954">
      <w:pPr>
        <w:ind w:left="2880" w:hanging="2880"/>
        <w:rPr>
          <w:b/>
        </w:rPr>
      </w:pPr>
      <w:r>
        <w:rPr>
          <w:b/>
          <w:sz w:val="32"/>
          <w:szCs w:val="32"/>
        </w:rPr>
        <w:t>Module Title</w:t>
      </w:r>
      <w:r w:rsidR="00900CB1">
        <w:rPr>
          <w:b/>
          <w:sz w:val="32"/>
          <w:szCs w:val="32"/>
        </w:rPr>
        <w:t>:</w:t>
      </w:r>
      <w:r w:rsidR="00900CB1">
        <w:rPr>
          <w:b/>
          <w:sz w:val="32"/>
          <w:szCs w:val="32"/>
        </w:rPr>
        <w:tab/>
      </w:r>
      <w:r w:rsidR="00AD45EE">
        <w:rPr>
          <w:b/>
          <w:sz w:val="32"/>
          <w:szCs w:val="32"/>
        </w:rPr>
        <w:t>Distributed Systems</w:t>
      </w:r>
    </w:p>
    <w:p w14:paraId="799D2C21" w14:textId="77777777" w:rsidR="00B733E2" w:rsidRPr="00E51734" w:rsidRDefault="00B733E2" w:rsidP="00485954">
      <w:pPr>
        <w:ind w:left="2880" w:hanging="2880"/>
        <w:rPr>
          <w:b/>
          <w:sz w:val="20"/>
          <w:szCs w:val="20"/>
        </w:rPr>
      </w:pPr>
    </w:p>
    <w:p w14:paraId="73E3F3C9" w14:textId="25443B58" w:rsidR="00D04207" w:rsidRPr="00D04207" w:rsidRDefault="00E934B5" w:rsidP="00485954">
      <w:pPr>
        <w:ind w:left="2880" w:hanging="2880"/>
        <w:rPr>
          <w:b/>
          <w:sz w:val="32"/>
          <w:szCs w:val="32"/>
        </w:rPr>
      </w:pPr>
      <w:r>
        <w:rPr>
          <w:b/>
          <w:sz w:val="32"/>
          <w:szCs w:val="32"/>
        </w:rPr>
        <w:t>Module Leader</w:t>
      </w:r>
      <w:r w:rsidR="00900CB1">
        <w:rPr>
          <w:b/>
          <w:sz w:val="32"/>
          <w:szCs w:val="32"/>
        </w:rPr>
        <w:t>:</w:t>
      </w:r>
      <w:r w:rsidR="00900CB1">
        <w:rPr>
          <w:b/>
          <w:sz w:val="32"/>
          <w:szCs w:val="32"/>
        </w:rPr>
        <w:tab/>
      </w:r>
      <w:r w:rsidR="00AD45EE">
        <w:rPr>
          <w:b/>
          <w:sz w:val="32"/>
          <w:szCs w:val="32"/>
        </w:rPr>
        <w:t>Tony Nicol</w:t>
      </w:r>
    </w:p>
    <w:p w14:paraId="73E3F3CA" w14:textId="77777777" w:rsidR="00C82133" w:rsidRDefault="00C82133">
      <w:pPr>
        <w:rPr>
          <w:b/>
        </w:rPr>
      </w:pPr>
    </w:p>
    <w:p w14:paraId="4AF07F2A" w14:textId="77777777" w:rsidR="00E51734" w:rsidRDefault="00E51734">
      <w:pPr>
        <w:rPr>
          <w:b/>
        </w:rPr>
      </w:pPr>
    </w:p>
    <w:tbl>
      <w:tblPr>
        <w:tblStyle w:val="TableGrid"/>
        <w:tblW w:w="0" w:type="auto"/>
        <w:tblCellMar>
          <w:top w:w="58" w:type="dxa"/>
          <w:left w:w="115" w:type="dxa"/>
          <w:bottom w:w="58" w:type="dxa"/>
          <w:right w:w="115" w:type="dxa"/>
        </w:tblCellMar>
        <w:tblLook w:val="04A0" w:firstRow="1" w:lastRow="0" w:firstColumn="1" w:lastColumn="0" w:noHBand="0" w:noVBand="1"/>
      </w:tblPr>
      <w:tblGrid>
        <w:gridCol w:w="9016"/>
      </w:tblGrid>
      <w:tr w:rsidR="00C82133" w14:paraId="73E3F3D1" w14:textId="77777777" w:rsidTr="00601398">
        <w:tc>
          <w:tcPr>
            <w:tcW w:w="9242" w:type="dxa"/>
          </w:tcPr>
          <w:p w14:paraId="73E3F3CB" w14:textId="77777777" w:rsidR="00C82133" w:rsidRPr="002F5A6E" w:rsidRDefault="00C82133" w:rsidP="00C82133">
            <w:pPr>
              <w:rPr>
                <w:b/>
                <w:sz w:val="24"/>
                <w:szCs w:val="24"/>
              </w:rPr>
            </w:pPr>
            <w:r w:rsidRPr="002F5A6E">
              <w:rPr>
                <w:b/>
                <w:sz w:val="24"/>
                <w:szCs w:val="24"/>
              </w:rPr>
              <w:t>Examination Paper</w:t>
            </w:r>
            <w:r w:rsidR="008A5B9E" w:rsidRPr="002F5A6E">
              <w:rPr>
                <w:b/>
                <w:sz w:val="24"/>
                <w:szCs w:val="24"/>
              </w:rPr>
              <w:t xml:space="preserve"> Structure</w:t>
            </w:r>
          </w:p>
          <w:p w14:paraId="73E3F3CC" w14:textId="77777777" w:rsidR="009845D8" w:rsidRPr="002F5A6E" w:rsidRDefault="009845D8" w:rsidP="00C82133">
            <w:pPr>
              <w:rPr>
                <w:b/>
                <w:sz w:val="24"/>
                <w:szCs w:val="24"/>
              </w:rPr>
            </w:pPr>
          </w:p>
          <w:p w14:paraId="6F59339F" w14:textId="194EAE0B" w:rsidR="004C68D2" w:rsidRDefault="00C82133" w:rsidP="00C82133">
            <w:pPr>
              <w:rPr>
                <w:sz w:val="24"/>
                <w:szCs w:val="24"/>
              </w:rPr>
            </w:pPr>
            <w:r w:rsidRPr="002F5A6E">
              <w:rPr>
                <w:sz w:val="24"/>
                <w:szCs w:val="24"/>
              </w:rPr>
              <w:t xml:space="preserve">There are </w:t>
            </w:r>
            <w:r w:rsidR="00165346" w:rsidRPr="00165346">
              <w:rPr>
                <w:b/>
                <w:bCs/>
                <w:sz w:val="24"/>
                <w:szCs w:val="24"/>
              </w:rPr>
              <w:t>6</w:t>
            </w:r>
            <w:r w:rsidR="00900CB1" w:rsidRPr="002F5A6E">
              <w:rPr>
                <w:b/>
                <w:sz w:val="24"/>
                <w:szCs w:val="24"/>
              </w:rPr>
              <w:t xml:space="preserve"> </w:t>
            </w:r>
            <w:r w:rsidRPr="002F5A6E">
              <w:rPr>
                <w:sz w:val="24"/>
                <w:szCs w:val="24"/>
              </w:rPr>
              <w:t>questions in total.</w:t>
            </w:r>
          </w:p>
          <w:p w14:paraId="62EAA617" w14:textId="5EF2B0DC" w:rsidR="00E34397" w:rsidRPr="002F5A6E" w:rsidRDefault="00E34397" w:rsidP="00C82133">
            <w:pPr>
              <w:rPr>
                <w:sz w:val="24"/>
                <w:szCs w:val="24"/>
              </w:rPr>
            </w:pPr>
            <w:r w:rsidRPr="0084367A">
              <w:rPr>
                <w:rFonts w:cs="Arial"/>
              </w:rPr>
              <w:t>There are no appendices</w:t>
            </w:r>
          </w:p>
          <w:p w14:paraId="43DCD9BB" w14:textId="4D7DE07B" w:rsidR="005665CE" w:rsidRPr="002F5A6E" w:rsidRDefault="000A7639" w:rsidP="00C82133">
            <w:pPr>
              <w:rPr>
                <w:sz w:val="24"/>
                <w:szCs w:val="24"/>
              </w:rPr>
            </w:pPr>
            <w:r w:rsidRPr="002F5A6E">
              <w:rPr>
                <w:sz w:val="24"/>
                <w:szCs w:val="24"/>
              </w:rPr>
              <w:t>The mark obtainable for a question or part of a question is shown in brackets alongside the question</w:t>
            </w:r>
          </w:p>
          <w:p w14:paraId="73E3F3D0" w14:textId="77777777" w:rsidR="00C82133" w:rsidRPr="002F5A6E" w:rsidRDefault="00C82133" w:rsidP="000A7639">
            <w:pPr>
              <w:rPr>
                <w:b/>
                <w:sz w:val="24"/>
                <w:szCs w:val="24"/>
              </w:rPr>
            </w:pPr>
          </w:p>
        </w:tc>
      </w:tr>
      <w:tr w:rsidR="00C82133" w14:paraId="73E3F3D7" w14:textId="77777777" w:rsidTr="00601398">
        <w:tc>
          <w:tcPr>
            <w:tcW w:w="9242" w:type="dxa"/>
          </w:tcPr>
          <w:p w14:paraId="73E3F3D2" w14:textId="77777777" w:rsidR="00C82133" w:rsidRPr="002F5A6E" w:rsidRDefault="00C82133">
            <w:pPr>
              <w:rPr>
                <w:b/>
                <w:sz w:val="24"/>
                <w:szCs w:val="24"/>
              </w:rPr>
            </w:pPr>
            <w:r w:rsidRPr="002F5A6E">
              <w:rPr>
                <w:b/>
                <w:sz w:val="24"/>
                <w:szCs w:val="24"/>
              </w:rPr>
              <w:t>Students to be provided with:</w:t>
            </w:r>
          </w:p>
          <w:p w14:paraId="73E3F3D3" w14:textId="77777777" w:rsidR="00C82133" w:rsidRPr="002F5A6E" w:rsidRDefault="00C82133">
            <w:pPr>
              <w:rPr>
                <w:b/>
                <w:sz w:val="24"/>
                <w:szCs w:val="24"/>
              </w:rPr>
            </w:pPr>
          </w:p>
          <w:p w14:paraId="4D8C47E8" w14:textId="02824D90" w:rsidR="001B0BA7" w:rsidRPr="002F5A6E" w:rsidRDefault="005D6F87" w:rsidP="001B0B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1B0BA7" w:rsidRPr="002F5A6E">
              <w:rPr>
                <w:sz w:val="24"/>
                <w:szCs w:val="24"/>
              </w:rPr>
              <w:t xml:space="preserve"> answer book</w:t>
            </w:r>
          </w:p>
          <w:p w14:paraId="73E3F3D6" w14:textId="77777777" w:rsidR="009845D8" w:rsidRPr="002F5A6E" w:rsidRDefault="009845D8" w:rsidP="00C703D7">
            <w:pPr>
              <w:rPr>
                <w:sz w:val="24"/>
                <w:szCs w:val="24"/>
              </w:rPr>
            </w:pPr>
          </w:p>
        </w:tc>
      </w:tr>
      <w:tr w:rsidR="00C82133" w14:paraId="73E3F3E1" w14:textId="77777777" w:rsidTr="00601398">
        <w:tc>
          <w:tcPr>
            <w:tcW w:w="9242" w:type="dxa"/>
          </w:tcPr>
          <w:p w14:paraId="73E3F3D8" w14:textId="77777777" w:rsidR="009845D8" w:rsidRPr="002F5A6E" w:rsidRDefault="009845D8">
            <w:pPr>
              <w:rPr>
                <w:b/>
                <w:sz w:val="24"/>
                <w:szCs w:val="24"/>
              </w:rPr>
            </w:pPr>
            <w:r w:rsidRPr="002F5A6E">
              <w:rPr>
                <w:b/>
                <w:sz w:val="24"/>
                <w:szCs w:val="24"/>
              </w:rPr>
              <w:t>Instructions to Students:</w:t>
            </w:r>
          </w:p>
          <w:p w14:paraId="73E3F3D9" w14:textId="77777777" w:rsidR="00947AEC" w:rsidRPr="002F5A6E" w:rsidRDefault="00947AEC">
            <w:pPr>
              <w:rPr>
                <w:sz w:val="24"/>
                <w:szCs w:val="24"/>
              </w:rPr>
            </w:pPr>
          </w:p>
          <w:p w14:paraId="73E3F3DA" w14:textId="58FDCB57" w:rsidR="009845D8" w:rsidRPr="002F5A6E" w:rsidRDefault="006552EF">
            <w:pPr>
              <w:rPr>
                <w:b/>
                <w:sz w:val="24"/>
                <w:szCs w:val="24"/>
              </w:rPr>
            </w:pPr>
            <w:r w:rsidRPr="002F5A6E">
              <w:rPr>
                <w:sz w:val="24"/>
                <w:szCs w:val="24"/>
              </w:rPr>
              <w:t>The time allowed to complete this examination paper is</w:t>
            </w:r>
            <w:r w:rsidR="00DE0BB3" w:rsidRPr="002F5A6E">
              <w:rPr>
                <w:sz w:val="24"/>
                <w:szCs w:val="24"/>
              </w:rPr>
              <w:t xml:space="preserve"> </w:t>
            </w:r>
            <w:r w:rsidR="005D6F87" w:rsidRPr="005D6F87">
              <w:rPr>
                <w:b/>
                <w:bCs/>
                <w:sz w:val="24"/>
                <w:szCs w:val="24"/>
              </w:rPr>
              <w:t>2</w:t>
            </w:r>
            <w:r w:rsidR="00F402D3">
              <w:rPr>
                <w:b/>
                <w:bCs/>
                <w:sz w:val="24"/>
                <w:szCs w:val="24"/>
              </w:rPr>
              <w:t>.0</w:t>
            </w:r>
            <w:r w:rsidR="005D6F87" w:rsidRPr="005D6F87">
              <w:rPr>
                <w:b/>
                <w:bCs/>
                <w:sz w:val="24"/>
                <w:szCs w:val="24"/>
              </w:rPr>
              <w:t xml:space="preserve"> hours</w:t>
            </w:r>
            <w:r w:rsidR="00C41AD7" w:rsidRPr="002F5A6E">
              <w:rPr>
                <w:bCs/>
                <w:sz w:val="24"/>
                <w:szCs w:val="24"/>
              </w:rPr>
              <w:t>.</w:t>
            </w:r>
          </w:p>
          <w:p w14:paraId="73E3F3DB" w14:textId="0468A45E" w:rsidR="009845D8" w:rsidRDefault="009845D8">
            <w:pPr>
              <w:rPr>
                <w:sz w:val="24"/>
                <w:szCs w:val="24"/>
              </w:rPr>
            </w:pPr>
            <w:r w:rsidRPr="002F5A6E">
              <w:rPr>
                <w:sz w:val="24"/>
                <w:szCs w:val="24"/>
              </w:rPr>
              <w:t xml:space="preserve">Answer </w:t>
            </w:r>
            <w:r w:rsidR="00547DA6" w:rsidRPr="00DF23B4">
              <w:rPr>
                <w:b/>
                <w:bCs/>
                <w:sz w:val="24"/>
                <w:szCs w:val="24"/>
              </w:rPr>
              <w:t>only</w:t>
            </w:r>
            <w:r w:rsidR="00547DA6">
              <w:rPr>
                <w:sz w:val="24"/>
                <w:szCs w:val="24"/>
              </w:rPr>
              <w:t xml:space="preserve"> </w:t>
            </w:r>
            <w:r w:rsidR="007C4C58" w:rsidRPr="007C4C58">
              <w:rPr>
                <w:b/>
                <w:bCs/>
                <w:sz w:val="24"/>
                <w:szCs w:val="24"/>
              </w:rPr>
              <w:t>4</w:t>
            </w:r>
            <w:r w:rsidR="00DE0BB3" w:rsidRPr="002F5A6E">
              <w:rPr>
                <w:b/>
                <w:sz w:val="24"/>
                <w:szCs w:val="24"/>
              </w:rPr>
              <w:t xml:space="preserve"> </w:t>
            </w:r>
            <w:r w:rsidR="00547DA6" w:rsidRPr="00DF23B4">
              <w:rPr>
                <w:bCs/>
                <w:sz w:val="24"/>
                <w:szCs w:val="24"/>
              </w:rPr>
              <w:t xml:space="preserve">of the </w:t>
            </w:r>
            <w:r w:rsidR="00AC7A3C">
              <w:rPr>
                <w:bCs/>
                <w:sz w:val="24"/>
                <w:szCs w:val="24"/>
              </w:rPr>
              <w:t>6</w:t>
            </w:r>
            <w:r w:rsidR="00547DA6">
              <w:rPr>
                <w:b/>
                <w:sz w:val="24"/>
                <w:szCs w:val="24"/>
              </w:rPr>
              <w:t xml:space="preserve"> </w:t>
            </w:r>
            <w:r w:rsidR="00DE0BB3" w:rsidRPr="002F5A6E">
              <w:rPr>
                <w:sz w:val="24"/>
                <w:szCs w:val="24"/>
              </w:rPr>
              <w:t>questions.</w:t>
            </w:r>
            <w:r w:rsidR="00AC7A3C">
              <w:rPr>
                <w:sz w:val="24"/>
                <w:szCs w:val="24"/>
              </w:rPr>
              <w:t xml:space="preserve"> If you attempt more, only the </w:t>
            </w:r>
            <w:r w:rsidR="00AC7A3C" w:rsidRPr="00DC0243">
              <w:rPr>
                <w:b/>
                <w:bCs/>
                <w:sz w:val="24"/>
                <w:szCs w:val="24"/>
              </w:rPr>
              <w:t>first 4</w:t>
            </w:r>
            <w:r w:rsidR="00AC7A3C">
              <w:rPr>
                <w:sz w:val="24"/>
                <w:szCs w:val="24"/>
              </w:rPr>
              <w:t xml:space="preserve"> </w:t>
            </w:r>
            <w:r w:rsidR="003768A9">
              <w:rPr>
                <w:sz w:val="24"/>
                <w:szCs w:val="24"/>
              </w:rPr>
              <w:t>in the answer booklet will be awarded marks</w:t>
            </w:r>
          </w:p>
          <w:p w14:paraId="3D765023" w14:textId="509BFAA7" w:rsidR="00D87D7D" w:rsidRDefault="00D87D7D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Each question is worth </w:t>
            </w:r>
            <w:r w:rsidRPr="00D87D7D">
              <w:rPr>
                <w:b/>
                <w:bCs/>
                <w:sz w:val="24"/>
                <w:szCs w:val="24"/>
              </w:rPr>
              <w:t>25 marks</w:t>
            </w:r>
          </w:p>
          <w:p w14:paraId="2FBF37FB" w14:textId="77777777" w:rsidR="0031033E" w:rsidRDefault="0031033E">
            <w:pPr>
              <w:rPr>
                <w:b/>
                <w:bCs/>
                <w:sz w:val="24"/>
                <w:szCs w:val="24"/>
              </w:rPr>
            </w:pPr>
          </w:p>
          <w:p w14:paraId="7EEB9342" w14:textId="34C3CD58" w:rsidR="0026368B" w:rsidRDefault="00A64E3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Academic judgment is used in </w:t>
            </w:r>
            <w:r w:rsidR="00344ECA">
              <w:rPr>
                <w:b/>
                <w:bCs/>
                <w:sz w:val="24"/>
                <w:szCs w:val="24"/>
              </w:rPr>
              <w:t>awarding marks</w:t>
            </w:r>
            <w:r w:rsidR="0031033E">
              <w:rPr>
                <w:b/>
                <w:bCs/>
                <w:sz w:val="24"/>
                <w:szCs w:val="24"/>
              </w:rPr>
              <w:t>. However,</w:t>
            </w:r>
            <w:r w:rsidR="00344ECA">
              <w:rPr>
                <w:b/>
                <w:bCs/>
                <w:sz w:val="24"/>
                <w:szCs w:val="24"/>
              </w:rPr>
              <w:t xml:space="preserve"> guidelines </w:t>
            </w:r>
            <w:r w:rsidR="00124314">
              <w:rPr>
                <w:b/>
                <w:bCs/>
                <w:sz w:val="24"/>
                <w:szCs w:val="24"/>
              </w:rPr>
              <w:t xml:space="preserve">of how </w:t>
            </w:r>
            <w:r w:rsidR="00C44D66">
              <w:rPr>
                <w:b/>
                <w:bCs/>
                <w:sz w:val="24"/>
                <w:szCs w:val="24"/>
              </w:rPr>
              <w:t>marks</w:t>
            </w:r>
            <w:r w:rsidR="00124314">
              <w:rPr>
                <w:b/>
                <w:bCs/>
                <w:sz w:val="24"/>
                <w:szCs w:val="24"/>
              </w:rPr>
              <w:t xml:space="preserve"> are </w:t>
            </w:r>
            <w:r w:rsidR="002B6C45">
              <w:rPr>
                <w:b/>
                <w:bCs/>
                <w:sz w:val="24"/>
                <w:szCs w:val="24"/>
              </w:rPr>
              <w:t>distributed</w:t>
            </w:r>
            <w:r w:rsidR="00124314">
              <w:rPr>
                <w:b/>
                <w:bCs/>
                <w:sz w:val="24"/>
                <w:szCs w:val="24"/>
              </w:rPr>
              <w:t xml:space="preserve"> </w:t>
            </w:r>
            <w:r w:rsidR="002B6C45">
              <w:rPr>
                <w:b/>
                <w:bCs/>
                <w:sz w:val="24"/>
                <w:szCs w:val="24"/>
              </w:rPr>
              <w:t xml:space="preserve">can be found </w:t>
            </w:r>
            <w:r w:rsidR="0031033E">
              <w:rPr>
                <w:b/>
                <w:bCs/>
                <w:sz w:val="24"/>
                <w:szCs w:val="24"/>
              </w:rPr>
              <w:t>within the questions</w:t>
            </w:r>
          </w:p>
          <w:p w14:paraId="2BF2600B" w14:textId="77777777" w:rsidR="0031033E" w:rsidRDefault="0031033E">
            <w:pPr>
              <w:rPr>
                <w:sz w:val="24"/>
                <w:szCs w:val="24"/>
              </w:rPr>
            </w:pPr>
          </w:p>
          <w:p w14:paraId="0C683273" w14:textId="1A7FF275" w:rsidR="00683270" w:rsidRPr="002F5A6E" w:rsidRDefault="00683270">
            <w:pPr>
              <w:rPr>
                <w:sz w:val="24"/>
                <w:szCs w:val="24"/>
              </w:rPr>
            </w:pPr>
            <w:r w:rsidRPr="0084367A">
              <w:rPr>
                <w:rFonts w:cs="Arial"/>
              </w:rPr>
              <w:t>The use of calculators is permitted in this examination</w:t>
            </w:r>
            <w:r w:rsidR="00741BD9">
              <w:rPr>
                <w:rFonts w:cs="Arial"/>
              </w:rPr>
              <w:t>.</w:t>
            </w:r>
          </w:p>
          <w:p w14:paraId="73E3F3DF" w14:textId="77777777" w:rsidR="001A5A0A" w:rsidRPr="002F5A6E" w:rsidRDefault="001A5A0A" w:rsidP="009F1657">
            <w:pPr>
              <w:rPr>
                <w:sz w:val="24"/>
                <w:szCs w:val="24"/>
              </w:rPr>
            </w:pPr>
            <w:r w:rsidRPr="002F5A6E">
              <w:rPr>
                <w:sz w:val="24"/>
                <w:szCs w:val="24"/>
              </w:rPr>
              <w:t>The use of dictionaries is not permitted in this examination.</w:t>
            </w:r>
          </w:p>
          <w:p w14:paraId="73E3F3E0" w14:textId="2D1D527B" w:rsidR="00F13DF3" w:rsidRPr="002F5A6E" w:rsidRDefault="00F13DF3" w:rsidP="009F1657">
            <w:pPr>
              <w:rPr>
                <w:sz w:val="24"/>
                <w:szCs w:val="24"/>
              </w:rPr>
            </w:pPr>
          </w:p>
        </w:tc>
      </w:tr>
    </w:tbl>
    <w:p w14:paraId="73E3F3E2" w14:textId="77777777" w:rsidR="00C82133" w:rsidRDefault="00C82133">
      <w:pPr>
        <w:rPr>
          <w:b/>
        </w:rPr>
      </w:pPr>
    </w:p>
    <w:p w14:paraId="7BBCDD99" w14:textId="5BB25876" w:rsidR="009B3A04" w:rsidRDefault="009B3A04">
      <w:pPr>
        <w:spacing w:after="200" w:line="276" w:lineRule="auto"/>
        <w:rPr>
          <w:b/>
        </w:rPr>
      </w:pPr>
      <w:r>
        <w:rPr>
          <w:b/>
        </w:rPr>
        <w:br w:type="page"/>
      </w:r>
    </w:p>
    <w:p w14:paraId="78538405" w14:textId="77777777" w:rsidR="005E6252" w:rsidRDefault="005E6252" w:rsidP="00E75BD8">
      <w:pPr>
        <w:spacing w:after="200" w:line="276" w:lineRule="auto"/>
        <w:rPr>
          <w:b/>
        </w:rPr>
      </w:pPr>
    </w:p>
    <w:p w14:paraId="63F87B03" w14:textId="56AAFA5C" w:rsidR="000E11EE" w:rsidRDefault="00A86EA1" w:rsidP="00E75BD8">
      <w:pPr>
        <w:spacing w:after="200" w:line="276" w:lineRule="auto"/>
        <w:rPr>
          <w:b/>
        </w:rPr>
      </w:pPr>
      <w:r>
        <w:rPr>
          <w:b/>
        </w:rPr>
        <w:t>Q1.</w:t>
      </w:r>
    </w:p>
    <w:p w14:paraId="52EE9EC6" w14:textId="5EA752A3" w:rsidR="00271BF5" w:rsidRDefault="00271BF5" w:rsidP="00271BF5">
      <w:pPr>
        <w:pStyle w:val="ListParagraph"/>
        <w:numPr>
          <w:ilvl w:val="0"/>
          <w:numId w:val="2"/>
        </w:numPr>
      </w:pPr>
      <w:r w:rsidRPr="00585C74">
        <w:t>With the aid of a relevant use-case and diagram, explain why you may recommend the implementation of an API gateway</w:t>
      </w:r>
      <w:r w:rsidR="00734F15">
        <w:t xml:space="preserve"> for your microservice architecture</w:t>
      </w:r>
      <w:r w:rsidRPr="00585C74">
        <w:t xml:space="preserve">. </w:t>
      </w:r>
      <w:r w:rsidR="00725EE9" w:rsidRPr="00585C74">
        <w:t>i.e.,</w:t>
      </w:r>
      <w:r w:rsidRPr="00585C74">
        <w:t xml:space="preserve"> what problems does it solve and what benefits could it bring</w:t>
      </w:r>
      <w:r w:rsidR="005174D1">
        <w:t xml:space="preserve"> to your use-case solution</w:t>
      </w:r>
      <w:r w:rsidRPr="00585C74">
        <w:t>?</w:t>
      </w:r>
    </w:p>
    <w:p w14:paraId="3B5001B1" w14:textId="77777777" w:rsidR="00F46BFD" w:rsidRPr="00585C74" w:rsidRDefault="00F46BFD" w:rsidP="00D81B06">
      <w:pPr>
        <w:pStyle w:val="ListParagraph"/>
      </w:pPr>
    </w:p>
    <w:p w14:paraId="435223D9" w14:textId="7F139F0B" w:rsidR="002956A9" w:rsidRDefault="00D81B06" w:rsidP="00DD69EE">
      <w:pPr>
        <w:pStyle w:val="ListParagraph"/>
      </w:pPr>
      <w:r>
        <w:t xml:space="preserve">Up to </w:t>
      </w:r>
      <w:r w:rsidR="00E7456F" w:rsidRPr="00E7456F">
        <w:rPr>
          <w:b/>
          <w:bCs/>
        </w:rPr>
        <w:t>five</w:t>
      </w:r>
      <w:r>
        <w:t xml:space="preserve"> marks </w:t>
      </w:r>
      <w:r w:rsidR="003158F0">
        <w:t xml:space="preserve">are available </w:t>
      </w:r>
      <w:r>
        <w:t>for the diagram</w:t>
      </w:r>
      <w:r w:rsidR="00286E4A">
        <w:t xml:space="preserve">, </w:t>
      </w:r>
      <w:r w:rsidR="001F349B">
        <w:t>simple use-</w:t>
      </w:r>
      <w:r w:rsidR="00F26AA3">
        <w:t>case,</w:t>
      </w:r>
      <w:r w:rsidR="00286E4A">
        <w:t xml:space="preserve"> and overview</w:t>
      </w:r>
      <w:r w:rsidR="001F349B">
        <w:t xml:space="preserve">. </w:t>
      </w:r>
      <w:r w:rsidR="00842E2F">
        <w:t xml:space="preserve">The remainder </w:t>
      </w:r>
      <w:r w:rsidR="00FE7FCC">
        <w:t xml:space="preserve">are </w:t>
      </w:r>
      <w:r w:rsidR="00AF346F">
        <w:t xml:space="preserve">awarded for </w:t>
      </w:r>
      <w:r w:rsidR="00F3187C">
        <w:t xml:space="preserve">each </w:t>
      </w:r>
      <w:r w:rsidR="00556E7B">
        <w:t xml:space="preserve">of </w:t>
      </w:r>
      <w:r w:rsidR="00CF5E67" w:rsidRPr="00CF5E67">
        <w:rPr>
          <w:b/>
          <w:bCs/>
        </w:rPr>
        <w:t>five</w:t>
      </w:r>
      <w:r w:rsidR="00CF5E67">
        <w:t xml:space="preserve"> </w:t>
      </w:r>
      <w:r w:rsidR="00EB0FEB">
        <w:t xml:space="preserve">key </w:t>
      </w:r>
      <w:r w:rsidR="005B1B04">
        <w:t>advantage</w:t>
      </w:r>
      <w:r w:rsidR="00CF5E67">
        <w:t>s</w:t>
      </w:r>
      <w:r w:rsidR="00EB0FEB">
        <w:t xml:space="preserve"> or disadvantage</w:t>
      </w:r>
      <w:r w:rsidR="00CF5E67">
        <w:t>s, clearly</w:t>
      </w:r>
      <w:r w:rsidR="00EB0FEB">
        <w:t xml:space="preserve"> </w:t>
      </w:r>
      <w:r w:rsidR="00056243">
        <w:t>explained</w:t>
      </w:r>
      <w:r w:rsidR="001B205B">
        <w:t xml:space="preserve">, </w:t>
      </w:r>
      <w:r w:rsidR="00725EE9">
        <w:t>justified,</w:t>
      </w:r>
      <w:r w:rsidR="001B205B">
        <w:t xml:space="preserve"> and mapped to the use-case</w:t>
      </w:r>
      <w:r w:rsidR="005B1B04">
        <w:t>.</w:t>
      </w:r>
      <w:r w:rsidR="008701BC">
        <w:t xml:space="preserve"> </w:t>
      </w:r>
    </w:p>
    <w:p w14:paraId="0D48A011" w14:textId="010B25A2" w:rsidR="00843924" w:rsidRDefault="005E75DA" w:rsidP="005E75DA">
      <w:pPr>
        <w:spacing w:after="200" w:line="276" w:lineRule="auto"/>
        <w:jc w:val="right"/>
        <w:rPr>
          <w:bCs/>
        </w:rPr>
      </w:pPr>
      <w:r>
        <w:rPr>
          <w:bCs/>
        </w:rPr>
        <w:t>(15 Marks)</w:t>
      </w:r>
    </w:p>
    <w:p w14:paraId="23AF62CA" w14:textId="77777777" w:rsidR="006D117E" w:rsidRDefault="006D117E" w:rsidP="005E75DA">
      <w:pPr>
        <w:spacing w:after="200" w:line="276" w:lineRule="auto"/>
        <w:jc w:val="right"/>
        <w:rPr>
          <w:bCs/>
        </w:rPr>
      </w:pPr>
    </w:p>
    <w:p w14:paraId="0B50268C" w14:textId="7045538D" w:rsidR="002B5138" w:rsidRPr="00C23955" w:rsidRDefault="002E7D39" w:rsidP="00C23955">
      <w:pPr>
        <w:pStyle w:val="ListParagraph"/>
        <w:numPr>
          <w:ilvl w:val="0"/>
          <w:numId w:val="2"/>
        </w:numPr>
        <w:spacing w:after="200" w:line="276" w:lineRule="auto"/>
        <w:rPr>
          <w:bCs/>
        </w:rPr>
      </w:pPr>
      <w:r>
        <w:t xml:space="preserve">Provide </w:t>
      </w:r>
      <w:r w:rsidR="003E39D1" w:rsidRPr="003E39D1">
        <w:rPr>
          <w:b/>
          <w:bCs/>
        </w:rPr>
        <w:t>five</w:t>
      </w:r>
      <w:r w:rsidR="003E39D1">
        <w:t xml:space="preserve"> </w:t>
      </w:r>
      <w:r w:rsidR="001B20F0">
        <w:t>clearly explained</w:t>
      </w:r>
      <w:r w:rsidR="00005CCF">
        <w:t xml:space="preserve"> and justified </w:t>
      </w:r>
      <w:r w:rsidR="00F64701" w:rsidRPr="00CC579D">
        <w:t>financial and</w:t>
      </w:r>
      <w:r w:rsidR="003E39D1">
        <w:t xml:space="preserve">/or </w:t>
      </w:r>
      <w:r w:rsidR="00F64701" w:rsidRPr="00CC579D">
        <w:t xml:space="preserve">operational drivers behind businesses moving their </w:t>
      </w:r>
      <w:r w:rsidR="006C429D">
        <w:t xml:space="preserve">on-premises </w:t>
      </w:r>
      <w:r w:rsidR="007435B5">
        <w:t xml:space="preserve">monolithic </w:t>
      </w:r>
      <w:r w:rsidR="006C429D">
        <w:t>platforms</w:t>
      </w:r>
      <w:r w:rsidR="007435B5">
        <w:t xml:space="preserve"> </w:t>
      </w:r>
      <w:r w:rsidR="006C429D">
        <w:t xml:space="preserve">to a </w:t>
      </w:r>
      <w:r w:rsidR="002B7070">
        <w:t xml:space="preserve">distributed solution hosted in </w:t>
      </w:r>
      <w:r w:rsidR="00F64701" w:rsidRPr="00CC579D">
        <w:t>the cloud?</w:t>
      </w:r>
      <w:r w:rsidR="00EF56A8">
        <w:t xml:space="preserve">  </w:t>
      </w:r>
    </w:p>
    <w:p w14:paraId="13D06394" w14:textId="77777777" w:rsidR="00C23955" w:rsidRPr="00C23955" w:rsidRDefault="00C23955" w:rsidP="00C23955">
      <w:pPr>
        <w:pStyle w:val="ListParagraph"/>
        <w:spacing w:after="200" w:line="276" w:lineRule="auto"/>
        <w:rPr>
          <w:bCs/>
        </w:rPr>
      </w:pPr>
    </w:p>
    <w:p w14:paraId="7C3BF2C2" w14:textId="5FF361C4" w:rsidR="00611505" w:rsidRDefault="004E2A60" w:rsidP="00A61EA1">
      <w:pPr>
        <w:pStyle w:val="ListParagraph"/>
        <w:spacing w:after="200" w:line="276" w:lineRule="auto"/>
        <w:ind w:left="0"/>
        <w:jc w:val="right"/>
      </w:pPr>
      <w:r>
        <w:t>(10 Marks)</w:t>
      </w:r>
    </w:p>
    <w:p w14:paraId="16FA7705" w14:textId="3C757C72" w:rsidR="00A61EA1" w:rsidRDefault="00A61EA1" w:rsidP="00A61EA1">
      <w:pPr>
        <w:pStyle w:val="ListParagraph"/>
        <w:spacing w:after="200" w:line="276" w:lineRule="auto"/>
        <w:ind w:left="0"/>
      </w:pPr>
    </w:p>
    <w:p w14:paraId="30D07982" w14:textId="77777777" w:rsidR="00F3462F" w:rsidRDefault="00F3462F" w:rsidP="00A61EA1">
      <w:pPr>
        <w:pStyle w:val="ListParagraph"/>
        <w:spacing w:after="200" w:line="276" w:lineRule="auto"/>
        <w:ind w:left="0"/>
      </w:pPr>
    </w:p>
    <w:p w14:paraId="0233F124" w14:textId="00633B25" w:rsidR="0086667B" w:rsidRPr="0086667B" w:rsidRDefault="0086667B" w:rsidP="00A61EA1">
      <w:pPr>
        <w:pStyle w:val="ListParagraph"/>
        <w:spacing w:after="200" w:line="276" w:lineRule="auto"/>
        <w:ind w:left="0"/>
        <w:rPr>
          <w:b/>
          <w:bCs/>
        </w:rPr>
      </w:pPr>
      <w:r w:rsidRPr="0086667B">
        <w:rPr>
          <w:b/>
          <w:bCs/>
        </w:rPr>
        <w:t>Q2.</w:t>
      </w:r>
    </w:p>
    <w:p w14:paraId="07825B1C" w14:textId="77777777" w:rsidR="00265F30" w:rsidRDefault="00265F30" w:rsidP="00265F30">
      <w:pPr>
        <w:pStyle w:val="ListParagraph"/>
      </w:pPr>
    </w:p>
    <w:p w14:paraId="3CB7305B" w14:textId="16B9CC9C" w:rsidR="00DD76B4" w:rsidRPr="00125182" w:rsidRDefault="00D3196C" w:rsidP="00102C21">
      <w:pPr>
        <w:pStyle w:val="ListParagraph"/>
        <w:numPr>
          <w:ilvl w:val="0"/>
          <w:numId w:val="17"/>
        </w:numPr>
        <w:spacing w:after="200" w:line="276" w:lineRule="auto"/>
        <w:rPr>
          <w:bCs/>
        </w:rPr>
      </w:pPr>
      <w:r>
        <w:t xml:space="preserve">Ideally, a microservice </w:t>
      </w:r>
      <w:r w:rsidR="00124976">
        <w:t xml:space="preserve">and its data </w:t>
      </w:r>
      <w:r>
        <w:t>should be independent</w:t>
      </w:r>
      <w:r w:rsidR="00124976">
        <w:t xml:space="preserve">. However, </w:t>
      </w:r>
      <w:proofErr w:type="gramStart"/>
      <w:r w:rsidR="00124976">
        <w:t>in reality, not</w:t>
      </w:r>
      <w:proofErr w:type="gramEnd"/>
      <w:r w:rsidR="00124976">
        <w:t xml:space="preserve"> all services are </w:t>
      </w:r>
      <w:r w:rsidR="00DF0C49">
        <w:t>fully decomposable</w:t>
      </w:r>
      <w:r w:rsidR="009345CF">
        <w:t xml:space="preserve"> </w:t>
      </w:r>
      <w:proofErr w:type="gramStart"/>
      <w:r w:rsidR="009345CF">
        <w:t>with regard to</w:t>
      </w:r>
      <w:proofErr w:type="gramEnd"/>
      <w:r w:rsidR="009345CF">
        <w:t xml:space="preserve"> data</w:t>
      </w:r>
      <w:r w:rsidR="00DF0C49">
        <w:t xml:space="preserve">.  </w:t>
      </w:r>
      <w:r w:rsidR="0012360D">
        <w:t>With the aid of a diagram</w:t>
      </w:r>
      <w:r w:rsidR="00AD36A0">
        <w:t xml:space="preserve"> and simple use-case</w:t>
      </w:r>
      <w:r w:rsidR="0012360D">
        <w:t>, e</w:t>
      </w:r>
      <w:r w:rsidR="00265F30">
        <w:t xml:space="preserve">xplain how an event driven architecture </w:t>
      </w:r>
      <w:r w:rsidR="002C1646">
        <w:t>can be used to share</w:t>
      </w:r>
      <w:r w:rsidR="00265F30">
        <w:t xml:space="preserve"> data between microservices</w:t>
      </w:r>
      <w:r w:rsidR="006678E7">
        <w:t xml:space="preserve"> without sharing a database</w:t>
      </w:r>
      <w:r w:rsidR="002A1A5D">
        <w:t>.</w:t>
      </w:r>
      <w:r w:rsidR="0065439F">
        <w:t xml:space="preserve"> </w:t>
      </w:r>
      <w:r w:rsidR="00EF4E20">
        <w:t xml:space="preserve">Marks are awarded for each </w:t>
      </w:r>
      <w:r w:rsidR="006C2DAF">
        <w:t xml:space="preserve">key point discussed in the </w:t>
      </w:r>
      <w:r w:rsidR="005F6D6F">
        <w:t xml:space="preserve">explanation of </w:t>
      </w:r>
      <w:r w:rsidR="006C2DAF">
        <w:t>data flow</w:t>
      </w:r>
      <w:r w:rsidR="00964EE7">
        <w:t xml:space="preserve"> between microservices.</w:t>
      </w:r>
    </w:p>
    <w:p w14:paraId="46196D98" w14:textId="28C94FCB" w:rsidR="000C1DAD" w:rsidRDefault="000C1DAD" w:rsidP="003C1E13">
      <w:pPr>
        <w:spacing w:after="200" w:line="276" w:lineRule="auto"/>
        <w:ind w:left="360"/>
        <w:jc w:val="right"/>
      </w:pPr>
      <w:r>
        <w:t>(10 Marks)</w:t>
      </w:r>
    </w:p>
    <w:p w14:paraId="4725669B" w14:textId="77777777" w:rsidR="008E2238" w:rsidRPr="00102C21" w:rsidRDefault="008E2238" w:rsidP="008E2238">
      <w:pPr>
        <w:pStyle w:val="ListParagraph"/>
        <w:spacing w:after="200" w:line="276" w:lineRule="auto"/>
        <w:rPr>
          <w:bCs/>
        </w:rPr>
      </w:pPr>
    </w:p>
    <w:p w14:paraId="30131B98" w14:textId="51DEE19E" w:rsidR="00047AC4" w:rsidRDefault="00281E46" w:rsidP="008E2238">
      <w:pPr>
        <w:pStyle w:val="ListParagraph"/>
        <w:numPr>
          <w:ilvl w:val="0"/>
          <w:numId w:val="17"/>
        </w:numPr>
        <w:spacing w:after="200" w:line="276" w:lineRule="auto"/>
      </w:pPr>
      <w:r>
        <w:t>Compare and contrast the “</w:t>
      </w:r>
      <w:r w:rsidR="00C84C16">
        <w:t>s</w:t>
      </w:r>
      <w:r>
        <w:t xml:space="preserve">hared message queue” pattern to the </w:t>
      </w:r>
      <w:r w:rsidR="00E90BE2">
        <w:t>“</w:t>
      </w:r>
      <w:r>
        <w:t xml:space="preserve">publisher </w:t>
      </w:r>
      <w:r w:rsidR="00E90BE2">
        <w:t>–</w:t>
      </w:r>
      <w:r>
        <w:t xml:space="preserve"> subscriber</w:t>
      </w:r>
      <w:r w:rsidR="00E90BE2">
        <w:t>”</w:t>
      </w:r>
      <w:r>
        <w:t xml:space="preserve"> pattern. </w:t>
      </w:r>
      <w:r w:rsidR="00506C4C">
        <w:t>With the aid of a diagram, p</w:t>
      </w:r>
      <w:r>
        <w:t xml:space="preserve">rovide a </w:t>
      </w:r>
      <w:r w:rsidR="00316DDD">
        <w:t xml:space="preserve">microservice-based </w:t>
      </w:r>
      <w:r>
        <w:t>use-case for each and an explanation of why you recommend the pattern for each use-case.</w:t>
      </w:r>
      <w:r w:rsidR="00077386" w:rsidRPr="00077386">
        <w:t xml:space="preserve"> </w:t>
      </w:r>
    </w:p>
    <w:p w14:paraId="16DE4E0B" w14:textId="77777777" w:rsidR="00DD6C38" w:rsidRDefault="00DD6C38" w:rsidP="00DD6C38">
      <w:pPr>
        <w:pStyle w:val="ListParagraph"/>
        <w:spacing w:after="200" w:line="276" w:lineRule="auto"/>
      </w:pPr>
    </w:p>
    <w:p w14:paraId="5E1EBCFB" w14:textId="5F6FA0AD" w:rsidR="00AA1F26" w:rsidRDefault="008C1E16" w:rsidP="003275D3">
      <w:pPr>
        <w:pStyle w:val="ListParagraph"/>
        <w:spacing w:after="200" w:line="276" w:lineRule="auto"/>
      </w:pPr>
      <w:r w:rsidRPr="00BC6459">
        <w:rPr>
          <w:b/>
          <w:bCs/>
        </w:rPr>
        <w:t>Three</w:t>
      </w:r>
      <w:r>
        <w:t xml:space="preserve"> m</w:t>
      </w:r>
      <w:r w:rsidR="003275D3">
        <w:t xml:space="preserve">arks will be awarded </w:t>
      </w:r>
      <w:r w:rsidR="009979A3">
        <w:t xml:space="preserve">for each clearly explained and </w:t>
      </w:r>
      <w:r w:rsidR="00B3302C">
        <w:t xml:space="preserve">justified </w:t>
      </w:r>
      <w:r w:rsidR="009979A3">
        <w:t xml:space="preserve">key point </w:t>
      </w:r>
      <w:r w:rsidR="00B3302C">
        <w:t xml:space="preserve">mapped to the appropriate </w:t>
      </w:r>
      <w:r w:rsidR="005A0528">
        <w:t xml:space="preserve">use-case. </w:t>
      </w:r>
    </w:p>
    <w:p w14:paraId="3B02D2F6" w14:textId="419E629C" w:rsidR="00F3462F" w:rsidRDefault="003C1E13" w:rsidP="003C1E13">
      <w:pPr>
        <w:spacing w:after="200" w:line="276" w:lineRule="auto"/>
        <w:ind w:left="360"/>
        <w:jc w:val="right"/>
      </w:pPr>
      <w:r>
        <w:t>(15 Marks)</w:t>
      </w:r>
    </w:p>
    <w:p w14:paraId="7439CFDD" w14:textId="77777777" w:rsidR="00F3462F" w:rsidRDefault="00F3462F">
      <w:pPr>
        <w:spacing w:after="200" w:line="276" w:lineRule="auto"/>
      </w:pPr>
      <w:r>
        <w:br w:type="page"/>
      </w:r>
    </w:p>
    <w:p w14:paraId="1532316A" w14:textId="77777777" w:rsidR="003C1E13" w:rsidRDefault="003C1E13" w:rsidP="003C1E13">
      <w:pPr>
        <w:spacing w:after="200" w:line="276" w:lineRule="auto"/>
        <w:ind w:left="360"/>
        <w:jc w:val="right"/>
      </w:pPr>
    </w:p>
    <w:p w14:paraId="61A27D2C" w14:textId="0C1A89DF" w:rsidR="00047AC4" w:rsidRPr="00047AC4" w:rsidRDefault="00047AC4" w:rsidP="00047AC4">
      <w:pPr>
        <w:spacing w:after="200" w:line="276" w:lineRule="auto"/>
        <w:rPr>
          <w:b/>
          <w:bCs/>
        </w:rPr>
      </w:pPr>
      <w:r w:rsidRPr="00047AC4">
        <w:rPr>
          <w:b/>
          <w:bCs/>
        </w:rPr>
        <w:t>Q3.</w:t>
      </w:r>
    </w:p>
    <w:p w14:paraId="635DBB71" w14:textId="1F3C26A0" w:rsidR="00077386" w:rsidRPr="00155E59" w:rsidRDefault="00077386" w:rsidP="0086667B">
      <w:pPr>
        <w:spacing w:after="200" w:line="276" w:lineRule="auto"/>
        <w:ind w:left="284"/>
        <w:rPr>
          <w:bCs/>
        </w:rPr>
      </w:pPr>
      <w:r>
        <w:t>Database servers need to be scaled as data volume and traffic increases.</w:t>
      </w:r>
    </w:p>
    <w:p w14:paraId="1DECCBAC" w14:textId="77777777" w:rsidR="00077386" w:rsidRPr="008D2CE0" w:rsidRDefault="00077386" w:rsidP="00077386">
      <w:pPr>
        <w:pStyle w:val="ListParagraph"/>
        <w:spacing w:after="200" w:line="276" w:lineRule="auto"/>
        <w:rPr>
          <w:bCs/>
        </w:rPr>
      </w:pPr>
    </w:p>
    <w:p w14:paraId="204E555C" w14:textId="10DBCE05" w:rsidR="00077386" w:rsidRPr="00E169D8" w:rsidRDefault="00077386" w:rsidP="00C94D59">
      <w:pPr>
        <w:pStyle w:val="ListParagraph"/>
        <w:numPr>
          <w:ilvl w:val="0"/>
          <w:numId w:val="3"/>
        </w:numPr>
        <w:spacing w:after="200" w:line="276" w:lineRule="auto"/>
        <w:rPr>
          <w:bCs/>
        </w:rPr>
      </w:pPr>
      <w:r>
        <w:t>What challenges do you encounter when scaling a relational database such as MySQL</w:t>
      </w:r>
      <w:r w:rsidR="005F394E">
        <w:t xml:space="preserve"> server</w:t>
      </w:r>
      <w:r>
        <w:t xml:space="preserve">?  Provide </w:t>
      </w:r>
      <w:r w:rsidRPr="00172841">
        <w:rPr>
          <w:b/>
          <w:bCs/>
        </w:rPr>
        <w:t>one</w:t>
      </w:r>
      <w:r>
        <w:t xml:space="preserve"> example of how you may attempt to deal with the challenges. </w:t>
      </w:r>
    </w:p>
    <w:p w14:paraId="3D0B5DCF" w14:textId="77777777" w:rsidR="00E169D8" w:rsidRPr="003E2298" w:rsidRDefault="00E169D8" w:rsidP="00E169D8">
      <w:pPr>
        <w:pStyle w:val="ListParagraph"/>
        <w:spacing w:after="200" w:line="276" w:lineRule="auto"/>
        <w:rPr>
          <w:bCs/>
        </w:rPr>
      </w:pPr>
    </w:p>
    <w:p w14:paraId="548A7BC4" w14:textId="1E6B734E" w:rsidR="003E2298" w:rsidRPr="00D24453" w:rsidRDefault="00030401" w:rsidP="003E2298">
      <w:pPr>
        <w:pStyle w:val="ListParagraph"/>
        <w:spacing w:after="200" w:line="276" w:lineRule="auto"/>
        <w:rPr>
          <w:bCs/>
        </w:rPr>
      </w:pPr>
      <w:r w:rsidRPr="00BD7E44">
        <w:rPr>
          <w:b/>
          <w:bCs/>
        </w:rPr>
        <w:t>Two</w:t>
      </w:r>
      <w:r>
        <w:t xml:space="preserve"> marks are awarded for each </w:t>
      </w:r>
      <w:r w:rsidR="0070785B">
        <w:t xml:space="preserve">clearly explained and justified challenge and </w:t>
      </w:r>
      <w:r w:rsidR="00D71DA5">
        <w:t xml:space="preserve">up to </w:t>
      </w:r>
      <w:r w:rsidR="00CF6FBD">
        <w:rPr>
          <w:b/>
          <w:bCs/>
        </w:rPr>
        <w:t>four</w:t>
      </w:r>
      <w:r w:rsidR="00D71DA5">
        <w:t xml:space="preserve"> marks for a practical suggestion </w:t>
      </w:r>
      <w:r w:rsidR="006C5BCE">
        <w:t>to enable horizontal scaling.</w:t>
      </w:r>
    </w:p>
    <w:p w14:paraId="782D7605" w14:textId="77777777" w:rsidR="00077386" w:rsidRPr="00D24453" w:rsidRDefault="00077386" w:rsidP="00077386">
      <w:pPr>
        <w:spacing w:after="200" w:line="276" w:lineRule="auto"/>
        <w:jc w:val="right"/>
        <w:rPr>
          <w:bCs/>
        </w:rPr>
      </w:pPr>
      <w:r w:rsidRPr="00D24453">
        <w:rPr>
          <w:bCs/>
        </w:rPr>
        <w:t>(1</w:t>
      </w:r>
      <w:r>
        <w:rPr>
          <w:bCs/>
        </w:rPr>
        <w:t>0</w:t>
      </w:r>
      <w:r w:rsidRPr="00D24453">
        <w:rPr>
          <w:bCs/>
        </w:rPr>
        <w:t xml:space="preserve"> Marks)</w:t>
      </w:r>
    </w:p>
    <w:p w14:paraId="0315A896" w14:textId="77777777" w:rsidR="00077386" w:rsidRPr="000063CC" w:rsidRDefault="00077386" w:rsidP="00077386">
      <w:pPr>
        <w:pStyle w:val="ListParagraph"/>
        <w:spacing w:after="200" w:line="276" w:lineRule="auto"/>
        <w:ind w:left="1440"/>
        <w:rPr>
          <w:bCs/>
        </w:rPr>
      </w:pPr>
    </w:p>
    <w:p w14:paraId="70F14540" w14:textId="5EA1DEB7" w:rsidR="00077386" w:rsidRPr="008D2CE0" w:rsidRDefault="00077386" w:rsidP="00C94D59">
      <w:pPr>
        <w:pStyle w:val="ListParagraph"/>
        <w:numPr>
          <w:ilvl w:val="0"/>
          <w:numId w:val="3"/>
        </w:numPr>
        <w:spacing w:after="200" w:line="276" w:lineRule="auto"/>
        <w:rPr>
          <w:bCs/>
        </w:rPr>
      </w:pPr>
      <w:r>
        <w:t xml:space="preserve">More modern NoSQL databases, such as MongoDB, overcome the scaling limitation </w:t>
      </w:r>
      <w:r w:rsidR="00640CD7">
        <w:t xml:space="preserve">of relational databases </w:t>
      </w:r>
      <w:r>
        <w:t xml:space="preserve">but introduce new challenges when scaled.  </w:t>
      </w:r>
      <w:r w:rsidR="00256E69">
        <w:t xml:space="preserve">Explain how </w:t>
      </w:r>
      <w:r w:rsidR="004473C2">
        <w:t>“</w:t>
      </w:r>
      <w:r>
        <w:t>sharding</w:t>
      </w:r>
      <w:r w:rsidR="004473C2">
        <w:t>”</w:t>
      </w:r>
      <w:r>
        <w:t xml:space="preserve"> and </w:t>
      </w:r>
      <w:r w:rsidR="00256E69">
        <w:t>“</w:t>
      </w:r>
      <w:r>
        <w:t>consistent hashing</w:t>
      </w:r>
      <w:r w:rsidR="00256E69">
        <w:t xml:space="preserve">” can </w:t>
      </w:r>
      <w:r w:rsidR="008021DC">
        <w:t>support database distribution and resilience</w:t>
      </w:r>
      <w:r>
        <w:t>.</w:t>
      </w:r>
    </w:p>
    <w:p w14:paraId="72FAA262" w14:textId="77777777" w:rsidR="00077386" w:rsidRDefault="00077386" w:rsidP="00077386">
      <w:pPr>
        <w:pStyle w:val="ListParagraph"/>
        <w:spacing w:after="200" w:line="276" w:lineRule="auto"/>
        <w:rPr>
          <w:bCs/>
        </w:rPr>
      </w:pPr>
    </w:p>
    <w:p w14:paraId="4F7898C3" w14:textId="635DF47C" w:rsidR="000B47C4" w:rsidRDefault="00DC652A" w:rsidP="00077386">
      <w:pPr>
        <w:pStyle w:val="ListParagraph"/>
        <w:spacing w:after="200" w:line="276" w:lineRule="auto"/>
        <w:rPr>
          <w:bCs/>
        </w:rPr>
      </w:pPr>
      <w:r>
        <w:rPr>
          <w:bCs/>
        </w:rPr>
        <w:t xml:space="preserve">Marks will be awarded for </w:t>
      </w:r>
      <w:r w:rsidR="008722FD">
        <w:rPr>
          <w:bCs/>
        </w:rPr>
        <w:t xml:space="preserve">a clear explanation </w:t>
      </w:r>
      <w:r w:rsidR="00EA4EB3">
        <w:rPr>
          <w:bCs/>
        </w:rPr>
        <w:t xml:space="preserve">of the </w:t>
      </w:r>
      <w:r w:rsidR="00F81FAA">
        <w:rPr>
          <w:bCs/>
        </w:rPr>
        <w:t xml:space="preserve">challenges </w:t>
      </w:r>
      <w:r w:rsidR="00574CD2">
        <w:rPr>
          <w:bCs/>
        </w:rPr>
        <w:t xml:space="preserve">of </w:t>
      </w:r>
      <w:r w:rsidR="003E56C0">
        <w:rPr>
          <w:bCs/>
        </w:rPr>
        <w:t xml:space="preserve">sharding </w:t>
      </w:r>
      <w:r w:rsidR="00F81FAA">
        <w:rPr>
          <w:bCs/>
        </w:rPr>
        <w:t xml:space="preserve">and </w:t>
      </w:r>
      <w:r w:rsidR="003E56C0">
        <w:rPr>
          <w:bCs/>
        </w:rPr>
        <w:t xml:space="preserve">how “consistent </w:t>
      </w:r>
      <w:r w:rsidR="00FC55D8">
        <w:rPr>
          <w:bCs/>
        </w:rPr>
        <w:t>hashing” aims to address those</w:t>
      </w:r>
      <w:r w:rsidR="00F81FAA">
        <w:rPr>
          <w:bCs/>
        </w:rPr>
        <w:t xml:space="preserve"> challenges</w:t>
      </w:r>
      <w:r w:rsidR="00DD6D87">
        <w:rPr>
          <w:bCs/>
        </w:rPr>
        <w:t>. Your explanation</w:t>
      </w:r>
      <w:r w:rsidR="00020DFD">
        <w:rPr>
          <w:bCs/>
        </w:rPr>
        <w:t xml:space="preserve"> </w:t>
      </w:r>
      <w:r w:rsidR="00634B0E">
        <w:rPr>
          <w:bCs/>
        </w:rPr>
        <w:t xml:space="preserve">would benefit from a diagram, </w:t>
      </w:r>
      <w:r w:rsidR="008004F2">
        <w:rPr>
          <w:bCs/>
        </w:rPr>
        <w:t xml:space="preserve">and </w:t>
      </w:r>
      <w:r w:rsidR="00020DFD">
        <w:rPr>
          <w:bCs/>
        </w:rPr>
        <w:t xml:space="preserve">should include </w:t>
      </w:r>
      <w:r w:rsidR="003E2CAA">
        <w:rPr>
          <w:bCs/>
        </w:rPr>
        <w:t>a clear discussion o</w:t>
      </w:r>
      <w:r w:rsidR="00640CD7">
        <w:rPr>
          <w:bCs/>
        </w:rPr>
        <w:t>f</w:t>
      </w:r>
      <w:r w:rsidR="008306EF">
        <w:rPr>
          <w:bCs/>
        </w:rPr>
        <w:t xml:space="preserve">: sharding, </w:t>
      </w:r>
      <w:r w:rsidR="00016358">
        <w:rPr>
          <w:bCs/>
        </w:rPr>
        <w:t xml:space="preserve">data distribution, adding and removing nodes, </w:t>
      </w:r>
      <w:r w:rsidR="0026127B">
        <w:rPr>
          <w:bCs/>
        </w:rPr>
        <w:t>resilience,</w:t>
      </w:r>
      <w:r w:rsidR="00016358">
        <w:rPr>
          <w:bCs/>
        </w:rPr>
        <w:t xml:space="preserve"> and </w:t>
      </w:r>
      <w:r w:rsidR="00EA4EB3">
        <w:rPr>
          <w:bCs/>
        </w:rPr>
        <w:t>data replication.</w:t>
      </w:r>
    </w:p>
    <w:p w14:paraId="04EB9D29" w14:textId="77777777" w:rsidR="00266D38" w:rsidRPr="00611505" w:rsidRDefault="00266D38" w:rsidP="00077386">
      <w:pPr>
        <w:pStyle w:val="ListParagraph"/>
        <w:spacing w:after="200" w:line="276" w:lineRule="auto"/>
        <w:rPr>
          <w:bCs/>
        </w:rPr>
      </w:pPr>
    </w:p>
    <w:p w14:paraId="4ED2C1FC" w14:textId="490200D4" w:rsidR="00BC6B74" w:rsidRPr="00606522" w:rsidRDefault="00077386" w:rsidP="00606522">
      <w:pPr>
        <w:pStyle w:val="ListParagraph"/>
        <w:spacing w:after="200" w:line="276" w:lineRule="auto"/>
        <w:jc w:val="right"/>
        <w:rPr>
          <w:bCs/>
        </w:rPr>
      </w:pPr>
      <w:r>
        <w:rPr>
          <w:bCs/>
        </w:rPr>
        <w:t>(15 Marks)</w:t>
      </w:r>
    </w:p>
    <w:p w14:paraId="18704025" w14:textId="77777777" w:rsidR="00646973" w:rsidRPr="00281E46" w:rsidRDefault="00646973" w:rsidP="00646973">
      <w:pPr>
        <w:pStyle w:val="ListParagraph"/>
        <w:ind w:left="644"/>
        <w:jc w:val="right"/>
        <w:rPr>
          <w:i/>
          <w:iCs/>
        </w:rPr>
      </w:pPr>
    </w:p>
    <w:p w14:paraId="7BE423EB" w14:textId="5702C2E8" w:rsidR="00DB1E49" w:rsidRDefault="00DB1E49">
      <w:pPr>
        <w:spacing w:after="200" w:line="276" w:lineRule="auto"/>
        <w:rPr>
          <w:bCs/>
        </w:rPr>
      </w:pPr>
    </w:p>
    <w:p w14:paraId="151A9205" w14:textId="77777777" w:rsidR="005E6252" w:rsidRDefault="005E6252" w:rsidP="003F7854">
      <w:pPr>
        <w:pStyle w:val="ListParagraph"/>
        <w:spacing w:after="200" w:line="276" w:lineRule="auto"/>
        <w:ind w:left="-436"/>
        <w:rPr>
          <w:bCs/>
        </w:rPr>
      </w:pPr>
    </w:p>
    <w:p w14:paraId="4F66512D" w14:textId="0F52D94D" w:rsidR="00A7731D" w:rsidRDefault="005E6252" w:rsidP="003F7854">
      <w:pPr>
        <w:pStyle w:val="ListParagraph"/>
        <w:spacing w:after="200" w:line="276" w:lineRule="auto"/>
        <w:ind w:left="-436"/>
        <w:rPr>
          <w:bCs/>
        </w:rPr>
      </w:pPr>
      <w:r w:rsidRPr="00E61813">
        <w:rPr>
          <w:b/>
        </w:rPr>
        <w:t>Q4</w:t>
      </w:r>
      <w:r w:rsidR="00DB50F9">
        <w:rPr>
          <w:bCs/>
        </w:rPr>
        <w:t>.</w:t>
      </w:r>
    </w:p>
    <w:p w14:paraId="72BDB83B" w14:textId="77777777" w:rsidR="00412DC1" w:rsidRDefault="007B1A90" w:rsidP="00412DC1">
      <w:pPr>
        <w:pStyle w:val="ListParagraph"/>
        <w:numPr>
          <w:ilvl w:val="0"/>
          <w:numId w:val="19"/>
        </w:numPr>
      </w:pPr>
      <w:r>
        <w:t>With the aid of a diagram, explain the process of Web Single Sign-On using OpenID Connect “Authentication flow” grant type</w:t>
      </w:r>
      <w:r w:rsidR="00B024DA">
        <w:t>.</w:t>
      </w:r>
    </w:p>
    <w:p w14:paraId="730BF613" w14:textId="77777777" w:rsidR="00832B2C" w:rsidRDefault="00832B2C" w:rsidP="009D0D1A">
      <w:pPr>
        <w:pStyle w:val="ListParagraph"/>
      </w:pPr>
    </w:p>
    <w:p w14:paraId="0EDCAB2A" w14:textId="7E649097" w:rsidR="00CB7E54" w:rsidRDefault="0046700C" w:rsidP="009D0D1A">
      <w:pPr>
        <w:pStyle w:val="ListParagraph"/>
      </w:pPr>
      <w:r>
        <w:t xml:space="preserve">Marks will be awarded for the accuracy and detail of each of the key steps in the </w:t>
      </w:r>
      <w:r w:rsidR="00195FAE">
        <w:t>data flow</w:t>
      </w:r>
      <w:r w:rsidR="00CE61B7">
        <w:t xml:space="preserve"> so clearly indicate each key step on the diagram and </w:t>
      </w:r>
      <w:r w:rsidR="00FE3B64">
        <w:t xml:space="preserve">reference each in your </w:t>
      </w:r>
      <w:r w:rsidR="0069769A">
        <w:t>explanation</w:t>
      </w:r>
      <w:r w:rsidR="00195FAE">
        <w:t xml:space="preserve">. </w:t>
      </w:r>
    </w:p>
    <w:p w14:paraId="0A9124FC" w14:textId="7D20E744" w:rsidR="005E6252" w:rsidRPr="00412DC1" w:rsidRDefault="00134EEE" w:rsidP="00B255CC">
      <w:pPr>
        <w:pStyle w:val="ListParagraph"/>
        <w:numPr>
          <w:ilvl w:val="0"/>
          <w:numId w:val="22"/>
        </w:numPr>
        <w:spacing w:after="200" w:line="276" w:lineRule="auto"/>
        <w:jc w:val="right"/>
        <w:rPr>
          <w:bCs/>
        </w:rPr>
      </w:pPr>
      <w:r w:rsidRPr="00412DC1">
        <w:rPr>
          <w:bCs/>
        </w:rPr>
        <w:t>Marks)</w:t>
      </w:r>
    </w:p>
    <w:p w14:paraId="6E8ECBEB" w14:textId="1EFD09F7" w:rsidR="00134EEE" w:rsidRDefault="00134EEE" w:rsidP="00134EEE">
      <w:pPr>
        <w:spacing w:after="200" w:line="276" w:lineRule="auto"/>
        <w:ind w:left="-436"/>
        <w:jc w:val="right"/>
        <w:rPr>
          <w:bCs/>
        </w:rPr>
      </w:pPr>
    </w:p>
    <w:p w14:paraId="335A7CDE" w14:textId="7A20DCEB" w:rsidR="00BC2834" w:rsidRDefault="00111FF5" w:rsidP="00B255CC">
      <w:pPr>
        <w:pStyle w:val="ListParagraph"/>
        <w:numPr>
          <w:ilvl w:val="0"/>
          <w:numId w:val="19"/>
        </w:numPr>
      </w:pPr>
      <w:r>
        <w:t xml:space="preserve">Explain Cross Origin Resource Sharing (CORS) and how your server code would deal with </w:t>
      </w:r>
      <w:r w:rsidR="009D2F5B">
        <w:t xml:space="preserve">handling </w:t>
      </w:r>
      <w:r w:rsidR="00834441">
        <w:t xml:space="preserve">the </w:t>
      </w:r>
      <w:r w:rsidR="000359B3">
        <w:t>cross-origin requests</w:t>
      </w:r>
      <w:r w:rsidR="0000551F">
        <w:t>.</w:t>
      </w:r>
    </w:p>
    <w:p w14:paraId="6BFE67AF" w14:textId="77777777" w:rsidR="0000551F" w:rsidRDefault="0000551F" w:rsidP="00252922">
      <w:pPr>
        <w:pStyle w:val="ListParagraph"/>
      </w:pPr>
    </w:p>
    <w:p w14:paraId="02C451EF" w14:textId="06730C5F" w:rsidR="00252922" w:rsidRDefault="00604B93" w:rsidP="00252922">
      <w:pPr>
        <w:pStyle w:val="ListParagraph"/>
      </w:pPr>
      <w:r>
        <w:t>Your explanation should include</w:t>
      </w:r>
      <w:r w:rsidR="005254CC">
        <w:t>, and marks will be distributed across</w:t>
      </w:r>
      <w:r>
        <w:t>:</w:t>
      </w:r>
    </w:p>
    <w:p w14:paraId="2CEC795A" w14:textId="539DA718" w:rsidR="009446A2" w:rsidRDefault="00604B93" w:rsidP="00B16E28">
      <w:pPr>
        <w:pStyle w:val="ListParagraph"/>
        <w:ind w:left="993"/>
      </w:pPr>
      <w:r>
        <w:t>Wh</w:t>
      </w:r>
      <w:r w:rsidR="009446A2">
        <w:t xml:space="preserve">at </w:t>
      </w:r>
      <w:r w:rsidR="009831E4">
        <w:t xml:space="preserve">is </w:t>
      </w:r>
      <w:r w:rsidR="009446A2">
        <w:t xml:space="preserve">CORS </w:t>
      </w:r>
      <w:r w:rsidR="009831E4">
        <w:t>and w</w:t>
      </w:r>
      <w:r w:rsidR="009446A2">
        <w:t>hy do we need it</w:t>
      </w:r>
      <w:r w:rsidR="009831E4">
        <w:t>?</w:t>
      </w:r>
    </w:p>
    <w:p w14:paraId="4EC373F3" w14:textId="68C395AB" w:rsidR="009446A2" w:rsidRDefault="00896DBB" w:rsidP="00B16E28">
      <w:pPr>
        <w:pStyle w:val="ListParagraph"/>
        <w:ind w:left="993"/>
      </w:pPr>
      <w:r>
        <w:t xml:space="preserve">How can a browser determine if </w:t>
      </w:r>
      <w:r w:rsidR="004660A8">
        <w:t>CORS is</w:t>
      </w:r>
      <w:r>
        <w:t xml:space="preserve"> allowed?</w:t>
      </w:r>
    </w:p>
    <w:p w14:paraId="7A0DD4F0" w14:textId="6BEE25CD" w:rsidR="00896DBB" w:rsidRDefault="00C87EC5" w:rsidP="00B16E28">
      <w:pPr>
        <w:pStyle w:val="ListParagraph"/>
        <w:ind w:left="993"/>
      </w:pPr>
      <w:r>
        <w:t xml:space="preserve">How does your Node.js server code </w:t>
      </w:r>
      <w:r w:rsidR="00A41D43">
        <w:t>allow CORS?</w:t>
      </w:r>
    </w:p>
    <w:p w14:paraId="21262949" w14:textId="56647013" w:rsidR="00A41D43" w:rsidRDefault="000D6642" w:rsidP="00B16E28">
      <w:pPr>
        <w:pStyle w:val="ListParagraph"/>
        <w:ind w:left="993"/>
      </w:pPr>
      <w:r>
        <w:t xml:space="preserve">How does your server code limit </w:t>
      </w:r>
      <w:r w:rsidR="00B16E28">
        <w:t>which resources are shareable?</w:t>
      </w:r>
    </w:p>
    <w:p w14:paraId="667CC237" w14:textId="31751955" w:rsidR="004E4B9B" w:rsidRDefault="004E4B9B" w:rsidP="00111FF5"/>
    <w:p w14:paraId="3D06C626" w14:textId="54E67459" w:rsidR="004E4B9B" w:rsidRDefault="004E4B9B" w:rsidP="004E4B9B">
      <w:pPr>
        <w:jc w:val="right"/>
      </w:pPr>
      <w:r>
        <w:t>(</w:t>
      </w:r>
      <w:r w:rsidR="00690F4B">
        <w:t>10</w:t>
      </w:r>
      <w:r>
        <w:t xml:space="preserve"> Marks)</w:t>
      </w:r>
    </w:p>
    <w:p w14:paraId="2552EDA4" w14:textId="7973831E" w:rsidR="00A05FFA" w:rsidRDefault="00A05FFA">
      <w:pPr>
        <w:spacing w:after="200" w:line="276" w:lineRule="auto"/>
      </w:pPr>
      <w:r>
        <w:br w:type="page"/>
      </w:r>
    </w:p>
    <w:p w14:paraId="5F7A0E3B" w14:textId="77777777" w:rsidR="00A05FFA" w:rsidRDefault="00A05FFA" w:rsidP="004E4B9B">
      <w:pPr>
        <w:jc w:val="right"/>
      </w:pPr>
    </w:p>
    <w:p w14:paraId="3083234F" w14:textId="33D67F98" w:rsidR="00A24087" w:rsidRPr="00DB50F9" w:rsidRDefault="004A14BB" w:rsidP="00A24087">
      <w:pPr>
        <w:spacing w:after="200" w:line="276" w:lineRule="auto"/>
        <w:ind w:left="-436"/>
        <w:rPr>
          <w:b/>
        </w:rPr>
      </w:pPr>
      <w:r w:rsidRPr="00DB50F9">
        <w:rPr>
          <w:b/>
        </w:rPr>
        <w:t>Q5</w:t>
      </w:r>
      <w:r w:rsidR="00DB50F9" w:rsidRPr="00DB50F9">
        <w:rPr>
          <w:b/>
        </w:rPr>
        <w:t>.</w:t>
      </w:r>
    </w:p>
    <w:p w14:paraId="66AF9BBC" w14:textId="14BA639B" w:rsidR="0049046E" w:rsidRDefault="00267B54" w:rsidP="00BC2834">
      <w:pPr>
        <w:pStyle w:val="ListParagraph"/>
        <w:numPr>
          <w:ilvl w:val="0"/>
          <w:numId w:val="21"/>
        </w:numPr>
      </w:pPr>
      <w:r>
        <w:t>A digital certificate is necessary to enable a client</w:t>
      </w:r>
      <w:r w:rsidR="008843A1">
        <w:t>,</w:t>
      </w:r>
      <w:r>
        <w:t xml:space="preserve"> such as a web browser</w:t>
      </w:r>
      <w:r w:rsidR="008843A1">
        <w:t>,</w:t>
      </w:r>
      <w:r>
        <w:t xml:space="preserve"> </w:t>
      </w:r>
      <w:r w:rsidR="00334472">
        <w:t>or mutual authentication between servers</w:t>
      </w:r>
      <w:r w:rsidR="007A7607">
        <w:t xml:space="preserve"> or services, </w:t>
      </w:r>
      <w:r w:rsidR="00C622DC">
        <w:t xml:space="preserve">to trust each other. In the simpler case of a browser </w:t>
      </w:r>
      <w:r w:rsidR="004D4D70">
        <w:t xml:space="preserve">establishing a secure session with a server, the </w:t>
      </w:r>
      <w:r w:rsidR="0049046E">
        <w:t>browser</w:t>
      </w:r>
      <w:r>
        <w:t xml:space="preserve"> </w:t>
      </w:r>
      <w:r w:rsidR="003B236C">
        <w:t xml:space="preserve">needs to be able to </w:t>
      </w:r>
      <w:r>
        <w:t xml:space="preserve">trust the server with which it is trying to establish </w:t>
      </w:r>
      <w:r w:rsidR="00445F08">
        <w:t>the</w:t>
      </w:r>
      <w:r>
        <w:t xml:space="preserve"> secure </w:t>
      </w:r>
      <w:r w:rsidR="00137445">
        <w:t>sessio</w:t>
      </w:r>
      <w:r w:rsidR="0049046E">
        <w:t>n</w:t>
      </w:r>
      <w:r w:rsidR="003B236C">
        <w:t>.</w:t>
      </w:r>
    </w:p>
    <w:p w14:paraId="72EB7FAF" w14:textId="77777777" w:rsidR="0049046E" w:rsidRDefault="0049046E" w:rsidP="0049046E">
      <w:pPr>
        <w:pStyle w:val="ListParagraph"/>
      </w:pPr>
    </w:p>
    <w:p w14:paraId="139479C8" w14:textId="7553FDD6" w:rsidR="00267B54" w:rsidRDefault="00267B54" w:rsidP="0049046E">
      <w:pPr>
        <w:pStyle w:val="ListParagraph"/>
      </w:pPr>
      <w:r>
        <w:t>With the aid of diagram</w:t>
      </w:r>
      <w:r w:rsidR="003D2BEA">
        <w:t>s where appropriate</w:t>
      </w:r>
      <w:r>
        <w:t xml:space="preserve">, explain the process of creating and deploying a </w:t>
      </w:r>
      <w:r w:rsidR="00863B3D">
        <w:t xml:space="preserve">digital </w:t>
      </w:r>
      <w:r>
        <w:t xml:space="preserve">certificate and </w:t>
      </w:r>
      <w:r w:rsidR="00945E7B">
        <w:t>the process</w:t>
      </w:r>
      <w:r>
        <w:t xml:space="preserve"> </w:t>
      </w:r>
      <w:r w:rsidR="00863B3D">
        <w:t>a</w:t>
      </w:r>
      <w:r>
        <w:t xml:space="preserve"> client (browser) </w:t>
      </w:r>
      <w:r w:rsidR="00F35A77">
        <w:t>undertakes to ensure</w:t>
      </w:r>
      <w:r>
        <w:t xml:space="preserve"> the server is “who” it says it is.  Your answer should include reference to</w:t>
      </w:r>
      <w:r w:rsidR="007E0E1A">
        <w:t xml:space="preserve">, and marks will be distributed across </w:t>
      </w:r>
      <w:r>
        <w:t>the following</w:t>
      </w:r>
      <w:r w:rsidR="002E63AA">
        <w:t xml:space="preserve"> key concepts and </w:t>
      </w:r>
      <w:r w:rsidR="00B77009">
        <w:t xml:space="preserve">any </w:t>
      </w:r>
      <w:r w:rsidR="002E63AA">
        <w:t>associated diagrams</w:t>
      </w:r>
      <w:r>
        <w:t>:</w:t>
      </w:r>
    </w:p>
    <w:p w14:paraId="5225A221" w14:textId="77777777" w:rsidR="00531A20" w:rsidRDefault="00531A20" w:rsidP="00267B54"/>
    <w:p w14:paraId="4210B2E4" w14:textId="77777777" w:rsidR="00267B54" w:rsidRDefault="00267B54" w:rsidP="004757B2">
      <w:pPr>
        <w:pStyle w:val="ListParagraph"/>
        <w:numPr>
          <w:ilvl w:val="0"/>
          <w:numId w:val="9"/>
        </w:numPr>
        <w:spacing w:after="160" w:line="259" w:lineRule="auto"/>
        <w:ind w:left="1134"/>
      </w:pPr>
      <w:r>
        <w:t>Certificate Signing Request (CSR)</w:t>
      </w:r>
    </w:p>
    <w:p w14:paraId="15ABA860" w14:textId="77777777" w:rsidR="00267B54" w:rsidRDefault="00267B54" w:rsidP="004757B2">
      <w:pPr>
        <w:pStyle w:val="ListParagraph"/>
        <w:numPr>
          <w:ilvl w:val="0"/>
          <w:numId w:val="9"/>
        </w:numPr>
        <w:spacing w:after="160" w:line="259" w:lineRule="auto"/>
        <w:ind w:left="1134"/>
      </w:pPr>
      <w:r>
        <w:t>Chain of trust</w:t>
      </w:r>
    </w:p>
    <w:p w14:paraId="756732A7" w14:textId="77777777" w:rsidR="00267B54" w:rsidRDefault="00267B54" w:rsidP="004757B2">
      <w:pPr>
        <w:pStyle w:val="ListParagraph"/>
        <w:numPr>
          <w:ilvl w:val="0"/>
          <w:numId w:val="9"/>
        </w:numPr>
        <w:spacing w:after="160" w:line="259" w:lineRule="auto"/>
        <w:ind w:left="1134"/>
      </w:pPr>
      <w:r>
        <w:t>Key properties of the x.509 certificate</w:t>
      </w:r>
    </w:p>
    <w:p w14:paraId="130F3153" w14:textId="08C9A396" w:rsidR="00267B54" w:rsidRDefault="00267B54" w:rsidP="004757B2">
      <w:pPr>
        <w:pStyle w:val="ListParagraph"/>
        <w:numPr>
          <w:ilvl w:val="0"/>
          <w:numId w:val="9"/>
        </w:numPr>
        <w:spacing w:after="160" w:line="259" w:lineRule="auto"/>
        <w:ind w:left="1134"/>
      </w:pPr>
      <w:r>
        <w:t>Digital signature and how it works</w:t>
      </w:r>
    </w:p>
    <w:p w14:paraId="1A0F0A89" w14:textId="7139029F" w:rsidR="00531A20" w:rsidRDefault="00531A20" w:rsidP="00531A20">
      <w:pPr>
        <w:spacing w:after="200" w:line="276" w:lineRule="auto"/>
        <w:jc w:val="right"/>
        <w:rPr>
          <w:bCs/>
        </w:rPr>
      </w:pPr>
      <w:r w:rsidRPr="00531A20">
        <w:rPr>
          <w:bCs/>
        </w:rPr>
        <w:t>(</w:t>
      </w:r>
      <w:r w:rsidR="004757B2">
        <w:rPr>
          <w:bCs/>
        </w:rPr>
        <w:t>15</w:t>
      </w:r>
      <w:r w:rsidRPr="00531A20">
        <w:rPr>
          <w:bCs/>
        </w:rPr>
        <w:t xml:space="preserve"> Marks)</w:t>
      </w:r>
    </w:p>
    <w:p w14:paraId="13C7B26E" w14:textId="33268AAB" w:rsidR="00945331" w:rsidRDefault="00945331" w:rsidP="004757B2">
      <w:pPr>
        <w:spacing w:after="200" w:line="276" w:lineRule="auto"/>
        <w:rPr>
          <w:bCs/>
        </w:rPr>
      </w:pPr>
    </w:p>
    <w:p w14:paraId="401B0B7D" w14:textId="363FF0A7" w:rsidR="004757B2" w:rsidRDefault="004757B2" w:rsidP="00BC2834">
      <w:pPr>
        <w:pStyle w:val="ListParagraph"/>
        <w:numPr>
          <w:ilvl w:val="0"/>
          <w:numId w:val="21"/>
        </w:numPr>
      </w:pPr>
      <w:r>
        <w:t>What is meant by the term “Shared Responsibilities” in cloud computing? Provide a brief explanation of each of the service models</w:t>
      </w:r>
      <w:r w:rsidR="00D823B9">
        <w:t xml:space="preserve"> from</w:t>
      </w:r>
      <w:r>
        <w:t xml:space="preserve"> on-premises</w:t>
      </w:r>
      <w:r w:rsidR="00F65DEF">
        <w:t>,</w:t>
      </w:r>
      <w:r>
        <w:t xml:space="preserve"> through to </w:t>
      </w:r>
      <w:r w:rsidR="00F65DEF">
        <w:t>s</w:t>
      </w:r>
      <w:r>
        <w:t xml:space="preserve">oftware as a service, identifying the key areas of who </w:t>
      </w:r>
      <w:r w:rsidR="007A5958">
        <w:t>(</w:t>
      </w:r>
      <w:r w:rsidR="00CC248C">
        <w:t xml:space="preserve">client or host provider) </w:t>
      </w:r>
      <w:r>
        <w:t>is responsible for what</w:t>
      </w:r>
      <w:r w:rsidR="00827C98">
        <w:t>.</w:t>
      </w:r>
      <w:r w:rsidR="00761B1E">
        <w:t xml:space="preserve">  </w:t>
      </w:r>
    </w:p>
    <w:p w14:paraId="42ED2A40" w14:textId="77777777" w:rsidR="005F25CC" w:rsidRDefault="005F25CC" w:rsidP="005F25CC">
      <w:pPr>
        <w:pStyle w:val="ListParagraph"/>
      </w:pPr>
    </w:p>
    <w:p w14:paraId="5EB0D316" w14:textId="51D79320" w:rsidR="005F25CC" w:rsidRDefault="005F25CC" w:rsidP="005F25CC">
      <w:pPr>
        <w:pStyle w:val="ListParagraph"/>
      </w:pPr>
      <w:r>
        <w:t xml:space="preserve">Marks will be awarded for an appropriate </w:t>
      </w:r>
      <w:r w:rsidR="009C101D">
        <w:t xml:space="preserve">explanation and </w:t>
      </w:r>
      <w:r w:rsidR="002A4322">
        <w:t>justification of each of the standard cloud service offerings.</w:t>
      </w:r>
    </w:p>
    <w:p w14:paraId="44B44454" w14:textId="7EE07B47" w:rsidR="00827C98" w:rsidRDefault="00827C98" w:rsidP="00827C98">
      <w:pPr>
        <w:spacing w:after="200" w:line="276" w:lineRule="auto"/>
        <w:jc w:val="right"/>
        <w:rPr>
          <w:bCs/>
        </w:rPr>
      </w:pPr>
      <w:r w:rsidRPr="00531A20">
        <w:rPr>
          <w:bCs/>
        </w:rPr>
        <w:t>(</w:t>
      </w:r>
      <w:r>
        <w:rPr>
          <w:bCs/>
        </w:rPr>
        <w:t>10</w:t>
      </w:r>
      <w:r w:rsidRPr="00531A20">
        <w:rPr>
          <w:bCs/>
        </w:rPr>
        <w:t xml:space="preserve"> Marks)</w:t>
      </w:r>
    </w:p>
    <w:p w14:paraId="17A7E72F" w14:textId="77777777" w:rsidR="00827C98" w:rsidRPr="00531A20" w:rsidRDefault="00827C98" w:rsidP="004757B2">
      <w:pPr>
        <w:spacing w:after="200" w:line="276" w:lineRule="auto"/>
        <w:rPr>
          <w:bCs/>
        </w:rPr>
      </w:pPr>
    </w:p>
    <w:p w14:paraId="5248D068" w14:textId="49DDFF59" w:rsidR="00EB29D9" w:rsidRPr="009A2D99" w:rsidRDefault="00EB29D9" w:rsidP="00A24087">
      <w:pPr>
        <w:spacing w:after="200" w:line="276" w:lineRule="auto"/>
        <w:ind w:left="-436"/>
        <w:rPr>
          <w:b/>
        </w:rPr>
      </w:pPr>
      <w:r w:rsidRPr="009A2D99">
        <w:rPr>
          <w:b/>
        </w:rPr>
        <w:t>Q6.</w:t>
      </w:r>
    </w:p>
    <w:p w14:paraId="0FF93927" w14:textId="7E7B3188" w:rsidR="00904670" w:rsidRDefault="00A0514D" w:rsidP="00F74B46">
      <w:pPr>
        <w:pStyle w:val="ListParagraph"/>
        <w:numPr>
          <w:ilvl w:val="0"/>
          <w:numId w:val="18"/>
        </w:numPr>
      </w:pPr>
      <w:r>
        <w:t>You have been asked to design a highly available, and elastic</w:t>
      </w:r>
      <w:r w:rsidR="00F553C3">
        <w:t>ally</w:t>
      </w:r>
      <w:r>
        <w:t xml:space="preserve"> scal</w:t>
      </w:r>
      <w:r w:rsidR="00B106B2">
        <w:t>able</w:t>
      </w:r>
      <w:r>
        <w:t xml:space="preserve"> solution to a business problem. Propose a cloud-based solution architecture</w:t>
      </w:r>
      <w:r w:rsidR="007A01C9">
        <w:t>, draw it,</w:t>
      </w:r>
      <w:r>
        <w:t xml:space="preserve"> and</w:t>
      </w:r>
      <w:r w:rsidR="00F815E7">
        <w:t xml:space="preserve"> </w:t>
      </w:r>
      <w:r>
        <w:t>explain how it satisfies these high-level requirements.</w:t>
      </w:r>
      <w:r w:rsidR="008F4C45">
        <w:t xml:space="preserve"> Note: the </w:t>
      </w:r>
      <w:r w:rsidR="00841E8E">
        <w:t xml:space="preserve">actual </w:t>
      </w:r>
      <w:r w:rsidR="008F4C45">
        <w:t xml:space="preserve">business problem is not relevant here, just assume it needs </w:t>
      </w:r>
      <w:r w:rsidR="008A5BD3">
        <w:t>web servers to operate.</w:t>
      </w:r>
    </w:p>
    <w:p w14:paraId="745F2325" w14:textId="77777777" w:rsidR="00E245EC" w:rsidRDefault="00E245EC" w:rsidP="00E245EC">
      <w:pPr>
        <w:pStyle w:val="ListParagraph"/>
      </w:pPr>
    </w:p>
    <w:p w14:paraId="36A7F37E" w14:textId="345905C3" w:rsidR="00E245EC" w:rsidRDefault="00BC6AC0" w:rsidP="00E245EC">
      <w:pPr>
        <w:pStyle w:val="ListParagraph"/>
      </w:pPr>
      <w:r>
        <w:t>Marks will be allocated for</w:t>
      </w:r>
      <w:r w:rsidR="007B0378">
        <w:t xml:space="preserve"> a clear explanation of the key terms</w:t>
      </w:r>
      <w:r w:rsidR="007B094A">
        <w:t xml:space="preserve">: </w:t>
      </w:r>
      <w:r w:rsidR="00F42D37">
        <w:t>highly available</w:t>
      </w:r>
      <w:r w:rsidR="00B6661B">
        <w:t xml:space="preserve"> and</w:t>
      </w:r>
      <w:r w:rsidR="00F42D37">
        <w:t xml:space="preserve"> elastically scalable</w:t>
      </w:r>
      <w:r w:rsidR="00EA2F9D">
        <w:t xml:space="preserve"> </w:t>
      </w:r>
      <w:r w:rsidR="007B0378">
        <w:t xml:space="preserve">which </w:t>
      </w:r>
      <w:r w:rsidR="00BB4A3D">
        <w:t xml:space="preserve">are clearly mapped to your </w:t>
      </w:r>
      <w:r w:rsidR="00EA2F9D">
        <w:t>high</w:t>
      </w:r>
      <w:r w:rsidR="00CD297F">
        <w:t>-</w:t>
      </w:r>
      <w:r w:rsidR="00EA2F9D">
        <w:t xml:space="preserve">level architectural </w:t>
      </w:r>
      <w:r w:rsidR="00BB4A3D">
        <w:t>diagram.</w:t>
      </w:r>
      <w:r w:rsidR="00FF5F03">
        <w:t xml:space="preserve"> In this case assume roughly </w:t>
      </w:r>
      <w:r w:rsidR="00FF5F03" w:rsidRPr="00E70A24">
        <w:rPr>
          <w:b/>
          <w:bCs/>
        </w:rPr>
        <w:t>five</w:t>
      </w:r>
      <w:r w:rsidR="00FF5F03">
        <w:t xml:space="preserve"> marks for each</w:t>
      </w:r>
      <w:r w:rsidR="00152E05">
        <w:t xml:space="preserve"> of the two key terms and </w:t>
      </w:r>
      <w:r w:rsidR="00E70A24" w:rsidRPr="00E70A24">
        <w:rPr>
          <w:b/>
          <w:bCs/>
        </w:rPr>
        <w:t>five</w:t>
      </w:r>
      <w:r w:rsidR="00E70A24">
        <w:t xml:space="preserve"> marks for the diagram.</w:t>
      </w:r>
    </w:p>
    <w:p w14:paraId="02639A76" w14:textId="77777777" w:rsidR="00EA2F9D" w:rsidRDefault="00EA2F9D" w:rsidP="00E245EC">
      <w:pPr>
        <w:pStyle w:val="ListParagraph"/>
      </w:pPr>
    </w:p>
    <w:p w14:paraId="7CA97438" w14:textId="4C8B383D" w:rsidR="00C40317" w:rsidRDefault="00CC3D50" w:rsidP="00CC3D50">
      <w:pPr>
        <w:jc w:val="right"/>
      </w:pPr>
      <w:r>
        <w:t>(1</w:t>
      </w:r>
      <w:r w:rsidR="002C5888">
        <w:t>5</w:t>
      </w:r>
      <w:r>
        <w:t xml:space="preserve"> Marks)</w:t>
      </w:r>
    </w:p>
    <w:p w14:paraId="2B0D2713" w14:textId="2F936236" w:rsidR="001F5587" w:rsidRDefault="001F5587" w:rsidP="00CC3D50">
      <w:pPr>
        <w:spacing w:after="200" w:line="276" w:lineRule="auto"/>
        <w:ind w:left="-436"/>
        <w:rPr>
          <w:bCs/>
        </w:rPr>
      </w:pPr>
    </w:p>
    <w:p w14:paraId="03A7132D" w14:textId="6FA14C66" w:rsidR="00CC3D50" w:rsidRDefault="00CC3D50" w:rsidP="00F74B46">
      <w:pPr>
        <w:pStyle w:val="ListParagraph"/>
        <w:numPr>
          <w:ilvl w:val="0"/>
          <w:numId w:val="18"/>
        </w:numPr>
      </w:pPr>
      <w:r>
        <w:t>With the aid of a diagram, explain the structure, benefits</w:t>
      </w:r>
      <w:r w:rsidR="009A2D99">
        <w:t>,</w:t>
      </w:r>
      <w:r>
        <w:t xml:space="preserve"> and key differences between a virtual machine and a container giving an example of where you may use one over the other</w:t>
      </w:r>
    </w:p>
    <w:p w14:paraId="75909C75" w14:textId="77777777" w:rsidR="008F278A" w:rsidRDefault="008F278A" w:rsidP="008F278A">
      <w:pPr>
        <w:pStyle w:val="ListParagraph"/>
      </w:pPr>
    </w:p>
    <w:p w14:paraId="73C6CE41" w14:textId="4522E253" w:rsidR="008F278A" w:rsidRDefault="008F278A" w:rsidP="008F278A">
      <w:pPr>
        <w:pStyle w:val="ListParagraph"/>
      </w:pPr>
      <w:r>
        <w:t xml:space="preserve">Marks will be </w:t>
      </w:r>
      <w:r w:rsidR="00402A4F">
        <w:t>apportioned roughly:</w:t>
      </w:r>
      <w:r w:rsidR="00140C11">
        <w:t xml:space="preserve"> up to</w:t>
      </w:r>
      <w:r w:rsidR="00402A4F">
        <w:t xml:space="preserve"> </w:t>
      </w:r>
      <w:r w:rsidR="00D13F1B" w:rsidRPr="00B507BA">
        <w:rPr>
          <w:b/>
          <w:bCs/>
        </w:rPr>
        <w:t>two</w:t>
      </w:r>
      <w:r w:rsidR="00D13F1B">
        <w:t xml:space="preserve"> marks for each well explained and justified key point and up to </w:t>
      </w:r>
      <w:r w:rsidR="00FD62C9" w:rsidRPr="00FD62C9">
        <w:rPr>
          <w:b/>
          <w:bCs/>
        </w:rPr>
        <w:t>three</w:t>
      </w:r>
      <w:r w:rsidR="00FD62C9">
        <w:t xml:space="preserve"> marks for </w:t>
      </w:r>
      <w:r w:rsidR="00140C11">
        <w:t>an appropriate and well annotated</w:t>
      </w:r>
      <w:r w:rsidR="00FD62C9">
        <w:t xml:space="preserve"> diagram</w:t>
      </w:r>
      <w:r w:rsidR="007824F0">
        <w:t>.</w:t>
      </w:r>
    </w:p>
    <w:p w14:paraId="1018196B" w14:textId="77777777" w:rsidR="002C5888" w:rsidRPr="00FE2746" w:rsidRDefault="002C5888" w:rsidP="002C5888"/>
    <w:p w14:paraId="3B9750A8" w14:textId="77777777" w:rsidR="00CC3D50" w:rsidRPr="00EF7209" w:rsidRDefault="00CC3D50" w:rsidP="00CC3D50">
      <w:pPr>
        <w:pStyle w:val="ListParagraph"/>
        <w:ind w:left="644"/>
        <w:jc w:val="right"/>
      </w:pPr>
      <w:r w:rsidRPr="00EF7209">
        <w:t>(10 Marks)</w:t>
      </w:r>
    </w:p>
    <w:p w14:paraId="442B8DC7" w14:textId="77777777" w:rsidR="00CC3D50" w:rsidRPr="004130AD" w:rsidRDefault="00CC3D50" w:rsidP="00CC3D50">
      <w:pPr>
        <w:spacing w:after="200" w:line="276" w:lineRule="auto"/>
        <w:ind w:left="-436"/>
        <w:rPr>
          <w:bCs/>
        </w:rPr>
      </w:pPr>
    </w:p>
    <w:sectPr w:rsidR="00CC3D50" w:rsidRPr="004130AD" w:rsidSect="004311B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851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B1E35" w14:textId="77777777" w:rsidR="005422BB" w:rsidRDefault="005422BB" w:rsidP="001A5A0A">
      <w:r>
        <w:separator/>
      </w:r>
    </w:p>
  </w:endnote>
  <w:endnote w:type="continuationSeparator" w:id="0">
    <w:p w14:paraId="370C8E44" w14:textId="77777777" w:rsidR="005422BB" w:rsidRDefault="005422BB" w:rsidP="001A5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8E618" w14:textId="77777777" w:rsidR="000E11EE" w:rsidRDefault="000E11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7399664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14:paraId="73E3F3E7" w14:textId="59E34EF6" w:rsidR="00BE612D" w:rsidRPr="00E80287" w:rsidRDefault="00BE612D">
            <w:pPr>
              <w:pStyle w:val="Footer"/>
              <w:jc w:val="right"/>
            </w:pPr>
            <w:r w:rsidRPr="00E80287">
              <w:t xml:space="preserve">Page </w:t>
            </w:r>
            <w:r w:rsidRPr="00E80287">
              <w:fldChar w:fldCharType="begin"/>
            </w:r>
            <w:r w:rsidRPr="00E80287">
              <w:instrText xml:space="preserve"> PAGE </w:instrText>
            </w:r>
            <w:r w:rsidRPr="00E80287">
              <w:fldChar w:fldCharType="separate"/>
            </w:r>
            <w:r w:rsidR="00D24EE1" w:rsidRPr="00E80287">
              <w:rPr>
                <w:noProof/>
              </w:rPr>
              <w:t>1</w:t>
            </w:r>
            <w:r w:rsidRPr="00E80287">
              <w:fldChar w:fldCharType="end"/>
            </w:r>
            <w:r w:rsidRPr="00E80287">
              <w:t xml:space="preserve"> of </w:t>
            </w:r>
            <w:r w:rsidR="000E11EE">
              <w:fldChar w:fldCharType="begin"/>
            </w:r>
            <w:r w:rsidR="000E11EE">
              <w:instrText xml:space="preserve"> NUMPAGES  \# "0"  \* MERGEFORMAT </w:instrText>
            </w:r>
            <w:r w:rsidR="000E11EE">
              <w:fldChar w:fldCharType="separate"/>
            </w:r>
            <w:r w:rsidR="000E11EE">
              <w:t>13</w:t>
            </w:r>
            <w:r w:rsidR="000E11EE">
              <w:fldChar w:fldCharType="end"/>
            </w:r>
          </w:p>
        </w:sdtContent>
      </w:sdt>
    </w:sdtContent>
  </w:sdt>
  <w:p w14:paraId="73E3F3E8" w14:textId="77777777" w:rsidR="00BE612D" w:rsidRDefault="00BE61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4F325" w14:textId="77777777" w:rsidR="000E11EE" w:rsidRDefault="000E11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7A9B5" w14:textId="77777777" w:rsidR="005422BB" w:rsidRDefault="005422BB" w:rsidP="001A5A0A">
      <w:r>
        <w:separator/>
      </w:r>
    </w:p>
  </w:footnote>
  <w:footnote w:type="continuationSeparator" w:id="0">
    <w:p w14:paraId="1F224BC5" w14:textId="77777777" w:rsidR="005422BB" w:rsidRDefault="005422BB" w:rsidP="001A5A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C05F9" w14:textId="77777777" w:rsidR="000E11EE" w:rsidRDefault="000E11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80D34" w14:textId="77777777" w:rsidR="000E11EE" w:rsidRDefault="000E11E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441B1" w14:textId="77777777" w:rsidR="000E11EE" w:rsidRDefault="000E11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0247"/>
    <w:multiLevelType w:val="hybridMultilevel"/>
    <w:tmpl w:val="E9B8C01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▸"/>
      <w:lvlJc w:val="left"/>
      <w:pPr>
        <w:tabs>
          <w:tab w:val="num" w:pos="1440"/>
        </w:tabs>
        <w:ind w:left="1440" w:hanging="360"/>
      </w:pPr>
      <w:rPr>
        <w:rFonts w:ascii="Cambria Math" w:hAnsi="Cambria Math" w:hint="default"/>
      </w:rPr>
    </w:lvl>
    <w:lvl w:ilvl="2" w:tplc="FFFFFFFF" w:tentative="1">
      <w:start w:val="1"/>
      <w:numFmt w:val="bullet"/>
      <w:lvlText w:val="▸"/>
      <w:lvlJc w:val="left"/>
      <w:pPr>
        <w:tabs>
          <w:tab w:val="num" w:pos="2160"/>
        </w:tabs>
        <w:ind w:left="2160" w:hanging="360"/>
      </w:pPr>
      <w:rPr>
        <w:rFonts w:ascii="Cambria Math" w:hAnsi="Cambria Math" w:hint="default"/>
      </w:rPr>
    </w:lvl>
    <w:lvl w:ilvl="3" w:tplc="FFFFFFFF" w:tentative="1">
      <w:start w:val="1"/>
      <w:numFmt w:val="bullet"/>
      <w:lvlText w:val="▸"/>
      <w:lvlJc w:val="left"/>
      <w:pPr>
        <w:tabs>
          <w:tab w:val="num" w:pos="2880"/>
        </w:tabs>
        <w:ind w:left="2880" w:hanging="360"/>
      </w:pPr>
      <w:rPr>
        <w:rFonts w:ascii="Cambria Math" w:hAnsi="Cambria Math" w:hint="default"/>
      </w:rPr>
    </w:lvl>
    <w:lvl w:ilvl="4" w:tplc="FFFFFFFF" w:tentative="1">
      <w:start w:val="1"/>
      <w:numFmt w:val="bullet"/>
      <w:lvlText w:val="▸"/>
      <w:lvlJc w:val="left"/>
      <w:pPr>
        <w:tabs>
          <w:tab w:val="num" w:pos="3600"/>
        </w:tabs>
        <w:ind w:left="3600" w:hanging="360"/>
      </w:pPr>
      <w:rPr>
        <w:rFonts w:ascii="Cambria Math" w:hAnsi="Cambria Math" w:hint="default"/>
      </w:rPr>
    </w:lvl>
    <w:lvl w:ilvl="5" w:tplc="FFFFFFFF" w:tentative="1">
      <w:start w:val="1"/>
      <w:numFmt w:val="bullet"/>
      <w:lvlText w:val="▸"/>
      <w:lvlJc w:val="left"/>
      <w:pPr>
        <w:tabs>
          <w:tab w:val="num" w:pos="4320"/>
        </w:tabs>
        <w:ind w:left="4320" w:hanging="360"/>
      </w:pPr>
      <w:rPr>
        <w:rFonts w:ascii="Cambria Math" w:hAnsi="Cambria Math" w:hint="default"/>
      </w:rPr>
    </w:lvl>
    <w:lvl w:ilvl="6" w:tplc="FFFFFFFF" w:tentative="1">
      <w:start w:val="1"/>
      <w:numFmt w:val="bullet"/>
      <w:lvlText w:val="▸"/>
      <w:lvlJc w:val="left"/>
      <w:pPr>
        <w:tabs>
          <w:tab w:val="num" w:pos="5040"/>
        </w:tabs>
        <w:ind w:left="5040" w:hanging="360"/>
      </w:pPr>
      <w:rPr>
        <w:rFonts w:ascii="Cambria Math" w:hAnsi="Cambria Math" w:hint="default"/>
      </w:rPr>
    </w:lvl>
    <w:lvl w:ilvl="7" w:tplc="FFFFFFFF" w:tentative="1">
      <w:start w:val="1"/>
      <w:numFmt w:val="bullet"/>
      <w:lvlText w:val="▸"/>
      <w:lvlJc w:val="left"/>
      <w:pPr>
        <w:tabs>
          <w:tab w:val="num" w:pos="5760"/>
        </w:tabs>
        <w:ind w:left="5760" w:hanging="360"/>
      </w:pPr>
      <w:rPr>
        <w:rFonts w:ascii="Cambria Math" w:hAnsi="Cambria Math" w:hint="default"/>
      </w:rPr>
    </w:lvl>
    <w:lvl w:ilvl="8" w:tplc="FFFFFFFF" w:tentative="1">
      <w:start w:val="1"/>
      <w:numFmt w:val="bullet"/>
      <w:lvlText w:val="▸"/>
      <w:lvlJc w:val="left"/>
      <w:pPr>
        <w:tabs>
          <w:tab w:val="num" w:pos="6480"/>
        </w:tabs>
        <w:ind w:left="6480" w:hanging="360"/>
      </w:pPr>
      <w:rPr>
        <w:rFonts w:ascii="Cambria Math" w:hAnsi="Cambria Math" w:hint="default"/>
      </w:rPr>
    </w:lvl>
  </w:abstractNum>
  <w:abstractNum w:abstractNumId="1" w15:restartNumberingAfterBreak="0">
    <w:nsid w:val="11CC6188"/>
    <w:multiLevelType w:val="hybridMultilevel"/>
    <w:tmpl w:val="3A4862B0"/>
    <w:lvl w:ilvl="0" w:tplc="B6EAB570">
      <w:start w:val="15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7D0322"/>
    <w:multiLevelType w:val="hybridMultilevel"/>
    <w:tmpl w:val="8C1C8D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40333"/>
    <w:multiLevelType w:val="hybridMultilevel"/>
    <w:tmpl w:val="0CA2F960"/>
    <w:lvl w:ilvl="0" w:tplc="110E8F04">
      <w:start w:val="15"/>
      <w:numFmt w:val="decimal"/>
      <w:lvlText w:val="(%1"/>
      <w:lvlJc w:val="left"/>
      <w:pPr>
        <w:ind w:left="-7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644" w:hanging="360"/>
      </w:pPr>
    </w:lvl>
    <w:lvl w:ilvl="2" w:tplc="0809001B" w:tentative="1">
      <w:start w:val="1"/>
      <w:numFmt w:val="lowerRoman"/>
      <w:lvlText w:val="%3."/>
      <w:lvlJc w:val="right"/>
      <w:pPr>
        <w:ind w:left="1364" w:hanging="180"/>
      </w:pPr>
    </w:lvl>
    <w:lvl w:ilvl="3" w:tplc="0809000F" w:tentative="1">
      <w:start w:val="1"/>
      <w:numFmt w:val="decimal"/>
      <w:lvlText w:val="%4."/>
      <w:lvlJc w:val="left"/>
      <w:pPr>
        <w:ind w:left="2084" w:hanging="360"/>
      </w:pPr>
    </w:lvl>
    <w:lvl w:ilvl="4" w:tplc="08090019" w:tentative="1">
      <w:start w:val="1"/>
      <w:numFmt w:val="lowerLetter"/>
      <w:lvlText w:val="%5."/>
      <w:lvlJc w:val="left"/>
      <w:pPr>
        <w:ind w:left="2804" w:hanging="360"/>
      </w:pPr>
    </w:lvl>
    <w:lvl w:ilvl="5" w:tplc="0809001B" w:tentative="1">
      <w:start w:val="1"/>
      <w:numFmt w:val="lowerRoman"/>
      <w:lvlText w:val="%6."/>
      <w:lvlJc w:val="right"/>
      <w:pPr>
        <w:ind w:left="3524" w:hanging="180"/>
      </w:pPr>
    </w:lvl>
    <w:lvl w:ilvl="6" w:tplc="0809000F" w:tentative="1">
      <w:start w:val="1"/>
      <w:numFmt w:val="decimal"/>
      <w:lvlText w:val="%7."/>
      <w:lvlJc w:val="left"/>
      <w:pPr>
        <w:ind w:left="4244" w:hanging="360"/>
      </w:pPr>
    </w:lvl>
    <w:lvl w:ilvl="7" w:tplc="08090019" w:tentative="1">
      <w:start w:val="1"/>
      <w:numFmt w:val="lowerLetter"/>
      <w:lvlText w:val="%8."/>
      <w:lvlJc w:val="left"/>
      <w:pPr>
        <w:ind w:left="4964" w:hanging="360"/>
      </w:pPr>
    </w:lvl>
    <w:lvl w:ilvl="8" w:tplc="0809001B" w:tentative="1">
      <w:start w:val="1"/>
      <w:numFmt w:val="lowerRoman"/>
      <w:lvlText w:val="%9."/>
      <w:lvlJc w:val="right"/>
      <w:pPr>
        <w:ind w:left="5684" w:hanging="180"/>
      </w:pPr>
    </w:lvl>
  </w:abstractNum>
  <w:abstractNum w:abstractNumId="4" w15:restartNumberingAfterBreak="0">
    <w:nsid w:val="211027C0"/>
    <w:multiLevelType w:val="hybridMultilevel"/>
    <w:tmpl w:val="B0424A3E"/>
    <w:lvl w:ilvl="0" w:tplc="C3B2217A">
      <w:start w:val="10"/>
      <w:numFmt w:val="decimal"/>
      <w:lvlText w:val="(%1"/>
      <w:lvlJc w:val="left"/>
      <w:pPr>
        <w:ind w:left="100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29C82A07"/>
    <w:multiLevelType w:val="hybridMultilevel"/>
    <w:tmpl w:val="0DACC59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B37A8D"/>
    <w:multiLevelType w:val="hybridMultilevel"/>
    <w:tmpl w:val="A192EB1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691DC1"/>
    <w:multiLevelType w:val="hybridMultilevel"/>
    <w:tmpl w:val="0344BFF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C137FC"/>
    <w:multiLevelType w:val="hybridMultilevel"/>
    <w:tmpl w:val="D0B2BD3C"/>
    <w:lvl w:ilvl="0" w:tplc="6C1E370A">
      <w:start w:val="15"/>
      <w:numFmt w:val="decimal"/>
      <w:lvlText w:val="(%1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7CB194C"/>
    <w:multiLevelType w:val="hybridMultilevel"/>
    <w:tmpl w:val="2CBA56A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E81648"/>
    <w:multiLevelType w:val="hybridMultilevel"/>
    <w:tmpl w:val="BF20AB34"/>
    <w:lvl w:ilvl="0" w:tplc="1CA2F93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385940"/>
    <w:multiLevelType w:val="hybridMultilevel"/>
    <w:tmpl w:val="9D3EE9F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7">
      <w:start w:val="1"/>
      <w:numFmt w:val="lowerLetter"/>
      <w:lvlText w:val="%2)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250ABC"/>
    <w:multiLevelType w:val="hybridMultilevel"/>
    <w:tmpl w:val="EDE4EE1C"/>
    <w:lvl w:ilvl="0" w:tplc="D49285B0">
      <w:numFmt w:val="bullet"/>
      <w:lvlText w:val="–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CD7999"/>
    <w:multiLevelType w:val="hybridMultilevel"/>
    <w:tmpl w:val="0DACC59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4B6B5A"/>
    <w:multiLevelType w:val="hybridMultilevel"/>
    <w:tmpl w:val="551C8F1E"/>
    <w:lvl w:ilvl="0" w:tplc="92E6FF5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5E453C61"/>
    <w:multiLevelType w:val="hybridMultilevel"/>
    <w:tmpl w:val="EE220CA4"/>
    <w:lvl w:ilvl="0" w:tplc="0E8A0BD2">
      <w:start w:val="15"/>
      <w:numFmt w:val="decimal"/>
      <w:lvlText w:val="(%1"/>
      <w:lvlJc w:val="left"/>
      <w:pPr>
        <w:ind w:left="100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659F41FA"/>
    <w:multiLevelType w:val="hybridMultilevel"/>
    <w:tmpl w:val="B9162A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CB09EE"/>
    <w:multiLevelType w:val="hybridMultilevel"/>
    <w:tmpl w:val="8AE60C5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49529F"/>
    <w:multiLevelType w:val="hybridMultilevel"/>
    <w:tmpl w:val="65087996"/>
    <w:lvl w:ilvl="0" w:tplc="CBAE75D8">
      <w:start w:val="10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CA453C"/>
    <w:multiLevelType w:val="hybridMultilevel"/>
    <w:tmpl w:val="8CB473FC"/>
    <w:lvl w:ilvl="0" w:tplc="0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8D3000B"/>
    <w:multiLevelType w:val="hybridMultilevel"/>
    <w:tmpl w:val="9438C4F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302A73"/>
    <w:multiLevelType w:val="hybridMultilevel"/>
    <w:tmpl w:val="8C96BFAC"/>
    <w:lvl w:ilvl="0" w:tplc="C5A4D1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325991">
    <w:abstractNumId w:val="12"/>
  </w:num>
  <w:num w:numId="2" w16cid:durableId="1378047204">
    <w:abstractNumId w:val="7"/>
  </w:num>
  <w:num w:numId="3" w16cid:durableId="1789202143">
    <w:abstractNumId w:val="11"/>
  </w:num>
  <w:num w:numId="4" w16cid:durableId="172771664">
    <w:abstractNumId w:val="14"/>
  </w:num>
  <w:num w:numId="5" w16cid:durableId="654333578">
    <w:abstractNumId w:val="0"/>
  </w:num>
  <w:num w:numId="6" w16cid:durableId="1367366496">
    <w:abstractNumId w:val="2"/>
  </w:num>
  <w:num w:numId="7" w16cid:durableId="1524635330">
    <w:abstractNumId w:val="20"/>
  </w:num>
  <w:num w:numId="8" w16cid:durableId="765998850">
    <w:abstractNumId w:val="17"/>
  </w:num>
  <w:num w:numId="9" w16cid:durableId="1117523195">
    <w:abstractNumId w:val="16"/>
  </w:num>
  <w:num w:numId="10" w16cid:durableId="1609697652">
    <w:abstractNumId w:val="4"/>
  </w:num>
  <w:num w:numId="11" w16cid:durableId="1385181592">
    <w:abstractNumId w:val="1"/>
  </w:num>
  <w:num w:numId="12" w16cid:durableId="463430898">
    <w:abstractNumId w:val="18"/>
  </w:num>
  <w:num w:numId="13" w16cid:durableId="836653781">
    <w:abstractNumId w:val="15"/>
  </w:num>
  <w:num w:numId="14" w16cid:durableId="1963799312">
    <w:abstractNumId w:val="8"/>
  </w:num>
  <w:num w:numId="15" w16cid:durableId="1121921876">
    <w:abstractNumId w:val="21"/>
  </w:num>
  <w:num w:numId="16" w16cid:durableId="1332371592">
    <w:abstractNumId w:val="10"/>
  </w:num>
  <w:num w:numId="17" w16cid:durableId="1180699950">
    <w:abstractNumId w:val="6"/>
  </w:num>
  <w:num w:numId="18" w16cid:durableId="2136486518">
    <w:abstractNumId w:val="9"/>
  </w:num>
  <w:num w:numId="19" w16cid:durableId="695236445">
    <w:abstractNumId w:val="13"/>
  </w:num>
  <w:num w:numId="20" w16cid:durableId="117729098">
    <w:abstractNumId w:val="19"/>
  </w:num>
  <w:num w:numId="21" w16cid:durableId="113602687">
    <w:abstractNumId w:val="5"/>
  </w:num>
  <w:num w:numId="22" w16cid:durableId="21135530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133"/>
    <w:rsid w:val="0000551F"/>
    <w:rsid w:val="00005BC8"/>
    <w:rsid w:val="00005CCF"/>
    <w:rsid w:val="000063CC"/>
    <w:rsid w:val="000140AC"/>
    <w:rsid w:val="00016358"/>
    <w:rsid w:val="00020DFD"/>
    <w:rsid w:val="00030401"/>
    <w:rsid w:val="000359B3"/>
    <w:rsid w:val="00047AC4"/>
    <w:rsid w:val="00056243"/>
    <w:rsid w:val="00070FB2"/>
    <w:rsid w:val="00077386"/>
    <w:rsid w:val="000A44AE"/>
    <w:rsid w:val="000A7639"/>
    <w:rsid w:val="000B47C4"/>
    <w:rsid w:val="000B6219"/>
    <w:rsid w:val="000C1DAD"/>
    <w:rsid w:val="000D6642"/>
    <w:rsid w:val="000E11EE"/>
    <w:rsid w:val="000E3E72"/>
    <w:rsid w:val="00102C21"/>
    <w:rsid w:val="00103801"/>
    <w:rsid w:val="00105E7A"/>
    <w:rsid w:val="00111FF5"/>
    <w:rsid w:val="0012360D"/>
    <w:rsid w:val="00124314"/>
    <w:rsid w:val="00124976"/>
    <w:rsid w:val="00125182"/>
    <w:rsid w:val="00134EEE"/>
    <w:rsid w:val="00137445"/>
    <w:rsid w:val="00140C11"/>
    <w:rsid w:val="00152E05"/>
    <w:rsid w:val="00154C07"/>
    <w:rsid w:val="00155E59"/>
    <w:rsid w:val="00165346"/>
    <w:rsid w:val="00172841"/>
    <w:rsid w:val="001827EC"/>
    <w:rsid w:val="00195FAE"/>
    <w:rsid w:val="001A5A0A"/>
    <w:rsid w:val="001B0BA7"/>
    <w:rsid w:val="001B205B"/>
    <w:rsid w:val="001B20F0"/>
    <w:rsid w:val="001C1B49"/>
    <w:rsid w:val="001F0115"/>
    <w:rsid w:val="001F349B"/>
    <w:rsid w:val="001F5587"/>
    <w:rsid w:val="00203ED8"/>
    <w:rsid w:val="00233D01"/>
    <w:rsid w:val="00235013"/>
    <w:rsid w:val="002371C4"/>
    <w:rsid w:val="00252922"/>
    <w:rsid w:val="00253121"/>
    <w:rsid w:val="00256E69"/>
    <w:rsid w:val="0026127B"/>
    <w:rsid w:val="0026368B"/>
    <w:rsid w:val="00265F30"/>
    <w:rsid w:val="00266D38"/>
    <w:rsid w:val="00267B54"/>
    <w:rsid w:val="00271BF5"/>
    <w:rsid w:val="00281E46"/>
    <w:rsid w:val="00285276"/>
    <w:rsid w:val="00286E4A"/>
    <w:rsid w:val="002870BC"/>
    <w:rsid w:val="002956A9"/>
    <w:rsid w:val="002A1A5D"/>
    <w:rsid w:val="002A4322"/>
    <w:rsid w:val="002B5138"/>
    <w:rsid w:val="002B6C45"/>
    <w:rsid w:val="002B7070"/>
    <w:rsid w:val="002C1646"/>
    <w:rsid w:val="002C5888"/>
    <w:rsid w:val="002E4B86"/>
    <w:rsid w:val="002E63AA"/>
    <w:rsid w:val="002E7D39"/>
    <w:rsid w:val="002F451B"/>
    <w:rsid w:val="002F5A6E"/>
    <w:rsid w:val="00301F7E"/>
    <w:rsid w:val="0031033E"/>
    <w:rsid w:val="003158F0"/>
    <w:rsid w:val="00316DDD"/>
    <w:rsid w:val="00320067"/>
    <w:rsid w:val="00320092"/>
    <w:rsid w:val="003275D3"/>
    <w:rsid w:val="00334472"/>
    <w:rsid w:val="00344ECA"/>
    <w:rsid w:val="00361722"/>
    <w:rsid w:val="003622FE"/>
    <w:rsid w:val="00364F11"/>
    <w:rsid w:val="003768A9"/>
    <w:rsid w:val="003B236C"/>
    <w:rsid w:val="003B4422"/>
    <w:rsid w:val="003C1E13"/>
    <w:rsid w:val="003D2BEA"/>
    <w:rsid w:val="003E2298"/>
    <w:rsid w:val="003E2CAA"/>
    <w:rsid w:val="003E39D1"/>
    <w:rsid w:val="003E56C0"/>
    <w:rsid w:val="003F7854"/>
    <w:rsid w:val="00402A4F"/>
    <w:rsid w:val="00412DC1"/>
    <w:rsid w:val="004130AD"/>
    <w:rsid w:val="00420ADC"/>
    <w:rsid w:val="004311B9"/>
    <w:rsid w:val="004345E1"/>
    <w:rsid w:val="00445F08"/>
    <w:rsid w:val="004473C2"/>
    <w:rsid w:val="00452CBB"/>
    <w:rsid w:val="00463154"/>
    <w:rsid w:val="00465042"/>
    <w:rsid w:val="004660A8"/>
    <w:rsid w:val="0046700C"/>
    <w:rsid w:val="004757B2"/>
    <w:rsid w:val="00480B58"/>
    <w:rsid w:val="00485954"/>
    <w:rsid w:val="00487AD4"/>
    <w:rsid w:val="0049046E"/>
    <w:rsid w:val="004962B7"/>
    <w:rsid w:val="004A14BB"/>
    <w:rsid w:val="004C4BEB"/>
    <w:rsid w:val="004C68D2"/>
    <w:rsid w:val="004D4D70"/>
    <w:rsid w:val="004E2A60"/>
    <w:rsid w:val="004E4B9B"/>
    <w:rsid w:val="00506C4C"/>
    <w:rsid w:val="00513777"/>
    <w:rsid w:val="005145C3"/>
    <w:rsid w:val="005174D1"/>
    <w:rsid w:val="005254CC"/>
    <w:rsid w:val="00531A20"/>
    <w:rsid w:val="00540377"/>
    <w:rsid w:val="005422BB"/>
    <w:rsid w:val="00547DA6"/>
    <w:rsid w:val="0055486F"/>
    <w:rsid w:val="00556E7B"/>
    <w:rsid w:val="0056193C"/>
    <w:rsid w:val="005665CE"/>
    <w:rsid w:val="00574CD2"/>
    <w:rsid w:val="00593250"/>
    <w:rsid w:val="005A0528"/>
    <w:rsid w:val="005B1B04"/>
    <w:rsid w:val="005B2031"/>
    <w:rsid w:val="005B73D5"/>
    <w:rsid w:val="005D6E31"/>
    <w:rsid w:val="005D6F87"/>
    <w:rsid w:val="005E6252"/>
    <w:rsid w:val="005E6DD5"/>
    <w:rsid w:val="005E75DA"/>
    <w:rsid w:val="005F237F"/>
    <w:rsid w:val="005F25CC"/>
    <w:rsid w:val="005F394E"/>
    <w:rsid w:val="005F54CE"/>
    <w:rsid w:val="005F6D6F"/>
    <w:rsid w:val="00601398"/>
    <w:rsid w:val="00604B93"/>
    <w:rsid w:val="00606522"/>
    <w:rsid w:val="00610ABF"/>
    <w:rsid w:val="00611505"/>
    <w:rsid w:val="0061695E"/>
    <w:rsid w:val="00617D65"/>
    <w:rsid w:val="00624EE2"/>
    <w:rsid w:val="00634B0E"/>
    <w:rsid w:val="00640CD7"/>
    <w:rsid w:val="00646973"/>
    <w:rsid w:val="00646A2B"/>
    <w:rsid w:val="00647888"/>
    <w:rsid w:val="0065439F"/>
    <w:rsid w:val="006552EF"/>
    <w:rsid w:val="006678E7"/>
    <w:rsid w:val="00673BE0"/>
    <w:rsid w:val="00683270"/>
    <w:rsid w:val="006849C5"/>
    <w:rsid w:val="00687B7A"/>
    <w:rsid w:val="00690D91"/>
    <w:rsid w:val="00690F4B"/>
    <w:rsid w:val="0069769A"/>
    <w:rsid w:val="006A55B8"/>
    <w:rsid w:val="006B72C1"/>
    <w:rsid w:val="006C2DAF"/>
    <w:rsid w:val="006C3FD1"/>
    <w:rsid w:val="006C429D"/>
    <w:rsid w:val="006C5BCE"/>
    <w:rsid w:val="006D0494"/>
    <w:rsid w:val="006D117E"/>
    <w:rsid w:val="006D27E2"/>
    <w:rsid w:val="0070323A"/>
    <w:rsid w:val="0070785B"/>
    <w:rsid w:val="00712862"/>
    <w:rsid w:val="00725EE9"/>
    <w:rsid w:val="007328B4"/>
    <w:rsid w:val="00734F15"/>
    <w:rsid w:val="00741BD9"/>
    <w:rsid w:val="007435B5"/>
    <w:rsid w:val="00761B1E"/>
    <w:rsid w:val="00774283"/>
    <w:rsid w:val="007824F0"/>
    <w:rsid w:val="00782C61"/>
    <w:rsid w:val="00794151"/>
    <w:rsid w:val="0079554E"/>
    <w:rsid w:val="007A01C9"/>
    <w:rsid w:val="007A5958"/>
    <w:rsid w:val="007A7607"/>
    <w:rsid w:val="007B0378"/>
    <w:rsid w:val="007B094A"/>
    <w:rsid w:val="007B1A90"/>
    <w:rsid w:val="007C17F7"/>
    <w:rsid w:val="007C4C58"/>
    <w:rsid w:val="007C60BC"/>
    <w:rsid w:val="007D43D7"/>
    <w:rsid w:val="007E0E1A"/>
    <w:rsid w:val="007F3E3E"/>
    <w:rsid w:val="007F6278"/>
    <w:rsid w:val="008004F2"/>
    <w:rsid w:val="008021DC"/>
    <w:rsid w:val="00826757"/>
    <w:rsid w:val="00827C98"/>
    <w:rsid w:val="008301BE"/>
    <w:rsid w:val="008306EF"/>
    <w:rsid w:val="00832B2C"/>
    <w:rsid w:val="00834441"/>
    <w:rsid w:val="008368F1"/>
    <w:rsid w:val="00841E8E"/>
    <w:rsid w:val="00842E2F"/>
    <w:rsid w:val="00843924"/>
    <w:rsid w:val="00851849"/>
    <w:rsid w:val="00863B3D"/>
    <w:rsid w:val="0086667B"/>
    <w:rsid w:val="008701BC"/>
    <w:rsid w:val="008722FD"/>
    <w:rsid w:val="008843A1"/>
    <w:rsid w:val="00896DBB"/>
    <w:rsid w:val="008A3B8A"/>
    <w:rsid w:val="008A5B9E"/>
    <w:rsid w:val="008A5BD3"/>
    <w:rsid w:val="008B0C46"/>
    <w:rsid w:val="008B2ADD"/>
    <w:rsid w:val="008C1E16"/>
    <w:rsid w:val="008D0336"/>
    <w:rsid w:val="008D2CE0"/>
    <w:rsid w:val="008E2238"/>
    <w:rsid w:val="008E2DA4"/>
    <w:rsid w:val="008F278A"/>
    <w:rsid w:val="008F4C45"/>
    <w:rsid w:val="00900CB1"/>
    <w:rsid w:val="00904670"/>
    <w:rsid w:val="00925E92"/>
    <w:rsid w:val="009345CF"/>
    <w:rsid w:val="0093570C"/>
    <w:rsid w:val="00942F91"/>
    <w:rsid w:val="009446A2"/>
    <w:rsid w:val="00945331"/>
    <w:rsid w:val="00945E7B"/>
    <w:rsid w:val="00947AEC"/>
    <w:rsid w:val="00964EE7"/>
    <w:rsid w:val="00972753"/>
    <w:rsid w:val="00981DEC"/>
    <w:rsid w:val="009831E4"/>
    <w:rsid w:val="009845D8"/>
    <w:rsid w:val="00992EEB"/>
    <w:rsid w:val="009957BF"/>
    <w:rsid w:val="009979A3"/>
    <w:rsid w:val="009A1B82"/>
    <w:rsid w:val="009A2D99"/>
    <w:rsid w:val="009A63BE"/>
    <w:rsid w:val="009B3A04"/>
    <w:rsid w:val="009C101D"/>
    <w:rsid w:val="009D0D1A"/>
    <w:rsid w:val="009D2F5B"/>
    <w:rsid w:val="009D3E0F"/>
    <w:rsid w:val="009E5EFF"/>
    <w:rsid w:val="009F1657"/>
    <w:rsid w:val="00A0514D"/>
    <w:rsid w:val="00A05FFA"/>
    <w:rsid w:val="00A22DAD"/>
    <w:rsid w:val="00A24087"/>
    <w:rsid w:val="00A41D43"/>
    <w:rsid w:val="00A61EA1"/>
    <w:rsid w:val="00A64E37"/>
    <w:rsid w:val="00A73B37"/>
    <w:rsid w:val="00A7731D"/>
    <w:rsid w:val="00A86EA1"/>
    <w:rsid w:val="00AA1F26"/>
    <w:rsid w:val="00AA5CA4"/>
    <w:rsid w:val="00AB24C3"/>
    <w:rsid w:val="00AB3896"/>
    <w:rsid w:val="00AB5EF4"/>
    <w:rsid w:val="00AC1645"/>
    <w:rsid w:val="00AC7A3C"/>
    <w:rsid w:val="00AD35AA"/>
    <w:rsid w:val="00AD36A0"/>
    <w:rsid w:val="00AD45EE"/>
    <w:rsid w:val="00AD4AAB"/>
    <w:rsid w:val="00AD5994"/>
    <w:rsid w:val="00AF346F"/>
    <w:rsid w:val="00AF4040"/>
    <w:rsid w:val="00B024DA"/>
    <w:rsid w:val="00B04DDF"/>
    <w:rsid w:val="00B106B2"/>
    <w:rsid w:val="00B11EDC"/>
    <w:rsid w:val="00B16E28"/>
    <w:rsid w:val="00B21BE2"/>
    <w:rsid w:val="00B23AD8"/>
    <w:rsid w:val="00B255CC"/>
    <w:rsid w:val="00B3302C"/>
    <w:rsid w:val="00B507BA"/>
    <w:rsid w:val="00B57574"/>
    <w:rsid w:val="00B6661B"/>
    <w:rsid w:val="00B733E2"/>
    <w:rsid w:val="00B77009"/>
    <w:rsid w:val="00B779EC"/>
    <w:rsid w:val="00B92D7D"/>
    <w:rsid w:val="00BA2922"/>
    <w:rsid w:val="00BA5882"/>
    <w:rsid w:val="00BB27BB"/>
    <w:rsid w:val="00BB4A3D"/>
    <w:rsid w:val="00BC2834"/>
    <w:rsid w:val="00BC6459"/>
    <w:rsid w:val="00BC6AC0"/>
    <w:rsid w:val="00BC6B74"/>
    <w:rsid w:val="00BD0624"/>
    <w:rsid w:val="00BD7E44"/>
    <w:rsid w:val="00BE612D"/>
    <w:rsid w:val="00BF25B2"/>
    <w:rsid w:val="00BF67E6"/>
    <w:rsid w:val="00C2263D"/>
    <w:rsid w:val="00C22EAB"/>
    <w:rsid w:val="00C23955"/>
    <w:rsid w:val="00C264F0"/>
    <w:rsid w:val="00C40317"/>
    <w:rsid w:val="00C41AD7"/>
    <w:rsid w:val="00C44D66"/>
    <w:rsid w:val="00C56509"/>
    <w:rsid w:val="00C622DC"/>
    <w:rsid w:val="00C703D7"/>
    <w:rsid w:val="00C76609"/>
    <w:rsid w:val="00C82133"/>
    <w:rsid w:val="00C84C16"/>
    <w:rsid w:val="00C856BB"/>
    <w:rsid w:val="00C87EC5"/>
    <w:rsid w:val="00C94D59"/>
    <w:rsid w:val="00CA29A0"/>
    <w:rsid w:val="00CB7E54"/>
    <w:rsid w:val="00CC0248"/>
    <w:rsid w:val="00CC248C"/>
    <w:rsid w:val="00CC3D50"/>
    <w:rsid w:val="00CC579D"/>
    <w:rsid w:val="00CD297F"/>
    <w:rsid w:val="00CE2AFA"/>
    <w:rsid w:val="00CE61B7"/>
    <w:rsid w:val="00CF1D3F"/>
    <w:rsid w:val="00CF5E67"/>
    <w:rsid w:val="00CF6FBD"/>
    <w:rsid w:val="00CF7286"/>
    <w:rsid w:val="00D04207"/>
    <w:rsid w:val="00D13F1B"/>
    <w:rsid w:val="00D151F8"/>
    <w:rsid w:val="00D169BF"/>
    <w:rsid w:val="00D24453"/>
    <w:rsid w:val="00D24EE1"/>
    <w:rsid w:val="00D31388"/>
    <w:rsid w:val="00D3196C"/>
    <w:rsid w:val="00D40006"/>
    <w:rsid w:val="00D50C18"/>
    <w:rsid w:val="00D71DA5"/>
    <w:rsid w:val="00D73947"/>
    <w:rsid w:val="00D81971"/>
    <w:rsid w:val="00D81B06"/>
    <w:rsid w:val="00D823B9"/>
    <w:rsid w:val="00D87D7D"/>
    <w:rsid w:val="00D9634A"/>
    <w:rsid w:val="00DA0127"/>
    <w:rsid w:val="00DB1E2E"/>
    <w:rsid w:val="00DB1E49"/>
    <w:rsid w:val="00DB50F9"/>
    <w:rsid w:val="00DC0243"/>
    <w:rsid w:val="00DC652A"/>
    <w:rsid w:val="00DD69EE"/>
    <w:rsid w:val="00DD6C38"/>
    <w:rsid w:val="00DD6D87"/>
    <w:rsid w:val="00DD76B4"/>
    <w:rsid w:val="00DE0BB3"/>
    <w:rsid w:val="00DE3A5C"/>
    <w:rsid w:val="00DF0C49"/>
    <w:rsid w:val="00DF23B4"/>
    <w:rsid w:val="00E02FED"/>
    <w:rsid w:val="00E12F73"/>
    <w:rsid w:val="00E169D8"/>
    <w:rsid w:val="00E245EC"/>
    <w:rsid w:val="00E334B5"/>
    <w:rsid w:val="00E34397"/>
    <w:rsid w:val="00E51734"/>
    <w:rsid w:val="00E57E6A"/>
    <w:rsid w:val="00E61813"/>
    <w:rsid w:val="00E70A24"/>
    <w:rsid w:val="00E7456F"/>
    <w:rsid w:val="00E75BD8"/>
    <w:rsid w:val="00E80287"/>
    <w:rsid w:val="00E90835"/>
    <w:rsid w:val="00E90BE2"/>
    <w:rsid w:val="00E934B5"/>
    <w:rsid w:val="00EA2F9D"/>
    <w:rsid w:val="00EA4EB3"/>
    <w:rsid w:val="00EA74D3"/>
    <w:rsid w:val="00EB0FEB"/>
    <w:rsid w:val="00EB29D9"/>
    <w:rsid w:val="00EC21B8"/>
    <w:rsid w:val="00EC7C12"/>
    <w:rsid w:val="00EF080F"/>
    <w:rsid w:val="00EF4E20"/>
    <w:rsid w:val="00EF56A8"/>
    <w:rsid w:val="00EF7209"/>
    <w:rsid w:val="00F06F54"/>
    <w:rsid w:val="00F13DF3"/>
    <w:rsid w:val="00F21078"/>
    <w:rsid w:val="00F26AA3"/>
    <w:rsid w:val="00F3187C"/>
    <w:rsid w:val="00F3462F"/>
    <w:rsid w:val="00F34944"/>
    <w:rsid w:val="00F35A77"/>
    <w:rsid w:val="00F37DFE"/>
    <w:rsid w:val="00F402D3"/>
    <w:rsid w:val="00F42D37"/>
    <w:rsid w:val="00F44C52"/>
    <w:rsid w:val="00F46BFD"/>
    <w:rsid w:val="00F553C3"/>
    <w:rsid w:val="00F64701"/>
    <w:rsid w:val="00F65DEF"/>
    <w:rsid w:val="00F66D1E"/>
    <w:rsid w:val="00F741D1"/>
    <w:rsid w:val="00F74B46"/>
    <w:rsid w:val="00F805D0"/>
    <w:rsid w:val="00F80F37"/>
    <w:rsid w:val="00F815E7"/>
    <w:rsid w:val="00F81659"/>
    <w:rsid w:val="00F81FAA"/>
    <w:rsid w:val="00FC55D8"/>
    <w:rsid w:val="00FD62C9"/>
    <w:rsid w:val="00FE2746"/>
    <w:rsid w:val="00FE3B64"/>
    <w:rsid w:val="00FE7FCC"/>
    <w:rsid w:val="00FF5A79"/>
    <w:rsid w:val="00FF5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3F3C3"/>
  <w15:docId w15:val="{48D4716E-4EE3-4370-A249-C2CFFF289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A6E"/>
    <w:pPr>
      <w:spacing w:after="0" w:line="240" w:lineRule="auto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2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A5A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5A0A"/>
  </w:style>
  <w:style w:type="paragraph" w:styleId="Footer">
    <w:name w:val="footer"/>
    <w:basedOn w:val="Normal"/>
    <w:link w:val="FooterChar"/>
    <w:uiPriority w:val="99"/>
    <w:unhideWhenUsed/>
    <w:rsid w:val="001A5A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5A0A"/>
  </w:style>
  <w:style w:type="paragraph" w:styleId="BalloonText">
    <w:name w:val="Balloon Text"/>
    <w:basedOn w:val="Normal"/>
    <w:link w:val="BalloonTextChar"/>
    <w:uiPriority w:val="99"/>
    <w:semiHidden/>
    <w:unhideWhenUsed/>
    <w:rsid w:val="00A22D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2DA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C68D2"/>
    <w:pPr>
      <w:ind w:left="720"/>
      <w:contextualSpacing/>
    </w:pPr>
  </w:style>
  <w:style w:type="character" w:customStyle="1" w:styleId="ui-provider">
    <w:name w:val="ui-provider"/>
    <w:basedOn w:val="DefaultParagraphFont"/>
    <w:rsid w:val="00B92D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DF8E1A9BFA444F9E52DBB387291163" ma:contentTypeVersion="6" ma:contentTypeDescription="Create a new document." ma:contentTypeScope="" ma:versionID="999cad9918fcb68b4084514fd7dd537d">
  <xsd:schema xmlns:xsd="http://www.w3.org/2001/XMLSchema" xmlns:xs="http://www.w3.org/2001/XMLSchema" xmlns:p="http://schemas.microsoft.com/office/2006/metadata/properties" xmlns:ns2="061b255c-11ff-4f6c-8d86-205b710f34ff" xmlns:ns3="83f8dd45-48c3-4020-aa75-6f30887ede1f" targetNamespace="http://schemas.microsoft.com/office/2006/metadata/properties" ma:root="true" ma:fieldsID="32006150cec3ac98b148430c39816571" ns2:_="" ns3:_="">
    <xsd:import namespace="061b255c-11ff-4f6c-8d86-205b710f34ff"/>
    <xsd:import namespace="83f8dd45-48c3-4020-aa75-6f30887ede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1b255c-11ff-4f6c-8d86-205b710f34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f8dd45-48c3-4020-aa75-6f30887ede1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EAA6B9-0EE7-4A60-85FC-6E54ABB48B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CB6A7A-CFC5-4197-936B-5C5DCC020C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1BCFD5D-6B67-4C75-B84D-019A20F728B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C6EC630-2EAC-4140-8C32-FFB3AF2FB6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1b255c-11ff-4f6c-8d86-205b710f34ff"/>
    <ds:schemaRef ds:uri="83f8dd45-48c3-4020-aa75-6f30887ede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1010</Words>
  <Characters>5228</Characters>
  <Application>Microsoft Office Word</Application>
  <DocSecurity>0</DocSecurity>
  <Lines>171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Janet Christine Cornes</dc:creator>
  <cp:lastModifiedBy>Antony John Nicol (School of Engineering and Computing)</cp:lastModifiedBy>
  <cp:revision>156</cp:revision>
  <cp:lastPrinted>2023-02-13T17:32:00Z</cp:lastPrinted>
  <dcterms:created xsi:type="dcterms:W3CDTF">2023-02-17T15:45:00Z</dcterms:created>
  <dcterms:modified xsi:type="dcterms:W3CDTF">2026-03-15T16:07:00Z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0x010100C3DF8E1A9BFA444F9E52DBB387291163</vt:lpwstr>
  </property>
</Properties>
</file>