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block大小</w:t>
      </w:r>
    </w:p>
    <w:p>
      <w:pPr>
        <w:rPr>
          <w:rFonts w:hint="eastAsia"/>
          <w:lang w:val="en-US" w:eastAsia="zh-CN"/>
        </w:rPr>
      </w:pPr>
      <w:r>
        <w:drawing>
          <wp:inline distT="0" distB="0" distL="114300" distR="114300">
            <wp:extent cx="5269865" cy="2197735"/>
            <wp:effectExtent l="0" t="0" r="6985" b="1206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5"/>
                    <a:stretch>
                      <a:fillRect/>
                    </a:stretch>
                  </pic:blipFill>
                  <pic:spPr>
                    <a:xfrm>
                      <a:off x="0" y="0"/>
                      <a:ext cx="5269865" cy="219773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6"/>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firstLine="487"/>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4"/>
        <w:numPr>
          <w:ilvl w:val="0"/>
          <w:numId w:val="8"/>
        </w:numPr>
        <w:bidi w:val="0"/>
        <w:rPr>
          <w:rFonts w:hint="eastAsia"/>
          <w:lang w:val="en-US" w:eastAsia="zh-CN"/>
        </w:rPr>
      </w:pPr>
      <w:r>
        <w:rPr>
          <w:rFonts w:hint="eastAsia"/>
          <w:lang w:val="en-US" w:eastAsia="zh-CN"/>
        </w:rPr>
        <w:t>hdfs读写文件流程</w:t>
      </w:r>
    </w:p>
    <w:p>
      <w:pPr>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"link/6HDFS的读写流程及多线程写问题_yangbllove的博客-CSDN博客.mhtml" </w:instrText>
      </w:r>
      <w:r>
        <w:rPr>
          <w:rFonts w:hint="default"/>
          <w:lang w:val="en-US" w:eastAsia="zh-CN"/>
        </w:rPr>
        <w:fldChar w:fldCharType="separate"/>
      </w:r>
      <w:r>
        <w:rPr>
          <w:rStyle w:val="10"/>
          <w:rFonts w:hint="default"/>
          <w:lang w:val="en-US" w:eastAsia="zh-CN"/>
        </w:rPr>
        <w:t>link\6HDFS的读写流程及多线程写问题_yangbllove的博客-CSDN博客.mhtml</w:t>
      </w:r>
      <w:r>
        <w:rPr>
          <w:rFonts w:hint="default"/>
          <w:lang w:val="en-US" w:eastAsia="zh-CN"/>
        </w:rPr>
        <w:fldChar w:fldCharType="end"/>
      </w:r>
    </w:p>
    <w:p>
      <w:pPr>
        <w:numPr>
          <w:ilvl w:val="0"/>
          <w:numId w:val="0"/>
        </w:numPr>
        <w:rPr>
          <w:rFonts w:hint="default"/>
          <w:lang w:val="en-US" w:eastAsia="zh-CN"/>
        </w:rPr>
      </w:pPr>
      <w:r>
        <w:rPr>
          <w:rFonts w:hint="eastAsia"/>
          <w:lang w:val="en-US" w:eastAsia="zh-CN"/>
        </w:rPr>
        <w:t>注意：hdfs读写文件底层是根据buffer缓冲进行流式读写，所以一般不会内存溢出（除非buffer大于JVM内存）</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9"/>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10"/>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67325" cy="23260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 RDD-弹性分布式数据集理解</w:t>
      </w:r>
    </w:p>
    <w:p>
      <w:pPr>
        <w:rPr>
          <w:rFonts w:hint="eastAsia"/>
          <w:lang w:val="en-US" w:eastAsia="zh-CN"/>
        </w:rPr>
      </w:pPr>
      <w:r>
        <w:rPr>
          <w:rFonts w:hint="eastAsia"/>
          <w:lang w:val="en-US" w:eastAsia="zh-CN"/>
        </w:rPr>
        <w:t>数据集：存储的是数据的计算逻辑</w:t>
      </w:r>
    </w:p>
    <w:p>
      <w:pPr>
        <w:rPr>
          <w:rFonts w:hint="eastAsia"/>
          <w:lang w:val="en-US" w:eastAsia="zh-CN"/>
        </w:rPr>
      </w:pPr>
      <w:r>
        <w:rPr>
          <w:rFonts w:hint="eastAsia"/>
          <w:lang w:val="en-US" w:eastAsia="zh-CN"/>
        </w:rPr>
        <w:t>分布式：数据的来源 计算 数据的存储</w:t>
      </w:r>
    </w:p>
    <w:p>
      <w:pPr>
        <w:rPr>
          <w:rFonts w:hint="eastAsia"/>
          <w:lang w:val="en-US" w:eastAsia="zh-CN"/>
        </w:rPr>
      </w:pPr>
      <w:r>
        <w:rPr>
          <w:rFonts w:hint="eastAsia"/>
          <w:lang w:val="en-US" w:eastAsia="zh-CN"/>
        </w:rPr>
        <w:t>弹性：</w:t>
      </w:r>
    </w:p>
    <w:p>
      <w:pPr>
        <w:pStyle w:val="5"/>
        <w:numPr>
          <w:ilvl w:val="0"/>
          <w:numId w:val="11"/>
        </w:numPr>
        <w:bidi w:val="0"/>
        <w:rPr>
          <w:rFonts w:hint="eastAsia"/>
          <w:lang w:val="en-US" w:eastAsia="zh-CN"/>
        </w:rPr>
      </w:pPr>
      <w:r>
        <w:rPr>
          <w:rFonts w:hint="eastAsia"/>
          <w:lang w:val="en-US" w:eastAsia="zh-CN"/>
        </w:rPr>
        <w:t>血缘关系：</w:t>
      </w:r>
    </w:p>
    <w:p>
      <w:pPr>
        <w:numPr>
          <w:ilvl w:val="0"/>
          <w:numId w:val="0"/>
        </w:numPr>
        <w:rPr>
          <w:rFonts w:hint="eastAsia"/>
          <w:lang w:val="en-US" w:eastAsia="zh-CN"/>
        </w:rPr>
      </w:pPr>
      <w:r>
        <w:rPr>
          <w:rFonts w:hint="eastAsia"/>
          <w:lang w:val="en-US" w:eastAsia="zh-CN"/>
        </w:rPr>
        <w:t>spark可以通过特殊的处理方式简化依赖关系（如checkpoint）</w:t>
      </w:r>
    </w:p>
    <w:p>
      <w:pPr>
        <w:pStyle w:val="5"/>
        <w:numPr>
          <w:ilvl w:val="0"/>
          <w:numId w:val="11"/>
        </w:numPr>
        <w:bidi w:val="0"/>
        <w:rPr>
          <w:rFonts w:hint="default"/>
          <w:lang w:val="en-US" w:eastAsia="zh-CN"/>
        </w:rPr>
      </w:pPr>
      <w:r>
        <w:rPr>
          <w:rFonts w:hint="eastAsia"/>
          <w:lang w:val="en-US" w:eastAsia="zh-CN"/>
        </w:rPr>
        <w:t>计算：</w:t>
      </w:r>
    </w:p>
    <w:p>
      <w:pPr>
        <w:numPr>
          <w:ilvl w:val="0"/>
          <w:numId w:val="0"/>
        </w:numPr>
        <w:rPr>
          <w:rFonts w:hint="default"/>
          <w:lang w:val="en-US" w:eastAsia="zh-CN"/>
        </w:rPr>
      </w:pPr>
      <w:r>
        <w:rPr>
          <w:rFonts w:hint="eastAsia"/>
          <w:lang w:val="en-US" w:eastAsia="zh-CN"/>
        </w:rPr>
        <w:t>spark的计算基于内存，但可以和磁盘灵活切换（计算的中间结果保存在内存和磁盘）</w:t>
      </w:r>
    </w:p>
    <w:p>
      <w:pPr>
        <w:pStyle w:val="5"/>
        <w:numPr>
          <w:ilvl w:val="0"/>
          <w:numId w:val="11"/>
        </w:numPr>
        <w:bidi w:val="0"/>
        <w:rPr>
          <w:rFonts w:hint="default"/>
          <w:lang w:val="en-US" w:eastAsia="zh-CN"/>
        </w:rPr>
      </w:pPr>
      <w:r>
        <w:rPr>
          <w:rFonts w:hint="eastAsia"/>
          <w:lang w:val="en-US" w:eastAsia="zh-CN"/>
        </w:rPr>
        <w:t>分区：</w:t>
      </w:r>
    </w:p>
    <w:p>
      <w:pPr>
        <w:numPr>
          <w:ilvl w:val="0"/>
          <w:numId w:val="0"/>
        </w:numPr>
        <w:rPr>
          <w:rFonts w:hint="default"/>
          <w:lang w:val="en-US" w:eastAsia="zh-CN"/>
        </w:rPr>
      </w:pPr>
      <w:r>
        <w:rPr>
          <w:rFonts w:hint="eastAsia"/>
          <w:lang w:val="en-US" w:eastAsia="zh-CN"/>
        </w:rPr>
        <w:t>spark在创建默认分区后，可以通过指定的算子来改变分区数量</w:t>
      </w:r>
    </w:p>
    <w:p>
      <w:pPr>
        <w:pStyle w:val="5"/>
        <w:numPr>
          <w:ilvl w:val="0"/>
          <w:numId w:val="11"/>
        </w:numPr>
        <w:bidi w:val="0"/>
        <w:rPr>
          <w:rFonts w:hint="default"/>
          <w:lang w:val="en-US" w:eastAsia="zh-CN"/>
        </w:rPr>
      </w:pPr>
      <w:r>
        <w:rPr>
          <w:rFonts w:hint="eastAsia"/>
          <w:lang w:val="en-US" w:eastAsia="zh-CN"/>
        </w:rPr>
        <w:t>容错：</w:t>
      </w:r>
    </w:p>
    <w:p>
      <w:pPr>
        <w:numPr>
          <w:ilvl w:val="0"/>
          <w:numId w:val="0"/>
        </w:numPr>
        <w:rPr>
          <w:rFonts w:hint="default"/>
          <w:lang w:val="en-US" w:eastAsia="zh-CN"/>
        </w:rPr>
      </w:pPr>
      <w:r>
        <w:rPr>
          <w:rFonts w:hint="eastAsia"/>
          <w:lang w:val="en-US" w:eastAsia="zh-CN"/>
        </w:rPr>
        <w:t>spark执行计算时，如果出错，可以进行重试</w:t>
      </w:r>
    </w:p>
    <w:p>
      <w:pPr>
        <w:pStyle w:val="5"/>
        <w:numPr>
          <w:ilvl w:val="0"/>
          <w:numId w:val="11"/>
        </w:numPr>
        <w:bidi w:val="0"/>
        <w:rPr>
          <w:rFonts w:hint="default"/>
          <w:lang w:val="en-US" w:eastAsia="zh-CN"/>
        </w:rPr>
      </w:pPr>
      <w:r>
        <w:rPr>
          <w:rFonts w:hint="eastAsia"/>
          <w:lang w:val="en-US" w:eastAsia="zh-CN"/>
        </w:rPr>
        <w:t>spark中的数量</w:t>
      </w:r>
    </w:p>
    <w:p>
      <w:pPr>
        <w:numPr>
          <w:ilvl w:val="0"/>
          <w:numId w:val="0"/>
        </w:numPr>
      </w:pPr>
      <w:r>
        <w:drawing>
          <wp:inline distT="0" distB="0" distL="114300" distR="114300">
            <wp:extent cx="5271770" cy="1989455"/>
            <wp:effectExtent l="0" t="0" r="5080" b="1079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5271770" cy="1989455"/>
                    </a:xfrm>
                    <a:prstGeom prst="rect">
                      <a:avLst/>
                    </a:prstGeom>
                    <a:noFill/>
                    <a:ln>
                      <a:noFill/>
                    </a:ln>
                  </pic:spPr>
                </pic:pic>
              </a:graphicData>
            </a:graphic>
          </wp:inline>
        </w:drawing>
      </w:r>
    </w:p>
    <w:p>
      <w:pPr>
        <w:pStyle w:val="5"/>
        <w:numPr>
          <w:ilvl w:val="0"/>
          <w:numId w:val="11"/>
        </w:numPr>
        <w:bidi w:val="0"/>
        <w:rPr>
          <w:rFonts w:hint="eastAsia"/>
          <w:lang w:val="en-US" w:eastAsia="zh-CN"/>
        </w:rPr>
      </w:pPr>
      <w:r>
        <w:rPr>
          <w:rFonts w:hint="eastAsia"/>
          <w:lang w:val="en-US" w:eastAsia="zh-CN"/>
        </w:rPr>
        <w:t>RDD的属性</w:t>
      </w:r>
    </w:p>
    <w:p>
      <w:pPr>
        <w:numPr>
          <w:ilvl w:val="0"/>
          <w:numId w:val="0"/>
        </w:numPr>
        <w:ind w:leftChars="0"/>
        <w:rPr>
          <w:rFonts w:hint="default"/>
          <w:lang w:val="en-US" w:eastAsia="zh-CN"/>
        </w:rPr>
      </w:pPr>
      <w:r>
        <w:rPr>
          <w:rFonts w:hint="eastAsia"/>
          <w:lang w:val="en-US" w:eastAsia="zh-CN"/>
        </w:rPr>
        <w:t>分区，依赖关系，分区器，优先位置（即本地化），计算函数</w:t>
      </w:r>
    </w:p>
    <w:p>
      <w:pPr>
        <w:rPr>
          <w:rFonts w:hint="default"/>
          <w:lang w:val="en-US" w:eastAsia="zh-CN"/>
        </w:rPr>
      </w:pPr>
    </w:p>
    <w:p>
      <w:pPr>
        <w:pStyle w:val="4"/>
        <w:bidi w:val="0"/>
        <w:rPr>
          <w:rFonts w:hint="eastAsia"/>
          <w:lang w:val="en-US" w:eastAsia="zh-CN"/>
        </w:rPr>
      </w:pPr>
      <w:r>
        <w:rPr>
          <w:rFonts w:hint="eastAsia"/>
          <w:lang w:val="en-US" w:eastAsia="zh-CN"/>
        </w:rPr>
        <w:t>3 rdd依赖关系</w:t>
      </w:r>
    </w:p>
    <w:p>
      <w:pPr>
        <w:pStyle w:val="5"/>
        <w:numPr>
          <w:ilvl w:val="0"/>
          <w:numId w:val="12"/>
        </w:numPr>
        <w:bidi w:val="0"/>
        <w:rPr>
          <w:rFonts w:hint="eastAsia"/>
          <w:lang w:val="en-US" w:eastAsia="zh-CN"/>
        </w:rPr>
      </w:pPr>
      <w:r>
        <w:rPr>
          <w:rFonts w:hint="eastAsia"/>
          <w:lang w:val="en-US" w:eastAsia="zh-CN"/>
        </w:rPr>
        <w:t>窄依赖</w:t>
      </w:r>
    </w:p>
    <w:p>
      <w:pPr>
        <w:numPr>
          <w:ilvl w:val="0"/>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2"/>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2"/>
        </w:numPr>
        <w:bidi w:val="0"/>
        <w:ind w:left="0" w:leftChars="0" w:firstLine="0" w:firstLineChars="0"/>
        <w:rPr>
          <w:rFonts w:hint="eastAsia"/>
          <w:lang w:val="en-US" w:eastAsia="zh-CN"/>
        </w:rPr>
      </w:pPr>
      <w:r>
        <w:rPr>
          <w:rFonts w:hint="eastAsia"/>
          <w:lang w:val="en-US" w:eastAsia="zh-CN"/>
        </w:rPr>
        <w:t>stage划分</w:t>
      </w:r>
    </w:p>
    <w:p>
      <w:pPr>
        <w:numPr>
          <w:ilvl w:val="0"/>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ilvl w:val="0"/>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5269865" cy="4043045"/>
                    </a:xfrm>
                    <a:prstGeom prst="rect">
                      <a:avLst/>
                    </a:prstGeom>
                    <a:noFill/>
                    <a:ln>
                      <a:noFill/>
                    </a:ln>
                  </pic:spPr>
                </pic:pic>
              </a:graphicData>
            </a:graphic>
          </wp:inline>
        </w:drawing>
      </w:r>
    </w:p>
    <w:p>
      <w:pPr>
        <w:pStyle w:val="5"/>
        <w:numPr>
          <w:ilvl w:val="0"/>
          <w:numId w:val="12"/>
        </w:numPr>
        <w:bidi w:val="0"/>
        <w:rPr>
          <w:rFonts w:hint="eastAsia"/>
          <w:lang w:val="en-US" w:eastAsia="zh-CN"/>
        </w:rPr>
      </w:pPr>
      <w:r>
        <w:rPr>
          <w:rFonts w:hint="eastAsia"/>
          <w:lang w:val="en-US" w:eastAsia="zh-CN"/>
        </w:rPr>
        <w:t>task</w:t>
      </w:r>
    </w:p>
    <w:p>
      <w:pPr>
        <w:numPr>
          <w:ilvl w:val="0"/>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ilvl w:val="0"/>
          <w:numId w:val="0"/>
        </w:numPr>
        <w:ind w:leftChars="0"/>
        <w:rPr>
          <w:rFonts w:hint="default"/>
          <w:lang w:val="en-US" w:eastAsia="zh-CN"/>
        </w:rPr>
      </w:pPr>
      <w:r>
        <w:rPr>
          <w:rFonts w:hint="eastAsia"/>
          <w:lang w:val="en-US" w:eastAsia="zh-CN"/>
        </w:rPr>
        <w:t>一个stage的task任务数量=stage最后一个RDD的分区数，如union</w:t>
      </w:r>
    </w:p>
    <w:p>
      <w:pPr>
        <w:numPr>
          <w:ilvl w:val="0"/>
          <w:numId w:val="0"/>
        </w:numPr>
        <w:ind w:leftChars="0"/>
        <w:rPr>
          <w:rFonts w:hint="eastAsia"/>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p>
    <w:p>
      <w:pPr>
        <w:numPr>
          <w:ilvl w:val="0"/>
          <w:numId w:val="0"/>
        </w:numPr>
        <w:ind w:leftChars="0"/>
        <w:rPr>
          <w:rFonts w:hint="default"/>
          <w:lang w:val="en-US" w:eastAsia="zh-CN"/>
        </w:rPr>
      </w:pPr>
    </w:p>
    <w:p>
      <w:pPr>
        <w:pStyle w:val="4"/>
        <w:bidi w:val="0"/>
        <w:rPr>
          <w:rFonts w:hint="default"/>
          <w:lang w:val="en-US" w:eastAsia="zh-CN"/>
        </w:rPr>
      </w:pPr>
      <w:r>
        <w:rPr>
          <w:rFonts w:hint="eastAsia"/>
          <w:lang w:val="en-US" w:eastAsia="zh-CN"/>
        </w:rPr>
        <w:t>4 sparkstreaming窗口函数</w:t>
      </w:r>
    </w:p>
    <w:p>
      <w:pPr>
        <w:rPr>
          <w:rFonts w:hint="eastAsia"/>
          <w:lang w:val="en-US" w:eastAsia="zh-CN"/>
        </w:rPr>
      </w:pPr>
      <w:r>
        <w:rPr>
          <w:rFonts w:hint="eastAsia"/>
          <w:lang w:val="en-US" w:eastAsia="zh-CN"/>
        </w:rPr>
        <w:t>假设窗口大小为9s，步长为3s，</w:t>
      </w:r>
      <w:bookmarkStart w:id="2" w:name="OLE_LINK9"/>
      <w:r>
        <w:rPr>
          <w:rFonts w:hint="eastAsia"/>
          <w:lang w:val="en-US" w:eastAsia="zh-CN"/>
        </w:rPr>
        <w:t>第一个3s，hello 3个</w:t>
      </w:r>
      <w:bookmarkEnd w:id="2"/>
      <w:r>
        <w:rPr>
          <w:rFonts w:hint="eastAsia"/>
          <w:lang w:val="en-US" w:eastAsia="zh-CN"/>
        </w:rPr>
        <w:t>，第二个3s，hello 2个，第三个3s，hello 1个，</w:t>
      </w:r>
    </w:p>
    <w:p>
      <w:pPr>
        <w:rPr>
          <w:rFonts w:hint="default"/>
          <w:lang w:val="en-US" w:eastAsia="zh-CN"/>
        </w:rPr>
      </w:pPr>
      <w:r>
        <w:rPr>
          <w:rFonts w:hint="eastAsia"/>
          <w:lang w:val="en-US" w:eastAsia="zh-CN"/>
        </w:rPr>
        <w:t>则窗口中hello统计结果随着时间变化依次为：0，3，5，6，3，1，0</w:t>
      </w:r>
    </w:p>
    <w:p>
      <w:pPr>
        <w:numPr>
          <w:ilvl w:val="0"/>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 xml:space="preserve">1 </w:t>
      </w:r>
      <w:bookmarkStart w:id="3" w:name="OLE_LINK8"/>
      <w:r>
        <w:rPr>
          <w:rFonts w:hint="eastAsia"/>
          <w:lang w:val="en-US" w:eastAsia="zh-CN"/>
        </w:rPr>
        <w:t>本地化</w:t>
      </w:r>
      <w:bookmarkEnd w:id="3"/>
      <w:r>
        <w:rPr>
          <w:rFonts w:hint="eastAsia"/>
          <w:lang w:val="en-US" w:eastAsia="zh-CN"/>
        </w:rPr>
        <w:t>：移动数据不如移动计算，数据和计算都在本地为最优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4" w:name="OLE_LINK4"/>
      <w:r>
        <w:rPr>
          <w:rFonts w:hint="eastAsia"/>
          <w:lang w:val="en-US" w:eastAsia="zh-CN"/>
        </w:rPr>
        <w:t>有slave1（源头数据在slave1的Executor1进程中）:</w:t>
      </w:r>
      <w:bookmarkStart w:id="5" w:name="OLE_LINK3"/>
      <w:bookmarkStart w:id="6" w:name="OLE_LINK5"/>
      <w:r>
        <w:rPr>
          <w:rFonts w:hint="eastAsia"/>
          <w:lang w:val="en-US" w:eastAsia="zh-CN"/>
        </w:rPr>
        <w:t>Executor</w:t>
      </w:r>
      <w:bookmarkEnd w:id="5"/>
      <w:r>
        <w:rPr>
          <w:rFonts w:hint="eastAsia"/>
          <w:lang w:val="en-US" w:eastAsia="zh-CN"/>
        </w:rPr>
        <w:t>1</w:t>
      </w:r>
      <w:bookmarkEnd w:id="6"/>
      <w:r>
        <w:rPr>
          <w:rFonts w:hint="eastAsia"/>
          <w:lang w:val="en-US" w:eastAsia="zh-CN"/>
        </w:rPr>
        <w:t>,Executor2</w:t>
      </w:r>
      <w:bookmarkEnd w:id="4"/>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7" w:name="OLE_LINK6"/>
      <w:r>
        <w:rPr>
          <w:rFonts w:hint="eastAsia"/>
          <w:lang w:val="en-US" w:eastAsia="zh-CN"/>
        </w:rPr>
        <w:t>executor1</w:t>
      </w:r>
      <w:bookmarkEnd w:id="7"/>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8" w:name="OLE_LINK1"/>
      <w:r>
        <w:rPr>
          <w:rFonts w:hint="eastAsia"/>
          <w:lang w:val="en-US" w:eastAsia="zh-CN"/>
        </w:rPr>
        <w:t>partition</w:t>
      </w:r>
      <w:bookmarkEnd w:id="8"/>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9"/>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p>
      <w:pPr>
        <w:pStyle w:val="2"/>
        <w:bidi w:val="0"/>
        <w:rPr>
          <w:rFonts w:hint="eastAsia"/>
          <w:lang w:val="en-US" w:eastAsia="zh-CN"/>
        </w:rPr>
      </w:pPr>
      <w:r>
        <w:rPr>
          <w:rFonts w:hint="eastAsia"/>
          <w:lang w:val="en-US" w:eastAsia="zh-CN"/>
        </w:rPr>
        <w:t>九 LR模型</w:t>
      </w:r>
    </w:p>
    <w:p>
      <w:pPr>
        <w:pStyle w:val="3"/>
        <w:numPr>
          <w:ilvl w:val="0"/>
          <w:numId w:val="13"/>
        </w:numPr>
        <w:bidi w:val="0"/>
        <w:rPr>
          <w:rFonts w:hint="eastAsia"/>
          <w:lang w:val="en-US" w:eastAsia="zh-CN"/>
        </w:rPr>
      </w:pPr>
      <w:r>
        <w:rPr>
          <w:rFonts w:hint="eastAsia"/>
          <w:lang w:val="en-US" w:eastAsia="zh-CN"/>
        </w:rPr>
        <w:t>简介</w:t>
      </w:r>
    </w:p>
    <w:p>
      <w:pPr>
        <w:numPr>
          <w:ilvl w:val="0"/>
          <w:numId w:val="0"/>
        </w:numPr>
        <w:rPr>
          <w:rFonts w:hint="eastAsia"/>
          <w:lang w:val="en-US" w:eastAsia="zh-CN"/>
        </w:rPr>
      </w:pPr>
      <w:r>
        <w:rPr>
          <w:rFonts w:hint="eastAsia"/>
          <w:lang w:val="en-US" w:eastAsia="zh-CN"/>
        </w:rPr>
        <w:t>这里的LR模型讨论的是多元线性回归模型</w:t>
      </w:r>
    </w:p>
    <w:p>
      <w:pPr>
        <w:numPr>
          <w:ilvl w:val="0"/>
          <w:numId w:val="0"/>
        </w:numPr>
        <w:rPr>
          <w:rFonts w:hint="default"/>
          <w:lang w:val="en-US" w:eastAsia="zh-CN"/>
        </w:rPr>
      </w:pPr>
      <w:r>
        <w:rPr>
          <w:rFonts w:hint="default"/>
          <w:position w:val="-166"/>
          <w:lang w:val="en-US" w:eastAsia="zh-CN"/>
        </w:rPr>
        <w:object>
          <v:shape id="_x0000_i1025" o:spt="75" type="#_x0000_t75" style="height:233.15pt;width:204.5pt;" o:ole="t" filled="f" o:preferrelative="t" stroked="f" coordsize="21600,21600">
            <v:path/>
            <v:fill on="f" focussize="0,0"/>
            <v:stroke on="f"/>
            <v:imagedata r:id="rId29" o:title=""/>
            <o:lock v:ext="edit" aspectratio="t"/>
            <w10:wrap type="none"/>
            <w10:anchorlock/>
          </v:shape>
          <o:OLEObject Type="Embed" ProgID="Equation.KSEE3" ShapeID="_x0000_i1025" DrawAspect="Content" ObjectID="_1468075725" r:id="rId28">
            <o:LockedField>false</o:LockedField>
          </o:OLEObject>
        </w:object>
      </w:r>
    </w:p>
    <w:p>
      <w:pPr>
        <w:pStyle w:val="3"/>
        <w:bidi w:val="0"/>
        <w:rPr>
          <w:rFonts w:hint="eastAsia"/>
          <w:lang w:val="en-US" w:eastAsia="zh-CN"/>
        </w:rPr>
      </w:pPr>
      <w:r>
        <w:rPr>
          <w:rFonts w:hint="eastAsia"/>
          <w:lang w:val="en-US" w:eastAsia="zh-CN"/>
        </w:rPr>
        <w:t>（二）损失函数:</w:t>
      </w:r>
    </w:p>
    <w:p>
      <w:pPr>
        <w:numPr>
          <w:ilvl w:val="0"/>
          <w:numId w:val="0"/>
        </w:numPr>
        <w:rPr>
          <w:rFonts w:hint="default"/>
          <w:lang w:val="en-US" w:eastAsia="zh-CN"/>
        </w:rPr>
      </w:pPr>
      <w:r>
        <w:rPr>
          <w:rFonts w:hint="default"/>
          <w:position w:val="-14"/>
          <w:lang w:val="en-US" w:eastAsia="zh-CN"/>
        </w:rPr>
        <w:object>
          <v:shape id="_x0000_i1026" o:spt="75" type="#_x0000_t75" style="height:28pt;width:74pt;" o:ole="t" filled="f" o:preferrelative="t" stroked="f" coordsize="21600,21600">
            <v:path/>
            <v:fill on="f" focussize="0,0"/>
            <v:stroke on="f"/>
            <v:imagedata r:id="rId31" o:title=""/>
            <o:lock v:ext="edit" aspectratio="t"/>
            <w10:wrap type="none"/>
            <w10:anchorlock/>
          </v:shape>
          <o:OLEObject Type="Embed" ProgID="Equation.KSEE3" ShapeID="_x0000_i1026" DrawAspect="Content" ObjectID="_1468075726" r:id="rId30">
            <o:LockedField>false</o:LockedField>
          </o:OLEObject>
        </w:object>
      </w:r>
    </w:p>
    <w:p>
      <w:pPr>
        <w:numPr>
          <w:ilvl w:val="0"/>
          <w:numId w:val="0"/>
        </w:numPr>
      </w:pPr>
      <w:r>
        <w:drawing>
          <wp:inline distT="0" distB="0" distL="114300" distR="114300">
            <wp:extent cx="5269865" cy="2444115"/>
            <wp:effectExtent l="0" t="0" r="6985" b="133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2"/>
                    <a:stretch>
                      <a:fillRect/>
                    </a:stretch>
                  </pic:blipFill>
                  <pic:spPr>
                    <a:xfrm>
                      <a:off x="0" y="0"/>
                      <a:ext cx="5269865" cy="244411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W求解方法：</w:t>
      </w:r>
    </w:p>
    <w:p>
      <w:pPr>
        <w:pStyle w:val="4"/>
        <w:bidi w:val="0"/>
        <w:rPr>
          <w:rFonts w:hint="default"/>
          <w:lang w:val="en-US" w:eastAsia="zh-CN"/>
        </w:rPr>
      </w:pPr>
      <w:r>
        <w:rPr>
          <w:rFonts w:hint="eastAsia"/>
          <w:lang w:val="en-US" w:eastAsia="zh-CN"/>
        </w:rPr>
        <w:t xml:space="preserve">1 </w:t>
      </w:r>
      <w:bookmarkStart w:id="9" w:name="OLE_LINK10"/>
      <w:r>
        <w:rPr>
          <w:rFonts w:hint="eastAsia"/>
          <w:lang w:val="en-US" w:eastAsia="zh-CN"/>
        </w:rPr>
        <w:t>如果</w:t>
      </w:r>
      <w:r>
        <w:rPr>
          <w:rFonts w:hint="eastAsia"/>
          <w:position w:val="-4"/>
          <w:lang w:val="en-US" w:eastAsia="zh-CN"/>
        </w:rPr>
        <w:object>
          <v:shape id="_x0000_i1027" o:spt="75" type="#_x0000_t75" style="height:15pt;width:28pt;" o:ole="t" filled="f" o:preferrelative="t" stroked="f" coordsize="21600,21600">
            <v:path/>
            <v:fill on="f" focussize="0,0"/>
            <v:stroke on="f"/>
            <v:imagedata r:id="rId34" o:title=""/>
            <o:lock v:ext="edit" aspectratio="t"/>
            <w10:wrap type="none"/>
            <w10:anchorlock/>
          </v:shape>
          <o:OLEObject Type="Embed" ProgID="Equation.KSEE3" ShapeID="_x0000_i1027" DrawAspect="Content" ObjectID="_1468075727" r:id="rId33">
            <o:LockedField>false</o:LockedField>
          </o:OLEObject>
        </w:object>
      </w:r>
      <w:r>
        <w:rPr>
          <w:rFonts w:hint="eastAsia"/>
          <w:lang w:val="en-US" w:eastAsia="zh-CN"/>
        </w:rPr>
        <w:t>可逆</w:t>
      </w:r>
      <w:bookmarkEnd w:id="9"/>
      <w:r>
        <w:rPr>
          <w:rFonts w:hint="eastAsia"/>
          <w:lang w:val="en-US" w:eastAsia="zh-CN"/>
        </w:rPr>
        <w:t>，可直接求解</w:t>
      </w:r>
    </w:p>
    <w:p>
      <w:pPr>
        <w:numPr>
          <w:ilvl w:val="0"/>
          <w:numId w:val="0"/>
        </w:numPr>
        <w:rPr>
          <w:rFonts w:hint="default"/>
          <w:lang w:val="en-US" w:eastAsia="zh-CN"/>
        </w:rPr>
      </w:pPr>
      <w:r>
        <w:rPr>
          <w:rFonts w:hint="default"/>
          <w:lang w:val="en-US" w:eastAsia="zh-CN"/>
        </w:rPr>
        <w:t xml:space="preserve">如果 </w:t>
      </w:r>
      <w:r>
        <w:rPr>
          <w:rFonts w:hint="eastAsia"/>
          <w:lang w:val="en-US" w:eastAsia="zh-CN"/>
        </w:rPr>
        <w:t>X</w:t>
      </w:r>
      <w:r>
        <w:rPr>
          <w:rFonts w:hint="default"/>
          <w:lang w:val="en-US" w:eastAsia="zh-CN"/>
        </w:rPr>
        <w:t xml:space="preserve"> 是个</w:t>
      </w:r>
      <w:r>
        <w:rPr>
          <w:rFonts w:hint="eastAsia"/>
          <w:lang w:val="en-US" w:eastAsia="zh-CN"/>
        </w:rPr>
        <w:t>（k,p）</w:t>
      </w:r>
      <w:r>
        <w:rPr>
          <w:rFonts w:hint="default"/>
          <w:lang w:val="en-US" w:eastAsia="zh-CN"/>
        </w:rPr>
        <w:t xml:space="preserve"> 矩阵，则求逆的算法的时间复杂度为 </w:t>
      </w:r>
      <w:r>
        <w:rPr>
          <w:rFonts w:hint="default"/>
          <w:position w:val="-10"/>
          <w:lang w:val="en-US" w:eastAsia="zh-CN"/>
        </w:rPr>
        <w:object>
          <v:shape id="_x0000_i1028" o:spt="75" type="#_x0000_t75" style="height:18pt;width:44pt;" o:ole="t" filled="f" o:preferrelative="t" stroked="f" coordsize="21600,21600">
            <v:path/>
            <v:fill on="f" focussize="0,0"/>
            <v:stroke on="f"/>
            <v:imagedata r:id="rId36" o:title=""/>
            <o:lock v:ext="edit" aspectratio="t"/>
            <w10:wrap type="none"/>
            <w10:anchorlock/>
          </v:shape>
          <o:OLEObject Type="Embed" ProgID="Equation.KSEE3" ShapeID="_x0000_i1028" DrawAspect="Content" ObjectID="_1468075728" r:id="rId35">
            <o:LockedField>false</o:LockedField>
          </o:OLEObject>
        </w:object>
      </w:r>
      <w:r>
        <w:rPr>
          <w:rFonts w:hint="default"/>
          <w:lang w:val="en-US" w:eastAsia="zh-CN"/>
        </w:rPr>
        <w:t xml:space="preserve"> ， </w:t>
      </w:r>
      <w:r>
        <w:rPr>
          <w:rFonts w:hint="eastAsia"/>
          <w:lang w:val="en-US" w:eastAsia="zh-CN"/>
        </w:rPr>
        <w:t>k</w:t>
      </w:r>
      <w:r>
        <w:rPr>
          <w:rFonts w:hint="default"/>
          <w:lang w:val="en-US" w:eastAsia="zh-CN"/>
        </w:rPr>
        <w:t xml:space="preserve">是the number of features，意思就是如果特征个数 </w:t>
      </w:r>
      <w:r>
        <w:rPr>
          <w:rFonts w:hint="eastAsia"/>
          <w:lang w:val="en-US" w:eastAsia="zh-CN"/>
        </w:rPr>
        <w:t>k</w:t>
      </w:r>
      <w:r>
        <w:rPr>
          <w:rFonts w:hint="default"/>
          <w:lang w:val="en-US" w:eastAsia="zh-CN"/>
        </w:rPr>
        <w:t xml:space="preserve"> 很大，就会非常慢</w:t>
      </w:r>
    </w:p>
    <w:p>
      <w:pPr>
        <w:pStyle w:val="4"/>
        <w:bidi w:val="0"/>
        <w:rPr>
          <w:rFonts w:hint="eastAsia"/>
          <w:lang w:val="en-US" w:eastAsia="zh-CN"/>
        </w:rPr>
      </w:pPr>
      <w:r>
        <w:rPr>
          <w:rFonts w:hint="eastAsia"/>
          <w:lang w:val="en-US" w:eastAsia="zh-CN"/>
        </w:rPr>
        <w:t>2 如果</w:t>
      </w:r>
      <w:r>
        <w:rPr>
          <w:rFonts w:hint="eastAsia"/>
          <w:position w:val="-4"/>
          <w:lang w:val="en-US" w:eastAsia="zh-CN"/>
        </w:rPr>
        <w:object>
          <v:shape id="_x0000_i1029" o:spt="75" type="#_x0000_t75" style="height:15pt;width:28pt;" o:ole="t" filled="f" o:preferrelative="t" stroked="f" coordsize="21600,21600">
            <v:path/>
            <v:fill on="f" focussize="0,0"/>
            <v:stroke on="f"/>
            <v:imagedata r:id="rId34" o:title=""/>
            <o:lock v:ext="edit" aspectratio="t"/>
            <w10:wrap type="none"/>
            <w10:anchorlock/>
          </v:shape>
          <o:OLEObject Type="Embed" ProgID="Equation.KSEE3" ShapeID="_x0000_i1029" DrawAspect="Content" ObjectID="_1468075729" r:id="rId37">
            <o:LockedField>false</o:LockedField>
          </o:OLEObject>
        </w:object>
      </w:r>
      <w:r>
        <w:rPr>
          <w:rFonts w:hint="eastAsia"/>
          <w:lang w:val="en-US" w:eastAsia="zh-CN"/>
        </w:rPr>
        <w:t>不可逆，则变换为可逆矩阵</w:t>
      </w:r>
    </w:p>
    <w:p>
      <w:pPr>
        <w:numPr>
          <w:ilvl w:val="0"/>
          <w:numId w:val="0"/>
        </w:numPr>
      </w:pPr>
      <w:r>
        <w:drawing>
          <wp:inline distT="0" distB="0" distL="114300" distR="114300">
            <wp:extent cx="5273675" cy="749300"/>
            <wp:effectExtent l="0" t="0" r="3175" b="1270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8"/>
                    <a:stretch>
                      <a:fillRect/>
                    </a:stretch>
                  </pic:blipFill>
                  <pic:spPr>
                    <a:xfrm>
                      <a:off x="0" y="0"/>
                      <a:ext cx="5273675" cy="7493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 梯度下降法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"link/多元线性回归与梯度下降法原理及公式推导（附Python代码）_koko_TT的博客-CSDN博客_梯度下降法和随机梯度下降法的多变量线性回归模型.mhtml" </w:instrText>
      </w:r>
      <w:r>
        <w:rPr>
          <w:rFonts w:hint="eastAsia"/>
          <w:lang w:val="en-US" w:eastAsia="zh-CN"/>
        </w:rPr>
        <w:fldChar w:fldCharType="separate"/>
      </w:r>
      <w:r>
        <w:rPr>
          <w:rStyle w:val="10"/>
          <w:rFonts w:hint="eastAsia"/>
          <w:lang w:val="en-US" w:eastAsia="zh-CN"/>
        </w:rPr>
        <w:t>link\多元线性回归与梯度下降法原理及公式推导（附Python代码）_koko_TT的博客-CSDN博客_梯度下降法和随机梯度下降法的多变量线性回归模型.mhtml</w:t>
      </w:r>
      <w:r>
        <w:rPr>
          <w:rFonts w:hint="eastAsia"/>
          <w:lang w:val="en-US" w:eastAsia="zh-CN"/>
        </w:rPr>
        <w:fldChar w:fldCharType="end"/>
      </w:r>
    </w:p>
    <w:p>
      <w:pPr>
        <w:rPr>
          <w:rFonts w:hint="default"/>
          <w:lang w:val="en-US" w:eastAsia="zh-CN"/>
        </w:rPr>
      </w:pPr>
      <w:r>
        <w:rPr>
          <w:rFonts w:hint="default"/>
          <w:lang w:val="en-US" w:eastAsia="zh-CN"/>
        </w:rPr>
        <w:t>需要多次迭代来收敛到全局最小值</w:t>
      </w:r>
    </w:p>
    <w:p>
      <w:r>
        <w:drawing>
          <wp:inline distT="0" distB="0" distL="114300" distR="114300">
            <wp:extent cx="5269865" cy="542925"/>
            <wp:effectExtent l="0" t="0" r="6985" b="952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9"/>
                    <a:stretch>
                      <a:fillRect/>
                    </a:stretch>
                  </pic:blipFill>
                  <pic:spPr>
                    <a:xfrm>
                      <a:off x="0" y="0"/>
                      <a:ext cx="5269865" cy="542925"/>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position w:val="-12"/>
          <w:lang w:val="en-US" w:eastAsia="zh-CN"/>
        </w:rPr>
        <w:object>
          <v:shape id="_x0000_i1030" o:spt="75" type="#_x0000_t75" style="height:43.25pt;width:271.5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p>
    <w:p>
      <w:r>
        <w:drawing>
          <wp:inline distT="0" distB="0" distL="114300" distR="114300">
            <wp:extent cx="5274310" cy="1184275"/>
            <wp:effectExtent l="0" t="0" r="2540" b="1587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42"/>
                    <a:stretch>
                      <a:fillRect/>
                    </a:stretch>
                  </pic:blipFill>
                  <pic:spPr>
                    <a:xfrm>
                      <a:off x="0" y="0"/>
                      <a:ext cx="5274310" cy="1184275"/>
                    </a:xfrm>
                    <a:prstGeom prst="rect">
                      <a:avLst/>
                    </a:prstGeom>
                    <a:noFill/>
                    <a:ln>
                      <a:noFill/>
                    </a:ln>
                  </pic:spPr>
                </pic:pic>
              </a:graphicData>
            </a:graphic>
          </wp:inline>
        </w:drawing>
      </w:r>
    </w:p>
    <w:p>
      <w:pPr>
        <w:pStyle w:val="3"/>
        <w:numPr>
          <w:ilvl w:val="0"/>
          <w:numId w:val="0"/>
        </w:numPr>
        <w:bidi w:val="0"/>
        <w:ind w:leftChars="0"/>
        <w:rPr>
          <w:rFonts w:hint="eastAsia"/>
          <w:lang w:val="en-US" w:eastAsia="zh-CN"/>
        </w:rPr>
      </w:pPr>
      <w:r>
        <w:rPr>
          <w:rFonts w:hint="eastAsia"/>
          <w:lang w:val="en-US" w:eastAsia="zh-CN"/>
        </w:rPr>
        <w:t>（三）梯度下降法分类</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"link/(4条消息)梯度下降算法总结 (FG,SG,SAG,mini-batch,Momentum等等)_Oscar2018的博客-CSDN博客_随机平均梯度下降.mhtml" </w:instrText>
      </w:r>
      <w:r>
        <w:rPr>
          <w:rFonts w:hint="default"/>
          <w:lang w:val="en-US" w:eastAsia="zh-CN"/>
        </w:rPr>
        <w:fldChar w:fldCharType="separate"/>
      </w:r>
      <w:r>
        <w:rPr>
          <w:rStyle w:val="10"/>
          <w:rFonts w:hint="default"/>
          <w:lang w:val="en-US" w:eastAsia="zh-CN"/>
        </w:rPr>
        <w:t>link\(4条消息)梯度下降算法总结 (FG,SG,SAG,mini-batch,Momentum等等)_Oscar2018的博客-CSDN博客_随机平均梯度下降.mhtml</w:t>
      </w:r>
      <w:r>
        <w:rPr>
          <w:rFonts w:hint="default"/>
          <w:lang w:val="en-US" w:eastAsia="zh-CN"/>
        </w:rPr>
        <w:fldChar w:fldCharType="end"/>
      </w:r>
    </w:p>
    <w:p>
      <w:pPr>
        <w:numPr>
          <w:ilvl w:val="0"/>
          <w:numId w:val="0"/>
        </w:numPr>
        <w:ind w:leftChars="0"/>
      </w:pPr>
      <w:r>
        <w:drawing>
          <wp:inline distT="0" distB="0" distL="114300" distR="114300">
            <wp:extent cx="6488430" cy="3360420"/>
            <wp:effectExtent l="0" t="0" r="7620"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43"/>
                    <a:stretch>
                      <a:fillRect/>
                    </a:stretch>
                  </pic:blipFill>
                  <pic:spPr>
                    <a:xfrm>
                      <a:off x="0" y="0"/>
                      <a:ext cx="6488430" cy="3360420"/>
                    </a:xfrm>
                    <a:prstGeom prst="rect">
                      <a:avLst/>
                    </a:prstGeom>
                    <a:noFill/>
                    <a:ln>
                      <a:noFill/>
                    </a:ln>
                  </pic:spPr>
                </pic:pic>
              </a:graphicData>
            </a:graphic>
          </wp:inline>
        </w:drawing>
      </w:r>
    </w:p>
    <w:p>
      <w:pPr>
        <w:pStyle w:val="3"/>
        <w:numPr>
          <w:ilvl w:val="0"/>
          <w:numId w:val="9"/>
        </w:numPr>
        <w:bidi w:val="0"/>
        <w:rPr>
          <w:rFonts w:hint="eastAsia"/>
          <w:lang w:val="en-US" w:eastAsia="zh-CN"/>
        </w:rPr>
      </w:pPr>
      <w:r>
        <w:rPr>
          <w:rFonts w:hint="eastAsia"/>
          <w:lang w:val="en-US" w:eastAsia="zh-CN"/>
        </w:rPr>
        <w:t>混淆矩阵和AUC</w:t>
      </w:r>
    </w:p>
    <w:p>
      <w:pPr>
        <w:pStyle w:val="4"/>
        <w:bidi w:val="0"/>
        <w:rPr>
          <w:rFonts w:hint="default"/>
          <w:lang w:val="en-US" w:eastAsia="zh-CN"/>
        </w:rPr>
      </w:pPr>
      <w:r>
        <w:rPr>
          <w:rFonts w:hint="eastAsia"/>
          <w:lang w:val="en-US" w:eastAsia="zh-CN"/>
        </w:rPr>
        <w:t>1 混淆矩阵</w:t>
      </w:r>
    </w:p>
    <w:p>
      <w:pPr>
        <w:numPr>
          <w:numId w:val="0"/>
        </w:numPr>
        <w:ind w:leftChars="0"/>
      </w:pPr>
      <w:r>
        <w:drawing>
          <wp:inline distT="0" distB="0" distL="114300" distR="114300">
            <wp:extent cx="5267960" cy="2057400"/>
            <wp:effectExtent l="0" t="0" r="889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4"/>
                    <a:stretch>
                      <a:fillRect/>
                    </a:stretch>
                  </pic:blipFill>
                  <pic:spPr>
                    <a:xfrm>
                      <a:off x="0" y="0"/>
                      <a:ext cx="5267960" cy="2057400"/>
                    </a:xfrm>
                    <a:prstGeom prst="rect">
                      <a:avLst/>
                    </a:prstGeom>
                    <a:noFill/>
                    <a:ln>
                      <a:noFill/>
                    </a:ln>
                  </pic:spPr>
                </pic:pic>
              </a:graphicData>
            </a:graphic>
          </wp:inline>
        </w:drawing>
      </w:r>
    </w:p>
    <w:p>
      <w:pPr>
        <w:numPr>
          <w:numId w:val="0"/>
        </w:numPr>
        <w:ind w:leftChars="0"/>
        <w:rPr>
          <w:rFonts w:hint="default"/>
          <w:lang w:val="en-US" w:eastAsia="zh-CN"/>
        </w:rPr>
      </w:pPr>
      <w:r>
        <w:rPr>
          <w:rFonts w:hint="default"/>
          <w:lang w:val="en-US" w:eastAsia="zh-CN"/>
        </w:rPr>
        <w:t>TP = True Postive = 真阳性； FP = False Positive = 假阳性</w:t>
      </w:r>
    </w:p>
    <w:p>
      <w:pPr>
        <w:numPr>
          <w:numId w:val="0"/>
        </w:numPr>
        <w:ind w:leftChars="0"/>
        <w:rPr>
          <w:rFonts w:hint="default"/>
          <w:lang w:val="en-US" w:eastAsia="zh-CN"/>
        </w:rPr>
      </w:pPr>
      <w:r>
        <w:rPr>
          <w:rFonts w:hint="default"/>
          <w:lang w:val="en-US" w:eastAsia="zh-CN"/>
        </w:rPr>
        <w:t>FN = False Negative = 假阴性； TN = True Negative = 真阴性</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精度(precision, 或者PPV, positive predictive value) = TP / (TP + FP)</w:t>
      </w:r>
    </w:p>
    <w:p>
      <w:pPr>
        <w:numPr>
          <w:numId w:val="0"/>
        </w:numPr>
        <w:ind w:leftChars="0"/>
        <w:rPr>
          <w:rFonts w:hint="default"/>
          <w:lang w:val="en-US" w:eastAsia="zh-CN"/>
        </w:rPr>
      </w:pPr>
      <w:r>
        <w:rPr>
          <w:rFonts w:hint="default"/>
          <w:lang w:val="en-US" w:eastAsia="zh-CN"/>
        </w:rPr>
        <w:t>召回(recall, 或者敏感度，sensitivity，真阳性率，TPR，True Positive Rate) = TP / (TP + FN)</w:t>
      </w:r>
    </w:p>
    <w:p>
      <w:pPr>
        <w:numPr>
          <w:numId w:val="0"/>
        </w:numPr>
        <w:ind w:leftChars="0"/>
        <w:rPr>
          <w:rFonts w:hint="eastAsia"/>
          <w:lang w:val="en-US" w:eastAsia="zh-CN"/>
        </w:rPr>
      </w:pPr>
      <w:r>
        <w:rPr>
          <w:rFonts w:hint="eastAsia"/>
          <w:lang w:val="en-US" w:eastAsia="zh-CN"/>
        </w:rPr>
        <w:t>准确率AUC=(TP+TN)/(TP+TN+FN+FP)</w:t>
      </w:r>
    </w:p>
    <w:p>
      <w:pPr>
        <w:pStyle w:val="4"/>
        <w:bidi w:val="0"/>
        <w:rPr>
          <w:rFonts w:hint="eastAsia"/>
          <w:lang w:val="en-US" w:eastAsia="zh-CN"/>
        </w:rPr>
      </w:pPr>
      <w:r>
        <w:rPr>
          <w:rFonts w:hint="eastAsia"/>
          <w:lang w:val="en-US" w:eastAsia="zh-CN"/>
        </w:rPr>
        <w:t>2 AUC</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"link/logistic回归 ROC AUC L1正则化_wangqi1113的博客-CSDN博客_l1正则化逻辑回归.mhtml" </w:instrText>
      </w:r>
      <w:r>
        <w:rPr>
          <w:rFonts w:hint="eastAsia"/>
          <w:lang w:val="en-US" w:eastAsia="zh-CN"/>
        </w:rPr>
        <w:fldChar w:fldCharType="separate"/>
      </w:r>
      <w:r>
        <w:rPr>
          <w:rStyle w:val="10"/>
          <w:rFonts w:hint="eastAsia"/>
          <w:lang w:val="en-US" w:eastAsia="zh-CN"/>
        </w:rPr>
        <w:t>link\logistic回归 ROC AUC L1正则化_wangqi1113的博客-CSDN博客_l1正则化逻辑回归.mhtml</w:t>
      </w:r>
      <w:r>
        <w:rPr>
          <w:rFonts w:hint="eastAsia"/>
          <w:lang w:val="en-US" w:eastAsia="zh-CN"/>
        </w:rPr>
        <w:fldChar w:fldCharType="end"/>
      </w:r>
      <w:bookmarkStart w:id="10" w:name="_GoBack"/>
      <w:bookmarkEnd w:id="10"/>
    </w:p>
    <w:p>
      <w:pPr>
        <w:rPr>
          <w:rFonts w:hint="eastAsia"/>
          <w:lang w:val="en-US" w:eastAsia="zh-CN"/>
        </w:rPr>
      </w:pPr>
      <w:r>
        <w:rPr>
          <w:rFonts w:hint="eastAsia"/>
          <w:lang w:val="en-US" w:eastAsia="zh-CN"/>
        </w:rPr>
        <w:t>AUC即准确度，假设分类器的输出是样本属于正类的socre（置信度），则AUC的物理意义为，任取一对（正、负）样本，正样本的score大于负样本的score的概率。</w:t>
      </w:r>
    </w:p>
    <w:p>
      <w:pPr>
        <w:pStyle w:val="5"/>
        <w:bidi w:val="0"/>
        <w:rPr>
          <w:rFonts w:hint="default"/>
          <w:lang w:val="en-US" w:eastAsia="zh-CN"/>
        </w:rPr>
      </w:pPr>
      <w:r>
        <w:rPr>
          <w:rFonts w:hint="default"/>
          <w:lang w:val="en-US" w:eastAsia="zh-CN"/>
        </w:rPr>
        <w:t>AUC值的计算</w:t>
      </w:r>
    </w:p>
    <w:p>
      <w:pPr>
        <w:rPr>
          <w:rFonts w:hint="default"/>
          <w:lang w:val="en-US" w:eastAsia="zh-CN"/>
        </w:rPr>
      </w:pPr>
      <w:r>
        <w:rPr>
          <w:rFonts w:hint="default"/>
          <w:lang w:val="en-US" w:eastAsia="zh-CN"/>
        </w:rPr>
        <w:t>　　（1）第一种方法：AUC为ROC曲线下的面积，那我们直接计算面积可得。面积为一个个小的梯形面积之和，计算的精度与阈值的精度有关。</w:t>
      </w:r>
    </w:p>
    <w:p>
      <w:pPr>
        <w:rPr>
          <w:rFonts w:hint="default"/>
          <w:lang w:val="en-US" w:eastAsia="zh-CN"/>
        </w:rPr>
      </w:pPr>
      <w:r>
        <w:rPr>
          <w:rFonts w:hint="default"/>
          <w:lang w:val="en-US" w:eastAsia="zh-CN"/>
        </w:rPr>
        <w:t>　　（2）第二种方法：根据AUC的物理意义，我们计算正样本score大于负样本的score的概率。取N*M（N为正样本数，M为负样本数）个二元组，比较score，最后得到AUC。时间复杂度为O(N*M)。</w:t>
      </w:r>
    </w:p>
    <w:p>
      <w:pPr>
        <w:rPr>
          <w:rFonts w:hint="default"/>
          <w:lang w:val="en-US" w:eastAsia="zh-CN"/>
        </w:rPr>
      </w:pPr>
      <w:r>
        <w:rPr>
          <w:rFonts w:hint="default"/>
          <w:lang w:val="en-US" w:eastAsia="zh-CN"/>
        </w:rPr>
        <w:t>　　（3）第三种方法：与第二种方法相似，直接计算正样本score大于负样本的score的概率。我们首先把所有样本按照score排序，依次用rank表示他们，如最大score的样本，rank=n(n=N+M)，其次为n-1。那么对于正样本中rank最大的样本（rank_max），有M-1个其他正样本比他score小，那么就有(rank_max-1)-(M-1)个负样本比他score小。其次为(rank_second-1)-(M-2)。最后我们得到正样本大于负样本的概率为：</w:t>
      </w:r>
    </w:p>
    <w:p>
      <w:pPr>
        <w:rPr>
          <w:rFonts w:hint="default"/>
          <w:lang w:val="en-US" w:eastAsia="zh-CN"/>
        </w:rPr>
      </w:pPr>
      <w:r>
        <w:rPr>
          <w:rFonts w:hint="default"/>
          <w:lang w:val="en-US" w:eastAsia="zh-CN"/>
        </w:rPr>
        <w:t>时间复杂度为O(N+M)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9C175B95"/>
    <w:multiLevelType w:val="singleLevel"/>
    <w:tmpl w:val="9C175B95"/>
    <w:lvl w:ilvl="0" w:tentative="0">
      <w:start w:val="1"/>
      <w:numFmt w:val="chineseCounting"/>
      <w:suff w:val="nothing"/>
      <w:lvlText w:val="（%1）"/>
      <w:lvlJc w:val="left"/>
      <w:rPr>
        <w:rFonts w:hint="eastAsia"/>
      </w:rPr>
    </w:lvl>
  </w:abstractNum>
  <w:abstractNum w:abstractNumId="3">
    <w:nsid w:val="CD9AAD70"/>
    <w:multiLevelType w:val="singleLevel"/>
    <w:tmpl w:val="CD9AAD70"/>
    <w:lvl w:ilvl="0" w:tentative="0">
      <w:start w:val="1"/>
      <w:numFmt w:val="chineseCounting"/>
      <w:suff w:val="nothing"/>
      <w:lvlText w:val="（%1）"/>
      <w:lvlJc w:val="left"/>
      <w:rPr>
        <w:rFonts w:hint="eastAsia"/>
      </w:rPr>
    </w:lvl>
  </w:abstractNum>
  <w:abstractNum w:abstractNumId="4">
    <w:nsid w:val="D0F85F25"/>
    <w:multiLevelType w:val="singleLevel"/>
    <w:tmpl w:val="D0F85F25"/>
    <w:lvl w:ilvl="0" w:tentative="0">
      <w:start w:val="2"/>
      <w:numFmt w:val="chineseCounting"/>
      <w:suff w:val="nothing"/>
      <w:lvlText w:val="（%1）"/>
      <w:lvlJc w:val="left"/>
      <w:rPr>
        <w:rFonts w:hint="eastAsia"/>
      </w:rPr>
    </w:lvl>
  </w:abstractNum>
  <w:abstractNum w:abstractNumId="5">
    <w:nsid w:val="DA82928A"/>
    <w:multiLevelType w:val="singleLevel"/>
    <w:tmpl w:val="DA82928A"/>
    <w:lvl w:ilvl="0" w:tentative="0">
      <w:start w:val="1"/>
      <w:numFmt w:val="decimal"/>
      <w:suff w:val="nothing"/>
      <w:lvlText w:val="%1）"/>
      <w:lvlJc w:val="left"/>
    </w:lvl>
  </w:abstractNum>
  <w:abstractNum w:abstractNumId="6">
    <w:nsid w:val="DE299D89"/>
    <w:multiLevelType w:val="singleLevel"/>
    <w:tmpl w:val="DE299D89"/>
    <w:lvl w:ilvl="0" w:tentative="0">
      <w:start w:val="1"/>
      <w:numFmt w:val="chineseCounting"/>
      <w:suff w:val="nothing"/>
      <w:lvlText w:val="（%1）"/>
      <w:lvlJc w:val="left"/>
      <w:rPr>
        <w:rFonts w:hint="eastAsia"/>
      </w:rPr>
    </w:lvl>
  </w:abstractNum>
  <w:abstractNum w:abstractNumId="7">
    <w:nsid w:val="11E2C7F7"/>
    <w:multiLevelType w:val="singleLevel"/>
    <w:tmpl w:val="11E2C7F7"/>
    <w:lvl w:ilvl="0" w:tentative="0">
      <w:start w:val="1"/>
      <w:numFmt w:val="decimal"/>
      <w:suff w:val="nothing"/>
      <w:lvlText w:val="%1）"/>
      <w:lvlJc w:val="left"/>
    </w:lvl>
  </w:abstractNum>
  <w:abstractNum w:abstractNumId="8">
    <w:nsid w:val="2A845AB7"/>
    <w:multiLevelType w:val="singleLevel"/>
    <w:tmpl w:val="2A845AB7"/>
    <w:lvl w:ilvl="0" w:tentative="0">
      <w:start w:val="1"/>
      <w:numFmt w:val="decimal"/>
      <w:suff w:val="nothing"/>
      <w:lvlText w:val="%1）"/>
      <w:lvlJc w:val="left"/>
    </w:lvl>
  </w:abstractNum>
  <w:abstractNum w:abstractNumId="9">
    <w:nsid w:val="3FF105A9"/>
    <w:multiLevelType w:val="singleLevel"/>
    <w:tmpl w:val="3FF105A9"/>
    <w:lvl w:ilvl="0" w:tentative="0">
      <w:start w:val="1"/>
      <w:numFmt w:val="decimal"/>
      <w:lvlText w:val="%1."/>
      <w:lvlJc w:val="left"/>
      <w:pPr>
        <w:tabs>
          <w:tab w:val="left" w:pos="312"/>
        </w:tabs>
      </w:pPr>
    </w:lvl>
  </w:abstractNum>
  <w:abstractNum w:abstractNumId="10">
    <w:nsid w:val="467BC274"/>
    <w:multiLevelType w:val="singleLevel"/>
    <w:tmpl w:val="467BC274"/>
    <w:lvl w:ilvl="0" w:tentative="0">
      <w:start w:val="4"/>
      <w:numFmt w:val="decimal"/>
      <w:suff w:val="nothing"/>
      <w:lvlText w:val="（%1）"/>
      <w:lvlJc w:val="left"/>
    </w:lvl>
  </w:abstractNum>
  <w:abstractNum w:abstractNumId="11">
    <w:nsid w:val="49616594"/>
    <w:multiLevelType w:val="singleLevel"/>
    <w:tmpl w:val="49616594"/>
    <w:lvl w:ilvl="0" w:tentative="0">
      <w:start w:val="1"/>
      <w:numFmt w:val="chineseCounting"/>
      <w:suff w:val="nothing"/>
      <w:lvlText w:val="（%1）"/>
      <w:lvlJc w:val="left"/>
      <w:rPr>
        <w:rFonts w:hint="eastAsia"/>
      </w:rPr>
    </w:lvl>
  </w:abstractNum>
  <w:abstractNum w:abstractNumId="12">
    <w:nsid w:val="735658CF"/>
    <w:multiLevelType w:val="singleLevel"/>
    <w:tmpl w:val="735658CF"/>
    <w:lvl w:ilvl="0" w:tentative="0">
      <w:start w:val="1"/>
      <w:numFmt w:val="chineseCounting"/>
      <w:suff w:val="nothing"/>
      <w:lvlText w:val="（%1）"/>
      <w:lvlJc w:val="left"/>
      <w:rPr>
        <w:rFonts w:hint="eastAsia"/>
      </w:rPr>
    </w:lvl>
  </w:abstractNum>
  <w:num w:numId="1">
    <w:abstractNumId w:val="3"/>
  </w:num>
  <w:num w:numId="2">
    <w:abstractNumId w:val="12"/>
  </w:num>
  <w:num w:numId="3">
    <w:abstractNumId w:val="1"/>
  </w:num>
  <w:num w:numId="4">
    <w:abstractNumId w:val="8"/>
  </w:num>
  <w:num w:numId="5">
    <w:abstractNumId w:val="9"/>
  </w:num>
  <w:num w:numId="6">
    <w:abstractNumId w:val="6"/>
  </w:num>
  <w:num w:numId="7">
    <w:abstractNumId w:val="11"/>
  </w:num>
  <w:num w:numId="8">
    <w:abstractNumId w:val="10"/>
  </w:num>
  <w:num w:numId="9">
    <w:abstractNumId w:val="4"/>
  </w:num>
  <w:num w:numId="10">
    <w:abstractNumId w:val="0"/>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5B964AB"/>
    <w:rsid w:val="060478F0"/>
    <w:rsid w:val="06DE715F"/>
    <w:rsid w:val="07544F5F"/>
    <w:rsid w:val="0B4F2157"/>
    <w:rsid w:val="0C8C3605"/>
    <w:rsid w:val="0DA43F69"/>
    <w:rsid w:val="0ECF7800"/>
    <w:rsid w:val="0F4D633A"/>
    <w:rsid w:val="10554693"/>
    <w:rsid w:val="11446956"/>
    <w:rsid w:val="116D3206"/>
    <w:rsid w:val="1189565E"/>
    <w:rsid w:val="11A2114E"/>
    <w:rsid w:val="12832E71"/>
    <w:rsid w:val="12A8573D"/>
    <w:rsid w:val="12FB6C16"/>
    <w:rsid w:val="140A1C5A"/>
    <w:rsid w:val="145E7D37"/>
    <w:rsid w:val="152D588D"/>
    <w:rsid w:val="15464E72"/>
    <w:rsid w:val="157F4A32"/>
    <w:rsid w:val="15A60E8F"/>
    <w:rsid w:val="15CF44E6"/>
    <w:rsid w:val="166E2035"/>
    <w:rsid w:val="18A547DA"/>
    <w:rsid w:val="19DF30F3"/>
    <w:rsid w:val="19E813BC"/>
    <w:rsid w:val="1B191B69"/>
    <w:rsid w:val="1B9D5C6C"/>
    <w:rsid w:val="1BDE06E6"/>
    <w:rsid w:val="1CB574CF"/>
    <w:rsid w:val="1D813D76"/>
    <w:rsid w:val="1DC663B5"/>
    <w:rsid w:val="1E7168D3"/>
    <w:rsid w:val="22443DFD"/>
    <w:rsid w:val="22A15E02"/>
    <w:rsid w:val="22AA50F5"/>
    <w:rsid w:val="22CE5116"/>
    <w:rsid w:val="236E67D1"/>
    <w:rsid w:val="24751597"/>
    <w:rsid w:val="260760EE"/>
    <w:rsid w:val="269268D0"/>
    <w:rsid w:val="26BB1977"/>
    <w:rsid w:val="27431D60"/>
    <w:rsid w:val="280C5096"/>
    <w:rsid w:val="281E0B91"/>
    <w:rsid w:val="28D32B27"/>
    <w:rsid w:val="29090E5D"/>
    <w:rsid w:val="29C82B4A"/>
    <w:rsid w:val="2ACB0F2C"/>
    <w:rsid w:val="2B985EEC"/>
    <w:rsid w:val="2CD61514"/>
    <w:rsid w:val="2D547646"/>
    <w:rsid w:val="2D594DEF"/>
    <w:rsid w:val="2D90371B"/>
    <w:rsid w:val="2DAA3F4C"/>
    <w:rsid w:val="2E681418"/>
    <w:rsid w:val="30065797"/>
    <w:rsid w:val="30B505FC"/>
    <w:rsid w:val="31CE493E"/>
    <w:rsid w:val="32097706"/>
    <w:rsid w:val="3225034B"/>
    <w:rsid w:val="32B91A5D"/>
    <w:rsid w:val="335B7F37"/>
    <w:rsid w:val="350A4F68"/>
    <w:rsid w:val="35487A06"/>
    <w:rsid w:val="368D3CF8"/>
    <w:rsid w:val="36B52BF9"/>
    <w:rsid w:val="36D1636C"/>
    <w:rsid w:val="37AE0F53"/>
    <w:rsid w:val="38FC0409"/>
    <w:rsid w:val="39883BEB"/>
    <w:rsid w:val="3AE6106A"/>
    <w:rsid w:val="3AE92129"/>
    <w:rsid w:val="3BDE0834"/>
    <w:rsid w:val="3D5F6CB6"/>
    <w:rsid w:val="3E072997"/>
    <w:rsid w:val="3E3D49C9"/>
    <w:rsid w:val="407E61BD"/>
    <w:rsid w:val="40967642"/>
    <w:rsid w:val="412515F4"/>
    <w:rsid w:val="41667C3B"/>
    <w:rsid w:val="41DF0E9D"/>
    <w:rsid w:val="41FA74C3"/>
    <w:rsid w:val="420421F6"/>
    <w:rsid w:val="438E7792"/>
    <w:rsid w:val="44ED05E7"/>
    <w:rsid w:val="44FD7BD1"/>
    <w:rsid w:val="45027D58"/>
    <w:rsid w:val="45475A4B"/>
    <w:rsid w:val="454A7FB4"/>
    <w:rsid w:val="455E543B"/>
    <w:rsid w:val="45C36F0E"/>
    <w:rsid w:val="46521785"/>
    <w:rsid w:val="46AB40CF"/>
    <w:rsid w:val="473227A6"/>
    <w:rsid w:val="477C33C8"/>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E96C81"/>
    <w:rsid w:val="55F64C56"/>
    <w:rsid w:val="567F1937"/>
    <w:rsid w:val="58A234A9"/>
    <w:rsid w:val="59673052"/>
    <w:rsid w:val="59AD7C8B"/>
    <w:rsid w:val="59DB4A68"/>
    <w:rsid w:val="5A2A3BBA"/>
    <w:rsid w:val="5A7212F8"/>
    <w:rsid w:val="5AAE23CD"/>
    <w:rsid w:val="5AD370C3"/>
    <w:rsid w:val="5BB06F0E"/>
    <w:rsid w:val="5D3E4C2F"/>
    <w:rsid w:val="5D5241CF"/>
    <w:rsid w:val="5DB62F25"/>
    <w:rsid w:val="5F3576D4"/>
    <w:rsid w:val="5F7D2DFC"/>
    <w:rsid w:val="5FF0577E"/>
    <w:rsid w:val="60BC35CA"/>
    <w:rsid w:val="61110748"/>
    <w:rsid w:val="61E329C2"/>
    <w:rsid w:val="635C5FBD"/>
    <w:rsid w:val="654E6100"/>
    <w:rsid w:val="656E078A"/>
    <w:rsid w:val="65DD0CF7"/>
    <w:rsid w:val="668217FC"/>
    <w:rsid w:val="671115CD"/>
    <w:rsid w:val="678A44F7"/>
    <w:rsid w:val="67E23E42"/>
    <w:rsid w:val="680518DC"/>
    <w:rsid w:val="6841494F"/>
    <w:rsid w:val="68675A73"/>
    <w:rsid w:val="68AB0CCF"/>
    <w:rsid w:val="6A073C98"/>
    <w:rsid w:val="6AD13C72"/>
    <w:rsid w:val="6AFF3E42"/>
    <w:rsid w:val="6BFB2B6C"/>
    <w:rsid w:val="6CBF1C23"/>
    <w:rsid w:val="6EA26D5B"/>
    <w:rsid w:val="6EF531F2"/>
    <w:rsid w:val="6F07465D"/>
    <w:rsid w:val="6F8F452E"/>
    <w:rsid w:val="70CC50A0"/>
    <w:rsid w:val="70DE1E22"/>
    <w:rsid w:val="70EE44B9"/>
    <w:rsid w:val="71343F9B"/>
    <w:rsid w:val="7152437A"/>
    <w:rsid w:val="72A71A57"/>
    <w:rsid w:val="72D31B7E"/>
    <w:rsid w:val="72FB4B0E"/>
    <w:rsid w:val="74386F77"/>
    <w:rsid w:val="7554133E"/>
    <w:rsid w:val="75D25E5C"/>
    <w:rsid w:val="76473B61"/>
    <w:rsid w:val="76AB3D91"/>
    <w:rsid w:val="76CA1DBC"/>
    <w:rsid w:val="77157D26"/>
    <w:rsid w:val="7738212B"/>
    <w:rsid w:val="77F7703B"/>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wmf"/><Relationship Id="rId40" Type="http://schemas.openxmlformats.org/officeDocument/2006/relationships/oleObject" Target="embeddings/oleObject6.bin"/><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oleObject" Target="embeddings/oleObject5.bin"/><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png"/><Relationship Id="rId31" Type="http://schemas.openxmlformats.org/officeDocument/2006/relationships/image" Target="media/image26.wmf"/><Relationship Id="rId30" Type="http://schemas.openxmlformats.org/officeDocument/2006/relationships/oleObject" Target="embeddings/oleObject2.bin"/><Relationship Id="rId3" Type="http://schemas.openxmlformats.org/officeDocument/2006/relationships/theme" Target="theme/theme1.xml"/><Relationship Id="rId29" Type="http://schemas.openxmlformats.org/officeDocument/2006/relationships/image" Target="media/image25.wmf"/><Relationship Id="rId28" Type="http://schemas.openxmlformats.org/officeDocument/2006/relationships/oleObject" Target="embeddings/oleObject1.bin"/><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215</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2020-06-24T04:36:50Z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