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MapReduce流程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"link/MapReduce过程详解(基于hadoop2.x架构) - py小杰 - 博客园.mhtml"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link\MapReduce过程详解(基于hadoop2.x架构) - py小杰 - 博客园.mhtml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79515" cy="4342130"/>
            <wp:effectExtent l="0" t="0" r="6985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4342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6690" cy="2962910"/>
            <wp:effectExtent l="0" t="0" r="10160" b="8890"/>
            <wp:docPr id="2" name="图片 2" descr="MapRedu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apReduc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hive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hive简介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Hive的sql与传统sql区别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Hive体系架构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Hive数据管理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内部表和外部表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Partition（分区）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Bucket（分桶）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数据类型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Hive的窗口函数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"link/Hive 之 分析窗口函数 - happy19870612's blog - CSDN博客.mhtml"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default" w:ascii="宋体" w:hAnsi="宋体" w:eastAsia="宋体" w:cs="宋体"/>
          <w:sz w:val="24"/>
          <w:szCs w:val="24"/>
          <w:lang w:val="en-US" w:eastAsia="zh-CN"/>
        </w:rPr>
        <w:t>link\Hive 之 分析窗口函数 - happy19870612's blog - CSDN博客.mhtml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5.1</w:t>
      </w:r>
      <w:r>
        <w:rPr>
          <w:rFonts w:hint="default"/>
          <w:lang w:val="en-US" w:eastAsia="zh-CN"/>
        </w:rPr>
        <w:t>分析函数定义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分析函数又被称为窗口函数。在联机分析(OLAP)的时候，传统是SQL可能需要进行多个自连接，从而导致查询新能很差。又或者有时候需要多维分析需要在不同层级进行聚合，并且聚合后数据行和密钥聚合的数据行都必须返回。传统是SQL都有一定的局限性。分析函数很好的可以解决这些问题，可以不使用自联结就能在一行中取出聚合和非聚合的行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5.2</w:t>
      </w:r>
      <w:r>
        <w:rPr>
          <w:rFonts w:hint="default"/>
          <w:lang w:val="en-US" w:eastAsia="zh-CN"/>
        </w:rPr>
        <w:t>分析函数组成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function(argument1, argument2…)over([partition-by-cluase][order-by-clasue][windowing-clause])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分析函数有三个部分组成：分区子句，排序子句，以及窗口子句。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分区子句： 其实可以理解为根据什么分组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排序子句：对每一个分区的结果集排序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窗口子句：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[ROWS|RANGE] BETWEEN &lt;开始表达式&gt; AND &lt;结束表达式&gt;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&lt;开始表达式&gt;:[UNBOUNDED PRECEDING| CURRENT ROW|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nRECEDING | n FOLLOWING]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&lt;结束表达式&gt;:[UNBOUNDED FOLLOWING|CURRENT ROW|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nRECEDING | n FOLLOWING]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UNBOUNDEDPRECEDING：针对当前分区里面的当前行而言的前面所有行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UNBOUNDEDFOLLOWING：针对当前分区里面的当前行而言的后面所有行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CURRENTROW： 当前行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nRECEDING： 针对当前行而言，前n行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nFOLLOWING：针对当前行而言，后n行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hive的优化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Hadoop1和2的区别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（一）slot的含义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1）slot就是槽的意思，是一个资源单位，只有给task分配了一个slot之后，这个task才可以运行。slot分两种，map slot沪蓉reduce slot。另外，slot是一个逻辑概念，一个数据节点的slots数量既不是CPU的核数，也不是memory chip，一个节点的slot数量用来表示此节点的资源容量或是计算计算能力的大小，也就是说slot是hadoop的资源单位。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2）系统中map slots总数与reduce slots总数的计算方式如下: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map slots 总数=集群节点数*mapred.tasktracker.map.tasks.maximum（默认是2）;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reduce slots 总数=集群节点数*mapred.tasktracker.reduce.tasks.maximum（默认是2）;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yarn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五spark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（一）批处理和流处理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1批处理系统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i/>
          <w:iCs/>
          <w:lang w:val="en-US" w:eastAsia="zh-CN"/>
        </w:rPr>
        <w:t>批处理</w:t>
      </w:r>
      <w:r>
        <w:rPr>
          <w:rFonts w:hint="default"/>
          <w:lang w:val="en-US" w:eastAsia="zh-CN"/>
        </w:rPr>
        <w:t>在大数据世界有着悠久的历史。批处理主要操作大容量静态数据集，并在计算过程完成后返回结果。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批处理模式中使用的数据集通常符合下列特征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有界：批处理数据集代表数据的有限集合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持久：数据通常始终存储在某种类型的持久存储位置中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大量：批处理操作通常是处理极为海量数据集的唯一方法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Apache Hadoop是一种专用于批处理的处理框架</w:t>
      </w:r>
      <w:r>
        <w:rPr>
          <w:rFonts w:hint="eastAsia"/>
          <w:lang w:val="en-US" w:eastAsia="zh-CN"/>
        </w:rPr>
        <w:t>，Hadoop的处理功能来自MapReduce引擎。MapReduce的处理技术符合使用键值对的map、shuffle、reduce算法要求。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使用场景：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需要处理大量数据的任务通常最适合用批处理操作进行处理（准确性要求较高），大量数据的处理需要付出大量时间，因此批处理不适合实时性要求较高的场合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2流处理系统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流处理中的数据集是“无边界”的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流处理方式无需针对整个数据集执行操作，而是对通过系统传输的每个数据项执行操作</w:t>
      </w:r>
      <w:r>
        <w:rPr>
          <w:rFonts w:hint="eastAsia"/>
          <w:lang w:val="en-US" w:eastAsia="zh-CN"/>
        </w:rPr>
        <w:t>，即处理瞬时数据，实时性要求较高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spark之批处理和流处理模式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1批处理模式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与MapReduce不同，Spark的数据处理工作全部在内存中进行，只在一开始将数据读入内存，以及将最终结果持久存储时需要与存储层交互。所有中间态的处理结果均存储在内存中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为了实现内存中批计算，Spark会使用一种名为Resilient Distributed Dataset（弹性分布式数据集），即RDD的模型来处理数据。这是一种代表数据集，只位于内存中，永恒不变的结构。针对RDD执行的操作可生成新的RDD。每个RDD可通过世系（Lineage）回溯至父级RDD，并最终回溯至磁盘上的数据。Spark可通过RDD在无需将每个操作的结果写回磁盘的前提下实现容错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2流处理模式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流处理能力是由Spark Streaming实现的</w:t>
      </w:r>
      <w:r>
        <w:rPr>
          <w:rFonts w:hint="eastAsia"/>
          <w:lang w:val="en-US" w:eastAsia="zh-CN"/>
        </w:rPr>
        <w:t>。Spark本身在设计上主要面向批处理工作负载，为了弥补引擎设计和流处理工作负载特征方面的差异，Spark实现了一种叫做微批（Micro-batch）*的概念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Spark Streaming会以亚秒级增量对流进行缓冲，随后这些缓冲会作为小规模的固定数据集进行批处理。这种方式的实际效果非常好，但相比真正的流处理框架在性能方面依然存在不足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3优势和使用场景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3.1优势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</w:t>
      </w:r>
      <w:r>
        <w:rPr>
          <w:rFonts w:hint="default"/>
          <w:lang w:val="en-US" w:eastAsia="zh-CN"/>
        </w:rPr>
        <w:t>使用Spark而非Hadoop MapReduce的主要原因是速度。在内存计算策略和先进的DAG调度等机制的帮助下，Spark可以用更快速度处理相同的数据集。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</w:t>
      </w:r>
      <w:r>
        <w:rPr>
          <w:rFonts w:hint="default"/>
          <w:lang w:val="en-US" w:eastAsia="zh-CN"/>
        </w:rPr>
        <w:t>Spark的另一个重要优势在于多样性。该产品可作为独立集群部署，或与现有Hadoop集群集成。该产品可运行批处理和流处理，运行一个集群即可处理不同类型的任务。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3）</w:t>
      </w:r>
      <w:r>
        <w:rPr>
          <w:rFonts w:hint="default"/>
          <w:lang w:val="en-US" w:eastAsia="zh-CN"/>
        </w:rPr>
        <w:t>除了引擎自身的能力外，围绕Spark还建立了包含各种库的生态系统，可为机器学习、交互式查询等任务提供更好的支持。相比MapReduce，Spark任务更是“众所周知”地易于编写，因此可大幅提高生产力。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3.2使用场景</w:t>
      </w:r>
      <w:bookmarkStart w:id="0" w:name="_GoBack"/>
      <w:bookmarkEnd w:id="0"/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为流处理系统采用批处理的方法，需要对进入系统的数据进行缓冲。缓冲机制使得该技术可以处理非常大量的传入数据，提高整体吞吐率，但等待缓冲区清空也会导致延迟增高。这意味着Spark Streaming可能不适合处理对延迟有较高要求的工作负载。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（对于重视吞吐率而非延迟的工作负载，则比较适合使用Spark Streaming作为流处理解决方案）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</w:t>
      </w:r>
      <w:r>
        <w:rPr>
          <w:rFonts w:hint="default"/>
          <w:lang w:val="en-US" w:eastAsia="zh-CN"/>
        </w:rPr>
        <w:t>由于内存通常比磁盘空间更贵，因此相比基于磁盘的系统，Spark成本更高。然而处理速度的提升意味着可以更快速完成任务，在需要按照小时数为资源付费的环境中，这一特性通常可以抵消增加的成本。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3）</w:t>
      </w:r>
      <w:r>
        <w:rPr>
          <w:rFonts w:hint="default"/>
          <w:lang w:val="en-US" w:eastAsia="zh-CN"/>
        </w:rPr>
        <w:t>Spark内存计算这一设计的另一个后果是，如果部署在共享的集群中可能会遇到资源不足的问题。相比Hadoop MapReduce，Spark的资源消耗更大，可能会对需要在同一时间使用集群的其他任务产生影响。从本质来看，Spark更不适合与Hadoop堆栈的其他组件共存一处。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CEBADB"/>
    <w:multiLevelType w:val="singleLevel"/>
    <w:tmpl w:val="8FCEBADB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9A4DA597"/>
    <w:multiLevelType w:val="singleLevel"/>
    <w:tmpl w:val="9A4DA597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D0F85F25"/>
    <w:multiLevelType w:val="singleLevel"/>
    <w:tmpl w:val="D0F85F25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3">
    <w:nsid w:val="3FF105A9"/>
    <w:multiLevelType w:val="singleLevel"/>
    <w:tmpl w:val="3FF105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101F2"/>
    <w:rsid w:val="05194A4A"/>
    <w:rsid w:val="0B4F2157"/>
    <w:rsid w:val="0ECF7800"/>
    <w:rsid w:val="11446956"/>
    <w:rsid w:val="11A2114E"/>
    <w:rsid w:val="140A1C5A"/>
    <w:rsid w:val="15464E72"/>
    <w:rsid w:val="19E813BC"/>
    <w:rsid w:val="1B191B69"/>
    <w:rsid w:val="1B9D5C6C"/>
    <w:rsid w:val="1E7168D3"/>
    <w:rsid w:val="32097706"/>
    <w:rsid w:val="368D3CF8"/>
    <w:rsid w:val="3D5F6CB6"/>
    <w:rsid w:val="3E072997"/>
    <w:rsid w:val="438E7792"/>
    <w:rsid w:val="455E543B"/>
    <w:rsid w:val="46521785"/>
    <w:rsid w:val="4D3B65EE"/>
    <w:rsid w:val="4DEF6B78"/>
    <w:rsid w:val="51FC26FD"/>
    <w:rsid w:val="525645E3"/>
    <w:rsid w:val="5F3576D4"/>
    <w:rsid w:val="68AB0CCF"/>
    <w:rsid w:val="6AD13C72"/>
    <w:rsid w:val="6CBF1C23"/>
    <w:rsid w:val="70EE44B9"/>
    <w:rsid w:val="7152437A"/>
    <w:rsid w:val="72FB4B0E"/>
    <w:rsid w:val="7554133E"/>
    <w:rsid w:val="78AF5CF7"/>
    <w:rsid w:val="7BBA47C8"/>
    <w:rsid w:val="7E30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0C0C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175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2019-11-07T14:34:00Z</dcterms:created>
  <dc:creator>Administrator</dc:creator>
  <cp:lastModifiedBy>墨竹</cp:lastModifiedBy>
  <dcterms:modified xsi:type="dcterms:W3CDTF">2019-12-28T05:38:16Z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