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00957" w14:textId="77777777" w:rsidR="008C1631" w:rsidRDefault="00224B43">
      <w:pPr>
        <w:pStyle w:val="Title"/>
        <w:pBdr>
          <w:top w:val="nil"/>
          <w:left w:val="nil"/>
          <w:bottom w:val="nil"/>
          <w:right w:val="nil"/>
          <w:between w:val="nil"/>
        </w:pBdr>
        <w:rPr>
          <w:b/>
          <w:sz w:val="32"/>
          <w:szCs w:val="32"/>
        </w:rPr>
      </w:pPr>
      <w:r>
        <w:rPr>
          <w:b/>
          <w:noProof/>
          <w:sz w:val="32"/>
          <w:szCs w:val="32"/>
        </w:rPr>
        <w:drawing>
          <wp:inline distT="114300" distB="114300" distL="114300" distR="114300" wp14:anchorId="4F7C4323" wp14:editId="6D288235">
            <wp:extent cx="2143125" cy="21431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p>
    <w:p w14:paraId="78231E40" w14:textId="77777777" w:rsidR="008C1631" w:rsidRDefault="00224B43">
      <w:pPr>
        <w:pStyle w:val="Title"/>
        <w:pBdr>
          <w:top w:val="nil"/>
          <w:left w:val="nil"/>
          <w:bottom w:val="nil"/>
          <w:right w:val="nil"/>
          <w:between w:val="nil"/>
        </w:pBdr>
        <w:rPr>
          <w:b/>
          <w:sz w:val="32"/>
          <w:szCs w:val="32"/>
        </w:rPr>
      </w:pPr>
      <w:bookmarkStart w:id="0" w:name="_o4zasrqbfpwh" w:colFirst="0" w:colLast="0"/>
      <w:bookmarkEnd w:id="0"/>
      <w:r>
        <w:rPr>
          <w:b/>
          <w:sz w:val="32"/>
          <w:szCs w:val="32"/>
        </w:rPr>
        <w:t>Health, Nutrition and Population Statistics</w:t>
      </w:r>
    </w:p>
    <w:p w14:paraId="764C80AC" w14:textId="77777777" w:rsidR="008C1631" w:rsidRDefault="00224B43">
      <w:pPr>
        <w:pStyle w:val="Title"/>
        <w:spacing w:before="360" w:after="360" w:line="256" w:lineRule="auto"/>
        <w:ind w:left="0"/>
        <w:rPr>
          <w:b/>
          <w:sz w:val="32"/>
          <w:szCs w:val="32"/>
        </w:rPr>
      </w:pPr>
      <w:bookmarkStart w:id="1" w:name="_6jynaot9cbnq" w:colFirst="0" w:colLast="0"/>
      <w:bookmarkEnd w:id="1"/>
      <w:r>
        <w:rPr>
          <w:b/>
          <w:sz w:val="32"/>
          <w:szCs w:val="32"/>
        </w:rPr>
        <w:t>by Mehmet Ozkemah</w:t>
      </w:r>
    </w:p>
    <w:p w14:paraId="6FF13766" w14:textId="77777777" w:rsidR="008C1631" w:rsidRDefault="00224B43">
      <w:pPr>
        <w:pStyle w:val="Title"/>
        <w:spacing w:before="360" w:after="360"/>
        <w:ind w:left="0"/>
        <w:rPr>
          <w:b/>
          <w:sz w:val="28"/>
          <w:szCs w:val="28"/>
        </w:rPr>
      </w:pPr>
      <w:bookmarkStart w:id="2" w:name="_948g3zhmog0n" w:colFirst="0" w:colLast="0"/>
      <w:bookmarkEnd w:id="2"/>
      <w:proofErr w:type="spellStart"/>
      <w:r>
        <w:rPr>
          <w:b/>
          <w:sz w:val="28"/>
          <w:szCs w:val="28"/>
        </w:rPr>
        <w:t>Thinkful</w:t>
      </w:r>
      <w:proofErr w:type="spellEnd"/>
      <w:r>
        <w:rPr>
          <w:b/>
          <w:sz w:val="28"/>
          <w:szCs w:val="28"/>
        </w:rPr>
        <w:t xml:space="preserve"> Data Science Flex Program, </w:t>
      </w:r>
      <w:proofErr w:type="gramStart"/>
      <w:r>
        <w:rPr>
          <w:b/>
          <w:sz w:val="28"/>
          <w:szCs w:val="28"/>
        </w:rPr>
        <w:t>Capstone  Project</w:t>
      </w:r>
      <w:proofErr w:type="gramEnd"/>
      <w:r>
        <w:rPr>
          <w:b/>
          <w:sz w:val="28"/>
          <w:szCs w:val="28"/>
        </w:rPr>
        <w:t xml:space="preserve"> 2 </w:t>
      </w:r>
    </w:p>
    <w:p w14:paraId="13E73A12" w14:textId="77777777" w:rsidR="008C1631" w:rsidRDefault="00224B43">
      <w:pPr>
        <w:pStyle w:val="Subtitle"/>
        <w:pBdr>
          <w:top w:val="nil"/>
          <w:left w:val="nil"/>
          <w:bottom w:val="nil"/>
          <w:right w:val="nil"/>
          <w:between w:val="nil"/>
        </w:pBdr>
        <w:rPr>
          <w:b/>
          <w:color w:val="6D64E8"/>
          <w:sz w:val="24"/>
          <w:szCs w:val="24"/>
        </w:rPr>
      </w:pPr>
      <w:bookmarkStart w:id="3" w:name="_eqpoxxy8gmzz" w:colFirst="0" w:colLast="0"/>
      <w:bookmarkEnd w:id="3"/>
      <w:r>
        <w:rPr>
          <w:b/>
          <w:sz w:val="24"/>
          <w:szCs w:val="24"/>
        </w:rPr>
        <w:t>July, 20</w:t>
      </w:r>
    </w:p>
    <w:p w14:paraId="28AB7B50" w14:textId="77777777" w:rsidR="008C1631" w:rsidRDefault="00224B43">
      <w:pPr>
        <w:pStyle w:val="Heading1"/>
        <w:pBdr>
          <w:top w:val="nil"/>
          <w:left w:val="nil"/>
          <w:bottom w:val="nil"/>
          <w:right w:val="nil"/>
          <w:between w:val="nil"/>
        </w:pBdr>
      </w:pPr>
      <w:bookmarkStart w:id="4" w:name="_m5r7x62neo2v" w:colFirst="0" w:colLast="0"/>
      <w:bookmarkEnd w:id="4"/>
      <w:r>
        <w:t>Research Area</w:t>
      </w:r>
    </w:p>
    <w:p w14:paraId="55A67D6F" w14:textId="77777777" w:rsidR="008C1631" w:rsidRDefault="00224B43">
      <w:pPr>
        <w:pBdr>
          <w:top w:val="nil"/>
          <w:left w:val="nil"/>
          <w:bottom w:val="nil"/>
          <w:right w:val="nil"/>
          <w:between w:val="nil"/>
        </w:pBdr>
        <w:rPr>
          <w:sz w:val="24"/>
          <w:szCs w:val="24"/>
        </w:rPr>
      </w:pPr>
      <w:r>
        <w:rPr>
          <w:sz w:val="24"/>
          <w:szCs w:val="24"/>
        </w:rPr>
        <w:t>Health, Nutrition and Population</w:t>
      </w:r>
    </w:p>
    <w:p w14:paraId="6F26EF33" w14:textId="77777777" w:rsidR="008C1631" w:rsidRDefault="00224B43">
      <w:pPr>
        <w:pBdr>
          <w:top w:val="nil"/>
          <w:left w:val="nil"/>
          <w:bottom w:val="nil"/>
          <w:right w:val="nil"/>
          <w:between w:val="nil"/>
        </w:pBdr>
        <w:ind w:left="0"/>
      </w:pPr>
      <w:r>
        <w:rPr>
          <w:color w:val="000000"/>
          <w:sz w:val="32"/>
          <w:szCs w:val="32"/>
        </w:rPr>
        <w:t>Objective of Project</w:t>
      </w:r>
    </w:p>
    <w:p w14:paraId="43B37C9A" w14:textId="77777777" w:rsidR="008C1631" w:rsidRDefault="00224B43">
      <w:pPr>
        <w:pBdr>
          <w:top w:val="nil"/>
          <w:left w:val="nil"/>
          <w:bottom w:val="nil"/>
          <w:right w:val="nil"/>
          <w:between w:val="nil"/>
        </w:pBdr>
        <w:ind w:left="0"/>
        <w:rPr>
          <w:sz w:val="24"/>
          <w:szCs w:val="24"/>
        </w:rPr>
      </w:pPr>
      <w:r>
        <w:rPr>
          <w:sz w:val="24"/>
          <w:szCs w:val="24"/>
        </w:rPr>
        <w:t xml:space="preserve">Analyze the data in detail and explore the degree of the relationship between variables. </w:t>
      </w:r>
    </w:p>
    <w:p w14:paraId="57BFEA33" w14:textId="77777777" w:rsidR="008C1631" w:rsidRDefault="00224B43">
      <w:pPr>
        <w:pBdr>
          <w:top w:val="nil"/>
          <w:left w:val="nil"/>
          <w:bottom w:val="nil"/>
          <w:right w:val="nil"/>
          <w:between w:val="nil"/>
        </w:pBdr>
        <w:ind w:left="0"/>
        <w:rPr>
          <w:color w:val="000000"/>
          <w:sz w:val="32"/>
          <w:szCs w:val="32"/>
        </w:rPr>
      </w:pPr>
      <w:r>
        <w:rPr>
          <w:color w:val="000000"/>
          <w:sz w:val="32"/>
          <w:szCs w:val="32"/>
        </w:rPr>
        <w:lastRenderedPageBreak/>
        <w:t>Type of Analysis</w:t>
      </w:r>
    </w:p>
    <w:p w14:paraId="78888097" w14:textId="77777777" w:rsidR="008C1631" w:rsidRDefault="00224B43">
      <w:pPr>
        <w:pBdr>
          <w:top w:val="nil"/>
          <w:left w:val="nil"/>
          <w:bottom w:val="nil"/>
          <w:right w:val="nil"/>
          <w:between w:val="nil"/>
        </w:pBdr>
        <w:ind w:left="0"/>
        <w:rPr>
          <w:sz w:val="24"/>
          <w:szCs w:val="24"/>
        </w:rPr>
      </w:pPr>
      <w:r>
        <w:rPr>
          <w:sz w:val="24"/>
          <w:szCs w:val="24"/>
        </w:rPr>
        <w:t>Type of analysis is Regression analysis which attempts to determine the best "fit" between two or more variables. The independent variable in a regre</w:t>
      </w:r>
      <w:r>
        <w:rPr>
          <w:sz w:val="24"/>
          <w:szCs w:val="24"/>
        </w:rPr>
        <w:t>ssion analysis is a continuous variable (death rate), and thus allows you to determine how one or more independent variables predict the values of a dependent variable.</w:t>
      </w:r>
    </w:p>
    <w:p w14:paraId="27BA076F" w14:textId="77777777" w:rsidR="008C1631" w:rsidRDefault="00224B43">
      <w:pPr>
        <w:pBdr>
          <w:top w:val="nil"/>
          <w:left w:val="nil"/>
          <w:bottom w:val="nil"/>
          <w:right w:val="nil"/>
          <w:between w:val="nil"/>
        </w:pBdr>
        <w:ind w:left="0"/>
        <w:rPr>
          <w:color w:val="000000"/>
          <w:sz w:val="32"/>
          <w:szCs w:val="32"/>
        </w:rPr>
      </w:pPr>
      <w:r>
        <w:rPr>
          <w:color w:val="000000"/>
          <w:sz w:val="32"/>
          <w:szCs w:val="32"/>
        </w:rPr>
        <w:t>Research Question</w:t>
      </w:r>
    </w:p>
    <w:p w14:paraId="26BBFA6D" w14:textId="77777777" w:rsidR="008C1631" w:rsidRDefault="00224B43">
      <w:pPr>
        <w:spacing w:before="240" w:after="240"/>
        <w:ind w:left="0"/>
        <w:rPr>
          <w:sz w:val="24"/>
          <w:szCs w:val="24"/>
        </w:rPr>
      </w:pPr>
      <w:r>
        <w:rPr>
          <w:sz w:val="24"/>
          <w:szCs w:val="24"/>
        </w:rPr>
        <w:t>What factors can explain the best death rate in the world between 200</w:t>
      </w:r>
      <w:r>
        <w:rPr>
          <w:sz w:val="24"/>
          <w:szCs w:val="24"/>
        </w:rPr>
        <w:t>0-2010?</w:t>
      </w:r>
    </w:p>
    <w:p w14:paraId="1482FDEB" w14:textId="77777777" w:rsidR="008C1631" w:rsidRDefault="00224B43">
      <w:pPr>
        <w:spacing w:before="240" w:after="240"/>
        <w:ind w:left="0"/>
        <w:rPr>
          <w:rFonts w:ascii="Arial" w:eastAsia="Arial" w:hAnsi="Arial" w:cs="Arial"/>
          <w:b/>
          <w:sz w:val="24"/>
          <w:szCs w:val="24"/>
        </w:rPr>
      </w:pPr>
      <w:r>
        <w:rPr>
          <w:color w:val="000000"/>
          <w:sz w:val="32"/>
          <w:szCs w:val="32"/>
        </w:rPr>
        <w:t>Who might be interested in this research?</w:t>
      </w:r>
    </w:p>
    <w:p w14:paraId="0053DD71" w14:textId="77777777" w:rsidR="008C1631" w:rsidRDefault="00224B43">
      <w:pPr>
        <w:spacing w:before="240" w:after="240"/>
        <w:ind w:left="0"/>
        <w:rPr>
          <w:sz w:val="24"/>
          <w:szCs w:val="24"/>
        </w:rPr>
      </w:pPr>
      <w:r>
        <w:rPr>
          <w:sz w:val="24"/>
          <w:szCs w:val="24"/>
        </w:rPr>
        <w:t>Government policymakers, planners, economists, insurance companies, statisticians, strategists, researchers may be interested in my model.</w:t>
      </w:r>
    </w:p>
    <w:p w14:paraId="2C62ECF4" w14:textId="77777777" w:rsidR="008C1631" w:rsidRDefault="00224B43">
      <w:pPr>
        <w:spacing w:before="240" w:after="240"/>
        <w:ind w:left="0"/>
      </w:pPr>
      <w:r>
        <w:rPr>
          <w:color w:val="000000"/>
          <w:sz w:val="32"/>
          <w:szCs w:val="32"/>
        </w:rPr>
        <w:t>The practical uses of my model for an audience of interest</w:t>
      </w:r>
    </w:p>
    <w:p w14:paraId="6A290942" w14:textId="77777777" w:rsidR="008C1631" w:rsidRDefault="00224B43">
      <w:pPr>
        <w:spacing w:before="240" w:after="240"/>
        <w:ind w:left="0"/>
        <w:rPr>
          <w:sz w:val="24"/>
          <w:szCs w:val="24"/>
        </w:rPr>
      </w:pPr>
      <w:r>
        <w:rPr>
          <w:sz w:val="24"/>
          <w:szCs w:val="24"/>
        </w:rPr>
        <w:t xml:space="preserve">To make </w:t>
      </w:r>
      <w:r>
        <w:rPr>
          <w:sz w:val="24"/>
          <w:szCs w:val="24"/>
        </w:rPr>
        <w:t>accurate predictions of the death rate can make us better project the world's future population. Understanding what affects death rate also can help governments to take some precautions about possible reasons of death and may influence their long-term poli</w:t>
      </w:r>
      <w:r>
        <w:rPr>
          <w:sz w:val="24"/>
          <w:szCs w:val="24"/>
        </w:rPr>
        <w:t>cy.</w:t>
      </w:r>
    </w:p>
    <w:p w14:paraId="43550F2E" w14:textId="77777777" w:rsidR="008C1631" w:rsidRDefault="00224B43">
      <w:pPr>
        <w:spacing w:before="240" w:after="240"/>
        <w:ind w:left="0"/>
        <w:rPr>
          <w:rFonts w:ascii="Arial" w:eastAsia="Arial" w:hAnsi="Arial" w:cs="Arial"/>
          <w:sz w:val="24"/>
          <w:szCs w:val="24"/>
        </w:rPr>
      </w:pPr>
      <w:r>
        <w:rPr>
          <w:sz w:val="24"/>
          <w:szCs w:val="24"/>
        </w:rPr>
        <w:t>It is also beneficial for insurance companies to know more about what affects death rate.</w:t>
      </w:r>
    </w:p>
    <w:p w14:paraId="31342843" w14:textId="77777777" w:rsidR="008C1631" w:rsidRDefault="008C1631">
      <w:pPr>
        <w:spacing w:before="240" w:after="240"/>
        <w:ind w:left="0"/>
      </w:pPr>
    </w:p>
    <w:sectPr w:rsidR="008C1631">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7568A" w14:textId="77777777" w:rsidR="00224B43" w:rsidRDefault="00224B43">
      <w:pPr>
        <w:spacing w:before="0" w:line="240" w:lineRule="auto"/>
      </w:pPr>
      <w:r>
        <w:separator/>
      </w:r>
    </w:p>
  </w:endnote>
  <w:endnote w:type="continuationSeparator" w:id="0">
    <w:p w14:paraId="11A85BF1" w14:textId="77777777" w:rsidR="00224B43" w:rsidRDefault="00224B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0000000000000000000"/>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C98B7" w14:textId="77777777" w:rsidR="008C1631" w:rsidRDefault="00224B43">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6545FDCA" wp14:editId="49262DC3">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2"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CE08D" w14:textId="77777777" w:rsidR="008C1631" w:rsidRDefault="00224B43">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61ABE24C" wp14:editId="1A15701A">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2.png" descr="footer graphic"/>
          <wp:cNvGraphicFramePr/>
          <a:graphic xmlns:a="http://schemas.openxmlformats.org/drawingml/2006/main">
            <a:graphicData uri="http://schemas.openxmlformats.org/drawingml/2006/picture">
              <pic:pic xmlns:pic="http://schemas.openxmlformats.org/drawingml/2006/picture">
                <pic:nvPicPr>
                  <pic:cNvPr id="0" name="image2.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51436" w14:textId="77777777" w:rsidR="00224B43" w:rsidRDefault="00224B43">
      <w:pPr>
        <w:spacing w:before="0" w:line="240" w:lineRule="auto"/>
      </w:pPr>
      <w:r>
        <w:separator/>
      </w:r>
    </w:p>
  </w:footnote>
  <w:footnote w:type="continuationSeparator" w:id="0">
    <w:p w14:paraId="62D494E9" w14:textId="77777777" w:rsidR="00224B43" w:rsidRDefault="00224B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31634" w14:textId="77777777" w:rsidR="008C1631" w:rsidRDefault="00224B43">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sidR="00E7539B">
      <w:rPr>
        <w:color w:val="E01B84"/>
        <w:sz w:val="24"/>
        <w:szCs w:val="24"/>
      </w:rPr>
      <w:fldChar w:fldCharType="separate"/>
    </w:r>
    <w:r w:rsidR="00E7539B">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D949595" wp14:editId="083B480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425F8" w14:textId="77777777" w:rsidR="008C1631" w:rsidRDefault="00224B43">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58B66396" wp14:editId="681751D9">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631"/>
    <w:rsid w:val="00224B43"/>
    <w:rsid w:val="008C1631"/>
    <w:rsid w:val="00D73C1A"/>
    <w:rsid w:val="00E7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3332"/>
  <w15:docId w15:val="{5BA032A6-4800-456C-80F9-24D6DEF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Ozkemah</cp:lastModifiedBy>
  <cp:revision>2</cp:revision>
  <dcterms:created xsi:type="dcterms:W3CDTF">2020-08-01T22:58:00Z</dcterms:created>
  <dcterms:modified xsi:type="dcterms:W3CDTF">2020-08-01T22:58:00Z</dcterms:modified>
</cp:coreProperties>
</file>