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94" w:rsidRPr="00132DE6" w:rsidRDefault="009A2EEC" w:rsidP="00566294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How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to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setup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and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work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with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proofErr w:type="spellStart"/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OpenThread</w:t>
      </w:r>
      <w:proofErr w:type="spellEnd"/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Border</w:t>
      </w:r>
      <w:r w:rsidR="002D23E9"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 xml:space="preserve"> </w:t>
      </w:r>
      <w:proofErr w:type="gramStart"/>
      <w:r w:rsidRPr="00132DE6">
        <w:rPr>
          <w:rFonts w:asciiTheme="minorHAnsi" w:hAnsiTheme="minorHAnsi" w:cstheme="minorHAnsi"/>
          <w:b/>
          <w:color w:val="E36C0A" w:themeColor="accent6" w:themeShade="BF"/>
          <w:sz w:val="36"/>
          <w:szCs w:val="22"/>
          <w:lang w:val="en-US"/>
        </w:rPr>
        <w:t>Router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https://docs.espressif.com/projects/esp-thread-br/en/latest/dev-guide/build_and_run.html</w:t>
      </w:r>
      <w:r w:rsid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br/>
      </w:r>
      <w:r w:rsidR="0004609A" w:rsidRPr="00132DE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https://openthread.io/guides/border-router/espressif-esp32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04609A" w:rsidRPr="00132DE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t>https://openthread.io/codelabs/esp-openthread-hardware</w:t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305425" cy="62737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p-thread-border-router-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578" cy="63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46">
        <w:rPr>
          <w:rFonts w:asciiTheme="minorHAnsi" w:hAnsiTheme="minorHAnsi" w:cstheme="minorHAnsi"/>
          <w:color w:val="0070C0"/>
          <w:sz w:val="22"/>
          <w:szCs w:val="22"/>
          <w:u w:val="single"/>
          <w:lang w:val="en-US"/>
        </w:rPr>
        <w:br/>
      </w:r>
      <w:r w:rsidR="009E2446" w:rsidRP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esp-thread-border-router-board.png</w:t>
      </w:r>
      <w:proofErr w:type="gramEnd"/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Note: Only the USB2 port on the ESP Thread Border Router Board needs to be connected to the host.</w:t>
      </w:r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9E244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566294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566294" w:rsidRPr="00132DE6" w:rsidRDefault="00566294" w:rsidP="00566294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D:</w:t>
      </w:r>
    </w:p>
    <w:p w:rsidR="00566294" w:rsidRPr="00132DE6" w:rsidRDefault="00566294" w:rsidP="00566294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cd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</w:t>
      </w:r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esp-idf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  <w:t>./export.bat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  <w:t>cd ..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proofErr w:type="spellStart"/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git</w:t>
      </w:r>
      <w:proofErr w:type="spellEnd"/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clone --recursive https://github.com/espressif/esp-thread-br.git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>Build the 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esp-idf</w:t>
      </w:r>
      <w:proofErr w:type="spellEnd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/examples/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openthread</w:t>
      </w:r>
      <w:proofErr w:type="spellEnd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/</w:t>
      </w:r>
      <w:proofErr w:type="spellStart"/>
      <w:r w:rsidR="00132DE6" w:rsidRPr="00132DE6">
        <w:rPr>
          <w:rStyle w:val="HTML1"/>
          <w:rFonts w:asciiTheme="minorHAnsi" w:eastAsiaTheme="majorEastAsia" w:hAnsiTheme="minorHAnsi" w:cstheme="minorHAnsi"/>
          <w:sz w:val="22"/>
          <w:lang w:val="en-US"/>
        </w:rPr>
        <w:t>ot_rcp</w:t>
      </w:r>
      <w:proofErr w:type="spellEnd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 xml:space="preserve"> example. The firmware </w:t>
      </w:r>
      <w:proofErr w:type="gramStart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>doesn't</w:t>
      </w:r>
      <w:proofErr w:type="gramEnd"/>
      <w:r w:rsidR="00132DE6" w:rsidRPr="00132DE6">
        <w:rPr>
          <w:rFonts w:asciiTheme="minorHAnsi" w:hAnsiTheme="minorHAnsi" w:cstheme="minorHAnsi"/>
          <w:color w:val="202124"/>
          <w:sz w:val="22"/>
          <w:shd w:val="clear" w:color="auto" w:fill="FFFFFF"/>
          <w:lang w:val="en-US"/>
        </w:rPr>
        <w:t xml:space="preserve"> need to be explicitly flashed to a device. It will be included in the Border Router firmware and flashed to the ESP32-H2 chip upon first boot (or the RCP firmware changed).</w:t>
      </w:r>
      <w:r w:rsidRPr="00132DE6">
        <w:rPr>
          <w:rFonts w:asciiTheme="minorHAnsi" w:hAnsiTheme="minorHAnsi" w:cstheme="minorHAnsi"/>
          <w:bCs/>
          <w:color w:val="000000" w:themeColor="text1"/>
          <w:sz w:val="24"/>
          <w:szCs w:val="22"/>
          <w:lang w:val="en-US"/>
        </w:rPr>
        <w:br/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cd </w:t>
      </w:r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esp-idf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/examples/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openthread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/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ot_rcp</w:t>
      </w:r>
      <w:proofErr w:type="spellEnd"/>
    </w:p>
    <w:p w:rsidR="00566294" w:rsidRPr="00566294" w:rsidRDefault="00566294" w:rsidP="0056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Lucida Console" w:eastAsia="Times New Roman" w:hAnsi="Lucida Console" w:cstheme="minorHAnsi"/>
          <w:color w:val="C00000"/>
          <w:lang w:val="en-US" w:eastAsia="ru-RU"/>
        </w:rPr>
      </w:pPr>
      <w:proofErr w:type="gramStart"/>
      <w:r w:rsidRPr="00132DE6">
        <w:rPr>
          <w:rFonts w:ascii="Lucida Console" w:eastAsia="Times New Roman" w:hAnsi="Lucida Console" w:cstheme="minorHAnsi"/>
          <w:color w:val="C00000"/>
          <w:lang w:val="en-US" w:eastAsia="ru-RU"/>
        </w:rPr>
        <w:t>idf.py</w:t>
      </w:r>
      <w:proofErr w:type="gramEnd"/>
      <w:r w:rsidRPr="00132DE6">
        <w:rPr>
          <w:rFonts w:ascii="Lucida Console" w:eastAsia="Times New Roman" w:hAnsi="Lucida Console" w:cstheme="minorHAnsi"/>
          <w:color w:val="C00000"/>
          <w:lang w:val="en-US" w:eastAsia="ru-RU"/>
        </w:rPr>
        <w:t xml:space="preserve"> set-target esp32h2</w:t>
      </w:r>
    </w:p>
    <w:p w:rsidR="00A50FF5" w:rsidRPr="00132DE6" w:rsidRDefault="00566294" w:rsidP="00A50FF5">
      <w:pPr>
        <w:pStyle w:val="HTML"/>
        <w:rPr>
          <w:rFonts w:ascii="Lucida Console" w:hAnsi="Lucida Console" w:cstheme="minorHAnsi"/>
          <w:color w:val="C00000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build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 xml:space="preserve">cd </w:t>
      </w:r>
      <w:r w:rsid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Espressif</w:t>
      </w:r>
      <w:proofErr w:type="spellEnd"/>
      <w:r w:rsid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/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esp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-thread-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br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\examples\</w:t>
      </w:r>
      <w:proofErr w:type="spellStart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t>basic_thread_border_router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br/>
      </w:r>
      <w:r w:rsidR="00A50FF5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 set-target esp32s3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gram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</w:t>
      </w:r>
      <w:proofErr w:type="gram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menuconfig</w:t>
      </w:r>
      <w:proofErr w:type="spellEnd"/>
      <w:r w:rsidR="00A50FF5" w:rsidRPr="00132DE6">
        <w:rPr>
          <w:rFonts w:ascii="Lucida Console" w:hAnsi="Lucida Console" w:cstheme="minorHAnsi"/>
          <w:bCs/>
          <w:color w:val="C00000"/>
          <w:sz w:val="22"/>
          <w:szCs w:val="22"/>
          <w:lang w:val="en-US"/>
        </w:rPr>
        <w:br/>
      </w:r>
      <w:r w:rsidR="00A50FF5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4734586" cy="25530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_otbr_menuconfig_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esp_otbr_menuconfig_01.png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4725059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p_otbr_menuconfig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esp_otbr_menuconfig_0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2</w:t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.png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drawing>
          <wp:inline distT="0" distB="0" distL="0" distR="0">
            <wp:extent cx="5391902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p_otbr_menuconfig_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esp_otbr_menuconfig_0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3</w:t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715798" cy="528711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_otbr_menuconfig_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esp_otbr_menuconfig_0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4</w:t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.png</w:t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A823D4">
        <w:rPr>
          <w:rFonts w:asciiTheme="minorHAnsi" w:hAnsiTheme="minorHAnsi" w:cstheme="minorHAnsi"/>
          <w:bCs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7916380" cy="362953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_otbr_menuconfig_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3D4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esp_otbr_menuconfig_0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5</w:t>
      </w:r>
      <w:r w:rsidR="009E2446" w:rsidRP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.png</w:t>
      </w:r>
      <w:r w:rsidR="009E244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idf.py -p COM</w:t>
      </w:r>
      <w:r w:rsidR="00A823D4">
        <w:rPr>
          <w:rFonts w:ascii="Lucida Console" w:hAnsi="Lucida Console" w:cstheme="minorHAnsi"/>
          <w:color w:val="C00000"/>
          <w:sz w:val="22"/>
          <w:szCs w:val="22"/>
          <w:lang w:val="en-US"/>
        </w:rPr>
        <w:t>3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build flash monitor</w:t>
      </w:r>
      <w:r w:rsidRPr="00132DE6">
        <w:rPr>
          <w:rFonts w:ascii="Lucida Console" w:hAnsi="Lucida Console" w:cstheme="minorHAnsi"/>
          <w:color w:val="C00000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~~~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Now </w:t>
      </w:r>
      <w:r w:rsid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we</w:t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can form a Thread network using the </w:t>
      </w:r>
      <w:proofErr w:type="spell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OpenThread</w:t>
      </w:r>
      <w:proofErr w:type="spellEnd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command line on ESP Thread Border Router Board (BR Commissioner):</w:t>
      </w:r>
      <w:r w:rsidR="00A50FF5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dataset </w:t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init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new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r w:rsid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132DE6"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t>~~~</w:t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r w:rsidR="0036727B">
        <w:rPr>
          <w:rFonts w:ascii="Lucida Console" w:eastAsia="Times New Roman" w:hAnsi="Lucida Console" w:cstheme="minorHAnsi"/>
          <w:color w:val="C00000"/>
          <w:lang w:val="en-US" w:eastAsia="ru-RU"/>
        </w:rPr>
        <w:t>d</w:t>
      </w:r>
      <w:r w:rsidRPr="000B4B82">
        <w:rPr>
          <w:rFonts w:ascii="Lucida Console" w:eastAsia="Times New Roman" w:hAnsi="Lucida Console" w:cstheme="minorHAnsi"/>
          <w:color w:val="C00000"/>
          <w:lang w:val="en-US" w:eastAsia="ru-RU"/>
        </w:rPr>
        <w:t>ataset</w:t>
      </w:r>
      <w:r w:rsidR="0036727B">
        <w:rPr>
          <w:rFonts w:ascii="Lucida Console" w:eastAsia="Times New Roman" w:hAnsi="Lucida Console" w:cstheme="minorHAnsi"/>
          <w:color w:val="C00000"/>
          <w:lang w:val="en-US" w:eastAsia="ru-RU"/>
        </w:rPr>
        <w:br/>
      </w:r>
      <w:r w:rsidR="00132DE6"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t>~~~</w:t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Active Timestamp: </w:t>
      </w: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1</w:t>
      </w:r>
      <w:proofErr w:type="gramEnd"/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Channel: 21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Channel Mask: 0x07fff800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Ext PAN ID: 151975d11bea97b5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Mesh Local Prefix: fd6a:b54b:d6a3:b05a:</w:t>
      </w: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:/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64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Network Key: 731ab6a60a64a0a0b14b259b86b2be01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Network Name: OpenThread-1444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lastRenderedPageBreak/>
        <w:t>PAN ID: 0x1444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PSKc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: 54e7f18d2575014da94db09df29c5df0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Security Policy: 672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onrc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0000" w:themeColor="text1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r w:rsidRP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Pr="00132DE6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  <w:proofErr w:type="gramStart"/>
      <w:r w:rsidRPr="00132DE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Commit</w:t>
      </w:r>
      <w:proofErr w:type="gramEnd"/>
      <w:r w:rsidR="00D9751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</w:t>
      </w:r>
      <w:r w:rsidRPr="00132DE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this dataset as the active one:</w:t>
      </w:r>
    </w:p>
    <w:p w:rsidR="000B4B82" w:rsidRPr="00132DE6" w:rsidRDefault="00132DE6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="000B4B82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0B4B82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dataset commit active</w:t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Bring up the IPv6 interface</w:t>
      </w:r>
      <w:proofErr w:type="gram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:</w:t>
      </w:r>
      <w:proofErr w:type="gramEnd"/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proofErr w:type="spellStart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ifconfig</w:t>
      </w:r>
      <w:proofErr w:type="spellEnd"/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 xml:space="preserve"> up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 (59329) OPENTHREAD: Platform UDP bound to port 49153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I (59329) OT_STATE: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netif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up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Start Thread protocol operation</w:t>
      </w:r>
      <w:proofErr w:type="gramStart"/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:</w:t>
      </w:r>
      <w:proofErr w:type="gramEnd"/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thread start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61709)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Role disabled -&gt; detached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62469)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-----------: Attach attempt 1,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AnyPartition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reattaching with Active Dataset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69079)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RouterTable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---: Allocate router id 11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69079)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-----------: RLOC16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fffe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 -&gt; 2c00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69089)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Role detached -&gt; leader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I(</w:t>
      </w:r>
      <w:proofErr w:type="gram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 xml:space="preserve">69089) OPENTHREAD:[N] </w:t>
      </w:r>
      <w:proofErr w:type="spell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Mle</w:t>
      </w:r>
      <w:proofErr w:type="spellEnd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-----------: Partition ID 0x28b518c6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I (69099) OPENTHREAD: Platform UDP bound to port 49154</w:t>
      </w:r>
    </w:p>
    <w:p w:rsidR="000B4B82" w:rsidRPr="00132DE6" w:rsidRDefault="000B4B82" w:rsidP="000B4B82">
      <w:pPr>
        <w:pStyle w:val="HTML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After a moment, check the device state. It should be the Leader.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t>~~~</w:t>
      </w:r>
      <w:r w:rsidRPr="00132DE6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/>
        </w:rPr>
        <w:br/>
      </w:r>
      <w:r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t>state</w:t>
      </w:r>
      <w:r w:rsidR="00132DE6" w:rsidRPr="00132DE6">
        <w:rPr>
          <w:rFonts w:ascii="Lucida Console" w:hAnsi="Lucida Console" w:cstheme="minorHAnsi"/>
          <w:color w:val="C00000"/>
          <w:sz w:val="22"/>
          <w:szCs w:val="22"/>
          <w:lang w:val="en-US"/>
        </w:rPr>
        <w:br/>
      </w:r>
      <w:r w:rsidR="00132DE6" w:rsidRPr="00132D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~~~</w:t>
      </w:r>
    </w:p>
    <w:p w:rsidR="000B4B82" w:rsidRPr="000B4B82" w:rsidRDefault="000B4B82" w:rsidP="000B4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B050"/>
          <w:lang w:val="en-US" w:eastAsia="ru-RU"/>
        </w:rPr>
      </w:pPr>
      <w:proofErr w:type="gramStart"/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leader</w:t>
      </w:r>
      <w:proofErr w:type="gramEnd"/>
    </w:p>
    <w:p w:rsidR="00C961F2" w:rsidRPr="00132DE6" w:rsidRDefault="000B4B82" w:rsidP="00566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Theme="minorHAnsi" w:eastAsia="Times New Roman" w:hAnsiTheme="minorHAnsi" w:cstheme="minorHAnsi"/>
          <w:color w:val="000000" w:themeColor="text1"/>
          <w:lang w:val="en-US" w:eastAsia="ru-RU"/>
        </w:rPr>
      </w:pPr>
      <w:r w:rsidRPr="000B4B82">
        <w:rPr>
          <w:rFonts w:asciiTheme="minorHAnsi" w:eastAsia="Times New Roman" w:hAnsiTheme="minorHAnsi" w:cstheme="minorHAnsi"/>
          <w:color w:val="00B050"/>
          <w:lang w:val="en-US" w:eastAsia="ru-RU"/>
        </w:rPr>
        <w:t>Done</w:t>
      </w:r>
      <w:bookmarkStart w:id="0" w:name="_GoBack"/>
      <w:bookmarkEnd w:id="0"/>
      <w:r w:rsidR="0036727B" w:rsidRPr="0036727B">
        <w:rPr>
          <w:rFonts w:asciiTheme="minorHAnsi" w:eastAsia="Times New Roman" w:hAnsiTheme="minorHAnsi" w:cstheme="minorHAnsi"/>
          <w:color w:val="00B050"/>
          <w:lang w:val="en-US" w:eastAsia="ru-RU"/>
        </w:rPr>
        <w:br/>
      </w:r>
      <w:r w:rsidR="0036727B">
        <w:rPr>
          <w:rFonts w:asciiTheme="minorHAnsi" w:eastAsia="Times New Roman" w:hAnsiTheme="minorHAnsi" w:cstheme="minorHAnsi"/>
          <w:color w:val="000000" w:themeColor="text1"/>
          <w:lang w:val="en-US" w:eastAsia="ru-RU"/>
        </w:rPr>
        <w:br/>
      </w:r>
    </w:p>
    <w:sectPr w:rsidR="00C961F2" w:rsidRPr="00132DE6" w:rsidSect="009A2EEC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201CB"/>
    <w:multiLevelType w:val="multilevel"/>
    <w:tmpl w:val="D522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EC"/>
    <w:rsid w:val="0004609A"/>
    <w:rsid w:val="000B4B82"/>
    <w:rsid w:val="00132DE6"/>
    <w:rsid w:val="002D23E9"/>
    <w:rsid w:val="0033489B"/>
    <w:rsid w:val="0036727B"/>
    <w:rsid w:val="003D6DB7"/>
    <w:rsid w:val="00566294"/>
    <w:rsid w:val="0059422D"/>
    <w:rsid w:val="009A2EEC"/>
    <w:rsid w:val="009E2446"/>
    <w:rsid w:val="00A50FF5"/>
    <w:rsid w:val="00A823D4"/>
    <w:rsid w:val="00B15DA0"/>
    <w:rsid w:val="00C961F2"/>
    <w:rsid w:val="00D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5D30"/>
  <w15:chartTrackingRefBased/>
  <w15:docId w15:val="{1F5A7EAA-15D1-4C71-B1AB-02C4DEEE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89B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character" w:styleId="af4">
    <w:name w:val="Hyperlink"/>
    <w:basedOn w:val="a0"/>
    <w:uiPriority w:val="99"/>
    <w:unhideWhenUsed/>
    <w:rsid w:val="0004609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6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2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66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Mikhail Mozolin</cp:lastModifiedBy>
  <cp:revision>7</cp:revision>
  <dcterms:created xsi:type="dcterms:W3CDTF">2025-03-20T14:58:00Z</dcterms:created>
  <dcterms:modified xsi:type="dcterms:W3CDTF">2025-03-20T19:28:00Z</dcterms:modified>
</cp:coreProperties>
</file>