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6770" w14:textId="77777777" w:rsidR="00441806" w:rsidRPr="00441806" w:rsidRDefault="00441806" w:rsidP="004418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44180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4- DATA ENCRYPTION:</w:t>
      </w:r>
    </w:p>
    <w:p w14:paraId="54D3FBC4" w14:textId="77777777" w:rsidR="00441806" w:rsidRPr="00441806" w:rsidRDefault="00441806" w:rsidP="004418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44180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 Now we need to encrypt data for sensitive data:</w:t>
      </w:r>
    </w:p>
    <w:p w14:paraId="636E845D" w14:textId="77777777" w:rsidR="00441806" w:rsidRPr="00441806" w:rsidRDefault="00441806" w:rsidP="004418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1D8CEC9" w14:textId="77777777" w:rsidR="00441806" w:rsidRPr="00441806" w:rsidRDefault="00441806" w:rsidP="004418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44180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4a</w:t>
      </w:r>
    </w:p>
    <w:p w14:paraId="1581B72F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44180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If we want to store health data, system will make sure that it is encrypted.</w:t>
      </w:r>
    </w:p>
    <w:p w14:paraId="2C5D4876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44180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Now when user want to display a data, it will display only to authorized individual.</w:t>
      </w:r>
    </w:p>
    <w:p w14:paraId="4270C5E7" w14:textId="77777777" w:rsidR="00AA617F" w:rsidRDefault="00AA617F"/>
    <w:sectPr w:rsidR="00AA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30900"/>
    <w:multiLevelType w:val="multilevel"/>
    <w:tmpl w:val="0BA0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2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06"/>
    <w:rsid w:val="0018715B"/>
    <w:rsid w:val="003D1D0D"/>
    <w:rsid w:val="00434B12"/>
    <w:rsid w:val="00441806"/>
    <w:rsid w:val="00517CBC"/>
    <w:rsid w:val="00755691"/>
    <w:rsid w:val="008D0A4F"/>
    <w:rsid w:val="00A879FF"/>
    <w:rsid w:val="00AA617F"/>
    <w:rsid w:val="00DC5363"/>
    <w:rsid w:val="00E7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0925"/>
  <w15:chartTrackingRefBased/>
  <w15:docId w15:val="{AF6D46F4-FEA5-4620-8E54-00418CDE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khan</dc:creator>
  <cp:keywords/>
  <dc:description/>
  <cp:lastModifiedBy>Asma khan</cp:lastModifiedBy>
  <cp:revision>1</cp:revision>
  <dcterms:created xsi:type="dcterms:W3CDTF">2025-02-12T00:41:00Z</dcterms:created>
  <dcterms:modified xsi:type="dcterms:W3CDTF">2025-02-12T00:41:00Z</dcterms:modified>
</cp:coreProperties>
</file>