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B6AD" w14:textId="7DBE097A" w:rsidR="003956EE" w:rsidRDefault="00B1428E" w:rsidP="00B1428E">
      <w:pPr>
        <w:rPr>
          <w:rtl/>
        </w:rPr>
      </w:pPr>
      <w:r w:rsidRPr="00B1428E">
        <w:rPr>
          <w:rFonts w:hint="cs"/>
          <w:rtl/>
        </w:rPr>
        <w:t>به نام خدا</w:t>
      </w:r>
    </w:p>
    <w:p w14:paraId="7E7E8F51" w14:textId="07F45F3A" w:rsidR="00B1428E" w:rsidRDefault="00B1428E" w:rsidP="00B1428E">
      <w:pPr>
        <w:rPr>
          <w:rtl/>
        </w:rPr>
      </w:pPr>
      <w:r>
        <w:rPr>
          <w:rFonts w:hint="cs"/>
          <w:rtl/>
        </w:rPr>
        <w:t>محسن حسینی، 98104071</w:t>
      </w:r>
    </w:p>
    <w:p w14:paraId="44F5DBC9" w14:textId="1DFF12F0" w:rsidR="00B1428E" w:rsidRDefault="00B1428E" w:rsidP="00B1428E">
      <w:pPr>
        <w:rPr>
          <w:rtl/>
        </w:rPr>
      </w:pPr>
      <w:r>
        <w:rPr>
          <w:rFonts w:hint="cs"/>
          <w:rtl/>
        </w:rPr>
        <w:t>فاز دو پروژه تحقیق درعملیات دو</w:t>
      </w:r>
    </w:p>
    <w:p w14:paraId="5D8652C8" w14:textId="0522BB72" w:rsidR="00B1428E" w:rsidRDefault="00B1428E" w:rsidP="00B1428E">
      <w:pPr>
        <w:rPr>
          <w:rtl/>
        </w:rPr>
      </w:pPr>
    </w:p>
    <w:p w14:paraId="207DB066" w14:textId="10E50470" w:rsidR="00B1428E" w:rsidRDefault="00B1428E" w:rsidP="00B1428E">
      <w:pPr>
        <w:rPr>
          <w:rtl/>
        </w:rPr>
      </w:pPr>
    </w:p>
    <w:p w14:paraId="3CE7E5D3" w14:textId="27689EC7" w:rsidR="00B1428E" w:rsidRDefault="00B1428E" w:rsidP="00B1428E">
      <w:pPr>
        <w:rPr>
          <w:rtl/>
        </w:rPr>
      </w:pPr>
    </w:p>
    <w:p w14:paraId="73A00AF0" w14:textId="5DD08070" w:rsidR="00B1428E" w:rsidRDefault="00B1428E" w:rsidP="00B1428E">
      <w:pPr>
        <w:rPr>
          <w:rtl/>
        </w:rPr>
      </w:pPr>
    </w:p>
    <w:p w14:paraId="22DC2E38" w14:textId="73E5D28A" w:rsidR="00B1428E" w:rsidRDefault="00B1428E" w:rsidP="00B1428E">
      <w:pPr>
        <w:rPr>
          <w:rtl/>
        </w:rPr>
      </w:pPr>
    </w:p>
    <w:p w14:paraId="52CADAD0" w14:textId="4B393FF1" w:rsidR="00B1428E" w:rsidRDefault="00B1428E" w:rsidP="00B1428E">
      <w:pPr>
        <w:rPr>
          <w:rtl/>
        </w:rPr>
      </w:pPr>
    </w:p>
    <w:p w14:paraId="6E56ED58" w14:textId="17DC3F49" w:rsidR="00B1428E" w:rsidRDefault="00B1428E" w:rsidP="00B1428E">
      <w:pPr>
        <w:rPr>
          <w:rtl/>
        </w:rPr>
      </w:pPr>
    </w:p>
    <w:p w14:paraId="77747FCD" w14:textId="4B57C2B9" w:rsidR="00B1428E" w:rsidRDefault="00B1428E" w:rsidP="00B1428E">
      <w:pPr>
        <w:rPr>
          <w:rtl/>
        </w:rPr>
      </w:pPr>
    </w:p>
    <w:p w14:paraId="00D618BD" w14:textId="307FC2DC" w:rsidR="00B1428E" w:rsidRDefault="00B1428E" w:rsidP="00B1428E">
      <w:pPr>
        <w:rPr>
          <w:rtl/>
        </w:rPr>
      </w:pPr>
    </w:p>
    <w:p w14:paraId="30632E3E" w14:textId="67F1C7F7" w:rsidR="00B1428E" w:rsidRDefault="00B1428E" w:rsidP="00B1428E">
      <w:pPr>
        <w:rPr>
          <w:rtl/>
        </w:rPr>
      </w:pPr>
    </w:p>
    <w:p w14:paraId="41914335" w14:textId="7CCC1CC5" w:rsidR="00B1428E" w:rsidRDefault="00B1428E" w:rsidP="00B1428E">
      <w:pPr>
        <w:rPr>
          <w:rtl/>
        </w:rPr>
      </w:pPr>
    </w:p>
    <w:p w14:paraId="3D78AD93" w14:textId="59A7AB8E" w:rsidR="00B1428E" w:rsidRDefault="00B1428E" w:rsidP="00B1428E">
      <w:pPr>
        <w:rPr>
          <w:rtl/>
        </w:rPr>
      </w:pPr>
    </w:p>
    <w:p w14:paraId="106D478C" w14:textId="4B5E7AFC" w:rsidR="00B1428E" w:rsidRDefault="00B1428E" w:rsidP="00B1428E">
      <w:pPr>
        <w:rPr>
          <w:rtl/>
        </w:rPr>
      </w:pPr>
    </w:p>
    <w:p w14:paraId="02A0E713" w14:textId="71CD68FD" w:rsidR="00B1428E" w:rsidRDefault="00B1428E" w:rsidP="00B1428E">
      <w:pPr>
        <w:rPr>
          <w:rtl/>
        </w:rPr>
      </w:pPr>
    </w:p>
    <w:p w14:paraId="361C4A12" w14:textId="76525A25" w:rsidR="00B1428E" w:rsidRDefault="00B1428E" w:rsidP="00B1428E">
      <w:pPr>
        <w:rPr>
          <w:rtl/>
        </w:rPr>
      </w:pPr>
    </w:p>
    <w:p w14:paraId="177B94C0" w14:textId="4C8FAE45" w:rsidR="00B1428E" w:rsidRDefault="00B1428E" w:rsidP="00B1428E">
      <w:pPr>
        <w:rPr>
          <w:rtl/>
        </w:rPr>
      </w:pPr>
    </w:p>
    <w:p w14:paraId="3F1D6FD3" w14:textId="6757B490" w:rsidR="00B1428E" w:rsidRDefault="00B1428E" w:rsidP="00B1428E">
      <w:pPr>
        <w:rPr>
          <w:rtl/>
        </w:rPr>
      </w:pPr>
    </w:p>
    <w:p w14:paraId="2AB6DA05" w14:textId="77777777" w:rsidR="00B1428E" w:rsidRDefault="00B1428E" w:rsidP="00B1428E">
      <w:pPr>
        <w:rPr>
          <w:rtl/>
        </w:rPr>
      </w:pPr>
    </w:p>
    <w:p w14:paraId="4F7514EB" w14:textId="4DD7639B" w:rsidR="00B1428E" w:rsidRDefault="00B1428E" w:rsidP="00B1428E">
      <w:pPr>
        <w:pStyle w:val="Heading1"/>
        <w:rPr>
          <w:rtl/>
        </w:rPr>
      </w:pPr>
      <w:r w:rsidRPr="00B1428E">
        <w:rPr>
          <w:rFonts w:hint="cs"/>
          <w:rtl/>
        </w:rPr>
        <w:lastRenderedPageBreak/>
        <w:t>1.</w:t>
      </w:r>
      <w:r>
        <w:rPr>
          <w:rFonts w:hint="cs"/>
          <w:rtl/>
        </w:rPr>
        <w:t xml:space="preserve"> </w:t>
      </w:r>
      <w:r w:rsidRPr="00B1428E">
        <w:rPr>
          <w:rFonts w:hint="cs"/>
          <w:rtl/>
        </w:rPr>
        <w:t>مدلسازی مسئله</w:t>
      </w:r>
    </w:p>
    <w:p w14:paraId="480B2FAE" w14:textId="48EF9802" w:rsidR="00B1428E" w:rsidRDefault="00B1428E" w:rsidP="00B1428E">
      <w:pPr>
        <w:rPr>
          <w:rtl/>
        </w:rPr>
      </w:pPr>
      <w:r>
        <w:rPr>
          <w:rFonts w:hint="cs"/>
          <w:rtl/>
        </w:rPr>
        <w:t>برای مدلسازی مسئله، با توجه به تفاوت بهره‌وری کارگان پاره‌وقت و تمام‌وقت، آنها را به شکل دو موجودیت مستقل تعریف می‌کنیم. همچنین متغیرهای تصمیم مسئله مربوط به استخدام کارگر تمام وقت یا پاره وقت، اخراج، استخدام بیش از حد، آموزش و تنزیل نیروها می‌باشد.</w:t>
      </w:r>
    </w:p>
    <w:p w14:paraId="2AA750B5" w14:textId="516C38BE" w:rsidR="00B1428E" w:rsidRPr="00B1428E" w:rsidRDefault="00B1428E" w:rsidP="00B1428E">
      <w:pPr>
        <w:pStyle w:val="Heading2"/>
        <w:rPr>
          <w:rtl/>
        </w:rPr>
      </w:pPr>
      <w:r w:rsidRPr="00B1428E">
        <w:rPr>
          <w:rFonts w:hint="cs"/>
          <w:rtl/>
        </w:rPr>
        <w:t>1.1. اندیس‌ها</w:t>
      </w:r>
    </w:p>
    <w:p w14:paraId="3E8F0441" w14:textId="10EA3242" w:rsidR="00B1428E" w:rsidRDefault="00B1428E" w:rsidP="00B1428E">
      <w:pPr>
        <w:rPr>
          <w:rtl/>
        </w:rPr>
      </w:pPr>
      <w:r>
        <w:rPr>
          <w:rFonts w:hint="cs"/>
          <w:rtl/>
        </w:rPr>
        <w:t>هر کدام از موارد اشاره‌شده در قسمت قبل، برای کارگران کم‌مهارت، نیمه‌ماهر و ماهر در هر سال تعریف می‌شود. بنابراین اندیس‌های مسئله به صورت زیر تعریف می‌شوند:</w:t>
      </w:r>
    </w:p>
    <w:p w14:paraId="0396B8FD" w14:textId="36EABFE7" w:rsidR="00B1428E" w:rsidRPr="00B1428E" w:rsidRDefault="00B1428E" w:rsidP="00B1428E">
      <w:pPr>
        <w:rPr>
          <w:rFonts w:eastAsiaTheme="minorEastAsia"/>
        </w:rPr>
      </w:pPr>
      <m:oMathPara>
        <m:oMath>
          <m:r>
            <w:rPr>
              <w:rFonts w:ascii="Cambria Math" w:hAnsi="Cambria Math"/>
            </w:rPr>
            <m:t>t:year;0, 1, 2, 3</m:t>
          </m:r>
          <m:r>
            <w:rPr>
              <w:rFonts w:ascii="Cambria Math" w:hAnsi="Cambria Math"/>
            </w:rPr>
            <w:br/>
          </m:r>
        </m:oMath>
        <m:oMath>
          <m:r>
            <w:rPr>
              <w:rFonts w:ascii="Cambria Math" w:eastAsiaTheme="minorEastAsia" w:hAnsi="Cambria Math"/>
            </w:rPr>
            <m:t>s:skill;l</m:t>
          </m:r>
          <m:r>
            <w:rPr>
              <w:rFonts w:ascii="Cambria Math" w:eastAsiaTheme="minorEastAsia" w:hAnsi="Cambria Math"/>
            </w:rPr>
            <m:t xml:space="preserve">: </m:t>
          </m:r>
          <m:r>
            <w:rPr>
              <w:rFonts w:ascii="Cambria Math" w:eastAsiaTheme="minorEastAsia" w:hAnsi="Cambria Math"/>
            </w:rPr>
            <m:t>low skill, m</m:t>
          </m:r>
          <m:r>
            <w:rPr>
              <w:rFonts w:ascii="Cambria Math" w:eastAsiaTheme="minorEastAsia" w:hAnsi="Cambria Math"/>
            </w:rPr>
            <m:t xml:space="preserve">: </m:t>
          </m:r>
          <m:r>
            <w:rPr>
              <w:rFonts w:ascii="Cambria Math" w:eastAsiaTheme="minorEastAsia" w:hAnsi="Cambria Math"/>
            </w:rPr>
            <m:t>mid skill, h</m:t>
          </m:r>
          <m:r>
            <w:rPr>
              <w:rFonts w:ascii="Cambria Math" w:eastAsiaTheme="minorEastAsia" w:hAnsi="Cambria Math"/>
            </w:rPr>
            <m:t>:high skill</m:t>
          </m:r>
        </m:oMath>
      </m:oMathPara>
    </w:p>
    <w:p w14:paraId="33F3779A" w14:textId="339223DE" w:rsidR="00B1428E" w:rsidRDefault="005660D8" w:rsidP="005660D8">
      <w:pPr>
        <w:pStyle w:val="Heading2"/>
        <w:rPr>
          <w:rtl/>
        </w:rPr>
      </w:pPr>
      <w:r>
        <w:rPr>
          <w:rFonts w:hint="cs"/>
          <w:rtl/>
        </w:rPr>
        <w:t>1.2. متغیرهای تصمیم</w:t>
      </w:r>
    </w:p>
    <w:p w14:paraId="0876C95A" w14:textId="5F9B73AC" w:rsidR="005660D8" w:rsidRDefault="005660D8" w:rsidP="005660D8">
      <w:pPr>
        <w:rPr>
          <w:rtl/>
        </w:rPr>
      </w:pPr>
      <w:r>
        <w:rPr>
          <w:rFonts w:hint="cs"/>
          <w:rtl/>
        </w:rPr>
        <w:t>متغیرهای اصمیم مسئله را با توجه اندیس‌ها به صورت زیر تعریف می‌کنیم:</w:t>
      </w:r>
    </w:p>
    <w:p w14:paraId="45A5DB85" w14:textId="7AADB2A4" w:rsidR="005660D8" w:rsidRPr="005660D8" w:rsidRDefault="005660D8" w:rsidP="005660D8">
      <w:pPr>
        <w:bidi w:val="0"/>
        <w:rPr>
          <w:rFonts w:hint="cs"/>
          <w:rtl/>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:hiring for skill s at year t</m:t>
          </m:r>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st</m:t>
              </m:r>
            </m:sub>
          </m:sSub>
          <m:r>
            <w:rPr>
              <w:rFonts w:ascii="Cambria Math" w:hAnsi="Cambria Math"/>
            </w:rPr>
            <m:t>:</m:t>
          </m:r>
          <m:r>
            <w:rPr>
              <w:rFonts w:ascii="Cambria Math" w:hAnsi="Cambria Math"/>
            </w:rPr>
            <m:t>part</m:t>
          </m:r>
          <m:r>
            <w:rPr>
              <w:rFonts w:ascii="Cambria Math" w:hAnsi="Cambria Math"/>
            </w:rPr>
            <m:t xml:space="preserve"> time </m:t>
          </m:r>
          <m:r>
            <w:rPr>
              <w:rFonts w:ascii="Cambria Math" w:hAnsi="Cambria Math"/>
            </w:rPr>
            <m:t>assigning</m:t>
          </m:r>
          <m:r>
            <w:rPr>
              <w:rFonts w:ascii="Cambria Math" w:hAnsi="Cambria Math"/>
            </w:rPr>
            <m:t xml:space="preserve"> for skill s at year t</m:t>
          </m:r>
          <m:r>
            <w:rPr>
              <w:rFonts w:ascii="Cambria Math" w:hAnsi="Cambria Math"/>
            </w:rPr>
            <w:br/>
          </m:r>
        </m:oMath>
        <m:oMath>
          <m:sSub>
            <m:sSubPr>
              <m:ctrlPr>
                <w:rPr>
                  <w:rFonts w:ascii="Cambria Math" w:hAnsi="Cambria Math"/>
                  <w:i/>
                </w:rPr>
              </m:ctrlPr>
            </m:sSubPr>
            <m:e>
              <m:r>
                <w:rPr>
                  <w:rFonts w:ascii="Cambria Math" w:hAnsi="Cambria Math"/>
                </w:rPr>
                <m:t>L</m:t>
              </m:r>
              <m:r>
                <w:rPr>
                  <w:rFonts w:ascii="Cambria Math" w:hAnsi="Cambria Math"/>
                </w:rPr>
                <m:t>F</m:t>
              </m:r>
            </m:e>
            <m:sub>
              <m:r>
                <w:rPr>
                  <w:rFonts w:ascii="Cambria Math" w:hAnsi="Cambria Math"/>
                </w:rPr>
                <m:t>st</m:t>
              </m:r>
            </m:sub>
          </m:sSub>
          <m:r>
            <w:rPr>
              <w:rFonts w:ascii="Cambria Math" w:hAnsi="Cambria Math"/>
            </w:rPr>
            <m:t xml:space="preserve">:full time </m:t>
          </m:r>
          <m:r>
            <w:rPr>
              <w:rFonts w:ascii="Cambria Math" w:hAnsi="Cambria Math"/>
            </w:rPr>
            <m:t>laying off</m:t>
          </m:r>
          <m:r>
            <w:rPr>
              <w:rFonts w:ascii="Cambria Math" w:hAnsi="Cambria Math"/>
            </w:rPr>
            <m:t xml:space="preserve"> for skill s at year t</m:t>
          </m:r>
        </m:oMath>
      </m:oMathPara>
    </w:p>
    <w:p w14:paraId="7AE76C3C" w14:textId="450247CA" w:rsidR="005660D8" w:rsidRPr="005660D8" w:rsidRDefault="005660D8" w:rsidP="005660D8">
      <w:pPr>
        <w:bidi w:val="0"/>
        <w:rPr>
          <w:rFonts w:hint="cs"/>
          <w:rtl/>
        </w:rPr>
      </w:pPr>
      <m:oMathPara>
        <m:oMathParaPr>
          <m:jc m:val="left"/>
        </m:oMathParaPr>
        <m:oMath>
          <m:sSub>
            <m:sSubPr>
              <m:ctrlPr>
                <w:rPr>
                  <w:rFonts w:ascii="Cambria Math" w:hAnsi="Cambria Math"/>
                  <w:i/>
                </w:rPr>
              </m:ctrlPr>
            </m:sSubPr>
            <m:e>
              <m:r>
                <w:rPr>
                  <w:rFonts w:ascii="Cambria Math" w:hAnsi="Cambria Math"/>
                </w:rPr>
                <m:t>LP</m:t>
              </m:r>
            </m:e>
            <m:sub>
              <m:r>
                <w:rPr>
                  <w:rFonts w:ascii="Cambria Math" w:hAnsi="Cambria Math"/>
                </w:rPr>
                <m:t>st</m:t>
              </m:r>
            </m:sub>
          </m:sSub>
          <m:r>
            <w:rPr>
              <w:rFonts w:ascii="Cambria Math" w:hAnsi="Cambria Math"/>
            </w:rPr>
            <m:t>:</m:t>
          </m:r>
          <m:r>
            <w:rPr>
              <w:rFonts w:ascii="Cambria Math" w:hAnsi="Cambria Math"/>
            </w:rPr>
            <m:t>part</m:t>
          </m:r>
          <m:r>
            <w:rPr>
              <w:rFonts w:ascii="Cambria Math" w:hAnsi="Cambria Math"/>
            </w:rPr>
            <m:t xml:space="preserve"> time </m:t>
          </m:r>
          <m:r>
            <w:rPr>
              <w:rFonts w:ascii="Cambria Math" w:hAnsi="Cambria Math"/>
            </w:rPr>
            <m:t>laying off</m:t>
          </m:r>
          <m:r>
            <w:rPr>
              <w:rFonts w:ascii="Cambria Math" w:hAnsi="Cambria Math"/>
            </w:rPr>
            <m:t xml:space="preserve"> for skill s at year t</m:t>
          </m:r>
          <m:r>
            <w:rPr>
              <w:rFonts w:ascii="Cambria Math" w:hAnsi="Cambria Math"/>
            </w:rPr>
            <w:br/>
          </m:r>
        </m:oMath>
        <m:oMath>
          <m:sSub>
            <m:sSubPr>
              <m:ctrlPr>
                <w:rPr>
                  <w:rFonts w:ascii="Cambria Math" w:hAnsi="Cambria Math"/>
                  <w:i/>
                </w:rPr>
              </m:ctrlPr>
            </m:sSubPr>
            <m:e>
              <m:r>
                <w:rPr>
                  <w:rFonts w:ascii="Cambria Math" w:hAnsi="Cambria Math"/>
                </w:rPr>
                <m:t>O</m:t>
              </m:r>
            </m:e>
            <m:sub>
              <m:r>
                <w:rPr>
                  <w:rFonts w:ascii="Cambria Math" w:hAnsi="Cambria Math"/>
                </w:rPr>
                <m:t>st</m:t>
              </m:r>
            </m:sub>
          </m:sSub>
          <m:r>
            <w:rPr>
              <w:rFonts w:ascii="Cambria Math" w:hAnsi="Cambria Math"/>
            </w:rPr>
            <m:t>:</m:t>
          </m:r>
          <m:r>
            <w:rPr>
              <w:rFonts w:ascii="Cambria Math" w:hAnsi="Cambria Math"/>
            </w:rPr>
            <m:t xml:space="preserve">over </m:t>
          </m:r>
          <m:r>
            <w:rPr>
              <w:rFonts w:ascii="Cambria Math" w:hAnsi="Cambria Math"/>
            </w:rPr>
            <m:t>hiring for skill s at year t</m:t>
          </m:r>
          <m:r>
            <w:rPr>
              <w:rFonts w:ascii="Cambria Math" w:hAnsi="Cambria Math"/>
            </w:rPr>
            <w:br/>
          </m:r>
        </m:oMath>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m:t>
          </m:r>
          <m:r>
            <w:rPr>
              <w:rFonts w:ascii="Cambria Math" w:hAnsi="Cambria Math"/>
            </w:rPr>
            <m:t>training from</m:t>
          </m:r>
          <m:r>
            <w:rPr>
              <w:rFonts w:ascii="Cambria Math" w:hAnsi="Cambria Math"/>
            </w:rPr>
            <m:t xml:space="preserve">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188DCB37" w14:textId="1DE7EDC8" w:rsidR="005660D8" w:rsidRPr="00F71CD0" w:rsidRDefault="005660D8" w:rsidP="005660D8">
      <w:pPr>
        <w:bidi w:val="0"/>
        <w:rPr>
          <w:rFonts w:hint="cs"/>
          <w:rtl/>
        </w:rPr>
      </w:pPr>
      <m:oMathPara>
        <m:oMathParaPr>
          <m:jc m:val="left"/>
        </m:oMathParaP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m:t>
          </m:r>
          <m:r>
            <w:rPr>
              <w:rFonts w:ascii="Cambria Math" w:hAnsi="Cambria Math"/>
            </w:rPr>
            <m:t>demoting</m:t>
          </m:r>
          <m:r>
            <w:rPr>
              <w:rFonts w:ascii="Cambria Math" w:hAnsi="Cambria Math"/>
            </w:rPr>
            <m:t xml:space="preserve">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0DA2607D" w14:textId="318D9BBD" w:rsidR="005660D8" w:rsidRDefault="007E6D60" w:rsidP="007E6D60">
      <w:pPr>
        <w:pStyle w:val="Heading2"/>
        <w:rPr>
          <w:rtl/>
        </w:rPr>
      </w:pPr>
      <w:r>
        <w:rPr>
          <w:rFonts w:hint="cs"/>
          <w:rtl/>
        </w:rPr>
        <w:t xml:space="preserve">1.3. </w:t>
      </w:r>
      <w:r w:rsidR="005660D8">
        <w:rPr>
          <w:rFonts w:hint="cs"/>
          <w:rtl/>
        </w:rPr>
        <w:t>متغیرهای ح</w:t>
      </w:r>
      <w:r>
        <w:rPr>
          <w:rFonts w:hint="cs"/>
          <w:rtl/>
        </w:rPr>
        <w:t>الت</w:t>
      </w:r>
    </w:p>
    <w:p w14:paraId="003A0053" w14:textId="5BF7E3CD" w:rsidR="002B0F87" w:rsidRDefault="007E6D60" w:rsidP="002B0F87">
      <w:pPr>
        <w:rPr>
          <w:rtl/>
        </w:rPr>
      </w:pPr>
      <w:r>
        <w:rPr>
          <w:rFonts w:hint="cs"/>
          <w:rtl/>
        </w:rPr>
        <w:t>برای مسئله می‌توان یکسری متغیرهای حالت در نظر گرفت. ایم متغیرها صرفا مدلسازی را ساده‌تر کرده و امکان تحلیل نتایج را آسان‌تر می‌کند.</w:t>
      </w:r>
    </w:p>
    <w:p w14:paraId="7E829C58" w14:textId="6D26F30C" w:rsidR="002B0F87" w:rsidRPr="00F71CD0" w:rsidRDefault="002B0F87" w:rsidP="002B0F87">
      <w:pPr>
        <w:bidi w:val="0"/>
        <w:rPr>
          <w:i/>
          <w:rtl/>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m:t>
              </m:r>
              <m:r>
                <w:rPr>
                  <w:rFonts w:ascii="Cambria Math" w:hAnsi="Cambria Math"/>
                </w:rPr>
                <m:t>t</m:t>
              </m:r>
            </m:sub>
          </m:sSub>
          <m:r>
            <w:rPr>
              <w:rFonts w:ascii="Cambria Math" w:hAnsi="Cambria Math"/>
            </w:rPr>
            <m:t>:</m:t>
          </m:r>
          <m:r>
            <w:rPr>
              <w:rFonts w:ascii="Cambria Math" w:hAnsi="Cambria Math"/>
            </w:rPr>
            <m:t>workforce for skill s at year t</m:t>
          </m:r>
        </m:oMath>
      </m:oMathPara>
    </w:p>
    <w:p w14:paraId="37AEAC18" w14:textId="0A471750" w:rsidR="00F71CD0" w:rsidRDefault="00F71CD0" w:rsidP="00F71CD0">
      <w:pPr>
        <w:bidi w:val="0"/>
        <w:rPr>
          <w:i/>
        </w:rPr>
      </w:pPr>
    </w:p>
    <w:p w14:paraId="64560697" w14:textId="77777777" w:rsidR="00F71CD0" w:rsidRDefault="00F71CD0" w:rsidP="00F71CD0">
      <w:pPr>
        <w:bidi w:val="0"/>
        <w:rPr>
          <w:i/>
          <w:rtl/>
        </w:rPr>
      </w:pPr>
    </w:p>
    <w:p w14:paraId="600C4DEF" w14:textId="77777777" w:rsidR="00F71CD0" w:rsidRPr="00EC65AB" w:rsidRDefault="00F71CD0" w:rsidP="00F71CD0">
      <w:pPr>
        <w:bidi w:val="0"/>
        <w:rPr>
          <w:i/>
          <w:rtl/>
        </w:rPr>
      </w:pPr>
    </w:p>
    <w:p w14:paraId="0D713665" w14:textId="4B406FD2" w:rsidR="00EC65AB" w:rsidRDefault="00EC65AB" w:rsidP="00EC65AB">
      <w:pPr>
        <w:bidi w:val="0"/>
        <w:rPr>
          <w:i/>
          <w:rtl/>
        </w:rPr>
      </w:pPr>
    </w:p>
    <w:p w14:paraId="020EAECC" w14:textId="170FCC44" w:rsidR="00EC65AB" w:rsidRDefault="00EC65AB" w:rsidP="00EC65AB">
      <w:pPr>
        <w:pStyle w:val="Heading2"/>
        <w:rPr>
          <w:rtl/>
        </w:rPr>
      </w:pPr>
      <w:r>
        <w:rPr>
          <w:rFonts w:hint="cs"/>
          <w:rtl/>
        </w:rPr>
        <w:lastRenderedPageBreak/>
        <w:t>1.4. محدودیت‌ها</w:t>
      </w:r>
    </w:p>
    <w:p w14:paraId="79A23A56" w14:textId="0CA77A43" w:rsidR="00EC65AB" w:rsidRDefault="00EC65AB" w:rsidP="00EC65AB">
      <w:pPr>
        <w:pStyle w:val="Heading3"/>
        <w:rPr>
          <w:rtl/>
        </w:rPr>
      </w:pPr>
      <w:r w:rsidRPr="00EC65AB">
        <w:rPr>
          <w:rFonts w:hint="cs"/>
          <w:rtl/>
        </w:rPr>
        <w:t>1.4.1. محدودیت تعداد کارگران در هر سال</w:t>
      </w:r>
    </w:p>
    <w:p w14:paraId="21AAE0DA" w14:textId="66D9D902" w:rsidR="00EF6C04" w:rsidRPr="00EF6C04" w:rsidRDefault="00EC65AB" w:rsidP="00EF6C04">
      <w:pPr>
        <w:bidi w:val="0"/>
        <w:rPr>
          <w:rFonts w:eastAsiaTheme="minorEastAsia"/>
        </w:rPr>
      </w:pPr>
      <m:oMathPara>
        <m:oMath>
          <m:sSub>
            <m:sSubPr>
              <m:ctrlPr>
                <w:rPr>
                  <w:rFonts w:ascii="Cambria Math" w:hAnsi="Cambria Math"/>
                  <w:i/>
                </w:rPr>
              </m:ctrlPr>
            </m:sSubPr>
            <m:e>
              <m:r>
                <w:rPr>
                  <w:rFonts w:ascii="Cambria Math" w:hAnsi="Cambria Math"/>
                </w:rPr>
                <m:t>WF</m:t>
              </m:r>
            </m:e>
            <m:sub>
              <m:r>
                <w:rPr>
                  <w:rFonts w:ascii="Cambria Math" w:hAnsi="Cambria Math"/>
                </w:rPr>
                <m:t>lt= 0</m:t>
              </m:r>
            </m:sub>
          </m:sSub>
          <m:r>
            <w:rPr>
              <w:rFonts w:ascii="Cambria Math" w:hAnsi="Cambria Math"/>
            </w:rPr>
            <m:t>=2000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m</m:t>
              </m:r>
              <m:r>
                <w:rPr>
                  <w:rFonts w:ascii="Cambria Math" w:hAnsi="Cambria Math"/>
                </w:rPr>
                <m:t>t= 0</m:t>
              </m:r>
            </m:sub>
          </m:sSub>
          <m:r>
            <w:rPr>
              <w:rFonts w:ascii="Cambria Math" w:hAnsi="Cambria Math"/>
            </w:rPr>
            <m:t>=</m:t>
          </m:r>
          <m:r>
            <w:rPr>
              <w:rFonts w:ascii="Cambria Math" w:hAnsi="Cambria Math"/>
            </w:rPr>
            <m:t>1500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 0</m:t>
              </m:r>
            </m:sub>
          </m:sSub>
          <m:r>
            <w:rPr>
              <w:rFonts w:ascii="Cambria Math" w:hAnsi="Cambria Math"/>
            </w:rPr>
            <m:t>=</m:t>
          </m:r>
          <m:r>
            <w:rPr>
              <w:rFonts w:ascii="Cambria Math" w:hAnsi="Cambria Math"/>
            </w:rPr>
            <m:t>1000</m:t>
          </m:r>
          <m:r>
            <w:rPr>
              <w:rFonts w:ascii="Cambria Math" w:hAnsi="Cambria Math"/>
            </w:rPr>
            <w:br/>
          </m:r>
        </m:oMath>
        <m:oMath>
          <m:sSub>
            <m:sSubPr>
              <m:ctrlPr>
                <w:rPr>
                  <w:rFonts w:ascii="Cambria Math" w:hAnsi="Cambria Math"/>
                  <w:i/>
                </w:rPr>
              </m:ctrlPr>
            </m:sSubPr>
            <m:e>
              <m:r>
                <w:rPr>
                  <w:rFonts w:ascii="Cambria Math" w:hAnsi="Cambria Math"/>
                </w:rPr>
                <m:t>(</m:t>
              </m:r>
              <m:r>
                <w:rPr>
                  <w:rFonts w:ascii="Cambria Math" w:hAnsi="Cambria Math"/>
                </w:rPr>
                <m:t>WF</m:t>
              </m:r>
            </m:e>
            <m:sub>
              <m:r>
                <w:rPr>
                  <w:rFonts w:ascii="Cambria Math" w:hAnsi="Cambria Math"/>
                </w:rPr>
                <m:t xml:space="preserve">lt= </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m:t>
          </m:r>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1</m:t>
              </m:r>
            </m:sub>
          </m:sSub>
          <m:r>
            <w:rPr>
              <w:rFonts w:ascii="Cambria Math" w:hAnsi="Cambria Math"/>
            </w:rPr>
            <m:t>≥1000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 xml:space="preserve">lt= </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2</m:t>
              </m:r>
            </m:sub>
          </m:sSub>
          <m:r>
            <w:rPr>
              <w:rFonts w:ascii="Cambria Math" w:hAnsi="Cambria Math"/>
            </w:rPr>
            <m:t>≥</m:t>
          </m:r>
          <m:r>
            <w:rPr>
              <w:rFonts w:ascii="Cambria Math" w:hAnsi="Cambria Math"/>
            </w:rPr>
            <m:t>500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 xml:space="preserve">lt= </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 xml:space="preserve">lt= </m:t>
              </m:r>
              <m:r>
                <w:rPr>
                  <w:rFonts w:ascii="Cambria Math" w:hAnsi="Cambria Math"/>
                </w:rPr>
                <m:t>3</m:t>
              </m:r>
            </m:sub>
          </m:sSub>
          <m:r>
            <w:rPr>
              <w:rFonts w:ascii="Cambria Math" w:hAnsi="Cambria Math"/>
            </w:rPr>
            <m:t>≥</m:t>
          </m:r>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m</m:t>
              </m:r>
              <m:r>
                <w:rPr>
                  <w:rFonts w:ascii="Cambria Math" w:hAnsi="Cambria Math"/>
                </w:rPr>
                <m:t>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1</m:t>
              </m:r>
            </m:sub>
          </m:sSub>
          <m:r>
            <w:rPr>
              <w:rFonts w:ascii="Cambria Math" w:hAnsi="Cambria Math"/>
            </w:rPr>
            <m:t>≥</m:t>
          </m:r>
          <m:r>
            <w:rPr>
              <w:rFonts w:ascii="Cambria Math" w:hAnsi="Cambria Math"/>
            </w:rPr>
            <m:t>1400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m</m:t>
              </m:r>
              <m:r>
                <w:rPr>
                  <w:rFonts w:ascii="Cambria Math" w:hAnsi="Cambria Math"/>
                </w:rPr>
                <m:t>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2</m:t>
              </m:r>
            </m:sub>
          </m:sSub>
          <m:r>
            <w:rPr>
              <w:rFonts w:ascii="Cambria Math" w:hAnsi="Cambria Math"/>
            </w:rPr>
            <m:t>≥</m:t>
          </m:r>
          <m:r>
            <w:rPr>
              <w:rFonts w:ascii="Cambria Math" w:hAnsi="Cambria Math"/>
            </w:rPr>
            <m:t>2000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m</m:t>
              </m:r>
              <m:r>
                <w:rPr>
                  <w:rFonts w:ascii="Cambria Math" w:hAnsi="Cambria Math"/>
                </w:rPr>
                <m:t>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t= 3</m:t>
              </m:r>
            </m:sub>
          </m:sSub>
          <m:r>
            <w:rPr>
              <w:rFonts w:ascii="Cambria Math" w:hAnsi="Cambria Math"/>
            </w:rPr>
            <m:t>≥</m:t>
          </m:r>
          <m:r>
            <w:rPr>
              <w:rFonts w:ascii="Cambria Math" w:hAnsi="Cambria Math"/>
            </w:rPr>
            <m:t>2500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1</m:t>
              </m:r>
            </m:sub>
          </m:sSub>
          <m:r>
            <w:rPr>
              <w:rFonts w:ascii="Cambria Math" w:hAnsi="Cambria Math"/>
            </w:rPr>
            <m:t>≥</m:t>
          </m:r>
          <m:r>
            <w:rPr>
              <w:rFonts w:ascii="Cambria Math" w:hAnsi="Cambria Math"/>
            </w:rPr>
            <m:t>1000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2</m:t>
              </m:r>
            </m:sub>
          </m:sSub>
          <m:r>
            <w:rPr>
              <w:rFonts w:ascii="Cambria Math" w:hAnsi="Cambria Math"/>
            </w:rPr>
            <m:t>≥</m:t>
          </m:r>
          <m:r>
            <w:rPr>
              <w:rFonts w:ascii="Cambria Math" w:hAnsi="Cambria Math"/>
            </w:rPr>
            <m:t>1500</m:t>
          </m:r>
          <m:r>
            <w:rPr>
              <w:rFonts w:ascii="Cambria Math" w:hAnsi="Cambria Math"/>
            </w:rPr>
            <w:br/>
          </m:r>
        </m:oMath>
        <m:oMath>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t= 3</m:t>
              </m:r>
            </m:sub>
          </m:sSub>
          <m:r>
            <w:rPr>
              <w:rFonts w:ascii="Cambria Math" w:hAnsi="Cambria Math"/>
            </w:rPr>
            <m:t>≥</m:t>
          </m:r>
          <m:r>
            <w:rPr>
              <w:rFonts w:ascii="Cambria Math" w:hAnsi="Cambria Math"/>
            </w:rPr>
            <m:t>2000</m:t>
          </m:r>
        </m:oMath>
      </m:oMathPara>
    </w:p>
    <w:p w14:paraId="090EA33C" w14:textId="1667A829" w:rsidR="001D61BE" w:rsidRPr="00EF6C04" w:rsidRDefault="001D61BE" w:rsidP="00EF6C04">
      <w:pPr>
        <w:pStyle w:val="Heading3"/>
        <w:rPr>
          <w:rFonts w:eastAsiaTheme="minorEastAsia"/>
        </w:rPr>
      </w:pPr>
      <w:r>
        <w:rPr>
          <w:rFonts w:hint="cs"/>
          <w:rtl/>
        </w:rPr>
        <w:t>1.4.2. محدودیت متغیرهای حالت</w:t>
      </w:r>
    </w:p>
    <w:p w14:paraId="7E932C34" w14:textId="2ED465B1" w:rsidR="00F10750" w:rsidRDefault="00F10750" w:rsidP="00F10750">
      <w:pPr>
        <w:rPr>
          <w:rtl/>
        </w:rPr>
      </w:pPr>
      <w:r>
        <w:rPr>
          <w:rFonts w:hint="cs"/>
          <w:rtl/>
        </w:rPr>
        <w:t xml:space="preserve">در هر یک از متغیرهای حالت، این را داریم که مقدار آنها برابر است با مقدار متغیر در سال قبل، به علاوۀ میزان استخدام در سال قبل که منجر به اضافه شدن تعداد در این سال می‌شود، منهای افرادی که تعلیق می‌شوند، منهای </w:t>
      </w:r>
      <w:r w:rsidR="00841894">
        <w:rPr>
          <w:rFonts w:hint="cs"/>
          <w:rtl/>
        </w:rPr>
        <w:t>افرادی که شرکت را ترک‌ می‌کنند، به علاوۀ افرادی که تنزیل داده شده‌اند و به سطح آن متغیر رسیده‌اند، منهای افرادی که به خاطر تنزیل شرکت را ترک می‌کنند، منهای افرادی که در آن سطح آموزش دیده و وارد سطح بالاتر می‌شوند.</w:t>
      </w:r>
    </w:p>
    <w:p w14:paraId="254DF2CC" w14:textId="37958356" w:rsidR="00841894" w:rsidRPr="00F10750" w:rsidRDefault="00841894" w:rsidP="00F10750">
      <w:pPr>
        <w:rPr>
          <w:rFonts w:hint="cs"/>
          <w:rtl/>
        </w:rPr>
      </w:pPr>
      <w:r>
        <w:rPr>
          <w:rFonts w:hint="cs"/>
          <w:rtl/>
        </w:rPr>
        <w:t>در نظر گرفته می‌شود که ترک شرکت به دو شکل انجام می‌شود. مورد اول برای کارگران جدید است که روی کارگران استخدامی مرحلۀ قبل اعمال می‌شود. مورد دوم برای کارگران قدیمی است که روی کارگرانی اعمال می‌شود که جدید نیستند و همین طور تعلیق نیز نشده‌اند</w:t>
      </w:r>
      <w:r w:rsidR="00F71CD0">
        <w:t>.</w:t>
      </w:r>
    </w:p>
    <w:p w14:paraId="5FA1A2A1" w14:textId="0502F0E0" w:rsidR="001D61BE" w:rsidRPr="0075207B" w:rsidRDefault="001D61BE" w:rsidP="001D61BE">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r>
                    <w:rPr>
                      <w:rFonts w:ascii="Cambria Math" w:hAnsi="Cambria Math"/>
                    </w:rPr>
                    <m:t>F</m:t>
                  </m:r>
                </m:e>
                <m:sub>
                  <m:r>
                    <w:rPr>
                      <w:rFonts w:ascii="Cambria Math" w:hAnsi="Cambria Math"/>
                    </w:rPr>
                    <m:t>lt-1</m:t>
                  </m:r>
                </m:sub>
              </m:sSub>
              <m:r>
                <w:rPr>
                  <w:rFonts w:ascii="Cambria Math" w:hAnsi="Cambria Math"/>
                </w:rPr>
                <m:t>+0.25</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r>
                <w:rPr>
                  <w:rFonts w:ascii="Cambria Math" w:hAnsi="Cambria Math"/>
                </w:rPr>
                <m:t>)</m:t>
              </m:r>
              <m:r>
                <w:rPr>
                  <w:rFonts w:ascii="Cambria Math" w:hAnsi="Cambria Math"/>
                </w:rPr>
                <m:t>+0.1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e>
          </m:d>
          <m: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m</m:t>
              </m:r>
              <m:r>
                <w:rPr>
                  <w:rFonts w:ascii="Cambria Math" w:hAnsi="Cambria Math"/>
                </w:rPr>
                <m:t>lt-1</m:t>
              </m:r>
            </m:sub>
          </m:sSub>
          <m:r>
            <w:rPr>
              <w:rFonts w:ascii="Cambria Math" w:hAnsi="Cambria Math"/>
            </w:rPr>
            <m:t>+ 0.5</m:t>
          </m:r>
          <m:sSub>
            <m:sSubPr>
              <m:ctrlPr>
                <w:rPr>
                  <w:rFonts w:ascii="Cambria Math" w:hAnsi="Cambria Math"/>
                  <w:i/>
                </w:rPr>
              </m:ctrlPr>
            </m:sSubPr>
            <m:e>
              <m:r>
                <w:rPr>
                  <w:rFonts w:ascii="Cambria Math" w:hAnsi="Cambria Math"/>
                </w:rPr>
                <m:t>D</m:t>
              </m:r>
            </m:e>
            <m:sub>
              <m:r>
                <w:rPr>
                  <w:rFonts w:ascii="Cambria Math" w:hAnsi="Cambria Math"/>
                </w:rPr>
                <m:t>h</m:t>
              </m:r>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m:t>
              </m:r>
              <m:r>
                <w:rPr>
                  <w:rFonts w:ascii="Cambria Math" w:hAnsi="Cambria Math"/>
                </w:rPr>
                <m:t>t-1</m:t>
              </m:r>
            </m:sub>
          </m:sSub>
          <m:r>
            <w:rPr>
              <w:rFonts w:ascii="Cambria Math" w:hAnsi="Cambria Math"/>
            </w:rPr>
            <m:t>]</m:t>
          </m:r>
          <m:r>
            <w:rPr>
              <w:rFonts w:ascii="Cambria Math" w:hAnsi="Cambria Math"/>
            </w:rPr>
            <w:br/>
          </m:r>
        </m:oMath>
        <m:oMath>
          <m:r>
            <w:rPr>
              <w:rFonts w:ascii="Cambria Math" w:hAnsi="Cambria Math"/>
            </w:rPr>
            <m:t xml:space="preserve"> </m:t>
          </m:r>
        </m:oMath>
      </m:oMathPara>
    </w:p>
    <w:p w14:paraId="1620D245" w14:textId="406D528A" w:rsidR="0075207B" w:rsidRPr="0075207B" w:rsidRDefault="0075207B" w:rsidP="00E6293A">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r>
                    <w:rPr>
                      <w:rFonts w:ascii="Cambria Math" w:hAnsi="Cambria Math"/>
                    </w:rPr>
                    <m:t>t-1</m:t>
                  </m:r>
                </m:sub>
              </m:sSub>
            </m:e>
          </m:d>
          <m: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r>
                    <w:rPr>
                      <w:rFonts w:ascii="Cambria Math" w:hAnsi="Cambria Math"/>
                    </w:rPr>
                    <m:t>t-1</m:t>
                  </m:r>
                </m:sub>
              </m:sSub>
              <m:r>
                <w:rPr>
                  <w:rFonts w:ascii="Cambria Math" w:hAnsi="Cambria Math"/>
                </w:rPr>
                <m:t>+0.2</m:t>
              </m:r>
              <m:sSub>
                <m:sSubPr>
                  <m:ctrlPr>
                    <w:rPr>
                      <w:rFonts w:ascii="Cambria Math" w:hAnsi="Cambria Math"/>
                      <w:i/>
                    </w:rPr>
                  </m:ctrlPr>
                </m:sSubPr>
                <m:e>
                  <m:r>
                    <w:rPr>
                      <w:rFonts w:ascii="Cambria Math" w:hAnsi="Cambria Math"/>
                    </w:rPr>
                    <m:t>(</m:t>
                  </m:r>
                  <m:r>
                    <w:rPr>
                      <w:rFonts w:ascii="Cambria Math" w:hAnsi="Cambria Math"/>
                    </w:rPr>
                    <m:t>H</m:t>
                  </m:r>
                </m:e>
                <m:sub>
                  <m:r>
                    <w:rPr>
                      <w:rFonts w:ascii="Cambria Math" w:hAnsi="Cambria Math"/>
                    </w:rPr>
                    <m:t>m</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r>
                    <w:rPr>
                      <w:rFonts w:ascii="Cambria Math" w:hAnsi="Cambria Math"/>
                    </w:rPr>
                    <m:t>t-1</m:t>
                  </m:r>
                </m:sub>
              </m:sSub>
              <m:r>
                <w:rPr>
                  <w:rFonts w:ascii="Cambria Math" w:hAnsi="Cambria Math"/>
                </w:rPr>
                <m:t>)</m:t>
              </m:r>
              <m:r>
                <w:rPr>
                  <w:rFonts w:ascii="Cambria Math" w:hAnsi="Cambria Math"/>
                </w:rPr>
                <m:t>+0.</m:t>
              </m:r>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r>
                        <w:rPr>
                          <w:rFonts w:ascii="Cambria Math" w:hAnsi="Cambria Math"/>
                        </w:rPr>
                        <m:t>t-1</m:t>
                      </m:r>
                    </m:sub>
                  </m:sSub>
                </m:e>
              </m:d>
            </m:e>
          </m:d>
          <m: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hm</m:t>
              </m:r>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ml</m:t>
              </m:r>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m:t>
              </m:r>
              <m:r>
                <w:rPr>
                  <w:rFonts w:ascii="Cambria Math" w:hAnsi="Cambria Math"/>
                </w:rPr>
                <m:t>t-1</m:t>
              </m:r>
            </m:sub>
          </m:sSub>
          <m:r>
            <w:rPr>
              <w:rFonts w:ascii="Cambria Math" w:hAnsi="Cambria Math"/>
            </w:rPr>
            <m:t>]</m:t>
          </m:r>
          <m:r>
            <w:rPr>
              <w:rFonts w:ascii="Cambria Math" w:hAnsi="Cambria Math"/>
            </w:rPr>
            <w:br/>
          </m:r>
        </m:oMath>
        <m:oMath>
          <m:r>
            <w:rPr>
              <w:rFonts w:ascii="Cambria Math" w:hAnsi="Cambria Math"/>
            </w:rPr>
            <m:t xml:space="preserve"> </m:t>
          </m:r>
        </m:oMath>
      </m:oMathPara>
    </w:p>
    <w:p w14:paraId="0B7885BA" w14:textId="0093D907" w:rsidR="00F10750" w:rsidRPr="0075207B" w:rsidRDefault="00F10750" w:rsidP="00F10750">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WF</m:t>
              </m:r>
            </m:e>
            <m:sub>
              <m:r>
                <w:rPr>
                  <w:rFonts w:ascii="Cambria Math" w:hAnsi="Cambria Math"/>
                </w:rPr>
                <m:t>h</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h</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m:t>
                  </m:r>
                  <m:r>
                    <w:rPr>
                      <w:rFonts w:ascii="Cambria Math" w:hAnsi="Cambria Math"/>
                    </w:rPr>
                    <m:t>t-1</m:t>
                  </m:r>
                </m:sub>
              </m:sSub>
            </m:e>
          </m:d>
          <m: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m:t>
                  </m:r>
                  <m:r>
                    <w:rPr>
                      <w:rFonts w:ascii="Cambria Math" w:hAnsi="Cambria Math"/>
                    </w:rPr>
                    <m:t>t-1</m:t>
                  </m:r>
                </m:sub>
              </m:sSub>
              <m:r>
                <w:rPr>
                  <w:rFonts w:ascii="Cambria Math" w:hAnsi="Cambria Math"/>
                </w:rPr>
                <m:t>+0.</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r>
                <w:rPr>
                  <w:rFonts w:ascii="Cambria Math" w:hAnsi="Cambria Math"/>
                </w:rPr>
                <m:t>)</m:t>
              </m:r>
              <m:r>
                <w:rPr>
                  <w:rFonts w:ascii="Cambria Math" w:hAnsi="Cambria Math"/>
                </w:rPr>
                <m:t>+0.</m:t>
              </m:r>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h</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m:t>
                      </m:r>
                      <m:r>
                        <w:rPr>
                          <w:rFonts w:ascii="Cambria Math" w:hAnsi="Cambria Math"/>
                        </w:rPr>
                        <m:t>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e>
          </m:d>
          <m: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hm</m:t>
              </m:r>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r>
                <w:rPr>
                  <w:rFonts w:ascii="Cambria Math" w:hAnsi="Cambria Math"/>
                </w:rPr>
                <m:t>l</m:t>
              </m:r>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w:rPr>
              <w:rFonts w:ascii="Cambria Math" w:hAnsi="Cambria Math"/>
            </w:rPr>
            <w:br/>
          </m:r>
        </m:oMath>
        <m:oMath>
          <m:r>
            <w:rPr>
              <w:rFonts w:ascii="Cambria Math" w:hAnsi="Cambria Math"/>
            </w:rPr>
            <m:t xml:space="preserve"> </m:t>
          </m:r>
        </m:oMath>
      </m:oMathPara>
    </w:p>
    <w:p w14:paraId="5B162CAF" w14:textId="77777777" w:rsidR="00F10750" w:rsidRPr="00F10750" w:rsidRDefault="00F10750" w:rsidP="00F10750">
      <w:pPr>
        <w:bidi w:val="0"/>
        <w:rPr>
          <w:rFonts w:eastAsiaTheme="minorEastAsia"/>
        </w:rPr>
      </w:pPr>
    </w:p>
    <w:p w14:paraId="7FEBE8EE" w14:textId="526E0727" w:rsidR="0075207B" w:rsidRDefault="006B37E9" w:rsidP="006B37E9">
      <w:pPr>
        <w:pStyle w:val="Heading3"/>
        <w:rPr>
          <w:rtl/>
        </w:rPr>
      </w:pPr>
      <w:r>
        <w:rPr>
          <w:rFonts w:hint="cs"/>
          <w:rtl/>
        </w:rPr>
        <w:t>1.4.3. محدودیت‌های استخدام</w:t>
      </w:r>
    </w:p>
    <w:p w14:paraId="1486C697" w14:textId="547EA643" w:rsidR="003B654A" w:rsidRPr="006B37E9" w:rsidRDefault="006B37E9" w:rsidP="003B654A">
      <w:pPr>
        <w:bidi w:val="0"/>
        <w:rPr>
          <w:i/>
        </w:rPr>
      </w:pPr>
      <m:oMathPara>
        <m:oMath>
          <m:sSub>
            <m:sSubPr>
              <m:ctrlPr>
                <w:rPr>
                  <w:rFonts w:ascii="Cambria Math" w:hAnsi="Cambria Math"/>
                  <w:i/>
                </w:rPr>
              </m:ctrlPr>
            </m:sSubPr>
            <m:e>
              <m:r>
                <w:rPr>
                  <w:rFonts w:ascii="Cambria Math" w:hAnsi="Cambria Math"/>
                </w:rPr>
                <m:t>∀t&lt;3:</m:t>
              </m:r>
              <m:r>
                <w:rPr>
                  <w:rFonts w:ascii="Cambria Math" w:hAnsi="Cambria Math"/>
                </w:rPr>
                <m:t>H</m:t>
              </m:r>
            </m:e>
            <m:sub>
              <m:r>
                <w:rPr>
                  <w:rFonts w:ascii="Cambria Math" w:hAnsi="Cambria Math"/>
                </w:rPr>
                <m:t>l</m:t>
              </m:r>
              <m:r>
                <w:rPr>
                  <w:rFonts w:ascii="Cambria Math" w:hAnsi="Cambria Math"/>
                </w:rPr>
                <m:t>t</m:t>
              </m:r>
            </m:sub>
          </m:sSub>
          <m:r>
            <w:rPr>
              <w:rFonts w:ascii="Cambria Math" w:hAnsi="Cambria Math"/>
            </w:rPr>
            <m:t>≤500</m:t>
          </m:r>
          <m: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m</m:t>
              </m:r>
              <m:r>
                <w:rPr>
                  <w:rFonts w:ascii="Cambria Math" w:hAnsi="Cambria Math"/>
                </w:rPr>
                <m:t>t</m:t>
              </m:r>
            </m:sub>
          </m:sSub>
          <m:r>
            <w:rPr>
              <w:rFonts w:ascii="Cambria Math" w:hAnsi="Cambria Math"/>
            </w:rPr>
            <m:t>≤</m:t>
          </m:r>
          <m:r>
            <w:rPr>
              <w:rFonts w:ascii="Cambria Math" w:hAnsi="Cambria Math"/>
            </w:rPr>
            <m:t>8</m:t>
          </m:r>
          <m:r>
            <w:rPr>
              <w:rFonts w:ascii="Cambria Math" w:hAnsi="Cambria Math"/>
            </w:rPr>
            <m:t>00</m:t>
          </m:r>
          <m: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h</m:t>
              </m:r>
              <m:r>
                <w:rPr>
                  <w:rFonts w:ascii="Cambria Math" w:hAnsi="Cambria Math"/>
                </w:rPr>
                <m:t>t</m:t>
              </m:r>
            </m:sub>
          </m:sSub>
          <m:r>
            <w:rPr>
              <w:rFonts w:ascii="Cambria Math" w:hAnsi="Cambria Math"/>
            </w:rPr>
            <m:t>≤500</m:t>
          </m:r>
          <m:r>
            <w:rPr>
              <w:rFonts w:eastAsiaTheme="minorEastAsia"/>
              <w:i/>
            </w:rPr>
            <w:br/>
          </m:r>
        </m:oMath>
        <m:oMath>
          <m:sSub>
            <m:sSubPr>
              <m:ctrlPr>
                <w:rPr>
                  <w:rFonts w:ascii="Cambria Math" w:hAnsi="Cambria Math"/>
                  <w:i/>
                </w:rPr>
              </m:ctrlPr>
            </m:sSubPr>
            <m:e>
              <m:r>
                <w:rPr>
                  <w:rFonts w:ascii="Cambria Math" w:hAnsi="Cambria Math"/>
                </w:rPr>
                <m:t>∀t&lt;3:</m:t>
              </m:r>
              <m:r>
                <w:rPr>
                  <w:rFonts w:ascii="Cambria Math" w:hAnsi="Cambria Math"/>
                </w:rPr>
                <m:t xml:space="preserve"> O</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mt</m:t>
              </m:r>
            </m:sub>
          </m:sSub>
          <m:sSub>
            <m:sSubPr>
              <m:ctrlPr>
                <w:rPr>
                  <w:rFonts w:ascii="Cambria Math" w:hAnsi="Cambria Math"/>
                  <w:i/>
                </w:rPr>
              </m:ctrlPr>
            </m:sSubPr>
            <m:e>
              <m:r>
                <w:rPr>
                  <w:rFonts w:ascii="Cambria Math" w:hAnsi="Cambria Math"/>
                </w:rPr>
                <m:t xml:space="preserve">+ </m:t>
              </m:r>
              <m:r>
                <w:rPr>
                  <w:rFonts w:ascii="Cambria Math" w:hAnsi="Cambria Math"/>
                </w:rPr>
                <m:t>O</m:t>
              </m:r>
            </m:e>
            <m:sub>
              <m:r>
                <w:rPr>
                  <w:rFonts w:ascii="Cambria Math" w:hAnsi="Cambria Math"/>
                </w:rPr>
                <m:t>h</m:t>
              </m:r>
              <m:r>
                <w:rPr>
                  <w:rFonts w:ascii="Cambria Math" w:hAnsi="Cambria Math"/>
                </w:rPr>
                <m:t>t</m:t>
              </m:r>
            </m:sub>
          </m:sSub>
          <m:r>
            <w:rPr>
              <w:rFonts w:ascii="Cambria Math" w:hAnsi="Cambria Math"/>
            </w:rPr>
            <m:t>≤150</m:t>
          </m:r>
          <m:r>
            <w:rPr>
              <w:rFonts w:ascii="Cambria Math" w:hAnsi="Cambria Math"/>
            </w:rPr>
            <w:br/>
          </m:r>
        </m:oMath>
        <m:oMath>
          <m:sSub>
            <m:sSubPr>
              <m:ctrlPr>
                <w:rPr>
                  <w:rFonts w:ascii="Cambria Math" w:hAnsi="Cambria Math"/>
                  <w:i/>
                </w:rPr>
              </m:ctrlPr>
            </m:sSubPr>
            <m:e>
              <m:r>
                <w:rPr>
                  <w:rFonts w:ascii="Cambria Math" w:hAnsi="Cambria Math"/>
                </w:rPr>
                <m:t xml:space="preserve">∀t&lt;3: </m:t>
              </m:r>
              <m:r>
                <w:rPr>
                  <w:rFonts w:ascii="Cambria Math" w:hAnsi="Cambria Math"/>
                </w:rPr>
                <m:t>P</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ht</m:t>
              </m:r>
            </m:sub>
          </m:sSub>
          <m:r>
            <w:rPr>
              <w:rFonts w:ascii="Cambria Math" w:hAnsi="Cambria Math"/>
            </w:rPr>
            <m:t>≤50</m:t>
          </m:r>
          <m:r>
            <w:rPr>
              <w:rFonts w:ascii="Cambria Math" w:hAnsi="Cambria Math"/>
            </w:rPr>
            <w:br/>
          </m:r>
        </m:oMath>
      </m:oMathPara>
    </w:p>
    <w:p w14:paraId="08D9C42D" w14:textId="67AB0F14" w:rsidR="003B654A" w:rsidRPr="006B37E9" w:rsidRDefault="0088259E" w:rsidP="0088259E">
      <w:pPr>
        <w:pStyle w:val="Heading3"/>
        <w:rPr>
          <w:rFonts w:hint="cs"/>
          <w:rtl/>
        </w:rPr>
      </w:pPr>
      <w:r>
        <w:rPr>
          <w:rFonts w:hint="cs"/>
          <w:rtl/>
        </w:rPr>
        <w:t>1.4.4. محدودیت‌های تعلیق</w:t>
      </w:r>
    </w:p>
    <w:p w14:paraId="62153211" w14:textId="706DE669" w:rsidR="006B37E9" w:rsidRPr="0088259E" w:rsidRDefault="0088259E" w:rsidP="0088259E">
      <w:pPr>
        <w:bidi w:val="0"/>
        <w:rPr>
          <w:rFonts w:eastAsiaTheme="minorEastAsia"/>
          <w:i/>
          <w:rtl/>
        </w:rPr>
      </w:pPr>
      <m:oMathPara>
        <m:oMath>
          <m:sSub>
            <m:sSubPr>
              <m:ctrlPr>
                <w:rPr>
                  <w:rFonts w:ascii="Cambria Math" w:hAnsi="Cambria Math"/>
                  <w:i/>
                </w:rPr>
              </m:ctrlPr>
            </m:sSubPr>
            <m:e>
              <m:r>
                <w:rPr>
                  <w:rFonts w:ascii="Cambria Math" w:hAnsi="Cambria Math"/>
                </w:rPr>
                <m:t>∀t&lt;3:</m:t>
              </m:r>
              <m:r>
                <w:rPr>
                  <w:rFonts w:ascii="Cambria Math" w:hAnsi="Cambria Math"/>
                </w:rPr>
                <m:t>L</m:t>
              </m:r>
            </m:e>
            <m:sub>
              <m:r>
                <w:rPr>
                  <w:rFonts w:ascii="Cambria Math" w:hAnsi="Cambria Math"/>
                </w:rPr>
                <m:t>l</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m</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t</m:t>
              </m:r>
            </m:sub>
          </m:sSub>
          <m: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h</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m:t>
              </m:r>
            </m:sub>
          </m:sSub>
        </m:oMath>
      </m:oMathPara>
    </w:p>
    <w:p w14:paraId="432D4DDE" w14:textId="24193DE1" w:rsidR="0088259E" w:rsidRDefault="0088259E" w:rsidP="0088259E">
      <w:pPr>
        <w:pStyle w:val="Heading3"/>
        <w:rPr>
          <w:rtl/>
        </w:rPr>
      </w:pPr>
      <w:r>
        <w:rPr>
          <w:rFonts w:hint="cs"/>
          <w:rtl/>
        </w:rPr>
        <w:t>1.4.5. محدودیت‌های آموزش</w:t>
      </w:r>
    </w:p>
    <w:p w14:paraId="3F9CF35F" w14:textId="2E6D667A" w:rsidR="0088259E" w:rsidRPr="0088259E" w:rsidRDefault="0088259E" w:rsidP="0088259E">
      <w:pPr>
        <w:bidi w:val="0"/>
        <w:rPr>
          <w:rFonts w:hint="cs"/>
          <w:rtl/>
        </w:rPr>
      </w:pPr>
      <m:oMathPara>
        <m:oMath>
          <m:sSub>
            <m:sSubPr>
              <m:ctrlPr>
                <w:rPr>
                  <w:rFonts w:ascii="Cambria Math" w:hAnsi="Cambria Math"/>
                  <w:i/>
                </w:rPr>
              </m:ctrlPr>
            </m:sSubPr>
            <m:e>
              <m:r>
                <w:rPr>
                  <w:rFonts w:ascii="Cambria Math" w:hAnsi="Cambria Math"/>
                </w:rPr>
                <m:t>∀t&lt;3:T</m:t>
              </m:r>
            </m:e>
            <m:sub>
              <m:r>
                <w:rPr>
                  <w:rFonts w:ascii="Cambria Math" w:hAnsi="Cambria Math"/>
                </w:rPr>
                <m:t>lm</m:t>
              </m:r>
              <m:r>
                <w:rPr>
                  <w:rFonts w:ascii="Cambria Math" w:hAnsi="Cambria Math"/>
                </w:rPr>
                <m:t>t</m:t>
              </m:r>
            </m:sub>
          </m:sSub>
          <m:r>
            <w:rPr>
              <w:rFonts w:ascii="Cambria Math" w:hAnsi="Cambria Math"/>
            </w:rPr>
            <m:t>≤200</m:t>
          </m:r>
          <m: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m:t>
              </m:r>
              <m:r>
                <w:rPr>
                  <w:rFonts w:ascii="Cambria Math" w:hAnsi="Cambria Math"/>
                </w:rPr>
                <m:t>t</m:t>
              </m:r>
            </m:sub>
          </m:sSub>
          <m:r>
            <w:rPr>
              <w:rFonts w:ascii="Cambria Math" w:hAnsi="Cambria Math"/>
            </w:rPr>
            <m:t>≤</m:t>
          </m:r>
          <m:r>
            <w:rPr>
              <w:rFonts w:ascii="Cambria Math" w:hAnsi="Cambria Math"/>
            </w:rPr>
            <m:t>0.25</m:t>
          </m:r>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m:t>
              </m:r>
            </m:sub>
          </m:sSub>
          <m: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r>
                <w:rPr>
                  <w:rFonts w:ascii="Cambria Math" w:hAnsi="Cambria Math"/>
                </w:rPr>
                <m:t>t</m:t>
              </m:r>
            </m:sub>
          </m:sSub>
          <m: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sSub>
            <m:sSubPr>
              <m:ctrlPr>
                <w:rPr>
                  <w:rFonts w:ascii="Cambria Math" w:hAnsi="Cambria Math"/>
                  <w:i/>
                </w:rPr>
              </m:ctrlPr>
            </m:sSubPr>
            <m:e>
              <m:r>
                <w:rPr>
                  <w:rFonts w:ascii="Cambria Math" w:hAnsi="Cambria Math"/>
                </w:rPr>
                <m:t xml:space="preserve">+ </m:t>
              </m:r>
              <m:r>
                <w:rPr>
                  <w:rFonts w:ascii="Cambria Math" w:hAnsi="Cambria Math"/>
                </w:rPr>
                <m:t>T</m:t>
              </m:r>
            </m:e>
            <m:sub>
              <m:r>
                <w:rPr>
                  <w:rFonts w:ascii="Cambria Math" w:hAnsi="Cambria Math"/>
                </w:rPr>
                <m:t>lmt</m:t>
              </m:r>
            </m:sub>
          </m:sSub>
        </m:oMath>
      </m:oMathPara>
    </w:p>
    <w:p w14:paraId="7767ABF7" w14:textId="33042496" w:rsidR="0088259E" w:rsidRDefault="00DF013B" w:rsidP="00DF013B">
      <w:pPr>
        <w:pStyle w:val="Heading3"/>
        <w:rPr>
          <w:rtl/>
        </w:rPr>
      </w:pPr>
      <w:r>
        <w:rPr>
          <w:rFonts w:hint="cs"/>
          <w:rtl/>
        </w:rPr>
        <w:t>1.4.6. محدودیت‌های تنزیل</w:t>
      </w:r>
    </w:p>
    <w:p w14:paraId="40FC5E97" w14:textId="72FB17EA" w:rsidR="00DF013B" w:rsidRPr="00482092" w:rsidRDefault="00DF013B" w:rsidP="00DF013B">
      <w:pPr>
        <w:bidi w:val="0"/>
        <w:jc w:val="center"/>
        <w:rPr>
          <w:rFonts w:eastAsiaTheme="minorEastAsia"/>
        </w:rPr>
      </w:pPr>
      <m:oMathPara>
        <m:oMath>
          <m:sSub>
            <m:sSubPr>
              <m:ctrlPr>
                <w:rPr>
                  <w:rFonts w:ascii="Cambria Math" w:hAnsi="Cambria Math"/>
                  <w:i/>
                </w:rPr>
              </m:ctrlPr>
            </m:sSubPr>
            <m:e>
              <m:r>
                <w:rPr>
                  <w:rFonts w:ascii="Cambria Math" w:hAnsi="Cambria Math"/>
                </w:rPr>
                <m:t>∀t&lt;3:</m:t>
              </m:r>
              <m:r>
                <w:rPr>
                  <w:rFonts w:ascii="Cambria Math" w:hAnsi="Cambria Math"/>
                </w:rPr>
                <m:t>D</m:t>
              </m:r>
            </m:e>
            <m:sub>
              <m:r>
                <w:rPr>
                  <w:rFonts w:ascii="Cambria Math" w:hAnsi="Cambria Math"/>
                </w:rPr>
                <m:t>ml</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r>
            <w:rPr>
              <w:rFonts w:ascii="Cambria Math" w:hAnsi="Cambria Math"/>
            </w:rPr>
            <w:br/>
          </m:r>
        </m:oMath>
        <m:oMath>
          <m:sSub>
            <m:sSubPr>
              <m:ctrlPr>
                <w:rPr>
                  <w:rFonts w:ascii="Cambria Math" w:hAnsi="Cambria Math"/>
                  <w:i/>
                </w:rPr>
              </m:ctrlPr>
            </m:sSubPr>
            <m:e>
              <m:r>
                <w:rPr>
                  <w:rFonts w:ascii="Cambria Math" w:hAnsi="Cambria Math"/>
                </w:rPr>
                <m:t>∀t&lt;3:D</m:t>
              </m:r>
            </m:e>
            <m:sub>
              <m:r>
                <w:rPr>
                  <w:rFonts w:ascii="Cambria Math" w:hAnsi="Cambria Math"/>
                </w:rPr>
                <m:t>h</m:t>
              </m:r>
              <m:r>
                <w:rPr>
                  <w:rFonts w:ascii="Cambria Math" w:hAnsi="Cambria Math"/>
                </w:rPr>
                <m:t>m</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m:t>
              </m:r>
              <m:r>
                <w:rPr>
                  <w:rFonts w:ascii="Cambria Math" w:hAnsi="Cambria Math"/>
                </w:rPr>
                <m:t>l</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r>
                <w:rPr>
                  <w:rFonts w:ascii="Cambria Math" w:hAnsi="Cambria Math"/>
                </w:rPr>
                <m:t>t</m:t>
              </m:r>
            </m:sub>
          </m:sSub>
          <m:r>
            <w:rPr>
              <w:rFonts w:ascii="Cambria Math" w:hAnsi="Cambria Math"/>
            </w:rPr>
            <m:t xml:space="preserve"> </m:t>
          </m:r>
        </m:oMath>
      </m:oMathPara>
    </w:p>
    <w:p w14:paraId="25D15A61" w14:textId="5C3B5BA0" w:rsidR="00482092" w:rsidRDefault="000A04C1" w:rsidP="000A04C1">
      <w:pPr>
        <w:pStyle w:val="Heading2"/>
        <w:rPr>
          <w:rtl/>
        </w:rPr>
      </w:pPr>
      <w:r>
        <w:rPr>
          <w:rFonts w:hint="cs"/>
          <w:rtl/>
        </w:rPr>
        <w:t>1.5. تابع هدف</w:t>
      </w:r>
    </w:p>
    <w:p w14:paraId="1B9B532F" w14:textId="4525D386" w:rsidR="000A04C1" w:rsidRDefault="000A04C1" w:rsidP="000A04C1">
      <w:pPr>
        <w:pStyle w:val="Heading3"/>
        <w:rPr>
          <w:rtl/>
        </w:rPr>
      </w:pPr>
      <w:r>
        <w:rPr>
          <w:rFonts w:hint="cs"/>
          <w:rtl/>
        </w:rPr>
        <w:t>1.5.1. تابع هدف خواستۀ یک</w:t>
      </w:r>
    </w:p>
    <w:p w14:paraId="5730901F" w14:textId="6E36C08B" w:rsidR="000A04C1" w:rsidRDefault="000A04C1" w:rsidP="000A04C1">
      <w:pPr>
        <w:rPr>
          <w:rtl/>
        </w:rPr>
      </w:pPr>
      <w:r>
        <w:rPr>
          <w:rFonts w:hint="cs"/>
          <w:rtl/>
        </w:rPr>
        <w:t>برای کمینه کردن تعداد کارگران تعلیق، مجموع آنها که به شکل متغیر تصمیم تعریف شده باید کمینه شود.</w:t>
      </w:r>
    </w:p>
    <w:p w14:paraId="45857D2C" w14:textId="79B9784B" w:rsidR="000A04C1" w:rsidRPr="00326599" w:rsidRDefault="000A04C1" w:rsidP="000A04C1">
      <w:pPr>
        <w:bidi w:val="0"/>
        <w:rPr>
          <w:rFonts w:eastAsiaTheme="minorEastAsia"/>
          <w:rtl/>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Z=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r>
                        <w:rPr>
                          <w:rFonts w:ascii="Cambria Math" w:hAnsi="Cambria Math"/>
                        </w:rPr>
                        <m:t>t</m:t>
                      </m:r>
                    </m:sub>
                  </m:sSub>
                </m:e>
              </m:nary>
            </m:e>
          </m:func>
        </m:oMath>
      </m:oMathPara>
    </w:p>
    <w:p w14:paraId="5B48DD3D" w14:textId="155C6114" w:rsidR="00326599" w:rsidRDefault="00326599" w:rsidP="00326599">
      <w:pPr>
        <w:bidi w:val="0"/>
        <w:rPr>
          <w:rFonts w:eastAsiaTheme="minorEastAsia"/>
          <w:rtl/>
        </w:rPr>
      </w:pPr>
    </w:p>
    <w:p w14:paraId="1404EFAB" w14:textId="1C6B3DD4" w:rsidR="00326599" w:rsidRDefault="00326599" w:rsidP="00326599">
      <w:pPr>
        <w:bidi w:val="0"/>
        <w:rPr>
          <w:rFonts w:eastAsiaTheme="minorEastAsia"/>
          <w:rtl/>
        </w:rPr>
      </w:pPr>
    </w:p>
    <w:p w14:paraId="592FA529" w14:textId="13E00A1C" w:rsidR="00326599" w:rsidRDefault="00326599" w:rsidP="00326599">
      <w:pPr>
        <w:bidi w:val="0"/>
        <w:rPr>
          <w:rFonts w:eastAsiaTheme="minorEastAsia"/>
          <w:rtl/>
        </w:rPr>
      </w:pPr>
    </w:p>
    <w:p w14:paraId="14F0A373" w14:textId="77777777" w:rsidR="00326599" w:rsidRPr="00326599" w:rsidRDefault="00326599" w:rsidP="00326599">
      <w:pPr>
        <w:bidi w:val="0"/>
        <w:rPr>
          <w:rFonts w:eastAsiaTheme="minorEastAsia"/>
        </w:rPr>
      </w:pPr>
    </w:p>
    <w:p w14:paraId="7A163D4B" w14:textId="428A2439" w:rsidR="00326599" w:rsidRDefault="00326599" w:rsidP="00326599">
      <w:pPr>
        <w:pStyle w:val="Heading3"/>
        <w:rPr>
          <w:rtl/>
        </w:rPr>
      </w:pPr>
      <w:r>
        <w:rPr>
          <w:rFonts w:hint="cs"/>
          <w:rtl/>
        </w:rPr>
        <w:lastRenderedPageBreak/>
        <w:t>1.5.3. تابع هدف خواستۀ دو</w:t>
      </w:r>
    </w:p>
    <w:p w14:paraId="10A4CCB2" w14:textId="574F1075" w:rsidR="00326599" w:rsidRDefault="00326599" w:rsidP="00326599">
      <w:pPr>
        <w:rPr>
          <w:rtl/>
        </w:rPr>
      </w:pPr>
      <w:r>
        <w:rPr>
          <w:rFonts w:hint="cs"/>
          <w:rtl/>
        </w:rPr>
        <w:t>برای کمینه کردن هزینه‌ها، از چهار متغیر کمکی استفاده می‌</w:t>
      </w:r>
      <w:r w:rsidR="00E354C7">
        <w:rPr>
          <w:rFonts w:hint="cs"/>
          <w:rtl/>
        </w:rPr>
        <w:t>شود</w:t>
      </w:r>
      <w:r>
        <w:rPr>
          <w:rFonts w:hint="cs"/>
          <w:rtl/>
        </w:rPr>
        <w:t>. این چهار متغیر به ترتیب مربوط به هزینۀ آموزش، هزینۀ تعلیق، هزینۀ استخدام بیش از حد و هزینۀ گماشت پاره‌وقت است.</w:t>
      </w:r>
    </w:p>
    <w:p w14:paraId="41D42BB8" w14:textId="195FFF77" w:rsidR="00E354C7" w:rsidRPr="00E354C7" w:rsidRDefault="00326599" w:rsidP="00E354C7">
      <w:pPr>
        <w:rPr>
          <w:rFonts w:eastAsiaTheme="minorEastAsia"/>
          <w:rtl/>
        </w:rPr>
      </w:pPr>
      <m:oMathPara>
        <m:oMath>
          <m:r>
            <w:rPr>
              <w:rFonts w:ascii="Cambria Math" w:hAnsi="Cambria Math"/>
            </w:rPr>
            <m:t xml:space="preserve">Training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400</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+500</m:t>
              </m:r>
              <m:sSub>
                <m:sSubPr>
                  <m:ctrlPr>
                    <w:rPr>
                      <w:rFonts w:ascii="Cambria Math" w:hAnsi="Cambria Math"/>
                      <w:i/>
                    </w:rPr>
                  </m:ctrlPr>
                </m:sSubPr>
                <m:e>
                  <m:r>
                    <w:rPr>
                      <w:rFonts w:ascii="Cambria Math" w:hAnsi="Cambria Math"/>
                    </w:rPr>
                    <m:t>T</m:t>
                  </m:r>
                </m:e>
                <m:sub>
                  <m:r>
                    <w:rPr>
                      <w:rFonts w:ascii="Cambria Math" w:hAnsi="Cambria Math"/>
                    </w:rPr>
                    <m:t>mh</m:t>
                  </m:r>
                  <m:r>
                    <w:rPr>
                      <w:rFonts w:ascii="Cambria Math" w:hAnsi="Cambria Math"/>
                    </w:rPr>
                    <m:t>t</m:t>
                  </m:r>
                </m:sub>
              </m:sSub>
            </m:e>
          </m:nary>
          <m:r>
            <w:rPr>
              <w:rFonts w:ascii="Cambria Math" w:hAnsi="Cambria Math"/>
            </w:rPr>
            <w:br/>
          </m:r>
        </m:oMath>
        <m:oMath>
          <m:r>
            <w:rPr>
              <w:rFonts w:ascii="Cambria Math" w:hAnsi="Cambria Math"/>
            </w:rPr>
            <m:t xml:space="preserve">Lay off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200</m:t>
              </m:r>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mt</m:t>
                  </m:r>
                </m:sub>
              </m:sSub>
            </m:e>
          </m:nary>
          <m:r>
            <w:rPr>
              <w:rFonts w:ascii="Cambria Math" w:hAnsi="Cambria Math"/>
            </w:rPr>
            <m:t>+</m:t>
          </m:r>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h</m:t>
              </m:r>
              <m:r>
                <w:rPr>
                  <w:rFonts w:ascii="Cambria Math" w:hAnsi="Cambria Math"/>
                </w:rPr>
                <m:t>t</m:t>
              </m:r>
            </m:sub>
          </m:sSub>
          <m:r>
            <w:rPr>
              <w:rFonts w:ascii="Cambria Math" w:hAnsi="Cambria Math"/>
            </w:rPr>
            <w:br/>
          </m:r>
        </m:oMath>
        <m:oMath>
          <m:r>
            <w:rPr>
              <w:rFonts w:ascii="Cambria Math" w:hAnsi="Cambria Math"/>
            </w:rPr>
            <m:t xml:space="preserve">Overhiring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1500</m:t>
              </m:r>
              <m:sSub>
                <m:sSubPr>
                  <m:ctrlPr>
                    <w:rPr>
                      <w:rFonts w:ascii="Cambria Math" w:hAnsi="Cambria Math"/>
                      <w:i/>
                    </w:rPr>
                  </m:ctrlPr>
                </m:sSubPr>
                <m:e>
                  <m:r>
                    <w:rPr>
                      <w:rFonts w:ascii="Cambria Math" w:hAnsi="Cambria Math"/>
                    </w:rPr>
                    <m:t>O</m:t>
                  </m:r>
                </m:e>
                <m:sub>
                  <m:r>
                    <w:rPr>
                      <w:rFonts w:ascii="Cambria Math" w:hAnsi="Cambria Math"/>
                    </w:rPr>
                    <m:t>lt</m:t>
                  </m:r>
                </m:sub>
              </m:sSub>
              <m:r>
                <w:rPr>
                  <w:rFonts w:ascii="Cambria Math" w:hAnsi="Cambria Math"/>
                </w:rPr>
                <m:t>+</m:t>
              </m:r>
              <m:r>
                <w:rPr>
                  <w:rFonts w:ascii="Cambria Math" w:hAnsi="Cambria Math"/>
                </w:rPr>
                <m:t>2000</m:t>
              </m:r>
              <m:sSub>
                <m:sSubPr>
                  <m:ctrlPr>
                    <w:rPr>
                      <w:rFonts w:ascii="Cambria Math" w:hAnsi="Cambria Math"/>
                      <w:i/>
                    </w:rPr>
                  </m:ctrlPr>
                </m:sSubPr>
                <m:e>
                  <m:r>
                    <w:rPr>
                      <w:rFonts w:ascii="Cambria Math" w:hAnsi="Cambria Math"/>
                    </w:rPr>
                    <m:t>O</m:t>
                  </m:r>
                </m:e>
                <m:sub>
                  <m:r>
                    <w:rPr>
                      <w:rFonts w:ascii="Cambria Math" w:hAnsi="Cambria Math"/>
                    </w:rPr>
                    <m:t>mt</m:t>
                  </m:r>
                </m:sub>
              </m:sSub>
            </m:e>
          </m:nary>
          <m:r>
            <w:rPr>
              <w:rFonts w:ascii="Cambria Math" w:hAnsi="Cambria Math"/>
            </w:rPr>
            <m:t>+</m:t>
          </m:r>
          <m:r>
            <w:rPr>
              <w:rFonts w:ascii="Cambria Math" w:hAnsi="Cambria Math"/>
            </w:rPr>
            <m:t>3000</m:t>
          </m:r>
          <m:sSub>
            <m:sSubPr>
              <m:ctrlPr>
                <w:rPr>
                  <w:rFonts w:ascii="Cambria Math" w:hAnsi="Cambria Math"/>
                  <w:i/>
                </w:rPr>
              </m:ctrlPr>
            </m:sSubPr>
            <m:e>
              <m:r>
                <w:rPr>
                  <w:rFonts w:ascii="Cambria Math" w:hAnsi="Cambria Math"/>
                </w:rPr>
                <m:t>O</m:t>
              </m:r>
            </m:e>
            <m:sub>
              <m:r>
                <w:rPr>
                  <w:rFonts w:ascii="Cambria Math" w:hAnsi="Cambria Math"/>
                </w:rPr>
                <m:t>ht</m:t>
              </m:r>
            </m:sub>
          </m:sSub>
          <m:r>
            <w:rPr>
              <w:rFonts w:ascii="Cambria Math" w:hAnsi="Cambria Math"/>
            </w:rPr>
            <w:br/>
          </m:r>
        </m:oMath>
        <m:oMath>
          <m:r>
            <w:rPr>
              <w:rFonts w:ascii="Cambria Math" w:hAnsi="Cambria Math"/>
            </w:rPr>
            <m:t xml:space="preserve">Parttime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500</m:t>
              </m:r>
              <m:sSub>
                <m:sSubPr>
                  <m:ctrlPr>
                    <w:rPr>
                      <w:rFonts w:ascii="Cambria Math" w:hAnsi="Cambria Math"/>
                      <w:i/>
                    </w:rPr>
                  </m:ctrlPr>
                </m:sSubPr>
                <m:e>
                  <m:r>
                    <w:rPr>
                      <w:rFonts w:ascii="Cambria Math" w:hAnsi="Cambria Math"/>
                    </w:rPr>
                    <m:t>P</m:t>
                  </m:r>
                </m:e>
                <m:sub>
                  <m:r>
                    <w:rPr>
                      <w:rFonts w:ascii="Cambria Math" w:hAnsi="Cambria Math"/>
                    </w:rPr>
                    <m:t>lt</m:t>
                  </m:r>
                </m:sub>
              </m:sSub>
              <m:r>
                <w:rPr>
                  <w:rFonts w:ascii="Cambria Math" w:hAnsi="Cambria Math"/>
                </w:rPr>
                <m:t>+</m:t>
              </m:r>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mt</m:t>
                  </m:r>
                </m:sub>
              </m:sSub>
            </m:e>
          </m:nary>
          <m:r>
            <w:rPr>
              <w:rFonts w:ascii="Cambria Math" w:hAnsi="Cambria Math"/>
            </w:rPr>
            <m:t>+</m:t>
          </m:r>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ht</m:t>
              </m:r>
            </m:sub>
          </m:sSub>
        </m:oMath>
      </m:oMathPara>
    </w:p>
    <w:p w14:paraId="4D764970" w14:textId="77777777" w:rsidR="00E354C7" w:rsidRDefault="00E354C7" w:rsidP="00E354C7">
      <w:pPr>
        <w:rPr>
          <w:rFonts w:eastAsiaTheme="minorEastAsia"/>
          <w:rtl/>
        </w:rPr>
      </w:pPr>
      <w:r>
        <w:rPr>
          <w:rFonts w:eastAsiaTheme="minorEastAsia" w:hint="cs"/>
          <w:rtl/>
        </w:rPr>
        <w:t>با استفاده از این چهار متغیر، تابع هدف به شکل زیر خواهد بود.</w:t>
      </w:r>
    </w:p>
    <w:p w14:paraId="0643CD13" w14:textId="153124DD" w:rsidR="00326599" w:rsidRPr="00E354C7" w:rsidRDefault="00E354C7" w:rsidP="00E354C7">
      <w:pPr>
        <w:rPr>
          <w:rFonts w:eastAsiaTheme="minorEastAsia" w:hint="cs"/>
          <w:rtl/>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Z=Training Cost+Layoff Cost+Overhiring Cost+Parttime Cost</m:t>
              </m:r>
            </m:e>
          </m:func>
          <m:r>
            <m:rPr>
              <m:sty m:val="p"/>
            </m:rPr>
            <w:rPr>
              <w:rFonts w:ascii="Cambria Math" w:hAnsi="Cambria Math"/>
            </w:rPr>
            <w:br/>
          </m:r>
        </m:oMath>
      </m:oMathPara>
    </w:p>
    <w:sectPr w:rsidR="00326599" w:rsidRPr="00E3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E32"/>
    <w:multiLevelType w:val="hybridMultilevel"/>
    <w:tmpl w:val="41D0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74F8"/>
    <w:multiLevelType w:val="hybridMultilevel"/>
    <w:tmpl w:val="95E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6358B"/>
    <w:multiLevelType w:val="hybridMultilevel"/>
    <w:tmpl w:val="AE54438C"/>
    <w:lvl w:ilvl="0" w:tplc="A6CEBAA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400715">
    <w:abstractNumId w:val="0"/>
  </w:num>
  <w:num w:numId="2" w16cid:durableId="418214224">
    <w:abstractNumId w:val="1"/>
  </w:num>
  <w:num w:numId="3" w16cid:durableId="191863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B"/>
    <w:rsid w:val="000A04C1"/>
    <w:rsid w:val="000C5DE9"/>
    <w:rsid w:val="001D61BE"/>
    <w:rsid w:val="002B0F87"/>
    <w:rsid w:val="00320C69"/>
    <w:rsid w:val="00326599"/>
    <w:rsid w:val="00347055"/>
    <w:rsid w:val="003956EE"/>
    <w:rsid w:val="003B654A"/>
    <w:rsid w:val="00482092"/>
    <w:rsid w:val="00485805"/>
    <w:rsid w:val="005660D8"/>
    <w:rsid w:val="00626302"/>
    <w:rsid w:val="00687471"/>
    <w:rsid w:val="006B37E9"/>
    <w:rsid w:val="0075207B"/>
    <w:rsid w:val="007E6D60"/>
    <w:rsid w:val="00841894"/>
    <w:rsid w:val="0088259E"/>
    <w:rsid w:val="00A12DF2"/>
    <w:rsid w:val="00A8749C"/>
    <w:rsid w:val="00A9795D"/>
    <w:rsid w:val="00B1428E"/>
    <w:rsid w:val="00D542D3"/>
    <w:rsid w:val="00D77478"/>
    <w:rsid w:val="00D96FAB"/>
    <w:rsid w:val="00DD412D"/>
    <w:rsid w:val="00DE6151"/>
    <w:rsid w:val="00DF013B"/>
    <w:rsid w:val="00E354C7"/>
    <w:rsid w:val="00E6293A"/>
    <w:rsid w:val="00E84822"/>
    <w:rsid w:val="00EC65AB"/>
    <w:rsid w:val="00EF6C04"/>
    <w:rsid w:val="00F05587"/>
    <w:rsid w:val="00F10750"/>
    <w:rsid w:val="00F12BC7"/>
    <w:rsid w:val="00F71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BB10"/>
  <w15:chartTrackingRefBased/>
  <w15:docId w15:val="{D5D5168A-5B74-42FD-A3E6-4C7A3D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8E"/>
    <w:pPr>
      <w:bidi/>
    </w:pPr>
    <w:rPr>
      <w:rFonts w:cs="B Lotus"/>
      <w:sz w:val="24"/>
      <w:szCs w:val="24"/>
      <w:lang w:bidi="fa-IR"/>
    </w:rPr>
  </w:style>
  <w:style w:type="paragraph" w:styleId="Heading1">
    <w:name w:val="heading 1"/>
    <w:basedOn w:val="Normal"/>
    <w:next w:val="Normal"/>
    <w:link w:val="Heading1Char"/>
    <w:uiPriority w:val="9"/>
    <w:qFormat/>
    <w:rsid w:val="00B1428E"/>
    <w:pPr>
      <w:keepNext/>
      <w:keepLines/>
      <w:spacing w:before="240" w:after="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B1428E"/>
    <w:pPr>
      <w:outlineLvl w:val="1"/>
    </w:pPr>
    <w:rPr>
      <w:b/>
      <w:bCs/>
    </w:rPr>
  </w:style>
  <w:style w:type="paragraph" w:styleId="Heading3">
    <w:name w:val="heading 3"/>
    <w:basedOn w:val="Normal"/>
    <w:next w:val="Normal"/>
    <w:link w:val="Heading3Char"/>
    <w:uiPriority w:val="9"/>
    <w:unhideWhenUsed/>
    <w:qFormat/>
    <w:rsid w:val="00EC65A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8E"/>
    <w:pPr>
      <w:ind w:left="720"/>
      <w:contextualSpacing/>
    </w:pPr>
  </w:style>
  <w:style w:type="character" w:customStyle="1" w:styleId="Heading1Char">
    <w:name w:val="Heading 1 Char"/>
    <w:basedOn w:val="DefaultParagraphFont"/>
    <w:link w:val="Heading1"/>
    <w:uiPriority w:val="9"/>
    <w:rsid w:val="00B1428E"/>
    <w:rPr>
      <w:rFonts w:asciiTheme="majorHAnsi" w:eastAsiaTheme="majorEastAsia" w:hAnsiTheme="majorHAnsi" w:cs="B Lotus"/>
      <w:b/>
      <w:bCs/>
      <w:sz w:val="28"/>
      <w:szCs w:val="28"/>
      <w:lang w:bidi="fa-IR"/>
    </w:rPr>
  </w:style>
  <w:style w:type="character" w:customStyle="1" w:styleId="Heading2Char">
    <w:name w:val="Heading 2 Char"/>
    <w:basedOn w:val="DefaultParagraphFont"/>
    <w:link w:val="Heading2"/>
    <w:uiPriority w:val="9"/>
    <w:rsid w:val="00B1428E"/>
    <w:rPr>
      <w:rFonts w:cs="B Lotus"/>
      <w:b/>
      <w:bCs/>
      <w:sz w:val="24"/>
      <w:szCs w:val="24"/>
      <w:lang w:bidi="fa-IR"/>
    </w:rPr>
  </w:style>
  <w:style w:type="character" w:styleId="PlaceholderText">
    <w:name w:val="Placeholder Text"/>
    <w:basedOn w:val="DefaultParagraphFont"/>
    <w:uiPriority w:val="99"/>
    <w:semiHidden/>
    <w:rsid w:val="00B1428E"/>
    <w:rPr>
      <w:color w:val="808080"/>
    </w:rPr>
  </w:style>
  <w:style w:type="character" w:customStyle="1" w:styleId="Heading3Char">
    <w:name w:val="Heading 3 Char"/>
    <w:basedOn w:val="DefaultParagraphFont"/>
    <w:link w:val="Heading3"/>
    <w:uiPriority w:val="9"/>
    <w:rsid w:val="00EC65AB"/>
    <w:rPr>
      <w:rFonts w:cs="B Lotu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26</cp:revision>
  <dcterms:created xsi:type="dcterms:W3CDTF">2023-02-03T16:33:00Z</dcterms:created>
  <dcterms:modified xsi:type="dcterms:W3CDTF">2023-02-03T18:33:00Z</dcterms:modified>
</cp:coreProperties>
</file>