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43B77" w14:textId="77777777" w:rsidR="00E20009" w:rsidRPr="00E20009" w:rsidRDefault="00E20009" w:rsidP="00E20009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Testfälle für die Hauptfunktionen</w:t>
      </w:r>
    </w:p>
    <w:p w14:paraId="419A3C31" w14:textId="77777777" w:rsidR="00E20009" w:rsidRPr="00E20009" w:rsidRDefault="00E20009" w:rsidP="00E20009">
      <w:pPr>
        <w:spacing w:before="100" w:beforeAutospacing="1" w:after="100" w:afterAutospacing="1" w:line="240" w:lineRule="auto"/>
        <w:outlineLvl w:val="3"/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1. Teilnehmerdaten laden</w:t>
      </w:r>
    </w:p>
    <w:p w14:paraId="5503F64C" w14:textId="77777777" w:rsidR="00E20009" w:rsidRPr="00E20009" w:rsidRDefault="00E20009" w:rsidP="00E2000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  <w:t>Testfall 1.1: Teilnehmerdatei laden</w:t>
      </w:r>
    </w:p>
    <w:p w14:paraId="140C9AED" w14:textId="77777777" w:rsidR="00E20009" w:rsidRPr="00E20009" w:rsidRDefault="00E20009" w:rsidP="00E200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Beschreibung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Überprüfen, ob die Teilnehmerdatei korrekt geladen wird.</w:t>
      </w:r>
    </w:p>
    <w:p w14:paraId="42A03D5B" w14:textId="77777777" w:rsidR="00E20009" w:rsidRPr="00E20009" w:rsidRDefault="00E20009" w:rsidP="00E200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  <w:t>Vorbedingungen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  <w:t>: Die Anwendung läuft.</w:t>
      </w:r>
    </w:p>
    <w:p w14:paraId="185E9BEF" w14:textId="77777777" w:rsidR="00E20009" w:rsidRPr="00E20009" w:rsidRDefault="00E20009" w:rsidP="00E200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  <w:t>Schritte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  <w:t>:</w:t>
      </w:r>
    </w:p>
    <w:p w14:paraId="0090EB6E" w14:textId="77777777" w:rsidR="00E20009" w:rsidRPr="00E20009" w:rsidRDefault="00E20009" w:rsidP="00E200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Klicken Sie auf die Schaltfläche "Read .csv".</w:t>
      </w:r>
    </w:p>
    <w:p w14:paraId="52A49900" w14:textId="77777777" w:rsidR="00E20009" w:rsidRPr="00E20009" w:rsidRDefault="00E20009" w:rsidP="00E200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 xml:space="preserve">Wählen Sie die Datei </w:t>
      </w:r>
      <w:r w:rsidRPr="00E20009">
        <w:rPr>
          <w:rFonts w:ascii="Gill Sans MT" w:eastAsia="Times New Roman" w:hAnsi="Gill Sans MT" w:cs="Courier New"/>
          <w:kern w:val="0"/>
          <w:sz w:val="24"/>
          <w:szCs w:val="24"/>
          <w:lang w:val="de-DE"/>
          <w14:ligatures w14:val="none"/>
        </w:rPr>
        <w:t>Teilnehmer.csv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.</w:t>
      </w:r>
    </w:p>
    <w:p w14:paraId="0F8E7E21" w14:textId="77777777" w:rsidR="00E20009" w:rsidRPr="00E20009" w:rsidRDefault="00E20009" w:rsidP="00E200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 xml:space="preserve">Wählen Sie die Datei </w:t>
      </w:r>
      <w:r w:rsidRPr="00E20009">
        <w:rPr>
          <w:rFonts w:ascii="Gill Sans MT" w:eastAsia="Times New Roman" w:hAnsi="Gill Sans MT" w:cs="Courier New"/>
          <w:kern w:val="0"/>
          <w:sz w:val="24"/>
          <w:szCs w:val="24"/>
          <w:lang w:val="de-DE"/>
          <w14:ligatures w14:val="none"/>
        </w:rPr>
        <w:t>partylocation.csv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.</w:t>
      </w:r>
    </w:p>
    <w:p w14:paraId="688970DB" w14:textId="77777777" w:rsidR="00E20009" w:rsidRDefault="00E20009" w:rsidP="00E200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Erwartetes Ergebnis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Die Teilnehmer werden geladen und im Teilnehmerfenster angezeigt.</w:t>
      </w:r>
    </w:p>
    <w:p w14:paraId="546BA09B" w14:textId="6AE1AFFB" w:rsidR="00E20009" w:rsidRDefault="00E20009" w:rsidP="00E200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Status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</w:t>
      </w:r>
      <w:r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 xml:space="preserve"> Passed</w:t>
      </w:r>
    </w:p>
    <w:p w14:paraId="16E7DDAF" w14:textId="38E1AFEA" w:rsidR="00E20009" w:rsidRPr="00E20009" w:rsidRDefault="000E3E19" w:rsidP="00FC2471">
      <w:pPr>
        <w:spacing w:before="100" w:beforeAutospacing="1" w:after="100" w:afterAutospacing="1" w:line="240" w:lineRule="auto"/>
        <w:ind w:left="720"/>
        <w:jc w:val="center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0E3E1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drawing>
          <wp:inline distT="0" distB="0" distL="0" distR="0" wp14:anchorId="45266B1D" wp14:editId="17F3E98F">
            <wp:extent cx="5943600" cy="3962400"/>
            <wp:effectExtent l="0" t="0" r="0" b="0"/>
            <wp:docPr id="206390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04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7C96" w14:textId="77777777" w:rsidR="00E20009" w:rsidRPr="00E20009" w:rsidRDefault="00E20009" w:rsidP="00E20009">
      <w:pPr>
        <w:spacing w:before="100" w:beforeAutospacing="1" w:after="100" w:afterAutospacing="1" w:line="240" w:lineRule="auto"/>
        <w:outlineLvl w:val="3"/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2. Kriterienreihenfolge festlegen</w:t>
      </w:r>
    </w:p>
    <w:p w14:paraId="62A7906F" w14:textId="77777777" w:rsidR="00E20009" w:rsidRPr="00E20009" w:rsidRDefault="00E20009" w:rsidP="00E2000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Testfall 2.1: Kriterienreihenfolge ändern</w:t>
      </w:r>
    </w:p>
    <w:p w14:paraId="515CDB99" w14:textId="77777777" w:rsidR="00E20009" w:rsidRPr="00E20009" w:rsidRDefault="00E20009" w:rsidP="00E200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Beschreibung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Überprüfen, ob die Kriterienreihenfolge geändert werden kann.</w:t>
      </w:r>
    </w:p>
    <w:p w14:paraId="72615E49" w14:textId="77777777" w:rsidR="00E20009" w:rsidRPr="00E20009" w:rsidRDefault="00E20009" w:rsidP="00E200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  <w:t>Vorbedingungen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  <w:t>: Die Anwendung läuft.</w:t>
      </w:r>
    </w:p>
    <w:p w14:paraId="1C6B1154" w14:textId="77777777" w:rsidR="00E20009" w:rsidRPr="00E20009" w:rsidRDefault="00E20009" w:rsidP="00E200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  <w:t>Schritte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  <w:t>:</w:t>
      </w:r>
    </w:p>
    <w:p w14:paraId="52849244" w14:textId="77777777" w:rsidR="00E20009" w:rsidRPr="00E20009" w:rsidRDefault="00E20009" w:rsidP="00E200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lastRenderedPageBreak/>
        <w:t>Klicken Sie auf die Schaltfläche "Change Criteria".</w:t>
      </w:r>
    </w:p>
    <w:p w14:paraId="42EC10DF" w14:textId="77777777" w:rsidR="00E20009" w:rsidRPr="00E20009" w:rsidRDefault="00E20009" w:rsidP="00E200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Ziehen Sie ein Kriterium und legen Sie es an einer neuen Position ab.</w:t>
      </w:r>
    </w:p>
    <w:p w14:paraId="75501081" w14:textId="77777777" w:rsidR="00E20009" w:rsidRPr="00E20009" w:rsidRDefault="00E20009" w:rsidP="00E200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Klicken Sie auf die Schaltfläche "Start Algorithm".</w:t>
      </w:r>
    </w:p>
    <w:p w14:paraId="1B96085F" w14:textId="77777777" w:rsidR="00E20009" w:rsidRDefault="00E20009" w:rsidP="00E200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Erwartetes Ergebnis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Das Kriterium wird an der neuen Position angezeigt und die Kriterienreihenfolge wird korrekt übernommen.</w:t>
      </w:r>
    </w:p>
    <w:p w14:paraId="3FE495CA" w14:textId="40FADC27" w:rsidR="000E3E19" w:rsidRPr="00E20009" w:rsidRDefault="000E3E19" w:rsidP="000E3E19">
      <w:pPr>
        <w:spacing w:before="100" w:beforeAutospacing="1" w:after="100" w:afterAutospacing="1" w:line="240" w:lineRule="auto"/>
        <w:ind w:left="720"/>
        <w:jc w:val="center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0E3E1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drawing>
          <wp:inline distT="0" distB="0" distL="0" distR="0" wp14:anchorId="72DCA5B9" wp14:editId="15CE9715">
            <wp:extent cx="3753374" cy="1476581"/>
            <wp:effectExtent l="0" t="0" r="0" b="9525"/>
            <wp:docPr id="56879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9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E061" w14:textId="77777777" w:rsidR="00E20009" w:rsidRPr="00E20009" w:rsidRDefault="00E20009" w:rsidP="00E20009">
      <w:pPr>
        <w:spacing w:before="100" w:beforeAutospacing="1" w:after="100" w:afterAutospacing="1" w:line="240" w:lineRule="auto"/>
        <w:outlineLvl w:val="3"/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  <w:t>3. Paare erstellen</w:t>
      </w:r>
    </w:p>
    <w:p w14:paraId="596BC819" w14:textId="77777777" w:rsidR="00E20009" w:rsidRPr="00E20009" w:rsidRDefault="00E20009" w:rsidP="00E2000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  <w:t>Testfall 3.1: Paare erstellen</w:t>
      </w:r>
    </w:p>
    <w:p w14:paraId="16E83F47" w14:textId="77777777" w:rsidR="00E20009" w:rsidRPr="00E20009" w:rsidRDefault="00E20009" w:rsidP="00E200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Beschreibung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Überprüfen, ob Paare basierend auf den festgelegten Kriterien erstellt werden.</w:t>
      </w:r>
    </w:p>
    <w:p w14:paraId="66D03240" w14:textId="77777777" w:rsidR="00E20009" w:rsidRPr="00E20009" w:rsidRDefault="00E20009" w:rsidP="00E200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Vorbedingungen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Teilnehmerdaten und Kriterienreihenfolge sind geladen.</w:t>
      </w:r>
    </w:p>
    <w:p w14:paraId="5C24A893" w14:textId="77777777" w:rsidR="00E20009" w:rsidRPr="00E20009" w:rsidRDefault="00E20009" w:rsidP="00E200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  <w:t>Schritte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  <w:t>:</w:t>
      </w:r>
    </w:p>
    <w:p w14:paraId="0563FBC1" w14:textId="77777777" w:rsidR="00E20009" w:rsidRPr="00E20009" w:rsidRDefault="00E20009" w:rsidP="00E200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Klicken Sie auf die Schaltfläche "Build Pairs".</w:t>
      </w:r>
    </w:p>
    <w:p w14:paraId="67BDC140" w14:textId="77777777" w:rsidR="00E20009" w:rsidRDefault="00E20009" w:rsidP="00E200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Erwartetes Ergebnis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Die Paare werden erstellt und im Paarfenster angezeigt.</w:t>
      </w:r>
    </w:p>
    <w:p w14:paraId="79B01978" w14:textId="18ACC7D1" w:rsidR="009617EB" w:rsidRDefault="009617EB" w:rsidP="00E200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Status</w:t>
      </w:r>
      <w:r w:rsidRPr="009617EB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</w:t>
      </w:r>
      <w:r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 xml:space="preserve"> Passed</w:t>
      </w:r>
    </w:p>
    <w:p w14:paraId="0FAA3B8A" w14:textId="334813B2" w:rsidR="0050420F" w:rsidRPr="00E20009" w:rsidRDefault="0050420F" w:rsidP="0050420F">
      <w:pPr>
        <w:spacing w:before="100" w:beforeAutospacing="1" w:after="100" w:afterAutospacing="1" w:line="240" w:lineRule="auto"/>
        <w:ind w:left="720"/>
        <w:jc w:val="center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50420F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lastRenderedPageBreak/>
        <w:drawing>
          <wp:inline distT="0" distB="0" distL="0" distR="0" wp14:anchorId="6F28682E" wp14:editId="44B22A94">
            <wp:extent cx="5943600" cy="3987800"/>
            <wp:effectExtent l="0" t="0" r="0" b="0"/>
            <wp:docPr id="117068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84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9F8B" w14:textId="77777777" w:rsidR="00E20009" w:rsidRPr="00E20009" w:rsidRDefault="00E20009" w:rsidP="00E20009">
      <w:pPr>
        <w:spacing w:before="100" w:beforeAutospacing="1" w:after="100" w:afterAutospacing="1" w:line="240" w:lineRule="auto"/>
        <w:outlineLvl w:val="3"/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4. Maximale Anzahl der Paare festlegen</w:t>
      </w:r>
    </w:p>
    <w:p w14:paraId="54149BE5" w14:textId="77777777" w:rsidR="00E20009" w:rsidRPr="00E20009" w:rsidRDefault="00E20009" w:rsidP="00E2000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Testfall 4.1: Maximale Anzahl der Paare festlegen</w:t>
      </w:r>
    </w:p>
    <w:p w14:paraId="35AD7888" w14:textId="77777777" w:rsidR="00E20009" w:rsidRPr="00E20009" w:rsidRDefault="00E20009" w:rsidP="00E200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Beschreibung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Überprüfen, ob die maximale Anzahl der Paare festgelegt werden kann.</w:t>
      </w:r>
    </w:p>
    <w:p w14:paraId="5AF5D92A" w14:textId="77777777" w:rsidR="00E20009" w:rsidRPr="00E20009" w:rsidRDefault="00E20009" w:rsidP="00E200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Vorbedingungen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Teilnehmerdaten und Kriterienreihenfolge sind geladen.</w:t>
      </w:r>
    </w:p>
    <w:p w14:paraId="2498FF58" w14:textId="77777777" w:rsidR="00E20009" w:rsidRPr="00E20009" w:rsidRDefault="00E20009" w:rsidP="00E200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  <w:t>Schritte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  <w:t>:</w:t>
      </w:r>
    </w:p>
    <w:p w14:paraId="1C8899B4" w14:textId="77777777" w:rsidR="00E20009" w:rsidRPr="00E20009" w:rsidRDefault="00E20009" w:rsidP="00E200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Klicken Sie auf die Schaltfläche, um die maximale Anzahl der Paare festzulegen.</w:t>
      </w:r>
    </w:p>
    <w:p w14:paraId="3F7D53D9" w14:textId="77777777" w:rsidR="00E20009" w:rsidRPr="00E20009" w:rsidRDefault="00E20009" w:rsidP="00E200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Wählen Sie die Anzahl 9 und bestätigen Sie.</w:t>
      </w:r>
    </w:p>
    <w:p w14:paraId="46069448" w14:textId="77777777" w:rsidR="00E20009" w:rsidRDefault="00E20009" w:rsidP="00E200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Erwartetes Ergebnis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Die maximale Anzahl der Paare wird auf 9 festgelegt.</w:t>
      </w:r>
    </w:p>
    <w:p w14:paraId="6B2EC84B" w14:textId="4ED71A83" w:rsidR="009617EB" w:rsidRPr="00E20009" w:rsidRDefault="009617EB" w:rsidP="00E200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Status</w:t>
      </w:r>
      <w:r w:rsidRPr="009617EB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</w:t>
      </w:r>
      <w:r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 xml:space="preserve"> Passed</w:t>
      </w:r>
    </w:p>
    <w:p w14:paraId="05736FF1" w14:textId="77777777" w:rsidR="00E20009" w:rsidRPr="00E20009" w:rsidRDefault="00E20009" w:rsidP="00E20009">
      <w:pPr>
        <w:spacing w:before="100" w:beforeAutospacing="1" w:after="100" w:afterAutospacing="1" w:line="240" w:lineRule="auto"/>
        <w:outlineLvl w:val="3"/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  <w:t>5. Gruppen erstellen</w:t>
      </w:r>
    </w:p>
    <w:p w14:paraId="389A259A" w14:textId="77777777" w:rsidR="00E20009" w:rsidRPr="00E20009" w:rsidRDefault="00E20009" w:rsidP="00E2000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  <w:t>Testfall 5.1: Gruppen erstellen</w:t>
      </w:r>
    </w:p>
    <w:p w14:paraId="0CA14F81" w14:textId="77777777" w:rsidR="00E20009" w:rsidRPr="00E20009" w:rsidRDefault="00E20009" w:rsidP="00E200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Beschreibung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Überprüfen, ob Gruppen basierend auf den festgelegten Kriterien erstellt werden.</w:t>
      </w:r>
    </w:p>
    <w:p w14:paraId="2373B113" w14:textId="77777777" w:rsidR="00E20009" w:rsidRPr="00E20009" w:rsidRDefault="00E20009" w:rsidP="00E200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  <w:t>Vorbedingungen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  <w:t>: Paare sind erstellt.</w:t>
      </w:r>
    </w:p>
    <w:p w14:paraId="285CFBFF" w14:textId="77777777" w:rsidR="00E20009" w:rsidRPr="00E20009" w:rsidRDefault="00E20009" w:rsidP="00E200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  <w:t>Schritte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  <w:t>:</w:t>
      </w:r>
    </w:p>
    <w:p w14:paraId="123C342A" w14:textId="77777777" w:rsidR="00E20009" w:rsidRPr="00E20009" w:rsidRDefault="00E20009" w:rsidP="00E200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Klicken Sie auf die Schaltfläche "Build Groups".</w:t>
      </w:r>
    </w:p>
    <w:p w14:paraId="2AA9F086" w14:textId="77777777" w:rsidR="00E20009" w:rsidRDefault="00E20009" w:rsidP="00E200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Erwartetes Ergebnis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Die Gruppen werden erstellt und im Gruppenfenster angezeigt.</w:t>
      </w:r>
    </w:p>
    <w:p w14:paraId="049490D8" w14:textId="79AAD1C5" w:rsidR="00ED2434" w:rsidRDefault="00ED2434" w:rsidP="00E200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lastRenderedPageBreak/>
        <w:t>Status</w:t>
      </w:r>
      <w:r w:rsidRPr="00ED2434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</w:t>
      </w:r>
      <w:r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 xml:space="preserve"> Passed</w:t>
      </w:r>
    </w:p>
    <w:p w14:paraId="58282AF4" w14:textId="42DE0B96" w:rsidR="00ED2434" w:rsidRPr="00E20009" w:rsidRDefault="00ED2434" w:rsidP="00ED2434">
      <w:pPr>
        <w:spacing w:before="100" w:beforeAutospacing="1" w:after="100" w:afterAutospacing="1" w:line="240" w:lineRule="auto"/>
        <w:ind w:left="720"/>
        <w:jc w:val="center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D2434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drawing>
          <wp:inline distT="0" distB="0" distL="0" distR="0" wp14:anchorId="5B6F4C23" wp14:editId="57C8C1F7">
            <wp:extent cx="3515216" cy="5468113"/>
            <wp:effectExtent l="0" t="0" r="9525" b="0"/>
            <wp:docPr id="29244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46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002C" w14:textId="77777777" w:rsidR="00E20009" w:rsidRPr="00E20009" w:rsidRDefault="00E20009" w:rsidP="00E20009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Testfälle für die Visualisierung und manuelle Anpassung</w:t>
      </w:r>
    </w:p>
    <w:p w14:paraId="5A7C7A5D" w14:textId="77777777" w:rsidR="00E20009" w:rsidRPr="00E20009" w:rsidRDefault="00E20009" w:rsidP="00E20009">
      <w:pPr>
        <w:spacing w:before="100" w:beforeAutospacing="1" w:after="100" w:afterAutospacing="1" w:line="240" w:lineRule="auto"/>
        <w:outlineLvl w:val="3"/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6. Visualisierung der Pärchen</w:t>
      </w:r>
    </w:p>
    <w:p w14:paraId="746F2E94" w14:textId="77777777" w:rsidR="00E20009" w:rsidRPr="00E20009" w:rsidRDefault="00E20009" w:rsidP="00E2000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Testfall 6.1: Pärchenliste visualisieren</w:t>
      </w:r>
    </w:p>
    <w:p w14:paraId="685ADA13" w14:textId="77777777" w:rsidR="00E20009" w:rsidRPr="00E20009" w:rsidRDefault="00E20009" w:rsidP="00E200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Beschreibung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Überprüfen, ob die Pärchenliste korrekt visualisiert wird.</w:t>
      </w:r>
    </w:p>
    <w:p w14:paraId="006D03EA" w14:textId="77777777" w:rsidR="00E20009" w:rsidRPr="00E20009" w:rsidRDefault="00E20009" w:rsidP="00E200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Vorbedingungen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Eine Teilnehmerliste und eine passende Pärchenliste sind vorhanden.</w:t>
      </w:r>
    </w:p>
    <w:p w14:paraId="713BE8E5" w14:textId="77777777" w:rsidR="00E20009" w:rsidRPr="00E20009" w:rsidRDefault="00E20009" w:rsidP="00E200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  <w:t>Schritte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  <w:t>:</w:t>
      </w:r>
    </w:p>
    <w:p w14:paraId="22627E93" w14:textId="77777777" w:rsidR="00E20009" w:rsidRPr="00E20009" w:rsidRDefault="00E20009" w:rsidP="00E200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  <w:t>Öffnen Sie die Pärchenliste.</w:t>
      </w:r>
    </w:p>
    <w:p w14:paraId="379E8347" w14:textId="77777777" w:rsidR="00E20009" w:rsidRPr="00E20009" w:rsidRDefault="00E20009" w:rsidP="00E200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lastRenderedPageBreak/>
        <w:t>Erwartetes Ergebnis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Die Pärchenliste wird als Tabelle angezeigt, angereichert mit den Pärchenkennzahlen.</w:t>
      </w:r>
    </w:p>
    <w:p w14:paraId="571F0545" w14:textId="77777777" w:rsidR="00E20009" w:rsidRPr="00E20009" w:rsidRDefault="00E20009" w:rsidP="00E20009">
      <w:pPr>
        <w:spacing w:before="100" w:beforeAutospacing="1" w:after="100" w:afterAutospacing="1" w:line="240" w:lineRule="auto"/>
        <w:outlineLvl w:val="3"/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7. Visualisierung der Gruppen</w:t>
      </w:r>
    </w:p>
    <w:p w14:paraId="5C1A1709" w14:textId="77777777" w:rsidR="00E20009" w:rsidRPr="00E20009" w:rsidRDefault="00E20009" w:rsidP="00E2000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Testfall 7.1: Gruppenliste visualisieren</w:t>
      </w:r>
    </w:p>
    <w:p w14:paraId="6FF28E7B" w14:textId="77777777" w:rsidR="00E20009" w:rsidRPr="00E20009" w:rsidRDefault="00E20009" w:rsidP="00E200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Beschreibung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Überprüfen, ob die Gruppenliste korrekt visualisiert wird.</w:t>
      </w:r>
    </w:p>
    <w:p w14:paraId="4750F932" w14:textId="77777777" w:rsidR="00E20009" w:rsidRPr="00E20009" w:rsidRDefault="00E20009" w:rsidP="00E200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Vorbedingungen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Eine Pärchenliste und eine passende Gruppenliste für alle drei Gänge sind vorhanden.</w:t>
      </w:r>
    </w:p>
    <w:p w14:paraId="0874DE64" w14:textId="77777777" w:rsidR="00E20009" w:rsidRPr="00E20009" w:rsidRDefault="00E20009" w:rsidP="00E200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  <w:t>Schritte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  <w:t>:</w:t>
      </w:r>
    </w:p>
    <w:p w14:paraId="06845309" w14:textId="77777777" w:rsidR="00E20009" w:rsidRPr="00E20009" w:rsidRDefault="00E20009" w:rsidP="00E200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  <w:t>Öffnen Sie die Gruppenliste.</w:t>
      </w:r>
    </w:p>
    <w:p w14:paraId="1D72364C" w14:textId="77777777" w:rsidR="00E20009" w:rsidRPr="00E20009" w:rsidRDefault="00E20009" w:rsidP="00E200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Erwartetes Ergebnis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Die Gruppenliste wird als Tabelle angezeigt, angereichert mit den Gruppenkennzahlen.</w:t>
      </w:r>
    </w:p>
    <w:p w14:paraId="4199B3A9" w14:textId="77777777" w:rsidR="00E20009" w:rsidRPr="00E20009" w:rsidRDefault="00E20009" w:rsidP="00E20009">
      <w:pPr>
        <w:spacing w:before="100" w:beforeAutospacing="1" w:after="100" w:afterAutospacing="1" w:line="240" w:lineRule="auto"/>
        <w:outlineLvl w:val="3"/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8. Vergleich von Pärchenlisten</w:t>
      </w:r>
    </w:p>
    <w:p w14:paraId="408E411F" w14:textId="77777777" w:rsidR="00E20009" w:rsidRPr="00E20009" w:rsidRDefault="00E20009" w:rsidP="00E2000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Testfall 8.1: Vergleich von Pärchenlisten</w:t>
      </w:r>
    </w:p>
    <w:p w14:paraId="2C651D3A" w14:textId="77777777" w:rsidR="00E20009" w:rsidRPr="00E20009" w:rsidRDefault="00E20009" w:rsidP="00E200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Beschreibung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Überprüfen, ob zwei Pärchenlisten korrekt verglichen werden.</w:t>
      </w:r>
    </w:p>
    <w:p w14:paraId="3E1F012D" w14:textId="77777777" w:rsidR="00E20009" w:rsidRPr="00E20009" w:rsidRDefault="00E20009" w:rsidP="00E200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Vorbedingungen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Zwei Pärchenlisten und ihre Kennzahlen sind vorhanden.</w:t>
      </w:r>
    </w:p>
    <w:p w14:paraId="467D03A6" w14:textId="77777777" w:rsidR="00E20009" w:rsidRPr="00E20009" w:rsidRDefault="00E20009" w:rsidP="00E200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  <w:t>Schritte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  <w:t>:</w:t>
      </w:r>
    </w:p>
    <w:p w14:paraId="4501CB26" w14:textId="77777777" w:rsidR="00E20009" w:rsidRPr="00E20009" w:rsidRDefault="00E20009" w:rsidP="00E2000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Öffnen Sie das Fenster zum Vergleich der Pärchenlisten.</w:t>
      </w:r>
    </w:p>
    <w:p w14:paraId="70DB5475" w14:textId="77777777" w:rsidR="00E20009" w:rsidRDefault="00E20009" w:rsidP="00E200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Erwartetes Ergebnis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Beide Pärchenlisten werden als Tabellen dargestellt, und die Unterschiede werden anhand der Kennzahlen hervorgehoben.</w:t>
      </w:r>
    </w:p>
    <w:p w14:paraId="7CB16662" w14:textId="0F4BB6F5" w:rsidR="0042316E" w:rsidRPr="00E20009" w:rsidRDefault="0042316E" w:rsidP="00E200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Status</w:t>
      </w:r>
      <w:r w:rsidRPr="0042316E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</w:t>
      </w:r>
      <w:r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 xml:space="preserve"> Passed</w:t>
      </w:r>
    </w:p>
    <w:p w14:paraId="2943FCAC" w14:textId="77777777" w:rsidR="00E20009" w:rsidRPr="00E20009" w:rsidRDefault="00E20009" w:rsidP="00E20009">
      <w:pPr>
        <w:spacing w:before="100" w:beforeAutospacing="1" w:after="100" w:afterAutospacing="1" w:line="240" w:lineRule="auto"/>
        <w:outlineLvl w:val="3"/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9. Vergleich von Gruppenlisten</w:t>
      </w:r>
    </w:p>
    <w:p w14:paraId="3041292D" w14:textId="77777777" w:rsidR="00E20009" w:rsidRPr="00E20009" w:rsidRDefault="00E20009" w:rsidP="00E2000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Testfall 9.1: Vergleich von Gruppenlisten</w:t>
      </w:r>
    </w:p>
    <w:p w14:paraId="4ED58341" w14:textId="77777777" w:rsidR="00E20009" w:rsidRPr="00E20009" w:rsidRDefault="00E20009" w:rsidP="00E200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Beschreibung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Überprüfen, ob zwei Gruppenlisten korrekt verglichen werden.</w:t>
      </w:r>
    </w:p>
    <w:p w14:paraId="701941A2" w14:textId="77777777" w:rsidR="00E20009" w:rsidRPr="00E20009" w:rsidRDefault="00E20009" w:rsidP="00E200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Vorbedingungen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Zwei Gruppenlisten und ihre Kennzahlen sind vorhanden.</w:t>
      </w:r>
    </w:p>
    <w:p w14:paraId="13F7C8B5" w14:textId="77777777" w:rsidR="00E20009" w:rsidRPr="00E20009" w:rsidRDefault="00E20009" w:rsidP="00E200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  <w:t>Schritte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  <w:t>:</w:t>
      </w:r>
    </w:p>
    <w:p w14:paraId="23DB8E1D" w14:textId="77777777" w:rsidR="00E20009" w:rsidRPr="00E20009" w:rsidRDefault="00E20009" w:rsidP="00E2000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Öffnen Sie das Fenster zum Vergleich der Gruppenlisten.</w:t>
      </w:r>
    </w:p>
    <w:p w14:paraId="38E7B784" w14:textId="77777777" w:rsidR="00E20009" w:rsidRDefault="00E20009" w:rsidP="00E200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Erwartetes Ergebnis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Beide Gruppenlisten werden als Tabellen dargestellt, und die Unterschiede werden anhand der Kennzahlen hervorgehoben.</w:t>
      </w:r>
    </w:p>
    <w:p w14:paraId="05E90DFA" w14:textId="06112E03" w:rsidR="0042316E" w:rsidRPr="00E20009" w:rsidRDefault="0042316E" w:rsidP="00E200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Status</w:t>
      </w:r>
      <w:r w:rsidRPr="0042316E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</w:t>
      </w:r>
      <w:r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 xml:space="preserve"> Passed</w:t>
      </w:r>
    </w:p>
    <w:p w14:paraId="2C7819A6" w14:textId="77777777" w:rsidR="00E20009" w:rsidRPr="00E20009" w:rsidRDefault="00E20009" w:rsidP="00E20009">
      <w:pPr>
        <w:spacing w:before="100" w:beforeAutospacing="1" w:after="100" w:afterAutospacing="1" w:line="240" w:lineRule="auto"/>
        <w:outlineLvl w:val="3"/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10. Manuelle Anpassung der Pärchenliste</w:t>
      </w:r>
    </w:p>
    <w:p w14:paraId="6F4662D5" w14:textId="77777777" w:rsidR="006562F4" w:rsidRPr="006562F4" w:rsidRDefault="006562F4" w:rsidP="006562F4">
      <w:pPr>
        <w:pStyle w:val="Heading3"/>
        <w:rPr>
          <w:rFonts w:ascii="Gill Sans MT" w:hAnsi="Gill Sans MT"/>
        </w:rPr>
      </w:pPr>
      <w:r w:rsidRPr="006562F4">
        <w:rPr>
          <w:rFonts w:ascii="Gill Sans MT" w:hAnsi="Gill Sans MT"/>
        </w:rPr>
        <w:t>Testfall 10.1: Pärchenliste manuell anpassen</w:t>
      </w:r>
    </w:p>
    <w:p w14:paraId="7A4A673B" w14:textId="77777777" w:rsidR="006562F4" w:rsidRPr="006562F4" w:rsidRDefault="006562F4" w:rsidP="006562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ill Sans MT" w:hAnsi="Gill Sans MT"/>
          <w:lang w:val="de-DE"/>
        </w:rPr>
      </w:pPr>
      <w:r w:rsidRPr="006562F4">
        <w:rPr>
          <w:rStyle w:val="Strong"/>
          <w:rFonts w:ascii="Gill Sans MT" w:hAnsi="Gill Sans MT"/>
          <w:lang w:val="de-DE"/>
        </w:rPr>
        <w:t>Beschreibung</w:t>
      </w:r>
      <w:r w:rsidRPr="006562F4">
        <w:rPr>
          <w:rFonts w:ascii="Gill Sans MT" w:hAnsi="Gill Sans MT"/>
          <w:lang w:val="de-DE"/>
        </w:rPr>
        <w:t>: Überprüfen, ob die Pärchenliste manuell angepasst werden kann.</w:t>
      </w:r>
    </w:p>
    <w:p w14:paraId="13674B55" w14:textId="77777777" w:rsidR="006562F4" w:rsidRPr="006562F4" w:rsidRDefault="006562F4" w:rsidP="006562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ill Sans MT" w:hAnsi="Gill Sans MT"/>
        </w:rPr>
      </w:pPr>
      <w:r w:rsidRPr="006562F4">
        <w:rPr>
          <w:rStyle w:val="Strong"/>
          <w:rFonts w:ascii="Gill Sans MT" w:hAnsi="Gill Sans MT"/>
          <w:lang w:val="de-DE"/>
        </w:rPr>
        <w:t>Vorbedingungen</w:t>
      </w:r>
      <w:r w:rsidRPr="006562F4">
        <w:rPr>
          <w:rFonts w:ascii="Gill Sans MT" w:hAnsi="Gill Sans MT"/>
          <w:lang w:val="de-DE"/>
        </w:rPr>
        <w:t xml:space="preserve">: Eine Tabelle mit Pärcheninformationen wird visuell dargestellt. </w:t>
      </w:r>
      <w:r w:rsidRPr="006562F4">
        <w:rPr>
          <w:rFonts w:ascii="Gill Sans MT" w:hAnsi="Gill Sans MT"/>
        </w:rPr>
        <w:t>Es gibt eine Nachrückendenliste.</w:t>
      </w:r>
    </w:p>
    <w:p w14:paraId="7CC1A9F5" w14:textId="77777777" w:rsidR="006562F4" w:rsidRPr="006562F4" w:rsidRDefault="006562F4" w:rsidP="006562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ill Sans MT" w:hAnsi="Gill Sans MT"/>
        </w:rPr>
      </w:pPr>
      <w:r w:rsidRPr="006562F4">
        <w:rPr>
          <w:rStyle w:val="Strong"/>
          <w:rFonts w:ascii="Gill Sans MT" w:hAnsi="Gill Sans MT"/>
        </w:rPr>
        <w:lastRenderedPageBreak/>
        <w:t>Schritte</w:t>
      </w:r>
      <w:r w:rsidRPr="006562F4">
        <w:rPr>
          <w:rFonts w:ascii="Gill Sans MT" w:hAnsi="Gill Sans MT"/>
        </w:rPr>
        <w:t>:</w:t>
      </w:r>
    </w:p>
    <w:p w14:paraId="2CA2110B" w14:textId="77777777" w:rsidR="006562F4" w:rsidRPr="006562F4" w:rsidRDefault="006562F4" w:rsidP="006562F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Gill Sans MT" w:hAnsi="Gill Sans MT"/>
          <w:lang w:val="de-DE"/>
        </w:rPr>
      </w:pPr>
      <w:r w:rsidRPr="006562F4">
        <w:rPr>
          <w:rFonts w:ascii="Gill Sans MT" w:hAnsi="Gill Sans MT"/>
          <w:lang w:val="de-DE"/>
        </w:rPr>
        <w:t>Klicken Sie auf einen Nachrücker (Successor) in der Nachrückendenliste.</w:t>
      </w:r>
    </w:p>
    <w:p w14:paraId="6074A258" w14:textId="77777777" w:rsidR="006562F4" w:rsidRPr="006562F4" w:rsidRDefault="006562F4" w:rsidP="006562F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Gill Sans MT" w:hAnsi="Gill Sans MT"/>
          <w:lang w:val="de-DE"/>
        </w:rPr>
      </w:pPr>
      <w:r w:rsidRPr="006562F4">
        <w:rPr>
          <w:rFonts w:ascii="Gill Sans MT" w:hAnsi="Gill Sans MT"/>
          <w:lang w:val="de-DE"/>
        </w:rPr>
        <w:t>Klicken Sie auf die Schaltfläche "choose successor".</w:t>
      </w:r>
    </w:p>
    <w:p w14:paraId="7584F184" w14:textId="77777777" w:rsidR="006562F4" w:rsidRPr="006562F4" w:rsidRDefault="006562F4" w:rsidP="006562F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Gill Sans MT" w:hAnsi="Gill Sans MT"/>
          <w:lang w:val="de-DE"/>
        </w:rPr>
      </w:pPr>
      <w:r w:rsidRPr="006562F4">
        <w:rPr>
          <w:rFonts w:ascii="Gill Sans MT" w:hAnsi="Gill Sans MT"/>
          <w:lang w:val="de-DE"/>
        </w:rPr>
        <w:t>Klicken Sie auf einen weiteren Nachrücker (Successor) in der Nachrückendenliste.</w:t>
      </w:r>
    </w:p>
    <w:p w14:paraId="08325635" w14:textId="77777777" w:rsidR="006562F4" w:rsidRPr="006562F4" w:rsidRDefault="006562F4" w:rsidP="006562F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Gill Sans MT" w:hAnsi="Gill Sans MT"/>
          <w:lang w:val="de-DE"/>
        </w:rPr>
      </w:pPr>
      <w:r w:rsidRPr="006562F4">
        <w:rPr>
          <w:rFonts w:ascii="Gill Sans MT" w:hAnsi="Gill Sans MT"/>
          <w:lang w:val="de-DE"/>
        </w:rPr>
        <w:t>Klicken Sie erneut auf die Schaltfläche "choose successor".</w:t>
      </w:r>
    </w:p>
    <w:p w14:paraId="0E21EF79" w14:textId="77777777" w:rsidR="006562F4" w:rsidRPr="006562F4" w:rsidRDefault="006562F4" w:rsidP="006562F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Gill Sans MT" w:hAnsi="Gill Sans MT"/>
          <w:lang w:val="de-DE"/>
        </w:rPr>
      </w:pPr>
      <w:r w:rsidRPr="006562F4">
        <w:rPr>
          <w:rFonts w:ascii="Gill Sans MT" w:hAnsi="Gill Sans MT"/>
          <w:lang w:val="de-DE"/>
        </w:rPr>
        <w:t>Wählen Sie ein Paar aus der Pärchenliste aus (Selected Pairs).</w:t>
      </w:r>
    </w:p>
    <w:p w14:paraId="46EC9B9F" w14:textId="77777777" w:rsidR="006562F4" w:rsidRPr="006562F4" w:rsidRDefault="006562F4" w:rsidP="006562F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Gill Sans MT" w:hAnsi="Gill Sans MT"/>
          <w:lang w:val="de-DE"/>
        </w:rPr>
      </w:pPr>
      <w:r w:rsidRPr="006562F4">
        <w:rPr>
          <w:rFonts w:ascii="Gill Sans MT" w:hAnsi="Gill Sans MT"/>
          <w:lang w:val="de-DE"/>
        </w:rPr>
        <w:t>Klicken Sie auf die Schaltfläche "swap selected pair".</w:t>
      </w:r>
    </w:p>
    <w:p w14:paraId="7E1AF21B" w14:textId="77777777" w:rsidR="006562F4" w:rsidRPr="006562F4" w:rsidRDefault="006562F4" w:rsidP="006562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ill Sans MT" w:hAnsi="Gill Sans MT"/>
          <w:lang w:val="de-DE"/>
        </w:rPr>
      </w:pPr>
      <w:r w:rsidRPr="006562F4">
        <w:rPr>
          <w:rStyle w:val="Strong"/>
          <w:rFonts w:ascii="Gill Sans MT" w:hAnsi="Gill Sans MT"/>
          <w:lang w:val="de-DE"/>
        </w:rPr>
        <w:t>Erwartetes Ergebnis</w:t>
      </w:r>
      <w:r w:rsidRPr="006562F4">
        <w:rPr>
          <w:rFonts w:ascii="Gill Sans MT" w:hAnsi="Gill Sans MT"/>
          <w:lang w:val="de-DE"/>
        </w:rPr>
        <w:t>: Die Pärchenliste wird entsprechend angepasst, und die Änderungen können mit der Undo/Redo-Funktionalität rückgängig gemacht oder wiederhergestellt werden.</w:t>
      </w:r>
    </w:p>
    <w:p w14:paraId="6AC703B8" w14:textId="77777777" w:rsidR="006562F4" w:rsidRPr="006562F4" w:rsidRDefault="006562F4" w:rsidP="006562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ill Sans MT" w:hAnsi="Gill Sans MT"/>
        </w:rPr>
      </w:pPr>
      <w:r w:rsidRPr="006562F4">
        <w:rPr>
          <w:rStyle w:val="Strong"/>
          <w:rFonts w:ascii="Gill Sans MT" w:hAnsi="Gill Sans MT"/>
        </w:rPr>
        <w:t>Status</w:t>
      </w:r>
      <w:r w:rsidRPr="006562F4">
        <w:rPr>
          <w:rFonts w:ascii="Gill Sans MT" w:hAnsi="Gill Sans MT"/>
        </w:rPr>
        <w:t>: Passed</w:t>
      </w:r>
    </w:p>
    <w:p w14:paraId="02D03FCB" w14:textId="5E968021" w:rsidR="00AF3550" w:rsidRDefault="00AF3550" w:rsidP="00AF3550">
      <w:pPr>
        <w:spacing w:before="100" w:beforeAutospacing="1" w:after="100" w:afterAutospacing="1" w:line="240" w:lineRule="auto"/>
        <w:ind w:left="720"/>
        <w:jc w:val="center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Before</w:t>
      </w:r>
      <w:r w:rsidRPr="00AF3550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</w:t>
      </w:r>
      <w:r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br/>
      </w:r>
      <w:r w:rsidRPr="00AF3550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drawing>
          <wp:inline distT="0" distB="0" distL="0" distR="0" wp14:anchorId="4EBE538B" wp14:editId="7697E85D">
            <wp:extent cx="3477110" cy="3810532"/>
            <wp:effectExtent l="0" t="0" r="9525" b="0"/>
            <wp:docPr id="127625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52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9BA0" w14:textId="640CF874" w:rsidR="00AF3550" w:rsidRDefault="00AF3550" w:rsidP="00AF3550">
      <w:pPr>
        <w:spacing w:before="100" w:beforeAutospacing="1" w:after="100" w:afterAutospacing="1" w:line="240" w:lineRule="auto"/>
        <w:ind w:left="720"/>
        <w:jc w:val="center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After</w:t>
      </w:r>
      <w:r w:rsidRPr="00AF3550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</w:t>
      </w:r>
    </w:p>
    <w:p w14:paraId="1EF0EAEC" w14:textId="6C4E8C11" w:rsidR="00AF3550" w:rsidRPr="00E20009" w:rsidRDefault="00AF3550" w:rsidP="00AF3550">
      <w:pPr>
        <w:spacing w:before="100" w:beforeAutospacing="1" w:after="100" w:afterAutospacing="1" w:line="240" w:lineRule="auto"/>
        <w:ind w:left="720"/>
        <w:jc w:val="center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AF3550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lastRenderedPageBreak/>
        <w:drawing>
          <wp:inline distT="0" distB="0" distL="0" distR="0" wp14:anchorId="1C606BD4" wp14:editId="3A155D09">
            <wp:extent cx="3515216" cy="3677163"/>
            <wp:effectExtent l="0" t="0" r="9525" b="0"/>
            <wp:docPr id="149187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73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D05D" w14:textId="77777777" w:rsidR="00E20009" w:rsidRPr="00E20009" w:rsidRDefault="00E20009" w:rsidP="00E20009">
      <w:pPr>
        <w:spacing w:before="100" w:beforeAutospacing="1" w:after="100" w:afterAutospacing="1" w:line="240" w:lineRule="auto"/>
        <w:outlineLvl w:val="3"/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11. Manuelle Anpassung der Gruppenliste</w:t>
      </w:r>
    </w:p>
    <w:p w14:paraId="56385474" w14:textId="77777777" w:rsidR="00E20009" w:rsidRPr="00E20009" w:rsidRDefault="00E20009" w:rsidP="00E20009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Testfall 11.1: Gruppenliste manuell anpassen</w:t>
      </w:r>
    </w:p>
    <w:p w14:paraId="4A0CC9B8" w14:textId="77777777" w:rsidR="00E20009" w:rsidRPr="00E20009" w:rsidRDefault="00E20009" w:rsidP="00E200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Beschreibung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Überprüfen, ob die Gruppenliste manuell angepasst werden kann.</w:t>
      </w:r>
    </w:p>
    <w:p w14:paraId="67A3810A" w14:textId="77777777" w:rsidR="00E20009" w:rsidRPr="00E20009" w:rsidRDefault="00E20009" w:rsidP="00E200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Vorbedingungen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 xml:space="preserve">: Eine Tabelle mit Gruppeninformationen wird visuell dargestellt. 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  <w:t>Es gibt eine Nachrückendenliste für Pärchen.</w:t>
      </w:r>
    </w:p>
    <w:p w14:paraId="069A5DBD" w14:textId="77777777" w:rsidR="00E20009" w:rsidRPr="00E20009" w:rsidRDefault="00E20009" w:rsidP="00E200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14:ligatures w14:val="none"/>
        </w:rPr>
        <w:t>Schritte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14:ligatures w14:val="none"/>
        </w:rPr>
        <w:t>:</w:t>
      </w:r>
    </w:p>
    <w:p w14:paraId="6B0ACDDC" w14:textId="77777777" w:rsidR="00E20009" w:rsidRPr="00E20009" w:rsidRDefault="00E20009" w:rsidP="00E200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Passen Sie die Gruppenliste an, indem Sie Gruppen auflösen oder neu zusammenstellen.</w:t>
      </w:r>
    </w:p>
    <w:p w14:paraId="18886597" w14:textId="77777777" w:rsidR="00E20009" w:rsidRDefault="00E20009" w:rsidP="00E200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 w:rsidRPr="00E20009"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Erwartetes Ergebnis</w:t>
      </w:r>
      <w:r w:rsidRPr="00E20009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 Die Gruppenliste wird entsprechend angepasst, und die Änderungen können mit der Undo/Redo-Funktionalität rückgängig gemacht oder wiederhergestellt werden.</w:t>
      </w:r>
    </w:p>
    <w:p w14:paraId="4D389386" w14:textId="24791BF9" w:rsidR="00006A25" w:rsidRPr="00E20009" w:rsidRDefault="00006A25" w:rsidP="00E200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</w:pPr>
      <w:r>
        <w:rPr>
          <w:rFonts w:ascii="Gill Sans MT" w:eastAsia="Times New Roman" w:hAnsi="Gill Sans MT" w:cs="Times New Roman"/>
          <w:b/>
          <w:bCs/>
          <w:kern w:val="0"/>
          <w:sz w:val="24"/>
          <w:szCs w:val="24"/>
          <w:lang w:val="de-DE"/>
          <w14:ligatures w14:val="none"/>
        </w:rPr>
        <w:t>Status</w:t>
      </w:r>
      <w:r w:rsidRPr="00006A25"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>:</w:t>
      </w:r>
      <w:r>
        <w:rPr>
          <w:rFonts w:ascii="Gill Sans MT" w:eastAsia="Times New Roman" w:hAnsi="Gill Sans MT" w:cs="Times New Roman"/>
          <w:kern w:val="0"/>
          <w:sz w:val="24"/>
          <w:szCs w:val="24"/>
          <w:lang w:val="de-DE"/>
          <w14:ligatures w14:val="none"/>
        </w:rPr>
        <w:t xml:space="preserve"> Passed</w:t>
      </w:r>
    </w:p>
    <w:p w14:paraId="3010D5B2" w14:textId="77777777" w:rsidR="00EA3A58" w:rsidRPr="00E20009" w:rsidRDefault="00EA3A58">
      <w:pPr>
        <w:rPr>
          <w:rFonts w:ascii="Gill Sans MT" w:hAnsi="Gill Sans MT"/>
          <w:sz w:val="24"/>
          <w:szCs w:val="24"/>
          <w:lang w:val="de-DE"/>
        </w:rPr>
      </w:pPr>
    </w:p>
    <w:sectPr w:rsidR="00EA3A58" w:rsidRPr="00E2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2509"/>
    <w:multiLevelType w:val="multilevel"/>
    <w:tmpl w:val="F65A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A7CBC"/>
    <w:multiLevelType w:val="multilevel"/>
    <w:tmpl w:val="30BA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917D6"/>
    <w:multiLevelType w:val="multilevel"/>
    <w:tmpl w:val="1FCC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476B0"/>
    <w:multiLevelType w:val="multilevel"/>
    <w:tmpl w:val="0A3A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556F8"/>
    <w:multiLevelType w:val="multilevel"/>
    <w:tmpl w:val="7C0C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02B64"/>
    <w:multiLevelType w:val="multilevel"/>
    <w:tmpl w:val="97A8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C6B49"/>
    <w:multiLevelType w:val="multilevel"/>
    <w:tmpl w:val="44D6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36014"/>
    <w:multiLevelType w:val="multilevel"/>
    <w:tmpl w:val="64FC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B2F33"/>
    <w:multiLevelType w:val="multilevel"/>
    <w:tmpl w:val="02BA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014EC"/>
    <w:multiLevelType w:val="multilevel"/>
    <w:tmpl w:val="AECA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60DEF"/>
    <w:multiLevelType w:val="multilevel"/>
    <w:tmpl w:val="767C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554A13"/>
    <w:multiLevelType w:val="multilevel"/>
    <w:tmpl w:val="ECAA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F154E"/>
    <w:multiLevelType w:val="multilevel"/>
    <w:tmpl w:val="21E0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167582">
    <w:abstractNumId w:val="4"/>
  </w:num>
  <w:num w:numId="2" w16cid:durableId="1296062383">
    <w:abstractNumId w:val="3"/>
  </w:num>
  <w:num w:numId="3" w16cid:durableId="1223441965">
    <w:abstractNumId w:val="2"/>
  </w:num>
  <w:num w:numId="4" w16cid:durableId="629937919">
    <w:abstractNumId w:val="10"/>
  </w:num>
  <w:num w:numId="5" w16cid:durableId="1186406877">
    <w:abstractNumId w:val="9"/>
  </w:num>
  <w:num w:numId="6" w16cid:durableId="944268130">
    <w:abstractNumId w:val="6"/>
  </w:num>
  <w:num w:numId="7" w16cid:durableId="2094279409">
    <w:abstractNumId w:val="12"/>
  </w:num>
  <w:num w:numId="8" w16cid:durableId="1146557116">
    <w:abstractNumId w:val="0"/>
  </w:num>
  <w:num w:numId="9" w16cid:durableId="1663073334">
    <w:abstractNumId w:val="11"/>
  </w:num>
  <w:num w:numId="10" w16cid:durableId="1753315194">
    <w:abstractNumId w:val="8"/>
  </w:num>
  <w:num w:numId="11" w16cid:durableId="1356495373">
    <w:abstractNumId w:val="7"/>
  </w:num>
  <w:num w:numId="12" w16cid:durableId="1632130739">
    <w:abstractNumId w:val="1"/>
  </w:num>
  <w:num w:numId="13" w16cid:durableId="964309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B19"/>
    <w:rsid w:val="00006A25"/>
    <w:rsid w:val="000E3E19"/>
    <w:rsid w:val="0042316E"/>
    <w:rsid w:val="0050420F"/>
    <w:rsid w:val="006562F4"/>
    <w:rsid w:val="009617EB"/>
    <w:rsid w:val="00AF3550"/>
    <w:rsid w:val="00E20009"/>
    <w:rsid w:val="00E26B19"/>
    <w:rsid w:val="00E60404"/>
    <w:rsid w:val="00EA3A58"/>
    <w:rsid w:val="00ED2434"/>
    <w:rsid w:val="00FC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CDD1"/>
  <w15:chartTrackingRefBased/>
  <w15:docId w15:val="{9BA7B476-BAE1-4BEC-8E20-DE3ED9AB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00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00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000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0009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0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200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00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5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Linh Vu</dc:creator>
  <cp:keywords/>
  <dc:description/>
  <cp:lastModifiedBy>My Linh Vu</cp:lastModifiedBy>
  <cp:revision>8</cp:revision>
  <dcterms:created xsi:type="dcterms:W3CDTF">2024-07-10T20:27:00Z</dcterms:created>
  <dcterms:modified xsi:type="dcterms:W3CDTF">2024-07-10T21:09:00Z</dcterms:modified>
</cp:coreProperties>
</file>