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29F6" w:rsidRPr="007422CB" w:rsidRDefault="007422CB" w:rsidP="007D29F6">
      <w:pPr>
        <w:pStyle w:val="Title"/>
        <w:rPr>
          <w:lang w:val="fr-FR"/>
        </w:rPr>
      </w:pPr>
      <w:r w:rsidRPr="007422CB">
        <w:rPr>
          <w:lang w:val="fr-FR"/>
        </w:rPr>
        <w:t xml:space="preserve">Faire des changements sur le terrain au </w:t>
      </w:r>
      <w:r>
        <w:rPr>
          <w:lang w:val="fr-FR"/>
        </w:rPr>
        <w:t>répertoire des tests</w:t>
      </w:r>
    </w:p>
    <w:p w:rsidR="00B228D5" w:rsidRPr="007422CB" w:rsidRDefault="00B228D5" w:rsidP="00B228D5">
      <w:pPr>
        <w:rPr>
          <w:lang w:val="fr-FR"/>
        </w:rPr>
      </w:pPr>
    </w:p>
    <w:p w:rsidR="00D41825" w:rsidRDefault="00CB0282">
      <w:pPr>
        <w:pStyle w:val="TOC1"/>
        <w:tabs>
          <w:tab w:val="right" w:leader="dot" w:pos="9350"/>
        </w:tabs>
        <w:rPr>
          <w:rFonts w:eastAsiaTheme="minorEastAsia"/>
          <w:noProof/>
        </w:rPr>
      </w:pPr>
      <w:r>
        <w:fldChar w:fldCharType="begin"/>
      </w:r>
      <w:r w:rsidR="009D2803">
        <w:instrText xml:space="preserve"> TOC \o "1-2" \h \z \u </w:instrText>
      </w:r>
      <w:r>
        <w:fldChar w:fldCharType="separate"/>
      </w:r>
      <w:hyperlink w:anchor="_Toc389220053" w:history="1">
        <w:r w:rsidR="00D41825" w:rsidRPr="004D161E">
          <w:rPr>
            <w:rStyle w:val="Hyperlink"/>
            <w:noProof/>
          </w:rPr>
          <w:t>Histor</w:t>
        </w:r>
        <w:r w:rsidR="007422CB">
          <w:rPr>
            <w:rStyle w:val="Hyperlink"/>
            <w:noProof/>
          </w:rPr>
          <w:t>ique</w:t>
        </w:r>
        <w:r w:rsidR="00D41825">
          <w:rPr>
            <w:noProof/>
            <w:webHidden/>
          </w:rPr>
          <w:tab/>
        </w:r>
        <w:r>
          <w:rPr>
            <w:noProof/>
            <w:webHidden/>
          </w:rPr>
          <w:fldChar w:fldCharType="begin"/>
        </w:r>
        <w:r w:rsidR="00D41825">
          <w:rPr>
            <w:noProof/>
            <w:webHidden/>
          </w:rPr>
          <w:instrText xml:space="preserve"> PAGEREF _Toc389220053 \h </w:instrText>
        </w:r>
        <w:r>
          <w:rPr>
            <w:noProof/>
            <w:webHidden/>
          </w:rPr>
        </w:r>
        <w:r>
          <w:rPr>
            <w:noProof/>
            <w:webHidden/>
          </w:rPr>
          <w:fldChar w:fldCharType="separate"/>
        </w:r>
        <w:r w:rsidR="00287225">
          <w:rPr>
            <w:noProof/>
            <w:webHidden/>
          </w:rPr>
          <w:t>2</w:t>
        </w:r>
        <w:r>
          <w:rPr>
            <w:noProof/>
            <w:webHidden/>
          </w:rPr>
          <w:fldChar w:fldCharType="end"/>
        </w:r>
      </w:hyperlink>
    </w:p>
    <w:p w:rsidR="00D41825" w:rsidRDefault="007171BE">
      <w:pPr>
        <w:pStyle w:val="TOC2"/>
        <w:tabs>
          <w:tab w:val="right" w:leader="dot" w:pos="9350"/>
        </w:tabs>
        <w:rPr>
          <w:rFonts w:eastAsiaTheme="minorEastAsia"/>
          <w:noProof/>
        </w:rPr>
      </w:pPr>
      <w:hyperlink w:anchor="_Toc389220054" w:history="1">
        <w:r w:rsidR="00D41825" w:rsidRPr="004D161E">
          <w:rPr>
            <w:rStyle w:val="Hyperlink"/>
            <w:noProof/>
          </w:rPr>
          <w:t>A</w:t>
        </w:r>
        <w:r w:rsidR="007422CB">
          <w:rPr>
            <w:rStyle w:val="Hyperlink"/>
            <w:noProof/>
          </w:rPr>
          <w:t>v</w:t>
        </w:r>
        <w:r w:rsidR="00D41825" w:rsidRPr="004D161E">
          <w:rPr>
            <w:rStyle w:val="Hyperlink"/>
            <w:noProof/>
          </w:rPr>
          <w:t>antages</w:t>
        </w:r>
        <w:r w:rsidR="007422CB">
          <w:rPr>
            <w:rStyle w:val="Hyperlink"/>
            <w:noProof/>
          </w:rPr>
          <w:t xml:space="preserve"> actuels </w:t>
        </w:r>
        <w:r w:rsidR="00D41825" w:rsidRPr="004D161E">
          <w:rPr>
            <w:rStyle w:val="Hyperlink"/>
            <w:noProof/>
          </w:rPr>
          <w:t>:</w:t>
        </w:r>
        <w:r w:rsidR="00D41825">
          <w:rPr>
            <w:noProof/>
            <w:webHidden/>
          </w:rPr>
          <w:tab/>
        </w:r>
        <w:r w:rsidR="00CB0282">
          <w:rPr>
            <w:noProof/>
            <w:webHidden/>
          </w:rPr>
          <w:fldChar w:fldCharType="begin"/>
        </w:r>
        <w:r w:rsidR="00D41825">
          <w:rPr>
            <w:noProof/>
            <w:webHidden/>
          </w:rPr>
          <w:instrText xml:space="preserve"> PAGEREF _Toc389220054 \h </w:instrText>
        </w:r>
        <w:r w:rsidR="00CB0282">
          <w:rPr>
            <w:noProof/>
            <w:webHidden/>
          </w:rPr>
        </w:r>
        <w:r w:rsidR="00CB0282">
          <w:rPr>
            <w:noProof/>
            <w:webHidden/>
          </w:rPr>
          <w:fldChar w:fldCharType="separate"/>
        </w:r>
        <w:r w:rsidR="00287225">
          <w:rPr>
            <w:noProof/>
            <w:webHidden/>
          </w:rPr>
          <w:t>2</w:t>
        </w:r>
        <w:r w:rsidR="00CB0282">
          <w:rPr>
            <w:noProof/>
            <w:webHidden/>
          </w:rPr>
          <w:fldChar w:fldCharType="end"/>
        </w:r>
      </w:hyperlink>
    </w:p>
    <w:p w:rsidR="00D41825" w:rsidRPr="004E115D" w:rsidRDefault="007422CB">
      <w:pPr>
        <w:pStyle w:val="TOC2"/>
        <w:tabs>
          <w:tab w:val="right" w:leader="dot" w:pos="9350"/>
        </w:tabs>
        <w:rPr>
          <w:rFonts w:eastAsiaTheme="minorEastAsia"/>
          <w:noProof/>
          <w:lang w:val="fr-FR"/>
        </w:rPr>
      </w:pPr>
      <w:r w:rsidRPr="004E115D">
        <w:rPr>
          <w:lang w:val="fr-FR"/>
        </w:rPr>
        <w:t>Désavantages actuel</w:t>
      </w:r>
      <w:hyperlink w:anchor="_Toc389220055" w:history="1">
        <w:r w:rsidRPr="004E115D">
          <w:rPr>
            <w:rStyle w:val="Hyperlink"/>
            <w:noProof/>
            <w:lang w:val="fr-FR"/>
          </w:rPr>
          <w:t xml:space="preserve">s </w:t>
        </w:r>
        <w:r w:rsidR="00D41825" w:rsidRPr="004E115D">
          <w:rPr>
            <w:rStyle w:val="Hyperlink"/>
            <w:noProof/>
            <w:lang w:val="fr-FR"/>
          </w:rPr>
          <w:t>:</w:t>
        </w:r>
        <w:r w:rsidR="00D41825" w:rsidRPr="004E115D">
          <w:rPr>
            <w:noProof/>
            <w:webHidden/>
            <w:lang w:val="fr-FR"/>
          </w:rPr>
          <w:tab/>
        </w:r>
        <w:r w:rsidR="00CB0282">
          <w:rPr>
            <w:noProof/>
            <w:webHidden/>
          </w:rPr>
          <w:fldChar w:fldCharType="begin"/>
        </w:r>
        <w:r w:rsidR="00D41825" w:rsidRPr="004E115D">
          <w:rPr>
            <w:noProof/>
            <w:webHidden/>
            <w:lang w:val="fr-FR"/>
          </w:rPr>
          <w:instrText xml:space="preserve"> PAGEREF _Toc389220055 \h </w:instrText>
        </w:r>
        <w:r w:rsidR="00CB0282">
          <w:rPr>
            <w:noProof/>
            <w:webHidden/>
          </w:rPr>
        </w:r>
        <w:r w:rsidR="00CB0282">
          <w:rPr>
            <w:noProof/>
            <w:webHidden/>
          </w:rPr>
          <w:fldChar w:fldCharType="separate"/>
        </w:r>
        <w:r w:rsidR="00287225">
          <w:rPr>
            <w:noProof/>
            <w:webHidden/>
            <w:lang w:val="fr-FR"/>
          </w:rPr>
          <w:t>3</w:t>
        </w:r>
        <w:r w:rsidR="00CB0282">
          <w:rPr>
            <w:noProof/>
            <w:webHidden/>
          </w:rPr>
          <w:fldChar w:fldCharType="end"/>
        </w:r>
      </w:hyperlink>
    </w:p>
    <w:p w:rsidR="00D41825" w:rsidRPr="004E115D" w:rsidRDefault="004E115D">
      <w:pPr>
        <w:pStyle w:val="TOC1"/>
        <w:tabs>
          <w:tab w:val="right" w:leader="dot" w:pos="9350"/>
        </w:tabs>
        <w:rPr>
          <w:rFonts w:eastAsiaTheme="minorEastAsia"/>
          <w:noProof/>
          <w:lang w:val="fr-FR"/>
        </w:rPr>
      </w:pPr>
      <w:r w:rsidRPr="004E115D">
        <w:rPr>
          <w:lang w:val="fr-FR"/>
        </w:rPr>
        <w:t xml:space="preserve">La </w:t>
      </w:r>
      <w:r w:rsidR="00B37C7A">
        <w:rPr>
          <w:lang w:val="fr-FR"/>
        </w:rPr>
        <w:t>stratégie</w:t>
      </w:r>
      <w:hyperlink w:anchor="_Toc389220056" w:history="1">
        <w:r>
          <w:rPr>
            <w:rStyle w:val="Hyperlink"/>
            <w:noProof/>
            <w:lang w:val="fr-FR"/>
          </w:rPr>
          <w:t> :</w:t>
        </w:r>
        <w:r w:rsidR="00D41825" w:rsidRPr="004E115D">
          <w:rPr>
            <w:noProof/>
            <w:webHidden/>
            <w:lang w:val="fr-FR"/>
          </w:rPr>
          <w:tab/>
        </w:r>
        <w:r w:rsidR="00CB0282">
          <w:rPr>
            <w:noProof/>
            <w:webHidden/>
          </w:rPr>
          <w:fldChar w:fldCharType="begin"/>
        </w:r>
        <w:r w:rsidR="00D41825" w:rsidRPr="004E115D">
          <w:rPr>
            <w:noProof/>
            <w:webHidden/>
            <w:lang w:val="fr-FR"/>
          </w:rPr>
          <w:instrText xml:space="preserve"> PAGEREF _Toc389220056 \h </w:instrText>
        </w:r>
        <w:r w:rsidR="00CB0282">
          <w:rPr>
            <w:noProof/>
            <w:webHidden/>
          </w:rPr>
        </w:r>
        <w:r w:rsidR="00CB0282">
          <w:rPr>
            <w:noProof/>
            <w:webHidden/>
          </w:rPr>
          <w:fldChar w:fldCharType="separate"/>
        </w:r>
        <w:r w:rsidR="00287225">
          <w:rPr>
            <w:noProof/>
            <w:webHidden/>
            <w:lang w:val="fr-FR"/>
          </w:rPr>
          <w:t>3</w:t>
        </w:r>
        <w:r w:rsidR="00CB0282">
          <w:rPr>
            <w:noProof/>
            <w:webHidden/>
          </w:rPr>
          <w:fldChar w:fldCharType="end"/>
        </w:r>
      </w:hyperlink>
    </w:p>
    <w:p w:rsidR="00D41825" w:rsidRDefault="007171BE">
      <w:pPr>
        <w:pStyle w:val="TOC1"/>
        <w:tabs>
          <w:tab w:val="right" w:leader="dot" w:pos="9350"/>
        </w:tabs>
        <w:rPr>
          <w:rFonts w:eastAsiaTheme="minorEastAsia"/>
          <w:noProof/>
        </w:rPr>
      </w:pPr>
      <w:hyperlink w:anchor="_Toc389220057" w:history="1">
        <w:r w:rsidR="004E115D">
          <w:rPr>
            <w:rStyle w:val="Hyperlink"/>
            <w:noProof/>
          </w:rPr>
          <w:t>Mesures à prendre pour mettre à jour le répertoire des tests</w:t>
        </w:r>
        <w:r w:rsidR="00D41825">
          <w:rPr>
            <w:noProof/>
            <w:webHidden/>
          </w:rPr>
          <w:tab/>
        </w:r>
        <w:r w:rsidR="00CB0282">
          <w:rPr>
            <w:noProof/>
            <w:webHidden/>
          </w:rPr>
          <w:fldChar w:fldCharType="begin"/>
        </w:r>
        <w:r w:rsidR="00D41825">
          <w:rPr>
            <w:noProof/>
            <w:webHidden/>
          </w:rPr>
          <w:instrText xml:space="preserve"> PAGEREF _Toc389220057 \h </w:instrText>
        </w:r>
        <w:r w:rsidR="00CB0282">
          <w:rPr>
            <w:noProof/>
            <w:webHidden/>
          </w:rPr>
        </w:r>
        <w:r w:rsidR="00CB0282">
          <w:rPr>
            <w:noProof/>
            <w:webHidden/>
          </w:rPr>
          <w:fldChar w:fldCharType="separate"/>
        </w:r>
        <w:r w:rsidR="00287225">
          <w:rPr>
            <w:noProof/>
            <w:webHidden/>
          </w:rPr>
          <w:t>3</w:t>
        </w:r>
        <w:r w:rsidR="00CB0282">
          <w:rPr>
            <w:noProof/>
            <w:webHidden/>
          </w:rPr>
          <w:fldChar w:fldCharType="end"/>
        </w:r>
      </w:hyperlink>
    </w:p>
    <w:p w:rsidR="00D41825" w:rsidRDefault="007171BE">
      <w:pPr>
        <w:pStyle w:val="TOC1"/>
        <w:tabs>
          <w:tab w:val="right" w:leader="dot" w:pos="9350"/>
        </w:tabs>
        <w:rPr>
          <w:rFonts w:eastAsiaTheme="minorEastAsia"/>
          <w:noProof/>
        </w:rPr>
      </w:pPr>
      <w:hyperlink w:anchor="_Toc389220058" w:history="1">
        <w:r w:rsidR="004E115D">
          <w:rPr>
            <w:rStyle w:val="Hyperlink"/>
            <w:noProof/>
          </w:rPr>
          <w:t>Meilleures</w:t>
        </w:r>
        <w:r w:rsidR="00D41825" w:rsidRPr="004D161E">
          <w:rPr>
            <w:rStyle w:val="Hyperlink"/>
            <w:noProof/>
          </w:rPr>
          <w:t xml:space="preserve"> prati</w:t>
        </w:r>
        <w:r w:rsidR="004E115D">
          <w:rPr>
            <w:rStyle w:val="Hyperlink"/>
            <w:noProof/>
          </w:rPr>
          <w:t>qu</w:t>
        </w:r>
        <w:r w:rsidR="00D41825" w:rsidRPr="004D161E">
          <w:rPr>
            <w:rStyle w:val="Hyperlink"/>
            <w:noProof/>
          </w:rPr>
          <w:t>es</w:t>
        </w:r>
        <w:r w:rsidR="00D41825">
          <w:rPr>
            <w:noProof/>
            <w:webHidden/>
          </w:rPr>
          <w:tab/>
        </w:r>
        <w:r w:rsidR="00CB0282">
          <w:rPr>
            <w:noProof/>
            <w:webHidden/>
          </w:rPr>
          <w:fldChar w:fldCharType="begin"/>
        </w:r>
        <w:r w:rsidR="00D41825">
          <w:rPr>
            <w:noProof/>
            <w:webHidden/>
          </w:rPr>
          <w:instrText xml:space="preserve"> PAGEREF _Toc389220058 \h </w:instrText>
        </w:r>
        <w:r w:rsidR="00CB0282">
          <w:rPr>
            <w:noProof/>
            <w:webHidden/>
          </w:rPr>
        </w:r>
        <w:r w:rsidR="00CB0282">
          <w:rPr>
            <w:noProof/>
            <w:webHidden/>
          </w:rPr>
          <w:fldChar w:fldCharType="separate"/>
        </w:r>
        <w:r w:rsidR="00287225">
          <w:rPr>
            <w:noProof/>
            <w:webHidden/>
          </w:rPr>
          <w:t>3</w:t>
        </w:r>
        <w:r w:rsidR="00CB0282">
          <w:rPr>
            <w:noProof/>
            <w:webHidden/>
          </w:rPr>
          <w:fldChar w:fldCharType="end"/>
        </w:r>
      </w:hyperlink>
    </w:p>
    <w:p w:rsidR="00D41825" w:rsidRPr="004E115D" w:rsidRDefault="004E115D">
      <w:pPr>
        <w:pStyle w:val="TOC1"/>
        <w:tabs>
          <w:tab w:val="right" w:leader="dot" w:pos="9350"/>
        </w:tabs>
        <w:rPr>
          <w:rFonts w:eastAsiaTheme="minorEastAsia"/>
          <w:noProof/>
          <w:lang w:val="fr-FR"/>
        </w:rPr>
      </w:pPr>
      <w:r w:rsidRPr="004E115D">
        <w:rPr>
          <w:lang w:val="fr-FR"/>
        </w:rPr>
        <w:t>Faire des changements au ré</w:t>
      </w:r>
      <w:r>
        <w:rPr>
          <w:lang w:val="fr-FR"/>
        </w:rPr>
        <w:t xml:space="preserve">pertoire des tests du logiciel </w:t>
      </w:r>
      <w:hyperlink w:anchor="_Toc389220059" w:history="1">
        <w:r w:rsidR="00D41825" w:rsidRPr="004E115D">
          <w:rPr>
            <w:rStyle w:val="Hyperlink"/>
            <w:noProof/>
            <w:lang w:val="fr-FR"/>
          </w:rPr>
          <w:t>OpenELIS</w:t>
        </w:r>
        <w:r w:rsidR="00D41825" w:rsidRPr="004E115D">
          <w:rPr>
            <w:noProof/>
            <w:webHidden/>
            <w:lang w:val="fr-FR"/>
          </w:rPr>
          <w:tab/>
        </w:r>
        <w:r w:rsidR="00CB0282">
          <w:rPr>
            <w:noProof/>
            <w:webHidden/>
          </w:rPr>
          <w:fldChar w:fldCharType="begin"/>
        </w:r>
        <w:r w:rsidR="00D41825" w:rsidRPr="004E115D">
          <w:rPr>
            <w:noProof/>
            <w:webHidden/>
            <w:lang w:val="fr-FR"/>
          </w:rPr>
          <w:instrText xml:space="preserve"> PAGEREF _Toc389220059 \h </w:instrText>
        </w:r>
        <w:r w:rsidR="00CB0282">
          <w:rPr>
            <w:noProof/>
            <w:webHidden/>
          </w:rPr>
        </w:r>
        <w:r w:rsidR="00CB0282">
          <w:rPr>
            <w:noProof/>
            <w:webHidden/>
          </w:rPr>
          <w:fldChar w:fldCharType="separate"/>
        </w:r>
        <w:r w:rsidR="00287225">
          <w:rPr>
            <w:noProof/>
            <w:webHidden/>
            <w:lang w:val="fr-FR"/>
          </w:rPr>
          <w:t>4</w:t>
        </w:r>
        <w:r w:rsidR="00CB0282">
          <w:rPr>
            <w:noProof/>
            <w:webHidden/>
          </w:rPr>
          <w:fldChar w:fldCharType="end"/>
        </w:r>
      </w:hyperlink>
    </w:p>
    <w:p w:rsidR="00D41825" w:rsidRDefault="007171BE">
      <w:pPr>
        <w:pStyle w:val="TOC2"/>
        <w:tabs>
          <w:tab w:val="right" w:leader="dot" w:pos="9350"/>
        </w:tabs>
        <w:rPr>
          <w:rFonts w:eastAsiaTheme="minorEastAsia"/>
          <w:noProof/>
        </w:rPr>
      </w:pPr>
      <w:hyperlink w:anchor="_Toc389220060" w:history="1">
        <w:r w:rsidR="004E115D">
          <w:rPr>
            <w:rStyle w:val="Hyperlink"/>
            <w:noProof/>
          </w:rPr>
          <w:t>Vue d’ensemble</w:t>
        </w:r>
        <w:r w:rsidR="00D41825">
          <w:rPr>
            <w:noProof/>
            <w:webHidden/>
          </w:rPr>
          <w:tab/>
        </w:r>
        <w:r w:rsidR="00CB0282">
          <w:rPr>
            <w:noProof/>
            <w:webHidden/>
          </w:rPr>
          <w:fldChar w:fldCharType="begin"/>
        </w:r>
        <w:r w:rsidR="00D41825">
          <w:rPr>
            <w:noProof/>
            <w:webHidden/>
          </w:rPr>
          <w:instrText xml:space="preserve"> PAGEREF _Toc389220060 \h </w:instrText>
        </w:r>
        <w:r w:rsidR="00CB0282">
          <w:rPr>
            <w:noProof/>
            <w:webHidden/>
          </w:rPr>
        </w:r>
        <w:r w:rsidR="00CB0282">
          <w:rPr>
            <w:noProof/>
            <w:webHidden/>
          </w:rPr>
          <w:fldChar w:fldCharType="separate"/>
        </w:r>
        <w:r w:rsidR="00287225">
          <w:rPr>
            <w:noProof/>
            <w:webHidden/>
          </w:rPr>
          <w:t>4</w:t>
        </w:r>
        <w:r w:rsidR="00CB0282">
          <w:rPr>
            <w:noProof/>
            <w:webHidden/>
          </w:rPr>
          <w:fldChar w:fldCharType="end"/>
        </w:r>
      </w:hyperlink>
    </w:p>
    <w:p w:rsidR="00D41825" w:rsidRDefault="007171BE">
      <w:pPr>
        <w:pStyle w:val="TOC1"/>
        <w:tabs>
          <w:tab w:val="right" w:leader="dot" w:pos="9350"/>
        </w:tabs>
        <w:rPr>
          <w:rFonts w:eastAsiaTheme="minorEastAsia"/>
          <w:noProof/>
        </w:rPr>
      </w:pPr>
      <w:hyperlink w:anchor="_Toc389220061" w:history="1">
        <w:r w:rsidR="004E115D">
          <w:rPr>
            <w:rStyle w:val="Hyperlink"/>
            <w:noProof/>
          </w:rPr>
          <w:t xml:space="preserve">Comprendre le répertoire des tests en ligne </w:t>
        </w:r>
        <w:r w:rsidR="00D41825">
          <w:rPr>
            <w:noProof/>
            <w:webHidden/>
          </w:rPr>
          <w:tab/>
        </w:r>
        <w:r w:rsidR="00CB0282">
          <w:rPr>
            <w:noProof/>
            <w:webHidden/>
          </w:rPr>
          <w:fldChar w:fldCharType="begin"/>
        </w:r>
        <w:r w:rsidR="00D41825">
          <w:rPr>
            <w:noProof/>
            <w:webHidden/>
          </w:rPr>
          <w:instrText xml:space="preserve"> PAGEREF _Toc389220061 \h </w:instrText>
        </w:r>
        <w:r w:rsidR="00CB0282">
          <w:rPr>
            <w:noProof/>
            <w:webHidden/>
          </w:rPr>
        </w:r>
        <w:r w:rsidR="00CB0282">
          <w:rPr>
            <w:noProof/>
            <w:webHidden/>
          </w:rPr>
          <w:fldChar w:fldCharType="separate"/>
        </w:r>
        <w:r w:rsidR="00287225">
          <w:rPr>
            <w:noProof/>
            <w:webHidden/>
          </w:rPr>
          <w:t>5</w:t>
        </w:r>
        <w:r w:rsidR="00CB0282">
          <w:rPr>
            <w:noProof/>
            <w:webHidden/>
          </w:rPr>
          <w:fldChar w:fldCharType="end"/>
        </w:r>
      </w:hyperlink>
    </w:p>
    <w:p w:rsidR="00D41825" w:rsidRDefault="007171BE">
      <w:pPr>
        <w:pStyle w:val="TOC1"/>
        <w:tabs>
          <w:tab w:val="right" w:leader="dot" w:pos="9350"/>
        </w:tabs>
        <w:rPr>
          <w:rFonts w:eastAsiaTheme="minorEastAsia"/>
          <w:noProof/>
        </w:rPr>
      </w:pPr>
      <w:hyperlink w:anchor="_Toc389220062" w:history="1">
        <w:r w:rsidR="004E115D">
          <w:rPr>
            <w:rStyle w:val="Hyperlink"/>
            <w:noProof/>
          </w:rPr>
          <w:t xml:space="preserve">Écrire en langage SQL pour mettre à jour la base de données </w:t>
        </w:r>
        <w:r w:rsidR="0023191D">
          <w:rPr>
            <w:rStyle w:val="Hyperlink"/>
            <w:noProof/>
          </w:rPr>
          <w:t xml:space="preserve">à partir </w:t>
        </w:r>
        <w:r w:rsidR="004E115D">
          <w:rPr>
            <w:rStyle w:val="Hyperlink"/>
            <w:noProof/>
          </w:rPr>
          <w:t>du répertoire des tests</w:t>
        </w:r>
        <w:r w:rsidR="00D41825">
          <w:rPr>
            <w:noProof/>
            <w:webHidden/>
          </w:rPr>
          <w:tab/>
        </w:r>
        <w:r w:rsidR="00CB0282">
          <w:rPr>
            <w:noProof/>
            <w:webHidden/>
          </w:rPr>
          <w:fldChar w:fldCharType="begin"/>
        </w:r>
        <w:r w:rsidR="00D41825">
          <w:rPr>
            <w:noProof/>
            <w:webHidden/>
          </w:rPr>
          <w:instrText xml:space="preserve"> PAGEREF _Toc389220062 \h </w:instrText>
        </w:r>
        <w:r w:rsidR="00CB0282">
          <w:rPr>
            <w:noProof/>
            <w:webHidden/>
          </w:rPr>
        </w:r>
        <w:r w:rsidR="00CB0282">
          <w:rPr>
            <w:noProof/>
            <w:webHidden/>
          </w:rPr>
          <w:fldChar w:fldCharType="separate"/>
        </w:r>
        <w:r w:rsidR="00287225">
          <w:rPr>
            <w:noProof/>
            <w:webHidden/>
          </w:rPr>
          <w:t>8</w:t>
        </w:r>
        <w:r w:rsidR="00CB0282">
          <w:rPr>
            <w:noProof/>
            <w:webHidden/>
          </w:rPr>
          <w:fldChar w:fldCharType="end"/>
        </w:r>
      </w:hyperlink>
    </w:p>
    <w:p w:rsidR="00D41825" w:rsidRDefault="007171BE">
      <w:pPr>
        <w:pStyle w:val="TOC2"/>
        <w:tabs>
          <w:tab w:val="right" w:leader="dot" w:pos="9350"/>
        </w:tabs>
        <w:rPr>
          <w:rFonts w:eastAsiaTheme="minorEastAsia"/>
          <w:noProof/>
        </w:rPr>
      </w:pPr>
      <w:hyperlink w:anchor="_Toc389220063" w:history="1">
        <w:r w:rsidR="004E115D">
          <w:rPr>
            <w:rStyle w:val="Hyperlink"/>
            <w:noProof/>
          </w:rPr>
          <w:t>Remarques d’ordre géné</w:t>
        </w:r>
        <w:r w:rsidR="00D41825" w:rsidRPr="004D161E">
          <w:rPr>
            <w:rStyle w:val="Hyperlink"/>
            <w:noProof/>
          </w:rPr>
          <w:t>ral</w:t>
        </w:r>
        <w:r w:rsidR="00D41825">
          <w:rPr>
            <w:noProof/>
            <w:webHidden/>
          </w:rPr>
          <w:tab/>
        </w:r>
        <w:r w:rsidR="00CB0282">
          <w:rPr>
            <w:noProof/>
            <w:webHidden/>
          </w:rPr>
          <w:fldChar w:fldCharType="begin"/>
        </w:r>
        <w:r w:rsidR="00D41825">
          <w:rPr>
            <w:noProof/>
            <w:webHidden/>
          </w:rPr>
          <w:instrText xml:space="preserve"> PAGEREF _Toc389220063 \h </w:instrText>
        </w:r>
        <w:r w:rsidR="00CB0282">
          <w:rPr>
            <w:noProof/>
            <w:webHidden/>
          </w:rPr>
        </w:r>
        <w:r w:rsidR="00CB0282">
          <w:rPr>
            <w:noProof/>
            <w:webHidden/>
          </w:rPr>
          <w:fldChar w:fldCharType="separate"/>
        </w:r>
        <w:r w:rsidR="00287225">
          <w:rPr>
            <w:noProof/>
            <w:webHidden/>
          </w:rPr>
          <w:t>8</w:t>
        </w:r>
        <w:r w:rsidR="00CB0282">
          <w:rPr>
            <w:noProof/>
            <w:webHidden/>
          </w:rPr>
          <w:fldChar w:fldCharType="end"/>
        </w:r>
      </w:hyperlink>
    </w:p>
    <w:p w:rsidR="00D41825" w:rsidRDefault="007171BE">
      <w:pPr>
        <w:pStyle w:val="TOC2"/>
        <w:tabs>
          <w:tab w:val="right" w:leader="dot" w:pos="9350"/>
        </w:tabs>
        <w:rPr>
          <w:rFonts w:eastAsiaTheme="minorEastAsia"/>
          <w:noProof/>
        </w:rPr>
      </w:pPr>
      <w:hyperlink w:anchor="_Toc389220064" w:history="1">
        <w:r w:rsidR="004E115D">
          <w:rPr>
            <w:rStyle w:val="Hyperlink"/>
            <w:noProof/>
          </w:rPr>
          <w:t>Mettre à jour une unité</w:t>
        </w:r>
        <w:r w:rsidR="00D41825">
          <w:rPr>
            <w:noProof/>
            <w:webHidden/>
          </w:rPr>
          <w:tab/>
        </w:r>
        <w:r w:rsidR="00CB0282">
          <w:rPr>
            <w:noProof/>
            <w:webHidden/>
          </w:rPr>
          <w:fldChar w:fldCharType="begin"/>
        </w:r>
        <w:r w:rsidR="00D41825">
          <w:rPr>
            <w:noProof/>
            <w:webHidden/>
          </w:rPr>
          <w:instrText xml:space="preserve"> PAGEREF _Toc389220064 \h </w:instrText>
        </w:r>
        <w:r w:rsidR="00CB0282">
          <w:rPr>
            <w:noProof/>
            <w:webHidden/>
          </w:rPr>
        </w:r>
        <w:r w:rsidR="00CB0282">
          <w:rPr>
            <w:noProof/>
            <w:webHidden/>
          </w:rPr>
          <w:fldChar w:fldCharType="separate"/>
        </w:r>
        <w:r w:rsidR="00287225">
          <w:rPr>
            <w:noProof/>
            <w:webHidden/>
          </w:rPr>
          <w:t>9</w:t>
        </w:r>
        <w:r w:rsidR="00CB0282">
          <w:rPr>
            <w:noProof/>
            <w:webHidden/>
          </w:rPr>
          <w:fldChar w:fldCharType="end"/>
        </w:r>
      </w:hyperlink>
    </w:p>
    <w:p w:rsidR="00D41825" w:rsidRDefault="007171BE">
      <w:pPr>
        <w:pStyle w:val="TOC2"/>
        <w:tabs>
          <w:tab w:val="right" w:leader="dot" w:pos="9350"/>
        </w:tabs>
        <w:rPr>
          <w:rFonts w:eastAsiaTheme="minorEastAsia"/>
          <w:noProof/>
        </w:rPr>
      </w:pPr>
      <w:hyperlink w:anchor="_Toc389220065" w:history="1">
        <w:r w:rsidR="00D41825" w:rsidRPr="004D161E">
          <w:rPr>
            <w:rStyle w:val="Hyperlink"/>
            <w:noProof/>
          </w:rPr>
          <w:t>A</w:t>
        </w:r>
        <w:r w:rsidR="004E115D">
          <w:rPr>
            <w:rStyle w:val="Hyperlink"/>
            <w:noProof/>
          </w:rPr>
          <w:t>jouter une u</w:t>
        </w:r>
        <w:r w:rsidR="00D41825" w:rsidRPr="004D161E">
          <w:rPr>
            <w:rStyle w:val="Hyperlink"/>
            <w:noProof/>
          </w:rPr>
          <w:t>nit</w:t>
        </w:r>
        <w:r w:rsidR="004E115D">
          <w:rPr>
            <w:rStyle w:val="Hyperlink"/>
            <w:noProof/>
          </w:rPr>
          <w:t>é</w:t>
        </w:r>
        <w:r w:rsidR="00D41825">
          <w:rPr>
            <w:noProof/>
            <w:webHidden/>
          </w:rPr>
          <w:tab/>
        </w:r>
        <w:r w:rsidR="00CB0282">
          <w:rPr>
            <w:noProof/>
            <w:webHidden/>
          </w:rPr>
          <w:fldChar w:fldCharType="begin"/>
        </w:r>
        <w:r w:rsidR="00D41825">
          <w:rPr>
            <w:noProof/>
            <w:webHidden/>
          </w:rPr>
          <w:instrText xml:space="preserve"> PAGEREF _Toc389220065 \h </w:instrText>
        </w:r>
        <w:r w:rsidR="00CB0282">
          <w:rPr>
            <w:noProof/>
            <w:webHidden/>
          </w:rPr>
        </w:r>
        <w:r w:rsidR="00CB0282">
          <w:rPr>
            <w:noProof/>
            <w:webHidden/>
          </w:rPr>
          <w:fldChar w:fldCharType="separate"/>
        </w:r>
        <w:r w:rsidR="00287225">
          <w:rPr>
            <w:noProof/>
            <w:webHidden/>
          </w:rPr>
          <w:t>9</w:t>
        </w:r>
        <w:r w:rsidR="00CB0282">
          <w:rPr>
            <w:noProof/>
            <w:webHidden/>
          </w:rPr>
          <w:fldChar w:fldCharType="end"/>
        </w:r>
      </w:hyperlink>
    </w:p>
    <w:p w:rsidR="00D41825" w:rsidRDefault="007171BE">
      <w:pPr>
        <w:pStyle w:val="TOC2"/>
        <w:tabs>
          <w:tab w:val="right" w:leader="dot" w:pos="9350"/>
        </w:tabs>
        <w:rPr>
          <w:rFonts w:eastAsiaTheme="minorEastAsia"/>
          <w:noProof/>
        </w:rPr>
      </w:pPr>
      <w:hyperlink w:anchor="_Toc389220066" w:history="1">
        <w:r w:rsidR="004E115D">
          <w:rPr>
            <w:rStyle w:val="Hyperlink"/>
            <w:noProof/>
          </w:rPr>
          <w:t>Dés</w:t>
        </w:r>
        <w:r w:rsidR="00D41825" w:rsidRPr="004D161E">
          <w:rPr>
            <w:rStyle w:val="Hyperlink"/>
            <w:noProof/>
          </w:rPr>
          <w:t>activ</w:t>
        </w:r>
        <w:r w:rsidR="004E115D">
          <w:rPr>
            <w:rStyle w:val="Hyperlink"/>
            <w:noProof/>
          </w:rPr>
          <w:t>er une u</w:t>
        </w:r>
        <w:r w:rsidR="00D41825" w:rsidRPr="004D161E">
          <w:rPr>
            <w:rStyle w:val="Hyperlink"/>
            <w:noProof/>
          </w:rPr>
          <w:t>nit</w:t>
        </w:r>
        <w:r w:rsidR="004E115D">
          <w:rPr>
            <w:rStyle w:val="Hyperlink"/>
            <w:noProof/>
          </w:rPr>
          <w:t>é</w:t>
        </w:r>
        <w:r w:rsidR="00D41825">
          <w:rPr>
            <w:noProof/>
            <w:webHidden/>
          </w:rPr>
          <w:tab/>
        </w:r>
        <w:r w:rsidR="00CB0282">
          <w:rPr>
            <w:noProof/>
            <w:webHidden/>
          </w:rPr>
          <w:fldChar w:fldCharType="begin"/>
        </w:r>
        <w:r w:rsidR="00D41825">
          <w:rPr>
            <w:noProof/>
            <w:webHidden/>
          </w:rPr>
          <w:instrText xml:space="preserve"> PAGEREF _Toc389220066 \h </w:instrText>
        </w:r>
        <w:r w:rsidR="00CB0282">
          <w:rPr>
            <w:noProof/>
            <w:webHidden/>
          </w:rPr>
        </w:r>
        <w:r w:rsidR="00CB0282">
          <w:rPr>
            <w:noProof/>
            <w:webHidden/>
          </w:rPr>
          <w:fldChar w:fldCharType="separate"/>
        </w:r>
        <w:r w:rsidR="00287225">
          <w:rPr>
            <w:noProof/>
            <w:webHidden/>
          </w:rPr>
          <w:t>9</w:t>
        </w:r>
        <w:r w:rsidR="00CB0282">
          <w:rPr>
            <w:noProof/>
            <w:webHidden/>
          </w:rPr>
          <w:fldChar w:fldCharType="end"/>
        </w:r>
      </w:hyperlink>
    </w:p>
    <w:p w:rsidR="00D41825" w:rsidRPr="004E115D" w:rsidRDefault="004E115D">
      <w:pPr>
        <w:pStyle w:val="TOC2"/>
        <w:tabs>
          <w:tab w:val="right" w:leader="dot" w:pos="9350"/>
        </w:tabs>
        <w:rPr>
          <w:rFonts w:eastAsiaTheme="minorEastAsia"/>
          <w:noProof/>
          <w:lang w:val="fr-FR"/>
        </w:rPr>
      </w:pPr>
      <w:r w:rsidRPr="004E115D">
        <w:rPr>
          <w:lang w:val="fr-FR"/>
        </w:rPr>
        <w:t>Mettre à jour u</w:t>
      </w:r>
      <w:r>
        <w:rPr>
          <w:lang w:val="fr-FR"/>
        </w:rPr>
        <w:t xml:space="preserve">n </w:t>
      </w:r>
      <w:r w:rsidR="00060D00">
        <w:rPr>
          <w:lang w:val="fr-FR"/>
        </w:rPr>
        <w:t xml:space="preserve">enregistrement </w:t>
      </w:r>
      <w:r>
        <w:rPr>
          <w:lang w:val="fr-FR"/>
        </w:rPr>
        <w:t xml:space="preserve">membre d'une liste </w:t>
      </w:r>
      <w:r w:rsidR="00CA605E">
        <w:rPr>
          <w:lang w:val="fr-FR"/>
        </w:rPr>
        <w:t>d'options</w:t>
      </w:r>
      <w:hyperlink w:anchor="_Toc389220067" w:history="1">
        <w:r w:rsidR="00D41825" w:rsidRPr="004E115D">
          <w:rPr>
            <w:noProof/>
            <w:webHidden/>
            <w:lang w:val="fr-FR"/>
          </w:rPr>
          <w:tab/>
        </w:r>
        <w:r w:rsidR="00CB0282">
          <w:rPr>
            <w:noProof/>
            <w:webHidden/>
          </w:rPr>
          <w:fldChar w:fldCharType="begin"/>
        </w:r>
        <w:r w:rsidR="00D41825" w:rsidRPr="004E115D">
          <w:rPr>
            <w:noProof/>
            <w:webHidden/>
            <w:lang w:val="fr-FR"/>
          </w:rPr>
          <w:instrText xml:space="preserve"> PAGEREF _Toc389220067 \h </w:instrText>
        </w:r>
        <w:r w:rsidR="00CB0282">
          <w:rPr>
            <w:noProof/>
            <w:webHidden/>
          </w:rPr>
        </w:r>
        <w:r w:rsidR="00CB0282">
          <w:rPr>
            <w:noProof/>
            <w:webHidden/>
          </w:rPr>
          <w:fldChar w:fldCharType="separate"/>
        </w:r>
        <w:r w:rsidR="00287225">
          <w:rPr>
            <w:noProof/>
            <w:webHidden/>
            <w:lang w:val="fr-FR"/>
          </w:rPr>
          <w:t>9</w:t>
        </w:r>
        <w:r w:rsidR="00CB0282">
          <w:rPr>
            <w:noProof/>
            <w:webHidden/>
          </w:rPr>
          <w:fldChar w:fldCharType="end"/>
        </w:r>
      </w:hyperlink>
    </w:p>
    <w:p w:rsidR="00D41825" w:rsidRDefault="007171BE">
      <w:pPr>
        <w:pStyle w:val="TOC2"/>
        <w:tabs>
          <w:tab w:val="right" w:leader="dot" w:pos="9350"/>
        </w:tabs>
        <w:rPr>
          <w:rFonts w:eastAsiaTheme="minorEastAsia"/>
          <w:noProof/>
        </w:rPr>
      </w:pPr>
      <w:hyperlink w:anchor="_Toc389220068" w:history="1">
        <w:r w:rsidR="00060D00">
          <w:rPr>
            <w:rStyle w:val="Hyperlink"/>
            <w:noProof/>
          </w:rPr>
          <w:t>Insérer un nouvel enregistrement</w:t>
        </w:r>
        <w:r w:rsidR="004E115D">
          <w:rPr>
            <w:rStyle w:val="Hyperlink"/>
            <w:noProof/>
          </w:rPr>
          <w:t xml:space="preserve"> membre d’une liste </w:t>
        </w:r>
        <w:r w:rsidR="00CA605E">
          <w:rPr>
            <w:rStyle w:val="Hyperlink"/>
            <w:noProof/>
          </w:rPr>
          <w:t>d’options</w:t>
        </w:r>
        <w:r w:rsidR="00D41825">
          <w:rPr>
            <w:noProof/>
            <w:webHidden/>
          </w:rPr>
          <w:tab/>
        </w:r>
        <w:r w:rsidR="00CB0282">
          <w:rPr>
            <w:noProof/>
            <w:webHidden/>
          </w:rPr>
          <w:fldChar w:fldCharType="begin"/>
        </w:r>
        <w:r w:rsidR="00D41825">
          <w:rPr>
            <w:noProof/>
            <w:webHidden/>
          </w:rPr>
          <w:instrText xml:space="preserve"> PAGEREF _Toc389220068 \h </w:instrText>
        </w:r>
        <w:r w:rsidR="00CB0282">
          <w:rPr>
            <w:noProof/>
            <w:webHidden/>
          </w:rPr>
        </w:r>
        <w:r w:rsidR="00CB0282">
          <w:rPr>
            <w:noProof/>
            <w:webHidden/>
          </w:rPr>
          <w:fldChar w:fldCharType="separate"/>
        </w:r>
        <w:r w:rsidR="00287225">
          <w:rPr>
            <w:noProof/>
            <w:webHidden/>
          </w:rPr>
          <w:t>10</w:t>
        </w:r>
        <w:r w:rsidR="00CB0282">
          <w:rPr>
            <w:noProof/>
            <w:webHidden/>
          </w:rPr>
          <w:fldChar w:fldCharType="end"/>
        </w:r>
      </w:hyperlink>
    </w:p>
    <w:p w:rsidR="00D41825" w:rsidRDefault="007171BE">
      <w:pPr>
        <w:pStyle w:val="TOC2"/>
        <w:tabs>
          <w:tab w:val="right" w:leader="dot" w:pos="9350"/>
        </w:tabs>
        <w:rPr>
          <w:rFonts w:eastAsiaTheme="minorEastAsia"/>
          <w:noProof/>
        </w:rPr>
      </w:pPr>
      <w:hyperlink w:anchor="_Toc389220069" w:history="1">
        <w:r w:rsidR="004E115D">
          <w:rPr>
            <w:rStyle w:val="Hyperlink"/>
            <w:noProof/>
          </w:rPr>
          <w:t>Dés</w:t>
        </w:r>
        <w:r w:rsidR="00D41825" w:rsidRPr="004D161E">
          <w:rPr>
            <w:rStyle w:val="Hyperlink"/>
            <w:noProof/>
          </w:rPr>
          <w:t>activ</w:t>
        </w:r>
        <w:r w:rsidR="00060D00">
          <w:rPr>
            <w:rStyle w:val="Hyperlink"/>
            <w:noProof/>
          </w:rPr>
          <w:t>er</w:t>
        </w:r>
        <w:r w:rsidR="00D41825" w:rsidRPr="004D161E">
          <w:rPr>
            <w:rStyle w:val="Hyperlink"/>
            <w:noProof/>
          </w:rPr>
          <w:t xml:space="preserve"> </w:t>
        </w:r>
        <w:r w:rsidR="004E115D">
          <w:rPr>
            <w:rStyle w:val="Hyperlink"/>
            <w:noProof/>
          </w:rPr>
          <w:t xml:space="preserve">un </w:t>
        </w:r>
        <w:r w:rsidR="00060D00">
          <w:rPr>
            <w:rStyle w:val="Hyperlink"/>
            <w:noProof/>
          </w:rPr>
          <w:t xml:space="preserve">enregistrement </w:t>
        </w:r>
        <w:r w:rsidR="004E115D">
          <w:rPr>
            <w:rStyle w:val="Hyperlink"/>
            <w:noProof/>
          </w:rPr>
          <w:t xml:space="preserve">membre d’une liste </w:t>
        </w:r>
        <w:r w:rsidR="00CA605E">
          <w:rPr>
            <w:rStyle w:val="Hyperlink"/>
            <w:noProof/>
          </w:rPr>
          <w:t>d’options</w:t>
        </w:r>
        <w:r w:rsidR="00D41825">
          <w:rPr>
            <w:noProof/>
            <w:webHidden/>
          </w:rPr>
          <w:tab/>
        </w:r>
        <w:r w:rsidR="00CB0282">
          <w:rPr>
            <w:noProof/>
            <w:webHidden/>
          </w:rPr>
          <w:fldChar w:fldCharType="begin"/>
        </w:r>
        <w:r w:rsidR="00D41825">
          <w:rPr>
            <w:noProof/>
            <w:webHidden/>
          </w:rPr>
          <w:instrText xml:space="preserve"> PAGEREF _Toc389220069 \h </w:instrText>
        </w:r>
        <w:r w:rsidR="00CB0282">
          <w:rPr>
            <w:noProof/>
            <w:webHidden/>
          </w:rPr>
        </w:r>
        <w:r w:rsidR="00CB0282">
          <w:rPr>
            <w:noProof/>
            <w:webHidden/>
          </w:rPr>
          <w:fldChar w:fldCharType="separate"/>
        </w:r>
        <w:r w:rsidR="00287225">
          <w:rPr>
            <w:noProof/>
            <w:webHidden/>
          </w:rPr>
          <w:t>10</w:t>
        </w:r>
        <w:r w:rsidR="00CB0282">
          <w:rPr>
            <w:noProof/>
            <w:webHidden/>
          </w:rPr>
          <w:fldChar w:fldCharType="end"/>
        </w:r>
      </w:hyperlink>
    </w:p>
    <w:p w:rsidR="00D41825" w:rsidRPr="004E115D" w:rsidRDefault="004E115D">
      <w:pPr>
        <w:pStyle w:val="TOC2"/>
        <w:tabs>
          <w:tab w:val="right" w:leader="dot" w:pos="9350"/>
        </w:tabs>
        <w:rPr>
          <w:rFonts w:eastAsiaTheme="minorEastAsia"/>
          <w:noProof/>
          <w:lang w:val="fr-FR"/>
        </w:rPr>
      </w:pPr>
      <w:r w:rsidRPr="004E115D">
        <w:rPr>
          <w:lang w:val="fr-FR"/>
        </w:rPr>
        <w:t>Mettre à jour un ty</w:t>
      </w:r>
      <w:r>
        <w:rPr>
          <w:lang w:val="fr-FR"/>
        </w:rPr>
        <w:t>pe d'échantillon</w:t>
      </w:r>
      <w:hyperlink w:anchor="_Toc389220070" w:history="1">
        <w:r w:rsidR="00D41825" w:rsidRPr="004E115D">
          <w:rPr>
            <w:noProof/>
            <w:webHidden/>
            <w:lang w:val="fr-FR"/>
          </w:rPr>
          <w:tab/>
        </w:r>
        <w:r w:rsidR="00CB0282">
          <w:rPr>
            <w:noProof/>
            <w:webHidden/>
          </w:rPr>
          <w:fldChar w:fldCharType="begin"/>
        </w:r>
        <w:r w:rsidR="00D41825" w:rsidRPr="004E115D">
          <w:rPr>
            <w:noProof/>
            <w:webHidden/>
            <w:lang w:val="fr-FR"/>
          </w:rPr>
          <w:instrText xml:space="preserve"> PAGEREF _Toc389220070 \h </w:instrText>
        </w:r>
        <w:r w:rsidR="00CB0282">
          <w:rPr>
            <w:noProof/>
            <w:webHidden/>
          </w:rPr>
        </w:r>
        <w:r w:rsidR="00CB0282">
          <w:rPr>
            <w:noProof/>
            <w:webHidden/>
          </w:rPr>
          <w:fldChar w:fldCharType="separate"/>
        </w:r>
        <w:r w:rsidR="00287225">
          <w:rPr>
            <w:noProof/>
            <w:webHidden/>
            <w:lang w:val="fr-FR"/>
          </w:rPr>
          <w:t>10</w:t>
        </w:r>
        <w:r w:rsidR="00CB0282">
          <w:rPr>
            <w:noProof/>
            <w:webHidden/>
          </w:rPr>
          <w:fldChar w:fldCharType="end"/>
        </w:r>
      </w:hyperlink>
    </w:p>
    <w:p w:rsidR="00D41825" w:rsidRDefault="007171BE">
      <w:pPr>
        <w:pStyle w:val="TOC2"/>
        <w:tabs>
          <w:tab w:val="right" w:leader="dot" w:pos="9350"/>
        </w:tabs>
        <w:rPr>
          <w:rFonts w:eastAsiaTheme="minorEastAsia"/>
          <w:noProof/>
        </w:rPr>
      </w:pPr>
      <w:hyperlink w:anchor="_Toc389220071" w:history="1">
        <w:r w:rsidR="00D41825" w:rsidRPr="004D161E">
          <w:rPr>
            <w:rStyle w:val="Hyperlink"/>
            <w:noProof/>
          </w:rPr>
          <w:t>Ins</w:t>
        </w:r>
        <w:r w:rsidR="004E115D">
          <w:rPr>
            <w:rStyle w:val="Hyperlink"/>
            <w:noProof/>
          </w:rPr>
          <w:t>érer un type d’échantillon</w:t>
        </w:r>
        <w:r w:rsidR="00D41825">
          <w:rPr>
            <w:noProof/>
            <w:webHidden/>
          </w:rPr>
          <w:tab/>
        </w:r>
        <w:r w:rsidR="00CB0282">
          <w:rPr>
            <w:noProof/>
            <w:webHidden/>
          </w:rPr>
          <w:fldChar w:fldCharType="begin"/>
        </w:r>
        <w:r w:rsidR="00D41825">
          <w:rPr>
            <w:noProof/>
            <w:webHidden/>
          </w:rPr>
          <w:instrText xml:space="preserve"> PAGEREF _Toc389220071 \h </w:instrText>
        </w:r>
        <w:r w:rsidR="00CB0282">
          <w:rPr>
            <w:noProof/>
            <w:webHidden/>
          </w:rPr>
        </w:r>
        <w:r w:rsidR="00CB0282">
          <w:rPr>
            <w:noProof/>
            <w:webHidden/>
          </w:rPr>
          <w:fldChar w:fldCharType="separate"/>
        </w:r>
        <w:r w:rsidR="00287225">
          <w:rPr>
            <w:noProof/>
            <w:webHidden/>
          </w:rPr>
          <w:t>11</w:t>
        </w:r>
        <w:r w:rsidR="00CB0282">
          <w:rPr>
            <w:noProof/>
            <w:webHidden/>
          </w:rPr>
          <w:fldChar w:fldCharType="end"/>
        </w:r>
      </w:hyperlink>
    </w:p>
    <w:p w:rsidR="00D41825" w:rsidRDefault="007171BE">
      <w:pPr>
        <w:pStyle w:val="TOC2"/>
        <w:tabs>
          <w:tab w:val="right" w:leader="dot" w:pos="9350"/>
        </w:tabs>
        <w:rPr>
          <w:rFonts w:eastAsiaTheme="minorEastAsia"/>
          <w:noProof/>
        </w:rPr>
      </w:pPr>
      <w:hyperlink w:anchor="_Toc389220072" w:history="1">
        <w:r w:rsidR="004E115D">
          <w:rPr>
            <w:rStyle w:val="Hyperlink"/>
            <w:noProof/>
          </w:rPr>
          <w:t>Dés</w:t>
        </w:r>
        <w:r w:rsidR="00D41825" w:rsidRPr="004D161E">
          <w:rPr>
            <w:rStyle w:val="Hyperlink"/>
            <w:noProof/>
          </w:rPr>
          <w:t>activ</w:t>
        </w:r>
        <w:r w:rsidR="004E115D">
          <w:rPr>
            <w:rStyle w:val="Hyperlink"/>
            <w:noProof/>
          </w:rPr>
          <w:t>er un type d’échantillon</w:t>
        </w:r>
        <w:r w:rsidR="00D41825">
          <w:rPr>
            <w:noProof/>
            <w:webHidden/>
          </w:rPr>
          <w:tab/>
        </w:r>
        <w:r w:rsidR="00CB0282">
          <w:rPr>
            <w:noProof/>
            <w:webHidden/>
          </w:rPr>
          <w:fldChar w:fldCharType="begin"/>
        </w:r>
        <w:r w:rsidR="00D41825">
          <w:rPr>
            <w:noProof/>
            <w:webHidden/>
          </w:rPr>
          <w:instrText xml:space="preserve"> PAGEREF _Toc389220072 \h </w:instrText>
        </w:r>
        <w:r w:rsidR="00CB0282">
          <w:rPr>
            <w:noProof/>
            <w:webHidden/>
          </w:rPr>
        </w:r>
        <w:r w:rsidR="00CB0282">
          <w:rPr>
            <w:noProof/>
            <w:webHidden/>
          </w:rPr>
          <w:fldChar w:fldCharType="separate"/>
        </w:r>
        <w:r w:rsidR="00287225">
          <w:rPr>
            <w:noProof/>
            <w:webHidden/>
          </w:rPr>
          <w:t>11</w:t>
        </w:r>
        <w:r w:rsidR="00CB0282">
          <w:rPr>
            <w:noProof/>
            <w:webHidden/>
          </w:rPr>
          <w:fldChar w:fldCharType="end"/>
        </w:r>
      </w:hyperlink>
    </w:p>
    <w:p w:rsidR="00D41825" w:rsidRPr="00BE0AFA" w:rsidRDefault="004E115D">
      <w:pPr>
        <w:pStyle w:val="TOC2"/>
        <w:tabs>
          <w:tab w:val="right" w:leader="dot" w:pos="9350"/>
        </w:tabs>
        <w:rPr>
          <w:rFonts w:eastAsiaTheme="minorEastAsia"/>
          <w:noProof/>
          <w:lang w:val="fr-FR"/>
        </w:rPr>
      </w:pPr>
      <w:r w:rsidRPr="00BE0AFA">
        <w:rPr>
          <w:lang w:val="fr-FR"/>
        </w:rPr>
        <w:t xml:space="preserve">Mettre à jour </w:t>
      </w:r>
      <w:r w:rsidR="00BE0AFA" w:rsidRPr="00BE0AFA">
        <w:rPr>
          <w:lang w:val="fr-FR"/>
        </w:rPr>
        <w:t>un n</w:t>
      </w:r>
      <w:r w:rsidR="00BE0AFA">
        <w:rPr>
          <w:lang w:val="fr-FR"/>
        </w:rPr>
        <w:t>om d</w:t>
      </w:r>
      <w:r w:rsidR="00CA605E">
        <w:rPr>
          <w:lang w:val="fr-FR"/>
        </w:rPr>
        <w:t>'analys</w:t>
      </w:r>
      <w:r w:rsidR="00BE0AFA">
        <w:rPr>
          <w:lang w:val="fr-FR"/>
        </w:rPr>
        <w:t xml:space="preserve">e </w:t>
      </w:r>
      <w:hyperlink w:anchor="_Toc389220073" w:history="1">
        <w:r w:rsidR="00D41825" w:rsidRPr="00BE0AFA">
          <w:rPr>
            <w:noProof/>
            <w:webHidden/>
            <w:lang w:val="fr-FR"/>
          </w:rPr>
          <w:tab/>
        </w:r>
        <w:r w:rsidR="00CB0282">
          <w:rPr>
            <w:noProof/>
            <w:webHidden/>
          </w:rPr>
          <w:fldChar w:fldCharType="begin"/>
        </w:r>
        <w:r w:rsidR="00D41825" w:rsidRPr="00BE0AFA">
          <w:rPr>
            <w:noProof/>
            <w:webHidden/>
            <w:lang w:val="fr-FR"/>
          </w:rPr>
          <w:instrText xml:space="preserve"> PAGEREF _Toc389220073 \h </w:instrText>
        </w:r>
        <w:r w:rsidR="00CB0282">
          <w:rPr>
            <w:noProof/>
            <w:webHidden/>
          </w:rPr>
        </w:r>
        <w:r w:rsidR="00CB0282">
          <w:rPr>
            <w:noProof/>
            <w:webHidden/>
          </w:rPr>
          <w:fldChar w:fldCharType="separate"/>
        </w:r>
        <w:r w:rsidR="00287225">
          <w:rPr>
            <w:noProof/>
            <w:webHidden/>
            <w:lang w:val="fr-FR"/>
          </w:rPr>
          <w:t>12</w:t>
        </w:r>
        <w:r w:rsidR="00CB0282">
          <w:rPr>
            <w:noProof/>
            <w:webHidden/>
          </w:rPr>
          <w:fldChar w:fldCharType="end"/>
        </w:r>
      </w:hyperlink>
    </w:p>
    <w:p w:rsidR="00D41825" w:rsidRDefault="007171BE">
      <w:pPr>
        <w:pStyle w:val="TOC2"/>
        <w:tabs>
          <w:tab w:val="right" w:leader="dot" w:pos="9350"/>
        </w:tabs>
        <w:rPr>
          <w:rFonts w:eastAsiaTheme="minorEastAsia"/>
          <w:noProof/>
        </w:rPr>
      </w:pPr>
      <w:hyperlink w:anchor="_Toc389220074" w:history="1">
        <w:r w:rsidR="00BE0AFA">
          <w:rPr>
            <w:rStyle w:val="Hyperlink"/>
            <w:noProof/>
          </w:rPr>
          <w:t>Insé</w:t>
        </w:r>
        <w:r w:rsidR="00D41825" w:rsidRPr="004D161E">
          <w:rPr>
            <w:rStyle w:val="Hyperlink"/>
            <w:noProof/>
          </w:rPr>
          <w:t>r</w:t>
        </w:r>
        <w:r w:rsidR="00BE0AFA">
          <w:rPr>
            <w:rStyle w:val="Hyperlink"/>
            <w:noProof/>
          </w:rPr>
          <w:t>er un</w:t>
        </w:r>
        <w:r w:rsidR="00CA605E">
          <w:rPr>
            <w:rStyle w:val="Hyperlink"/>
            <w:noProof/>
          </w:rPr>
          <w:t>e</w:t>
        </w:r>
        <w:r w:rsidR="00BE0AFA">
          <w:rPr>
            <w:rStyle w:val="Hyperlink"/>
            <w:noProof/>
          </w:rPr>
          <w:t xml:space="preserve"> nouve</w:t>
        </w:r>
        <w:r w:rsidR="00CA605E">
          <w:rPr>
            <w:rStyle w:val="Hyperlink"/>
            <w:noProof/>
          </w:rPr>
          <w:t>lle</w:t>
        </w:r>
        <w:r w:rsidR="00BE0AFA">
          <w:rPr>
            <w:rStyle w:val="Hyperlink"/>
            <w:noProof/>
          </w:rPr>
          <w:t xml:space="preserve"> </w:t>
        </w:r>
        <w:r w:rsidR="00CA605E">
          <w:rPr>
            <w:rStyle w:val="Hyperlink"/>
            <w:noProof/>
          </w:rPr>
          <w:t>analyse</w:t>
        </w:r>
        <w:r w:rsidR="00D41825">
          <w:rPr>
            <w:noProof/>
            <w:webHidden/>
          </w:rPr>
          <w:tab/>
        </w:r>
        <w:r w:rsidR="00CB0282">
          <w:rPr>
            <w:noProof/>
            <w:webHidden/>
          </w:rPr>
          <w:fldChar w:fldCharType="begin"/>
        </w:r>
        <w:r w:rsidR="00D41825">
          <w:rPr>
            <w:noProof/>
            <w:webHidden/>
          </w:rPr>
          <w:instrText xml:space="preserve"> PAGEREF _Toc389220074 \h </w:instrText>
        </w:r>
        <w:r w:rsidR="00CB0282">
          <w:rPr>
            <w:noProof/>
            <w:webHidden/>
          </w:rPr>
        </w:r>
        <w:r w:rsidR="00CB0282">
          <w:rPr>
            <w:noProof/>
            <w:webHidden/>
          </w:rPr>
          <w:fldChar w:fldCharType="separate"/>
        </w:r>
        <w:r w:rsidR="00287225">
          <w:rPr>
            <w:noProof/>
            <w:webHidden/>
          </w:rPr>
          <w:t>12</w:t>
        </w:r>
        <w:r w:rsidR="00CB0282">
          <w:rPr>
            <w:noProof/>
            <w:webHidden/>
          </w:rPr>
          <w:fldChar w:fldCharType="end"/>
        </w:r>
      </w:hyperlink>
    </w:p>
    <w:p w:rsidR="00D41825" w:rsidRDefault="007171BE">
      <w:pPr>
        <w:pStyle w:val="TOC2"/>
        <w:tabs>
          <w:tab w:val="right" w:leader="dot" w:pos="9350"/>
        </w:tabs>
        <w:rPr>
          <w:rFonts w:eastAsiaTheme="minorEastAsia"/>
          <w:noProof/>
        </w:rPr>
      </w:pPr>
      <w:hyperlink w:anchor="_Toc389220075" w:history="1">
        <w:r w:rsidR="00BE0AFA">
          <w:rPr>
            <w:rStyle w:val="Hyperlink"/>
            <w:noProof/>
          </w:rPr>
          <w:t>Dés</w:t>
        </w:r>
        <w:r w:rsidR="00D41825" w:rsidRPr="004D161E">
          <w:rPr>
            <w:rStyle w:val="Hyperlink"/>
            <w:noProof/>
          </w:rPr>
          <w:t>activ</w:t>
        </w:r>
        <w:r w:rsidR="00BE0AFA">
          <w:rPr>
            <w:rStyle w:val="Hyperlink"/>
            <w:noProof/>
          </w:rPr>
          <w:t>er un</w:t>
        </w:r>
        <w:r w:rsidR="00CA605E">
          <w:rPr>
            <w:rStyle w:val="Hyperlink"/>
            <w:noProof/>
          </w:rPr>
          <w:t>e analyse</w:t>
        </w:r>
        <w:r w:rsidR="00D41825">
          <w:rPr>
            <w:noProof/>
            <w:webHidden/>
          </w:rPr>
          <w:tab/>
        </w:r>
        <w:r w:rsidR="00CB0282">
          <w:rPr>
            <w:noProof/>
            <w:webHidden/>
          </w:rPr>
          <w:fldChar w:fldCharType="begin"/>
        </w:r>
        <w:r w:rsidR="00D41825">
          <w:rPr>
            <w:noProof/>
            <w:webHidden/>
          </w:rPr>
          <w:instrText xml:space="preserve"> PAGEREF _Toc389220075 \h </w:instrText>
        </w:r>
        <w:r w:rsidR="00CB0282">
          <w:rPr>
            <w:noProof/>
            <w:webHidden/>
          </w:rPr>
        </w:r>
        <w:r w:rsidR="00CB0282">
          <w:rPr>
            <w:noProof/>
            <w:webHidden/>
          </w:rPr>
          <w:fldChar w:fldCharType="separate"/>
        </w:r>
        <w:r w:rsidR="00287225">
          <w:rPr>
            <w:noProof/>
            <w:webHidden/>
          </w:rPr>
          <w:t>12</w:t>
        </w:r>
        <w:r w:rsidR="00CB0282">
          <w:rPr>
            <w:noProof/>
            <w:webHidden/>
          </w:rPr>
          <w:fldChar w:fldCharType="end"/>
        </w:r>
      </w:hyperlink>
    </w:p>
    <w:p w:rsidR="00D41825" w:rsidRDefault="007171BE">
      <w:pPr>
        <w:pStyle w:val="TOC2"/>
        <w:tabs>
          <w:tab w:val="right" w:leader="dot" w:pos="9350"/>
        </w:tabs>
        <w:rPr>
          <w:rFonts w:eastAsiaTheme="minorEastAsia"/>
          <w:noProof/>
        </w:rPr>
      </w:pPr>
      <w:hyperlink w:anchor="_Toc389220076" w:history="1">
        <w:r w:rsidR="00BE0AFA">
          <w:rPr>
            <w:rStyle w:val="Hyperlink"/>
            <w:noProof/>
          </w:rPr>
          <w:t>Opé</w:t>
        </w:r>
        <w:r w:rsidR="00D41825" w:rsidRPr="004D161E">
          <w:rPr>
            <w:rStyle w:val="Hyperlink"/>
            <w:noProof/>
          </w:rPr>
          <w:t>rations</w:t>
        </w:r>
        <w:r w:rsidR="00BE0AFA">
          <w:rPr>
            <w:rStyle w:val="Hyperlink"/>
            <w:noProof/>
          </w:rPr>
          <w:t xml:space="preserve"> des tests</w:t>
        </w:r>
        <w:r w:rsidR="00D41825">
          <w:rPr>
            <w:noProof/>
            <w:webHidden/>
          </w:rPr>
          <w:tab/>
        </w:r>
        <w:r w:rsidR="00CB0282">
          <w:rPr>
            <w:noProof/>
            <w:webHidden/>
          </w:rPr>
          <w:fldChar w:fldCharType="begin"/>
        </w:r>
        <w:r w:rsidR="00D41825">
          <w:rPr>
            <w:noProof/>
            <w:webHidden/>
          </w:rPr>
          <w:instrText xml:space="preserve"> PAGEREF _Toc389220076 \h </w:instrText>
        </w:r>
        <w:r w:rsidR="00CB0282">
          <w:rPr>
            <w:noProof/>
            <w:webHidden/>
          </w:rPr>
        </w:r>
        <w:r w:rsidR="00CB0282">
          <w:rPr>
            <w:noProof/>
            <w:webHidden/>
          </w:rPr>
          <w:fldChar w:fldCharType="separate"/>
        </w:r>
        <w:r w:rsidR="00287225">
          <w:rPr>
            <w:noProof/>
            <w:webHidden/>
          </w:rPr>
          <w:t>13</w:t>
        </w:r>
        <w:r w:rsidR="00CB0282">
          <w:rPr>
            <w:noProof/>
            <w:webHidden/>
          </w:rPr>
          <w:fldChar w:fldCharType="end"/>
        </w:r>
      </w:hyperlink>
    </w:p>
    <w:p w:rsidR="00D41825" w:rsidRPr="00BE0AFA" w:rsidRDefault="00BE0AFA">
      <w:pPr>
        <w:pStyle w:val="TOC2"/>
        <w:tabs>
          <w:tab w:val="right" w:leader="dot" w:pos="9350"/>
        </w:tabs>
        <w:rPr>
          <w:rFonts w:eastAsiaTheme="minorEastAsia"/>
          <w:noProof/>
          <w:lang w:val="fr-FR"/>
        </w:rPr>
      </w:pPr>
      <w:r w:rsidRPr="00BE0AFA">
        <w:rPr>
          <w:lang w:val="fr-FR"/>
        </w:rPr>
        <w:t xml:space="preserve">Nom de test mis à </w:t>
      </w:r>
      <w:r>
        <w:rPr>
          <w:lang w:val="fr-FR"/>
        </w:rPr>
        <w:t>jour</w:t>
      </w:r>
      <w:hyperlink w:anchor="_Toc389220077" w:history="1">
        <w:r w:rsidR="00D41825" w:rsidRPr="00BE0AFA">
          <w:rPr>
            <w:noProof/>
            <w:webHidden/>
            <w:lang w:val="fr-FR"/>
          </w:rPr>
          <w:tab/>
        </w:r>
        <w:r w:rsidR="00CB0282">
          <w:rPr>
            <w:noProof/>
            <w:webHidden/>
          </w:rPr>
          <w:fldChar w:fldCharType="begin"/>
        </w:r>
        <w:r w:rsidR="00D41825" w:rsidRPr="00BE0AFA">
          <w:rPr>
            <w:noProof/>
            <w:webHidden/>
            <w:lang w:val="fr-FR"/>
          </w:rPr>
          <w:instrText xml:space="preserve"> PAGEREF _Toc389220077 \h </w:instrText>
        </w:r>
        <w:r w:rsidR="00CB0282">
          <w:rPr>
            <w:noProof/>
            <w:webHidden/>
          </w:rPr>
        </w:r>
        <w:r w:rsidR="00CB0282">
          <w:rPr>
            <w:noProof/>
            <w:webHidden/>
          </w:rPr>
          <w:fldChar w:fldCharType="separate"/>
        </w:r>
        <w:r w:rsidR="00287225">
          <w:rPr>
            <w:noProof/>
            <w:webHidden/>
            <w:lang w:val="fr-FR"/>
          </w:rPr>
          <w:t>13</w:t>
        </w:r>
        <w:r w:rsidR="00CB0282">
          <w:rPr>
            <w:noProof/>
            <w:webHidden/>
          </w:rPr>
          <w:fldChar w:fldCharType="end"/>
        </w:r>
      </w:hyperlink>
    </w:p>
    <w:p w:rsidR="00D41825" w:rsidRDefault="007171BE">
      <w:pPr>
        <w:pStyle w:val="TOC2"/>
        <w:tabs>
          <w:tab w:val="right" w:leader="dot" w:pos="9350"/>
        </w:tabs>
        <w:rPr>
          <w:rFonts w:eastAsiaTheme="minorEastAsia"/>
          <w:noProof/>
        </w:rPr>
      </w:pPr>
      <w:hyperlink w:anchor="_Toc389220078" w:history="1">
        <w:r w:rsidR="00D41825" w:rsidRPr="004D161E">
          <w:rPr>
            <w:rStyle w:val="Hyperlink"/>
            <w:noProof/>
          </w:rPr>
          <w:t>Chang</w:t>
        </w:r>
        <w:r w:rsidR="00BE0AFA">
          <w:rPr>
            <w:rStyle w:val="Hyperlink"/>
            <w:noProof/>
          </w:rPr>
          <w:t>er le type d’échantillon pour un</w:t>
        </w:r>
        <w:r w:rsidR="00D41825" w:rsidRPr="004D161E">
          <w:rPr>
            <w:rStyle w:val="Hyperlink"/>
            <w:noProof/>
          </w:rPr>
          <w:t xml:space="preserve"> test</w:t>
        </w:r>
        <w:r w:rsidR="00D41825">
          <w:rPr>
            <w:noProof/>
            <w:webHidden/>
          </w:rPr>
          <w:tab/>
        </w:r>
        <w:r w:rsidR="00CB0282">
          <w:rPr>
            <w:noProof/>
            <w:webHidden/>
          </w:rPr>
          <w:fldChar w:fldCharType="begin"/>
        </w:r>
        <w:r w:rsidR="00D41825">
          <w:rPr>
            <w:noProof/>
            <w:webHidden/>
          </w:rPr>
          <w:instrText xml:space="preserve"> PAGEREF _Toc389220078 \h </w:instrText>
        </w:r>
        <w:r w:rsidR="00CB0282">
          <w:rPr>
            <w:noProof/>
            <w:webHidden/>
          </w:rPr>
        </w:r>
        <w:r w:rsidR="00CB0282">
          <w:rPr>
            <w:noProof/>
            <w:webHidden/>
          </w:rPr>
          <w:fldChar w:fldCharType="separate"/>
        </w:r>
        <w:r w:rsidR="00287225">
          <w:rPr>
            <w:noProof/>
            <w:webHidden/>
          </w:rPr>
          <w:t>13</w:t>
        </w:r>
        <w:r w:rsidR="00CB0282">
          <w:rPr>
            <w:noProof/>
            <w:webHidden/>
          </w:rPr>
          <w:fldChar w:fldCharType="end"/>
        </w:r>
      </w:hyperlink>
    </w:p>
    <w:p w:rsidR="00D41825" w:rsidRDefault="007171BE">
      <w:pPr>
        <w:pStyle w:val="TOC2"/>
        <w:tabs>
          <w:tab w:val="right" w:leader="dot" w:pos="9350"/>
        </w:tabs>
        <w:rPr>
          <w:rFonts w:eastAsiaTheme="minorEastAsia"/>
          <w:noProof/>
        </w:rPr>
      </w:pPr>
      <w:hyperlink w:anchor="_Toc389220079" w:history="1">
        <w:r w:rsidR="00D41825" w:rsidRPr="004D161E">
          <w:rPr>
            <w:rStyle w:val="Hyperlink"/>
            <w:noProof/>
          </w:rPr>
          <w:t>Chang</w:t>
        </w:r>
        <w:r w:rsidR="00CA605E">
          <w:rPr>
            <w:rStyle w:val="Hyperlink"/>
            <w:noProof/>
          </w:rPr>
          <w:t>er l’analyse</w:t>
        </w:r>
        <w:r w:rsidR="00D41825" w:rsidRPr="004D161E">
          <w:rPr>
            <w:rStyle w:val="Hyperlink"/>
            <w:noProof/>
          </w:rPr>
          <w:t xml:space="preserve"> </w:t>
        </w:r>
        <w:r w:rsidR="00BE0AFA">
          <w:rPr>
            <w:rStyle w:val="Hyperlink"/>
            <w:noProof/>
          </w:rPr>
          <w:t>pour un test</w:t>
        </w:r>
        <w:r w:rsidR="00D41825">
          <w:rPr>
            <w:noProof/>
            <w:webHidden/>
          </w:rPr>
          <w:tab/>
        </w:r>
        <w:r w:rsidR="00CB0282">
          <w:rPr>
            <w:noProof/>
            <w:webHidden/>
          </w:rPr>
          <w:fldChar w:fldCharType="begin"/>
        </w:r>
        <w:r w:rsidR="00D41825">
          <w:rPr>
            <w:noProof/>
            <w:webHidden/>
          </w:rPr>
          <w:instrText xml:space="preserve"> PAGEREF _Toc389220079 \h </w:instrText>
        </w:r>
        <w:r w:rsidR="00CB0282">
          <w:rPr>
            <w:noProof/>
            <w:webHidden/>
          </w:rPr>
        </w:r>
        <w:r w:rsidR="00CB0282">
          <w:rPr>
            <w:noProof/>
            <w:webHidden/>
          </w:rPr>
          <w:fldChar w:fldCharType="separate"/>
        </w:r>
        <w:r w:rsidR="00287225">
          <w:rPr>
            <w:noProof/>
            <w:webHidden/>
          </w:rPr>
          <w:t>14</w:t>
        </w:r>
        <w:r w:rsidR="00CB0282">
          <w:rPr>
            <w:noProof/>
            <w:webHidden/>
          </w:rPr>
          <w:fldChar w:fldCharType="end"/>
        </w:r>
      </w:hyperlink>
    </w:p>
    <w:p w:rsidR="00D41825" w:rsidRDefault="007171BE">
      <w:pPr>
        <w:pStyle w:val="TOC2"/>
        <w:tabs>
          <w:tab w:val="right" w:leader="dot" w:pos="9350"/>
        </w:tabs>
        <w:rPr>
          <w:rFonts w:eastAsiaTheme="minorEastAsia"/>
          <w:noProof/>
        </w:rPr>
      </w:pPr>
      <w:hyperlink w:anchor="_Toc389220080" w:history="1">
        <w:r w:rsidR="00060D00">
          <w:rPr>
            <w:rStyle w:val="Hyperlink"/>
            <w:noProof/>
          </w:rPr>
          <w:t xml:space="preserve">Retirer </w:t>
        </w:r>
        <w:r w:rsidR="00BE0AFA">
          <w:rPr>
            <w:rStyle w:val="Hyperlink"/>
            <w:noProof/>
          </w:rPr>
          <w:t>un test d’un</w:t>
        </w:r>
        <w:r w:rsidR="00CA605E">
          <w:rPr>
            <w:rStyle w:val="Hyperlink"/>
            <w:noProof/>
          </w:rPr>
          <w:t>e analyse</w:t>
        </w:r>
        <w:r w:rsidR="00D41825">
          <w:rPr>
            <w:noProof/>
            <w:webHidden/>
          </w:rPr>
          <w:tab/>
        </w:r>
        <w:r w:rsidR="00CB0282">
          <w:rPr>
            <w:noProof/>
            <w:webHidden/>
          </w:rPr>
          <w:fldChar w:fldCharType="begin"/>
        </w:r>
        <w:r w:rsidR="00D41825">
          <w:rPr>
            <w:noProof/>
            <w:webHidden/>
          </w:rPr>
          <w:instrText xml:space="preserve"> PAGEREF _Toc389220080 \h </w:instrText>
        </w:r>
        <w:r w:rsidR="00CB0282">
          <w:rPr>
            <w:noProof/>
            <w:webHidden/>
          </w:rPr>
        </w:r>
        <w:r w:rsidR="00CB0282">
          <w:rPr>
            <w:noProof/>
            <w:webHidden/>
          </w:rPr>
          <w:fldChar w:fldCharType="separate"/>
        </w:r>
        <w:r w:rsidR="00287225">
          <w:rPr>
            <w:noProof/>
            <w:webHidden/>
          </w:rPr>
          <w:t>14</w:t>
        </w:r>
        <w:r w:rsidR="00CB0282">
          <w:rPr>
            <w:noProof/>
            <w:webHidden/>
          </w:rPr>
          <w:fldChar w:fldCharType="end"/>
        </w:r>
      </w:hyperlink>
    </w:p>
    <w:p w:rsidR="00D41825" w:rsidRDefault="007171BE">
      <w:pPr>
        <w:pStyle w:val="TOC2"/>
        <w:tabs>
          <w:tab w:val="right" w:leader="dot" w:pos="9350"/>
        </w:tabs>
        <w:rPr>
          <w:rFonts w:eastAsiaTheme="minorEastAsia"/>
          <w:noProof/>
        </w:rPr>
      </w:pPr>
      <w:hyperlink w:anchor="_Toc389220081" w:history="1">
        <w:r w:rsidR="00D41825" w:rsidRPr="004D161E">
          <w:rPr>
            <w:rStyle w:val="Hyperlink"/>
            <w:noProof/>
          </w:rPr>
          <w:t>A</w:t>
        </w:r>
        <w:r w:rsidR="00BE0AFA">
          <w:rPr>
            <w:rStyle w:val="Hyperlink"/>
            <w:noProof/>
          </w:rPr>
          <w:t>jouter un</w:t>
        </w:r>
        <w:r w:rsidR="00D41825" w:rsidRPr="004D161E">
          <w:rPr>
            <w:rStyle w:val="Hyperlink"/>
            <w:noProof/>
          </w:rPr>
          <w:t xml:space="preserve"> test </w:t>
        </w:r>
        <w:r w:rsidR="00BE0AFA">
          <w:rPr>
            <w:rStyle w:val="Hyperlink"/>
            <w:noProof/>
          </w:rPr>
          <w:t>à un</w:t>
        </w:r>
        <w:r w:rsidR="00CA605E">
          <w:rPr>
            <w:rStyle w:val="Hyperlink"/>
            <w:noProof/>
          </w:rPr>
          <w:t>e analyse</w:t>
        </w:r>
        <w:r w:rsidR="00D41825">
          <w:rPr>
            <w:noProof/>
            <w:webHidden/>
          </w:rPr>
          <w:tab/>
        </w:r>
        <w:r w:rsidR="00CB0282">
          <w:rPr>
            <w:noProof/>
            <w:webHidden/>
          </w:rPr>
          <w:fldChar w:fldCharType="begin"/>
        </w:r>
        <w:r w:rsidR="00D41825">
          <w:rPr>
            <w:noProof/>
            <w:webHidden/>
          </w:rPr>
          <w:instrText xml:space="preserve"> PAGEREF _Toc389220081 \h </w:instrText>
        </w:r>
        <w:r w:rsidR="00CB0282">
          <w:rPr>
            <w:noProof/>
            <w:webHidden/>
          </w:rPr>
        </w:r>
        <w:r w:rsidR="00CB0282">
          <w:rPr>
            <w:noProof/>
            <w:webHidden/>
          </w:rPr>
          <w:fldChar w:fldCharType="separate"/>
        </w:r>
        <w:r w:rsidR="00287225">
          <w:rPr>
            <w:noProof/>
            <w:webHidden/>
          </w:rPr>
          <w:t>14</w:t>
        </w:r>
        <w:r w:rsidR="00CB0282">
          <w:rPr>
            <w:noProof/>
            <w:webHidden/>
          </w:rPr>
          <w:fldChar w:fldCharType="end"/>
        </w:r>
      </w:hyperlink>
    </w:p>
    <w:p w:rsidR="00D41825" w:rsidRDefault="007171BE">
      <w:pPr>
        <w:pStyle w:val="TOC2"/>
        <w:tabs>
          <w:tab w:val="right" w:leader="dot" w:pos="9350"/>
        </w:tabs>
        <w:rPr>
          <w:rFonts w:eastAsiaTheme="minorEastAsia"/>
          <w:noProof/>
        </w:rPr>
      </w:pPr>
      <w:hyperlink w:anchor="_Toc389220082" w:history="1">
        <w:r w:rsidR="00D41825" w:rsidRPr="004D161E">
          <w:rPr>
            <w:rStyle w:val="Hyperlink"/>
            <w:noProof/>
          </w:rPr>
          <w:t>Chang</w:t>
        </w:r>
        <w:r w:rsidR="00BE0AFA">
          <w:rPr>
            <w:rStyle w:val="Hyperlink"/>
            <w:noProof/>
          </w:rPr>
          <w:t>er l’unité de mesure pour un test</w:t>
        </w:r>
        <w:r w:rsidR="00D41825">
          <w:rPr>
            <w:noProof/>
            <w:webHidden/>
          </w:rPr>
          <w:tab/>
        </w:r>
        <w:r w:rsidR="00CB0282">
          <w:rPr>
            <w:noProof/>
            <w:webHidden/>
          </w:rPr>
          <w:fldChar w:fldCharType="begin"/>
        </w:r>
        <w:r w:rsidR="00D41825">
          <w:rPr>
            <w:noProof/>
            <w:webHidden/>
          </w:rPr>
          <w:instrText xml:space="preserve"> PAGEREF _Toc389220082 \h </w:instrText>
        </w:r>
        <w:r w:rsidR="00CB0282">
          <w:rPr>
            <w:noProof/>
            <w:webHidden/>
          </w:rPr>
        </w:r>
        <w:r w:rsidR="00CB0282">
          <w:rPr>
            <w:noProof/>
            <w:webHidden/>
          </w:rPr>
          <w:fldChar w:fldCharType="separate"/>
        </w:r>
        <w:r w:rsidR="00287225">
          <w:rPr>
            <w:noProof/>
            <w:webHidden/>
          </w:rPr>
          <w:t>15</w:t>
        </w:r>
        <w:r w:rsidR="00CB0282">
          <w:rPr>
            <w:noProof/>
            <w:webHidden/>
          </w:rPr>
          <w:fldChar w:fldCharType="end"/>
        </w:r>
      </w:hyperlink>
    </w:p>
    <w:p w:rsidR="00D41825" w:rsidRDefault="007171BE">
      <w:pPr>
        <w:pStyle w:val="TOC2"/>
        <w:tabs>
          <w:tab w:val="right" w:leader="dot" w:pos="9350"/>
        </w:tabs>
        <w:rPr>
          <w:rFonts w:eastAsiaTheme="minorEastAsia"/>
          <w:noProof/>
        </w:rPr>
      </w:pPr>
      <w:hyperlink w:anchor="_Toc389220083" w:history="1">
        <w:r w:rsidR="00D41825" w:rsidRPr="004D161E">
          <w:rPr>
            <w:rStyle w:val="Hyperlink"/>
            <w:noProof/>
          </w:rPr>
          <w:t>Chang</w:t>
        </w:r>
        <w:r w:rsidR="00BE0AFA">
          <w:rPr>
            <w:rStyle w:val="Hyperlink"/>
            <w:noProof/>
          </w:rPr>
          <w:t>er la section/unité du test pour un test</w:t>
        </w:r>
        <w:r w:rsidR="00D41825">
          <w:rPr>
            <w:noProof/>
            <w:webHidden/>
          </w:rPr>
          <w:tab/>
        </w:r>
        <w:r w:rsidR="00CB0282">
          <w:rPr>
            <w:noProof/>
            <w:webHidden/>
          </w:rPr>
          <w:fldChar w:fldCharType="begin"/>
        </w:r>
        <w:r w:rsidR="00D41825">
          <w:rPr>
            <w:noProof/>
            <w:webHidden/>
          </w:rPr>
          <w:instrText xml:space="preserve"> PAGEREF _Toc389220083 \h </w:instrText>
        </w:r>
        <w:r w:rsidR="00CB0282">
          <w:rPr>
            <w:noProof/>
            <w:webHidden/>
          </w:rPr>
        </w:r>
        <w:r w:rsidR="00CB0282">
          <w:rPr>
            <w:noProof/>
            <w:webHidden/>
          </w:rPr>
          <w:fldChar w:fldCharType="separate"/>
        </w:r>
        <w:r w:rsidR="00287225">
          <w:rPr>
            <w:noProof/>
            <w:webHidden/>
          </w:rPr>
          <w:t>15</w:t>
        </w:r>
        <w:r w:rsidR="00CB0282">
          <w:rPr>
            <w:noProof/>
            <w:webHidden/>
          </w:rPr>
          <w:fldChar w:fldCharType="end"/>
        </w:r>
      </w:hyperlink>
    </w:p>
    <w:p w:rsidR="00D41825" w:rsidRDefault="007171BE">
      <w:pPr>
        <w:pStyle w:val="TOC1"/>
        <w:tabs>
          <w:tab w:val="right" w:leader="dot" w:pos="9350"/>
        </w:tabs>
        <w:rPr>
          <w:rFonts w:eastAsiaTheme="minorEastAsia"/>
          <w:noProof/>
        </w:rPr>
      </w:pPr>
      <w:hyperlink w:anchor="_Toc389220084" w:history="1">
        <w:r w:rsidR="00D41825" w:rsidRPr="004D161E">
          <w:rPr>
            <w:rStyle w:val="Hyperlink"/>
            <w:noProof/>
          </w:rPr>
          <w:t>A</w:t>
        </w:r>
        <w:r w:rsidR="00BE0AFA">
          <w:rPr>
            <w:rStyle w:val="Hyperlink"/>
            <w:noProof/>
          </w:rPr>
          <w:t>jouter des</w:t>
        </w:r>
        <w:r w:rsidR="00D41825" w:rsidRPr="004D161E">
          <w:rPr>
            <w:rStyle w:val="Hyperlink"/>
            <w:noProof/>
          </w:rPr>
          <w:t xml:space="preserve"> tests</w:t>
        </w:r>
        <w:r w:rsidR="00D41825">
          <w:rPr>
            <w:noProof/>
            <w:webHidden/>
          </w:rPr>
          <w:tab/>
        </w:r>
        <w:r w:rsidR="00CB0282">
          <w:rPr>
            <w:noProof/>
            <w:webHidden/>
          </w:rPr>
          <w:fldChar w:fldCharType="begin"/>
        </w:r>
        <w:r w:rsidR="00D41825">
          <w:rPr>
            <w:noProof/>
            <w:webHidden/>
          </w:rPr>
          <w:instrText xml:space="preserve"> PAGEREF _Toc389220084 \h </w:instrText>
        </w:r>
        <w:r w:rsidR="00CB0282">
          <w:rPr>
            <w:noProof/>
            <w:webHidden/>
          </w:rPr>
        </w:r>
        <w:r w:rsidR="00CB0282">
          <w:rPr>
            <w:noProof/>
            <w:webHidden/>
          </w:rPr>
          <w:fldChar w:fldCharType="separate"/>
        </w:r>
        <w:r w:rsidR="00287225">
          <w:rPr>
            <w:noProof/>
            <w:webHidden/>
          </w:rPr>
          <w:t>15</w:t>
        </w:r>
        <w:r w:rsidR="00CB0282">
          <w:rPr>
            <w:noProof/>
            <w:webHidden/>
          </w:rPr>
          <w:fldChar w:fldCharType="end"/>
        </w:r>
      </w:hyperlink>
    </w:p>
    <w:p w:rsidR="00D41825" w:rsidRDefault="007171BE">
      <w:pPr>
        <w:pStyle w:val="TOC2"/>
        <w:tabs>
          <w:tab w:val="right" w:leader="dot" w:pos="9350"/>
        </w:tabs>
        <w:rPr>
          <w:rFonts w:eastAsiaTheme="minorEastAsia"/>
          <w:noProof/>
        </w:rPr>
      </w:pPr>
      <w:hyperlink w:anchor="_Toc389220085" w:history="1">
        <w:r w:rsidR="00D41825" w:rsidRPr="004D161E">
          <w:rPr>
            <w:rStyle w:val="Hyperlink"/>
            <w:noProof/>
          </w:rPr>
          <w:t>Table</w:t>
        </w:r>
        <w:r w:rsidR="00BE0AFA">
          <w:rPr>
            <w:rStyle w:val="Hyperlink"/>
            <w:noProof/>
          </w:rPr>
          <w:t>aux</w:t>
        </w:r>
        <w:r w:rsidR="00D41825">
          <w:rPr>
            <w:noProof/>
            <w:webHidden/>
          </w:rPr>
          <w:tab/>
        </w:r>
        <w:r w:rsidR="00CB0282">
          <w:rPr>
            <w:noProof/>
            <w:webHidden/>
          </w:rPr>
          <w:fldChar w:fldCharType="begin"/>
        </w:r>
        <w:r w:rsidR="00D41825">
          <w:rPr>
            <w:noProof/>
            <w:webHidden/>
          </w:rPr>
          <w:instrText xml:space="preserve"> PAGEREF _Toc389220085 \h </w:instrText>
        </w:r>
        <w:r w:rsidR="00CB0282">
          <w:rPr>
            <w:noProof/>
            <w:webHidden/>
          </w:rPr>
        </w:r>
        <w:r w:rsidR="00CB0282">
          <w:rPr>
            <w:noProof/>
            <w:webHidden/>
          </w:rPr>
          <w:fldChar w:fldCharType="separate"/>
        </w:r>
        <w:r w:rsidR="00287225">
          <w:rPr>
            <w:noProof/>
            <w:webHidden/>
          </w:rPr>
          <w:t>15</w:t>
        </w:r>
        <w:r w:rsidR="00CB0282">
          <w:rPr>
            <w:noProof/>
            <w:webHidden/>
          </w:rPr>
          <w:fldChar w:fldCharType="end"/>
        </w:r>
      </w:hyperlink>
    </w:p>
    <w:p w:rsidR="00D41825" w:rsidRDefault="007171BE">
      <w:pPr>
        <w:pStyle w:val="TOC2"/>
        <w:tabs>
          <w:tab w:val="right" w:leader="dot" w:pos="9350"/>
        </w:tabs>
        <w:rPr>
          <w:rFonts w:eastAsiaTheme="minorEastAsia"/>
          <w:noProof/>
        </w:rPr>
      </w:pPr>
      <w:hyperlink w:anchor="_Toc389220086" w:history="1">
        <w:r w:rsidR="00BE0AFA">
          <w:rPr>
            <w:rStyle w:val="Hyperlink"/>
            <w:noProof/>
          </w:rPr>
          <w:t>T</w:t>
        </w:r>
        <w:r w:rsidR="00D41825" w:rsidRPr="004D161E">
          <w:rPr>
            <w:rStyle w:val="Hyperlink"/>
            <w:noProof/>
          </w:rPr>
          <w:t>ypes</w:t>
        </w:r>
        <w:r w:rsidR="00BE0AFA">
          <w:rPr>
            <w:rStyle w:val="Hyperlink"/>
            <w:noProof/>
          </w:rPr>
          <w:t xml:space="preserve"> de résultats</w:t>
        </w:r>
        <w:r w:rsidR="00D41825">
          <w:rPr>
            <w:noProof/>
            <w:webHidden/>
          </w:rPr>
          <w:tab/>
        </w:r>
        <w:r w:rsidR="00CB0282">
          <w:rPr>
            <w:noProof/>
            <w:webHidden/>
          </w:rPr>
          <w:fldChar w:fldCharType="begin"/>
        </w:r>
        <w:r w:rsidR="00D41825">
          <w:rPr>
            <w:noProof/>
            <w:webHidden/>
          </w:rPr>
          <w:instrText xml:space="preserve"> PAGEREF _Toc389220086 \h </w:instrText>
        </w:r>
        <w:r w:rsidR="00CB0282">
          <w:rPr>
            <w:noProof/>
            <w:webHidden/>
          </w:rPr>
        </w:r>
        <w:r w:rsidR="00CB0282">
          <w:rPr>
            <w:noProof/>
            <w:webHidden/>
          </w:rPr>
          <w:fldChar w:fldCharType="separate"/>
        </w:r>
        <w:r w:rsidR="00287225">
          <w:rPr>
            <w:noProof/>
            <w:webHidden/>
          </w:rPr>
          <w:t>16</w:t>
        </w:r>
        <w:r w:rsidR="00CB0282">
          <w:rPr>
            <w:noProof/>
            <w:webHidden/>
          </w:rPr>
          <w:fldChar w:fldCharType="end"/>
        </w:r>
      </w:hyperlink>
    </w:p>
    <w:p w:rsidR="00D41825" w:rsidRDefault="00BE0AFA">
      <w:pPr>
        <w:pStyle w:val="TOC2"/>
        <w:tabs>
          <w:tab w:val="right" w:leader="dot" w:pos="9350"/>
        </w:tabs>
        <w:rPr>
          <w:rFonts w:eastAsiaTheme="minorEastAsia"/>
          <w:noProof/>
        </w:rPr>
      </w:pPr>
      <w:r>
        <w:t>Limites des ré</w:t>
      </w:r>
      <w:hyperlink w:anchor="_Toc389220087" w:history="1">
        <w:r>
          <w:rPr>
            <w:rStyle w:val="Hyperlink"/>
            <w:noProof/>
          </w:rPr>
          <w:t>sultats</w:t>
        </w:r>
        <w:r w:rsidR="00D41825">
          <w:rPr>
            <w:noProof/>
            <w:webHidden/>
          </w:rPr>
          <w:tab/>
        </w:r>
        <w:r w:rsidR="00CB0282">
          <w:rPr>
            <w:noProof/>
            <w:webHidden/>
          </w:rPr>
          <w:fldChar w:fldCharType="begin"/>
        </w:r>
        <w:r w:rsidR="00D41825">
          <w:rPr>
            <w:noProof/>
            <w:webHidden/>
          </w:rPr>
          <w:instrText xml:space="preserve"> PAGEREF _Toc389220087 \h </w:instrText>
        </w:r>
        <w:r w:rsidR="00CB0282">
          <w:rPr>
            <w:noProof/>
            <w:webHidden/>
          </w:rPr>
        </w:r>
        <w:r w:rsidR="00CB0282">
          <w:rPr>
            <w:noProof/>
            <w:webHidden/>
          </w:rPr>
          <w:fldChar w:fldCharType="separate"/>
        </w:r>
        <w:r w:rsidR="00287225">
          <w:rPr>
            <w:noProof/>
            <w:webHidden/>
          </w:rPr>
          <w:t>17</w:t>
        </w:r>
        <w:r w:rsidR="00CB0282">
          <w:rPr>
            <w:noProof/>
            <w:webHidden/>
          </w:rPr>
          <w:fldChar w:fldCharType="end"/>
        </w:r>
      </w:hyperlink>
    </w:p>
    <w:p w:rsidR="00D41825" w:rsidRDefault="007171BE">
      <w:pPr>
        <w:pStyle w:val="TOC2"/>
        <w:tabs>
          <w:tab w:val="right" w:leader="dot" w:pos="9350"/>
        </w:tabs>
        <w:rPr>
          <w:rFonts w:eastAsiaTheme="minorEastAsia"/>
          <w:noProof/>
        </w:rPr>
      </w:pPr>
      <w:hyperlink w:anchor="_Toc389220088" w:history="1">
        <w:r w:rsidR="00D41825" w:rsidRPr="004D161E">
          <w:rPr>
            <w:rStyle w:val="Hyperlink"/>
            <w:noProof/>
          </w:rPr>
          <w:t>Limit</w:t>
        </w:r>
        <w:r w:rsidR="00BE0AFA">
          <w:rPr>
            <w:rStyle w:val="Hyperlink"/>
            <w:noProof/>
          </w:rPr>
          <w:t>e</w:t>
        </w:r>
        <w:r w:rsidR="00D41825" w:rsidRPr="004D161E">
          <w:rPr>
            <w:rStyle w:val="Hyperlink"/>
            <w:noProof/>
          </w:rPr>
          <w:t>s</w:t>
        </w:r>
        <w:r w:rsidR="00D41825">
          <w:rPr>
            <w:noProof/>
            <w:webHidden/>
          </w:rPr>
          <w:tab/>
        </w:r>
        <w:r w:rsidR="00CB0282">
          <w:rPr>
            <w:noProof/>
            <w:webHidden/>
          </w:rPr>
          <w:fldChar w:fldCharType="begin"/>
        </w:r>
        <w:r w:rsidR="00D41825">
          <w:rPr>
            <w:noProof/>
            <w:webHidden/>
          </w:rPr>
          <w:instrText xml:space="preserve"> PAGEREF _Toc389220088 \h </w:instrText>
        </w:r>
        <w:r w:rsidR="00CB0282">
          <w:rPr>
            <w:noProof/>
            <w:webHidden/>
          </w:rPr>
        </w:r>
        <w:r w:rsidR="00CB0282">
          <w:rPr>
            <w:noProof/>
            <w:webHidden/>
          </w:rPr>
          <w:fldChar w:fldCharType="separate"/>
        </w:r>
        <w:r w:rsidR="00287225">
          <w:rPr>
            <w:noProof/>
            <w:webHidden/>
          </w:rPr>
          <w:t>17</w:t>
        </w:r>
        <w:r w:rsidR="00CB0282">
          <w:rPr>
            <w:noProof/>
            <w:webHidden/>
          </w:rPr>
          <w:fldChar w:fldCharType="end"/>
        </w:r>
      </w:hyperlink>
    </w:p>
    <w:p w:rsidR="00D41825" w:rsidRDefault="007171BE">
      <w:pPr>
        <w:pStyle w:val="TOC2"/>
        <w:tabs>
          <w:tab w:val="right" w:leader="dot" w:pos="9350"/>
        </w:tabs>
        <w:rPr>
          <w:rFonts w:eastAsiaTheme="minorEastAsia"/>
          <w:noProof/>
        </w:rPr>
      </w:pPr>
      <w:hyperlink w:anchor="_Toc389220089" w:history="1">
        <w:r w:rsidR="00D41825" w:rsidRPr="004D161E">
          <w:rPr>
            <w:rStyle w:val="Hyperlink"/>
            <w:noProof/>
          </w:rPr>
          <w:t>A</w:t>
        </w:r>
        <w:r w:rsidR="00BE0AFA">
          <w:rPr>
            <w:rStyle w:val="Hyperlink"/>
            <w:noProof/>
          </w:rPr>
          <w:t>jouter un</w:t>
        </w:r>
        <w:r w:rsidR="00D41825" w:rsidRPr="004D161E">
          <w:rPr>
            <w:rStyle w:val="Hyperlink"/>
            <w:noProof/>
          </w:rPr>
          <w:t xml:space="preserve"> test </w:t>
        </w:r>
        <w:r w:rsidR="00BE0AFA">
          <w:rPr>
            <w:rStyle w:val="Hyperlink"/>
            <w:noProof/>
          </w:rPr>
          <w:t>sans unité de mesure</w:t>
        </w:r>
        <w:r w:rsidR="00D41825">
          <w:rPr>
            <w:noProof/>
            <w:webHidden/>
          </w:rPr>
          <w:tab/>
        </w:r>
        <w:r w:rsidR="00CB0282">
          <w:rPr>
            <w:noProof/>
            <w:webHidden/>
          </w:rPr>
          <w:fldChar w:fldCharType="begin"/>
        </w:r>
        <w:r w:rsidR="00D41825">
          <w:rPr>
            <w:noProof/>
            <w:webHidden/>
          </w:rPr>
          <w:instrText xml:space="preserve"> PAGEREF _Toc389220089 \h </w:instrText>
        </w:r>
        <w:r w:rsidR="00CB0282">
          <w:rPr>
            <w:noProof/>
            <w:webHidden/>
          </w:rPr>
        </w:r>
        <w:r w:rsidR="00CB0282">
          <w:rPr>
            <w:noProof/>
            <w:webHidden/>
          </w:rPr>
          <w:fldChar w:fldCharType="separate"/>
        </w:r>
        <w:r w:rsidR="00287225">
          <w:rPr>
            <w:noProof/>
            <w:webHidden/>
          </w:rPr>
          <w:t>17</w:t>
        </w:r>
        <w:r w:rsidR="00CB0282">
          <w:rPr>
            <w:noProof/>
            <w:webHidden/>
          </w:rPr>
          <w:fldChar w:fldCharType="end"/>
        </w:r>
      </w:hyperlink>
    </w:p>
    <w:p w:rsidR="00D41825" w:rsidRDefault="007171BE">
      <w:pPr>
        <w:pStyle w:val="TOC2"/>
        <w:tabs>
          <w:tab w:val="right" w:leader="dot" w:pos="9350"/>
        </w:tabs>
        <w:rPr>
          <w:rFonts w:eastAsiaTheme="minorEastAsia"/>
          <w:noProof/>
        </w:rPr>
      </w:pPr>
      <w:hyperlink w:anchor="_Toc389220090" w:history="1">
        <w:r w:rsidR="00F54A21">
          <w:rPr>
            <w:rStyle w:val="Hyperlink"/>
            <w:noProof/>
          </w:rPr>
          <w:t>Ajouter un</w:t>
        </w:r>
        <w:r w:rsidR="00D41825" w:rsidRPr="004D161E">
          <w:rPr>
            <w:rStyle w:val="Hyperlink"/>
            <w:noProof/>
          </w:rPr>
          <w:t xml:space="preserve"> test </w:t>
        </w:r>
        <w:r w:rsidR="00F54A21">
          <w:rPr>
            <w:rStyle w:val="Hyperlink"/>
            <w:noProof/>
          </w:rPr>
          <w:t>avec une unité de mesure</w:t>
        </w:r>
        <w:r w:rsidR="00D41825">
          <w:rPr>
            <w:noProof/>
            <w:webHidden/>
          </w:rPr>
          <w:tab/>
        </w:r>
        <w:r w:rsidR="00CB0282">
          <w:rPr>
            <w:noProof/>
            <w:webHidden/>
          </w:rPr>
          <w:fldChar w:fldCharType="begin"/>
        </w:r>
        <w:r w:rsidR="00D41825">
          <w:rPr>
            <w:noProof/>
            <w:webHidden/>
          </w:rPr>
          <w:instrText xml:space="preserve"> PAGEREF _Toc389220090 \h </w:instrText>
        </w:r>
        <w:r w:rsidR="00CB0282">
          <w:rPr>
            <w:noProof/>
            <w:webHidden/>
          </w:rPr>
        </w:r>
        <w:r w:rsidR="00CB0282">
          <w:rPr>
            <w:noProof/>
            <w:webHidden/>
          </w:rPr>
          <w:fldChar w:fldCharType="separate"/>
        </w:r>
        <w:r w:rsidR="00287225">
          <w:rPr>
            <w:noProof/>
            <w:webHidden/>
          </w:rPr>
          <w:t>17</w:t>
        </w:r>
        <w:r w:rsidR="00CB0282">
          <w:rPr>
            <w:noProof/>
            <w:webHidden/>
          </w:rPr>
          <w:fldChar w:fldCharType="end"/>
        </w:r>
      </w:hyperlink>
    </w:p>
    <w:p w:rsidR="00D41825" w:rsidRPr="00F54A21" w:rsidRDefault="00F54A21">
      <w:pPr>
        <w:pStyle w:val="TOC2"/>
        <w:tabs>
          <w:tab w:val="right" w:leader="dot" w:pos="9350"/>
        </w:tabs>
        <w:rPr>
          <w:rFonts w:eastAsiaTheme="minorEastAsia"/>
          <w:noProof/>
          <w:lang w:val="fr-FR"/>
        </w:rPr>
      </w:pPr>
      <w:r w:rsidRPr="00F54A21">
        <w:rPr>
          <w:lang w:val="fr-FR"/>
        </w:rPr>
        <w:t>Lier un test à u</w:t>
      </w:r>
      <w:r>
        <w:rPr>
          <w:lang w:val="fr-FR"/>
        </w:rPr>
        <w:t>n type d'échantillon</w:t>
      </w:r>
      <w:hyperlink w:anchor="_Toc389220091" w:history="1">
        <w:r w:rsidR="00D41825" w:rsidRPr="00F54A21">
          <w:rPr>
            <w:noProof/>
            <w:webHidden/>
            <w:lang w:val="fr-FR"/>
          </w:rPr>
          <w:tab/>
        </w:r>
        <w:r w:rsidR="00CB0282">
          <w:rPr>
            <w:noProof/>
            <w:webHidden/>
          </w:rPr>
          <w:fldChar w:fldCharType="begin"/>
        </w:r>
        <w:r w:rsidR="00D41825" w:rsidRPr="00F54A21">
          <w:rPr>
            <w:noProof/>
            <w:webHidden/>
            <w:lang w:val="fr-FR"/>
          </w:rPr>
          <w:instrText xml:space="preserve"> PAGEREF _Toc389220091 \h </w:instrText>
        </w:r>
        <w:r w:rsidR="00CB0282">
          <w:rPr>
            <w:noProof/>
            <w:webHidden/>
          </w:rPr>
        </w:r>
        <w:r w:rsidR="00CB0282">
          <w:rPr>
            <w:noProof/>
            <w:webHidden/>
          </w:rPr>
          <w:fldChar w:fldCharType="separate"/>
        </w:r>
        <w:r w:rsidR="00287225">
          <w:rPr>
            <w:noProof/>
            <w:webHidden/>
            <w:lang w:val="fr-FR"/>
          </w:rPr>
          <w:t>18</w:t>
        </w:r>
        <w:r w:rsidR="00CB0282">
          <w:rPr>
            <w:noProof/>
            <w:webHidden/>
          </w:rPr>
          <w:fldChar w:fldCharType="end"/>
        </w:r>
      </w:hyperlink>
    </w:p>
    <w:p w:rsidR="00D41825" w:rsidRPr="00F54A21" w:rsidRDefault="00F54A21">
      <w:pPr>
        <w:pStyle w:val="TOC2"/>
        <w:tabs>
          <w:tab w:val="right" w:leader="dot" w:pos="9350"/>
        </w:tabs>
        <w:rPr>
          <w:rFonts w:eastAsiaTheme="minorEastAsia"/>
          <w:noProof/>
          <w:lang w:val="fr-FR"/>
        </w:rPr>
      </w:pPr>
      <w:r w:rsidRPr="00F54A21">
        <w:rPr>
          <w:lang w:val="fr-FR"/>
        </w:rPr>
        <w:t>Résultat d'un test pour d</w:t>
      </w:r>
      <w:r>
        <w:rPr>
          <w:lang w:val="fr-FR"/>
        </w:rPr>
        <w:t>es résultats numériques, en texte libre ou alphanumériques</w:t>
      </w:r>
      <w:hyperlink w:anchor="_Toc389220092" w:history="1">
        <w:r w:rsidR="00D41825" w:rsidRPr="00F54A21">
          <w:rPr>
            <w:noProof/>
            <w:webHidden/>
            <w:lang w:val="fr-FR"/>
          </w:rPr>
          <w:tab/>
        </w:r>
        <w:r w:rsidR="00CB0282">
          <w:rPr>
            <w:noProof/>
            <w:webHidden/>
          </w:rPr>
          <w:fldChar w:fldCharType="begin"/>
        </w:r>
        <w:r w:rsidR="00D41825" w:rsidRPr="00F54A21">
          <w:rPr>
            <w:noProof/>
            <w:webHidden/>
            <w:lang w:val="fr-FR"/>
          </w:rPr>
          <w:instrText xml:space="preserve"> PAGEREF _Toc389220092 \h </w:instrText>
        </w:r>
        <w:r w:rsidR="00CB0282">
          <w:rPr>
            <w:noProof/>
            <w:webHidden/>
          </w:rPr>
        </w:r>
        <w:r w:rsidR="00CB0282">
          <w:rPr>
            <w:noProof/>
            <w:webHidden/>
          </w:rPr>
          <w:fldChar w:fldCharType="separate"/>
        </w:r>
        <w:r w:rsidR="00287225">
          <w:rPr>
            <w:noProof/>
            <w:webHidden/>
            <w:lang w:val="fr-FR"/>
          </w:rPr>
          <w:t>18</w:t>
        </w:r>
        <w:r w:rsidR="00CB0282">
          <w:rPr>
            <w:noProof/>
            <w:webHidden/>
          </w:rPr>
          <w:fldChar w:fldCharType="end"/>
        </w:r>
      </w:hyperlink>
    </w:p>
    <w:p w:rsidR="00D41825" w:rsidRDefault="007171BE">
      <w:pPr>
        <w:pStyle w:val="TOC2"/>
        <w:tabs>
          <w:tab w:val="right" w:leader="dot" w:pos="9350"/>
        </w:tabs>
        <w:rPr>
          <w:rFonts w:eastAsiaTheme="minorEastAsia"/>
          <w:noProof/>
        </w:rPr>
      </w:pPr>
      <w:hyperlink w:anchor="_Toc389220093" w:history="1">
        <w:r w:rsidR="00F54A21">
          <w:rPr>
            <w:rStyle w:val="Hyperlink"/>
            <w:noProof/>
          </w:rPr>
          <w:t>Résultat d’un t</w:t>
        </w:r>
        <w:r w:rsidR="00D41825" w:rsidRPr="004D161E">
          <w:rPr>
            <w:rStyle w:val="Hyperlink"/>
            <w:noProof/>
          </w:rPr>
          <w:t xml:space="preserve">est </w:t>
        </w:r>
        <w:r w:rsidR="00B7547A">
          <w:rPr>
            <w:rStyle w:val="Hyperlink"/>
            <w:noProof/>
          </w:rPr>
          <w:t>pour des résultats dans liste d’options</w:t>
        </w:r>
        <w:r w:rsidR="00F54A21">
          <w:rPr>
            <w:rStyle w:val="Hyperlink"/>
            <w:noProof/>
          </w:rPr>
          <w:t xml:space="preserve">, </w:t>
        </w:r>
        <w:r w:rsidR="00B7547A">
          <w:rPr>
            <w:rStyle w:val="Hyperlink"/>
            <w:noProof/>
          </w:rPr>
          <w:t>dans liste d’options sans limite</w:t>
        </w:r>
        <w:r w:rsidR="00F54A21">
          <w:rPr>
            <w:rStyle w:val="Hyperlink"/>
            <w:noProof/>
          </w:rPr>
          <w:t xml:space="preserve"> ou </w:t>
        </w:r>
        <w:r w:rsidR="00B7547A">
          <w:rPr>
            <w:rStyle w:val="Hyperlink"/>
            <w:noProof/>
          </w:rPr>
          <w:t>dans liste d’options sans limite</w:t>
        </w:r>
        <w:r w:rsidR="00F54A21">
          <w:rPr>
            <w:rStyle w:val="Hyperlink"/>
            <w:noProof/>
          </w:rPr>
          <w:t xml:space="preserve"> en cascade</w:t>
        </w:r>
        <w:r w:rsidR="00D41825">
          <w:rPr>
            <w:noProof/>
            <w:webHidden/>
          </w:rPr>
          <w:tab/>
        </w:r>
        <w:r w:rsidR="00CB0282">
          <w:rPr>
            <w:noProof/>
            <w:webHidden/>
          </w:rPr>
          <w:fldChar w:fldCharType="begin"/>
        </w:r>
        <w:r w:rsidR="00D41825">
          <w:rPr>
            <w:noProof/>
            <w:webHidden/>
          </w:rPr>
          <w:instrText xml:space="preserve"> PAGEREF _Toc389220093 \h </w:instrText>
        </w:r>
        <w:r w:rsidR="00CB0282">
          <w:rPr>
            <w:noProof/>
            <w:webHidden/>
          </w:rPr>
        </w:r>
        <w:r w:rsidR="00CB0282">
          <w:rPr>
            <w:noProof/>
            <w:webHidden/>
          </w:rPr>
          <w:fldChar w:fldCharType="separate"/>
        </w:r>
        <w:r w:rsidR="00287225">
          <w:rPr>
            <w:noProof/>
            <w:webHidden/>
          </w:rPr>
          <w:t>19</w:t>
        </w:r>
        <w:r w:rsidR="00CB0282">
          <w:rPr>
            <w:noProof/>
            <w:webHidden/>
          </w:rPr>
          <w:fldChar w:fldCharType="end"/>
        </w:r>
      </w:hyperlink>
    </w:p>
    <w:p w:rsidR="00D41825" w:rsidRDefault="007171BE">
      <w:pPr>
        <w:pStyle w:val="TOC2"/>
        <w:tabs>
          <w:tab w:val="right" w:leader="dot" w:pos="9350"/>
        </w:tabs>
        <w:rPr>
          <w:rFonts w:eastAsiaTheme="minorEastAsia"/>
          <w:noProof/>
        </w:rPr>
      </w:pPr>
      <w:hyperlink w:anchor="_Toc389220094" w:history="1">
        <w:r w:rsidR="00F54A21">
          <w:t>L</w:t>
        </w:r>
        <w:r w:rsidR="00D41825" w:rsidRPr="004D161E">
          <w:rPr>
            <w:rStyle w:val="Hyperlink"/>
            <w:noProof/>
          </w:rPr>
          <w:t>imit</w:t>
        </w:r>
        <w:r w:rsidR="00F54A21">
          <w:rPr>
            <w:rStyle w:val="Hyperlink"/>
            <w:noProof/>
          </w:rPr>
          <w:t>e</w:t>
        </w:r>
        <w:r w:rsidR="00D41825" w:rsidRPr="004D161E">
          <w:rPr>
            <w:rStyle w:val="Hyperlink"/>
            <w:noProof/>
          </w:rPr>
          <w:t xml:space="preserve">s </w:t>
        </w:r>
        <w:r w:rsidR="00F54A21">
          <w:rPr>
            <w:rStyle w:val="Hyperlink"/>
            <w:noProof/>
          </w:rPr>
          <w:t xml:space="preserve">des résultats pour des valeurs numériques sans qualification </w:t>
        </w:r>
        <w:r w:rsidR="00060D00">
          <w:rPr>
            <w:rStyle w:val="Hyperlink"/>
            <w:noProof/>
          </w:rPr>
          <w:t>selon l’</w:t>
        </w:r>
        <w:r w:rsidR="00F54A21">
          <w:rPr>
            <w:rStyle w:val="Hyperlink"/>
            <w:noProof/>
          </w:rPr>
          <w:t>âge ou</w:t>
        </w:r>
        <w:r w:rsidR="00060D00">
          <w:rPr>
            <w:rStyle w:val="Hyperlink"/>
            <w:noProof/>
          </w:rPr>
          <w:t xml:space="preserve"> le</w:t>
        </w:r>
        <w:r w:rsidR="00F54A21">
          <w:rPr>
            <w:rStyle w:val="Hyperlink"/>
            <w:noProof/>
          </w:rPr>
          <w:t xml:space="preserve"> sexe</w:t>
        </w:r>
        <w:r w:rsidR="00D41825">
          <w:rPr>
            <w:noProof/>
            <w:webHidden/>
          </w:rPr>
          <w:tab/>
        </w:r>
        <w:r w:rsidR="00CB0282">
          <w:rPr>
            <w:noProof/>
            <w:webHidden/>
          </w:rPr>
          <w:fldChar w:fldCharType="begin"/>
        </w:r>
        <w:r w:rsidR="00D41825">
          <w:rPr>
            <w:noProof/>
            <w:webHidden/>
          </w:rPr>
          <w:instrText xml:space="preserve"> PAGEREF _Toc389220094 \h </w:instrText>
        </w:r>
        <w:r w:rsidR="00CB0282">
          <w:rPr>
            <w:noProof/>
            <w:webHidden/>
          </w:rPr>
        </w:r>
        <w:r w:rsidR="00CB0282">
          <w:rPr>
            <w:noProof/>
            <w:webHidden/>
          </w:rPr>
          <w:fldChar w:fldCharType="separate"/>
        </w:r>
        <w:r w:rsidR="00287225">
          <w:rPr>
            <w:noProof/>
            <w:webHidden/>
          </w:rPr>
          <w:t>20</w:t>
        </w:r>
        <w:r w:rsidR="00CB0282">
          <w:rPr>
            <w:noProof/>
            <w:webHidden/>
          </w:rPr>
          <w:fldChar w:fldCharType="end"/>
        </w:r>
      </w:hyperlink>
    </w:p>
    <w:p w:rsidR="00D41825" w:rsidRDefault="007171BE">
      <w:pPr>
        <w:pStyle w:val="TOC2"/>
        <w:tabs>
          <w:tab w:val="right" w:leader="dot" w:pos="9350"/>
        </w:tabs>
        <w:rPr>
          <w:rFonts w:eastAsiaTheme="minorEastAsia"/>
          <w:noProof/>
        </w:rPr>
      </w:pPr>
      <w:hyperlink w:anchor="_Toc389220095" w:history="1">
        <w:r w:rsidR="00987CD3">
          <w:rPr>
            <w:rStyle w:val="Hyperlink"/>
            <w:noProof/>
          </w:rPr>
          <w:t>Limites des ré</w:t>
        </w:r>
        <w:r w:rsidR="00D41825" w:rsidRPr="004D161E">
          <w:rPr>
            <w:rStyle w:val="Hyperlink"/>
            <w:noProof/>
          </w:rPr>
          <w:t>sult</w:t>
        </w:r>
        <w:r w:rsidR="00987CD3">
          <w:rPr>
            <w:rStyle w:val="Hyperlink"/>
            <w:noProof/>
          </w:rPr>
          <w:t xml:space="preserve">ats pour des valeurs numériques avec une qualification </w:t>
        </w:r>
        <w:r w:rsidR="00060D00">
          <w:rPr>
            <w:rStyle w:val="Hyperlink"/>
            <w:noProof/>
          </w:rPr>
          <w:t>selon le</w:t>
        </w:r>
        <w:r w:rsidR="00987CD3">
          <w:rPr>
            <w:rStyle w:val="Hyperlink"/>
            <w:noProof/>
          </w:rPr>
          <w:t xml:space="preserve"> sexe uniquement</w:t>
        </w:r>
        <w:r w:rsidR="00D41825">
          <w:rPr>
            <w:noProof/>
            <w:webHidden/>
          </w:rPr>
          <w:tab/>
        </w:r>
        <w:r w:rsidR="00CB0282">
          <w:rPr>
            <w:noProof/>
            <w:webHidden/>
          </w:rPr>
          <w:fldChar w:fldCharType="begin"/>
        </w:r>
        <w:r w:rsidR="00D41825">
          <w:rPr>
            <w:noProof/>
            <w:webHidden/>
          </w:rPr>
          <w:instrText xml:space="preserve"> PAGEREF _Toc389220095 \h </w:instrText>
        </w:r>
        <w:r w:rsidR="00CB0282">
          <w:rPr>
            <w:noProof/>
            <w:webHidden/>
          </w:rPr>
        </w:r>
        <w:r w:rsidR="00CB0282">
          <w:rPr>
            <w:noProof/>
            <w:webHidden/>
          </w:rPr>
          <w:fldChar w:fldCharType="separate"/>
        </w:r>
        <w:r w:rsidR="00287225">
          <w:rPr>
            <w:noProof/>
            <w:webHidden/>
          </w:rPr>
          <w:t>20</w:t>
        </w:r>
        <w:r w:rsidR="00CB0282">
          <w:rPr>
            <w:noProof/>
            <w:webHidden/>
          </w:rPr>
          <w:fldChar w:fldCharType="end"/>
        </w:r>
      </w:hyperlink>
    </w:p>
    <w:p w:rsidR="00D41825" w:rsidRPr="00987CD3" w:rsidRDefault="00987CD3">
      <w:pPr>
        <w:pStyle w:val="TOC2"/>
        <w:tabs>
          <w:tab w:val="right" w:leader="dot" w:pos="9350"/>
        </w:tabs>
        <w:rPr>
          <w:rFonts w:eastAsiaTheme="minorEastAsia"/>
          <w:noProof/>
          <w:lang w:val="fr-FR"/>
        </w:rPr>
      </w:pPr>
      <w:r w:rsidRPr="00987CD3">
        <w:rPr>
          <w:lang w:val="fr-FR"/>
        </w:rPr>
        <w:t>Limites des résultats pour d</w:t>
      </w:r>
      <w:r>
        <w:rPr>
          <w:lang w:val="fr-FR"/>
        </w:rPr>
        <w:t xml:space="preserve">es valeurs numériques avec une qualification </w:t>
      </w:r>
      <w:r w:rsidR="00060D00">
        <w:rPr>
          <w:lang w:val="fr-FR"/>
        </w:rPr>
        <w:t>selon l'</w:t>
      </w:r>
      <w:r>
        <w:rPr>
          <w:lang w:val="fr-FR"/>
        </w:rPr>
        <w:t>âge uniquement</w:t>
      </w:r>
      <w:hyperlink w:anchor="_Toc389220096" w:history="1">
        <w:r w:rsidR="00D41825" w:rsidRPr="00987CD3">
          <w:rPr>
            <w:noProof/>
            <w:webHidden/>
            <w:lang w:val="fr-FR"/>
          </w:rPr>
          <w:tab/>
        </w:r>
        <w:r w:rsidR="00CB0282">
          <w:rPr>
            <w:noProof/>
            <w:webHidden/>
          </w:rPr>
          <w:fldChar w:fldCharType="begin"/>
        </w:r>
        <w:r w:rsidR="00D41825" w:rsidRPr="00987CD3">
          <w:rPr>
            <w:noProof/>
            <w:webHidden/>
            <w:lang w:val="fr-FR"/>
          </w:rPr>
          <w:instrText xml:space="preserve"> PAGEREF _Toc389220096 \h </w:instrText>
        </w:r>
        <w:r w:rsidR="00CB0282">
          <w:rPr>
            <w:noProof/>
            <w:webHidden/>
          </w:rPr>
        </w:r>
        <w:r w:rsidR="00CB0282">
          <w:rPr>
            <w:noProof/>
            <w:webHidden/>
          </w:rPr>
          <w:fldChar w:fldCharType="separate"/>
        </w:r>
        <w:r w:rsidR="00287225">
          <w:rPr>
            <w:noProof/>
            <w:webHidden/>
            <w:lang w:val="fr-FR"/>
          </w:rPr>
          <w:t>21</w:t>
        </w:r>
        <w:r w:rsidR="00CB0282">
          <w:rPr>
            <w:noProof/>
            <w:webHidden/>
          </w:rPr>
          <w:fldChar w:fldCharType="end"/>
        </w:r>
      </w:hyperlink>
    </w:p>
    <w:p w:rsidR="00D41825" w:rsidRDefault="007171BE">
      <w:pPr>
        <w:pStyle w:val="TOC2"/>
        <w:tabs>
          <w:tab w:val="right" w:leader="dot" w:pos="9350"/>
        </w:tabs>
        <w:rPr>
          <w:rFonts w:eastAsiaTheme="minorEastAsia"/>
          <w:noProof/>
        </w:rPr>
      </w:pPr>
      <w:hyperlink w:anchor="_Toc389220097" w:history="1">
        <w:r w:rsidR="00987CD3">
          <w:rPr>
            <w:rStyle w:val="Hyperlink"/>
            <w:noProof/>
          </w:rPr>
          <w:t xml:space="preserve">Limites des résultats avec des qualificatifs à la fois </w:t>
        </w:r>
        <w:r w:rsidR="00060D00">
          <w:rPr>
            <w:rStyle w:val="Hyperlink"/>
            <w:noProof/>
          </w:rPr>
          <w:t xml:space="preserve">selon </w:t>
        </w:r>
        <w:r w:rsidR="00987CD3">
          <w:rPr>
            <w:rStyle w:val="Hyperlink"/>
            <w:noProof/>
          </w:rPr>
          <w:t>l’âge et le sexe</w:t>
        </w:r>
        <w:r w:rsidR="00D41825">
          <w:rPr>
            <w:noProof/>
            <w:webHidden/>
          </w:rPr>
          <w:tab/>
        </w:r>
        <w:r w:rsidR="00CB0282">
          <w:rPr>
            <w:noProof/>
            <w:webHidden/>
          </w:rPr>
          <w:fldChar w:fldCharType="begin"/>
        </w:r>
        <w:r w:rsidR="00D41825">
          <w:rPr>
            <w:noProof/>
            <w:webHidden/>
          </w:rPr>
          <w:instrText xml:space="preserve"> PAGEREF _Toc389220097 \h </w:instrText>
        </w:r>
        <w:r w:rsidR="00CB0282">
          <w:rPr>
            <w:noProof/>
            <w:webHidden/>
          </w:rPr>
        </w:r>
        <w:r w:rsidR="00CB0282">
          <w:rPr>
            <w:noProof/>
            <w:webHidden/>
          </w:rPr>
          <w:fldChar w:fldCharType="separate"/>
        </w:r>
        <w:r w:rsidR="00287225">
          <w:rPr>
            <w:noProof/>
            <w:webHidden/>
          </w:rPr>
          <w:t>22</w:t>
        </w:r>
        <w:r w:rsidR="00CB0282">
          <w:rPr>
            <w:noProof/>
            <w:webHidden/>
          </w:rPr>
          <w:fldChar w:fldCharType="end"/>
        </w:r>
      </w:hyperlink>
    </w:p>
    <w:p w:rsidR="00D41825" w:rsidRDefault="007171BE">
      <w:pPr>
        <w:pStyle w:val="TOC1"/>
        <w:tabs>
          <w:tab w:val="right" w:leader="dot" w:pos="9350"/>
        </w:tabs>
        <w:rPr>
          <w:rFonts w:eastAsiaTheme="minorEastAsia"/>
          <w:noProof/>
        </w:rPr>
      </w:pPr>
      <w:hyperlink w:anchor="_Toc389220098" w:history="1">
        <w:r w:rsidR="00D41825" w:rsidRPr="004D161E">
          <w:rPr>
            <w:rStyle w:val="Hyperlink"/>
            <w:noProof/>
          </w:rPr>
          <w:t>Appl</w:t>
        </w:r>
        <w:r w:rsidR="00987CD3">
          <w:rPr>
            <w:rStyle w:val="Hyperlink"/>
            <w:noProof/>
          </w:rPr>
          <w:t>iquer les changements à la base de données</w:t>
        </w:r>
        <w:r w:rsidR="00D41825">
          <w:rPr>
            <w:noProof/>
            <w:webHidden/>
          </w:rPr>
          <w:tab/>
        </w:r>
        <w:r w:rsidR="00CB0282">
          <w:rPr>
            <w:noProof/>
            <w:webHidden/>
          </w:rPr>
          <w:fldChar w:fldCharType="begin"/>
        </w:r>
        <w:r w:rsidR="00D41825">
          <w:rPr>
            <w:noProof/>
            <w:webHidden/>
          </w:rPr>
          <w:instrText xml:space="preserve"> PAGEREF _Toc389220098 \h </w:instrText>
        </w:r>
        <w:r w:rsidR="00CB0282">
          <w:rPr>
            <w:noProof/>
            <w:webHidden/>
          </w:rPr>
        </w:r>
        <w:r w:rsidR="00CB0282">
          <w:rPr>
            <w:noProof/>
            <w:webHidden/>
          </w:rPr>
          <w:fldChar w:fldCharType="separate"/>
        </w:r>
        <w:r w:rsidR="00287225">
          <w:rPr>
            <w:noProof/>
            <w:webHidden/>
          </w:rPr>
          <w:t>23</w:t>
        </w:r>
        <w:r w:rsidR="00CB0282">
          <w:rPr>
            <w:noProof/>
            <w:webHidden/>
          </w:rPr>
          <w:fldChar w:fldCharType="end"/>
        </w:r>
      </w:hyperlink>
    </w:p>
    <w:p w:rsidR="00D41825" w:rsidRPr="00987CD3" w:rsidRDefault="001B6949">
      <w:pPr>
        <w:pStyle w:val="TOC2"/>
        <w:tabs>
          <w:tab w:val="right" w:leader="dot" w:pos="9350"/>
        </w:tabs>
        <w:rPr>
          <w:rFonts w:eastAsiaTheme="minorEastAsia"/>
          <w:noProof/>
          <w:lang w:val="fr-FR"/>
        </w:rPr>
      </w:pPr>
      <w:r>
        <w:rPr>
          <w:lang w:val="fr-FR"/>
        </w:rPr>
        <w:t>Où insérer</w:t>
      </w:r>
      <w:r w:rsidR="00987CD3" w:rsidRPr="00987CD3">
        <w:rPr>
          <w:lang w:val="fr-FR"/>
        </w:rPr>
        <w:t xml:space="preserve"> votre code SQ</w:t>
      </w:r>
      <w:r w:rsidR="00987CD3">
        <w:rPr>
          <w:lang w:val="fr-FR"/>
        </w:rPr>
        <w:t>L</w:t>
      </w:r>
      <w:hyperlink w:anchor="_Toc389220099" w:history="1">
        <w:r w:rsidR="00D41825" w:rsidRPr="00987CD3">
          <w:rPr>
            <w:noProof/>
            <w:webHidden/>
            <w:lang w:val="fr-FR"/>
          </w:rPr>
          <w:tab/>
        </w:r>
        <w:r w:rsidR="00CB0282">
          <w:rPr>
            <w:noProof/>
            <w:webHidden/>
          </w:rPr>
          <w:fldChar w:fldCharType="begin"/>
        </w:r>
        <w:r w:rsidR="00D41825" w:rsidRPr="00987CD3">
          <w:rPr>
            <w:noProof/>
            <w:webHidden/>
            <w:lang w:val="fr-FR"/>
          </w:rPr>
          <w:instrText xml:space="preserve"> PAGEREF _Toc389220099 \h </w:instrText>
        </w:r>
        <w:r w:rsidR="00CB0282">
          <w:rPr>
            <w:noProof/>
            <w:webHidden/>
          </w:rPr>
        </w:r>
        <w:r w:rsidR="00CB0282">
          <w:rPr>
            <w:noProof/>
            <w:webHidden/>
          </w:rPr>
          <w:fldChar w:fldCharType="separate"/>
        </w:r>
        <w:r w:rsidR="00287225">
          <w:rPr>
            <w:noProof/>
            <w:webHidden/>
            <w:lang w:val="fr-FR"/>
          </w:rPr>
          <w:t>24</w:t>
        </w:r>
        <w:r w:rsidR="00CB0282">
          <w:rPr>
            <w:noProof/>
            <w:webHidden/>
          </w:rPr>
          <w:fldChar w:fldCharType="end"/>
        </w:r>
      </w:hyperlink>
    </w:p>
    <w:p w:rsidR="00D41825" w:rsidRDefault="007171BE">
      <w:pPr>
        <w:pStyle w:val="TOC2"/>
        <w:tabs>
          <w:tab w:val="right" w:leader="dot" w:pos="9350"/>
        </w:tabs>
        <w:rPr>
          <w:rFonts w:eastAsiaTheme="minorEastAsia"/>
          <w:noProof/>
        </w:rPr>
      </w:pPr>
      <w:hyperlink w:anchor="_Toc389220100" w:history="1">
        <w:r w:rsidR="00D41825" w:rsidRPr="004D161E">
          <w:rPr>
            <w:rStyle w:val="Hyperlink"/>
            <w:noProof/>
          </w:rPr>
          <w:t>Appl</w:t>
        </w:r>
        <w:r w:rsidR="00987CD3">
          <w:rPr>
            <w:rStyle w:val="Hyperlink"/>
            <w:noProof/>
          </w:rPr>
          <w:t>iquer des changements à</w:t>
        </w:r>
        <w:r w:rsidR="00D41825" w:rsidRPr="004D161E">
          <w:rPr>
            <w:rStyle w:val="Hyperlink"/>
            <w:noProof/>
          </w:rPr>
          <w:t xml:space="preserve"> Liquibase</w:t>
        </w:r>
        <w:r w:rsidR="00D41825">
          <w:rPr>
            <w:noProof/>
            <w:webHidden/>
          </w:rPr>
          <w:tab/>
        </w:r>
        <w:r w:rsidR="00CB0282">
          <w:rPr>
            <w:noProof/>
            <w:webHidden/>
          </w:rPr>
          <w:fldChar w:fldCharType="begin"/>
        </w:r>
        <w:r w:rsidR="00D41825">
          <w:rPr>
            <w:noProof/>
            <w:webHidden/>
          </w:rPr>
          <w:instrText xml:space="preserve"> PAGEREF _Toc389220100 \h </w:instrText>
        </w:r>
        <w:r w:rsidR="00CB0282">
          <w:rPr>
            <w:noProof/>
            <w:webHidden/>
          </w:rPr>
        </w:r>
        <w:r w:rsidR="00CB0282">
          <w:rPr>
            <w:noProof/>
            <w:webHidden/>
          </w:rPr>
          <w:fldChar w:fldCharType="separate"/>
        </w:r>
        <w:r w:rsidR="00287225">
          <w:rPr>
            <w:noProof/>
            <w:webHidden/>
          </w:rPr>
          <w:t>25</w:t>
        </w:r>
        <w:r w:rsidR="00CB0282">
          <w:rPr>
            <w:noProof/>
            <w:webHidden/>
          </w:rPr>
          <w:fldChar w:fldCharType="end"/>
        </w:r>
      </w:hyperlink>
    </w:p>
    <w:p w:rsidR="00D41825" w:rsidRDefault="007171BE">
      <w:pPr>
        <w:pStyle w:val="TOC2"/>
        <w:tabs>
          <w:tab w:val="right" w:leader="dot" w:pos="9350"/>
        </w:tabs>
        <w:rPr>
          <w:rFonts w:eastAsiaTheme="minorEastAsia"/>
          <w:noProof/>
        </w:rPr>
      </w:pPr>
      <w:hyperlink w:anchor="_Toc389220101" w:history="1">
        <w:r w:rsidR="00D41825" w:rsidRPr="004D161E">
          <w:rPr>
            <w:rStyle w:val="Hyperlink"/>
            <w:noProof/>
          </w:rPr>
          <w:t>Code</w:t>
        </w:r>
        <w:r w:rsidR="00987CD3">
          <w:rPr>
            <w:rStyle w:val="Hyperlink"/>
            <w:noProof/>
          </w:rPr>
          <w:t xml:space="preserve"> </w:t>
        </w:r>
        <w:r w:rsidR="00D41825" w:rsidRPr="004D161E">
          <w:rPr>
            <w:rStyle w:val="Hyperlink"/>
            <w:noProof/>
          </w:rPr>
          <w:t>:</w:t>
        </w:r>
        <w:r w:rsidR="00D41825">
          <w:rPr>
            <w:noProof/>
            <w:webHidden/>
          </w:rPr>
          <w:tab/>
        </w:r>
        <w:r w:rsidR="00CB0282">
          <w:rPr>
            <w:noProof/>
            <w:webHidden/>
          </w:rPr>
          <w:fldChar w:fldCharType="begin"/>
        </w:r>
        <w:r w:rsidR="00D41825">
          <w:rPr>
            <w:noProof/>
            <w:webHidden/>
          </w:rPr>
          <w:instrText xml:space="preserve"> PAGEREF _Toc389220101 \h </w:instrText>
        </w:r>
        <w:r w:rsidR="00CB0282">
          <w:rPr>
            <w:noProof/>
            <w:webHidden/>
          </w:rPr>
        </w:r>
        <w:r w:rsidR="00CB0282">
          <w:rPr>
            <w:noProof/>
            <w:webHidden/>
          </w:rPr>
          <w:fldChar w:fldCharType="separate"/>
        </w:r>
        <w:r w:rsidR="00287225">
          <w:rPr>
            <w:noProof/>
            <w:webHidden/>
          </w:rPr>
          <w:t>25</w:t>
        </w:r>
        <w:r w:rsidR="00CB0282">
          <w:rPr>
            <w:noProof/>
            <w:webHidden/>
          </w:rPr>
          <w:fldChar w:fldCharType="end"/>
        </w:r>
      </w:hyperlink>
    </w:p>
    <w:p w:rsidR="00D41825" w:rsidRDefault="007171BE">
      <w:pPr>
        <w:pStyle w:val="TOC2"/>
        <w:tabs>
          <w:tab w:val="right" w:leader="dot" w:pos="9350"/>
        </w:tabs>
        <w:rPr>
          <w:rFonts w:eastAsiaTheme="minorEastAsia"/>
          <w:noProof/>
        </w:rPr>
      </w:pPr>
      <w:hyperlink w:anchor="_Toc389220102" w:history="1">
        <w:r w:rsidR="00D41825" w:rsidRPr="004D161E">
          <w:rPr>
            <w:rStyle w:val="Hyperlink"/>
            <w:noProof/>
          </w:rPr>
          <w:t>Ex</w:t>
        </w:r>
        <w:r w:rsidR="00987CD3">
          <w:rPr>
            <w:rStyle w:val="Hyperlink"/>
            <w:noProof/>
          </w:rPr>
          <w:t>e</w:t>
        </w:r>
        <w:r w:rsidR="00D41825" w:rsidRPr="004D161E">
          <w:rPr>
            <w:rStyle w:val="Hyperlink"/>
            <w:noProof/>
          </w:rPr>
          <w:t>mple</w:t>
        </w:r>
        <w:r w:rsidR="00987CD3">
          <w:rPr>
            <w:rStyle w:val="Hyperlink"/>
            <w:noProof/>
          </w:rPr>
          <w:t xml:space="preserve"> </w:t>
        </w:r>
        <w:r w:rsidR="00D41825" w:rsidRPr="004D161E">
          <w:rPr>
            <w:rStyle w:val="Hyperlink"/>
            <w:noProof/>
          </w:rPr>
          <w:t>:</w:t>
        </w:r>
        <w:r w:rsidR="00D41825">
          <w:rPr>
            <w:noProof/>
            <w:webHidden/>
          </w:rPr>
          <w:tab/>
        </w:r>
        <w:r w:rsidR="00CB0282">
          <w:rPr>
            <w:noProof/>
            <w:webHidden/>
          </w:rPr>
          <w:fldChar w:fldCharType="begin"/>
        </w:r>
        <w:r w:rsidR="00D41825">
          <w:rPr>
            <w:noProof/>
            <w:webHidden/>
          </w:rPr>
          <w:instrText xml:space="preserve"> PAGEREF _Toc389220102 \h </w:instrText>
        </w:r>
        <w:r w:rsidR="00CB0282">
          <w:rPr>
            <w:noProof/>
            <w:webHidden/>
          </w:rPr>
        </w:r>
        <w:r w:rsidR="00CB0282">
          <w:rPr>
            <w:noProof/>
            <w:webHidden/>
          </w:rPr>
          <w:fldChar w:fldCharType="separate"/>
        </w:r>
        <w:r w:rsidR="00287225">
          <w:rPr>
            <w:noProof/>
            <w:webHidden/>
          </w:rPr>
          <w:t>25</w:t>
        </w:r>
        <w:r w:rsidR="00CB0282">
          <w:rPr>
            <w:noProof/>
            <w:webHidden/>
          </w:rPr>
          <w:fldChar w:fldCharType="end"/>
        </w:r>
      </w:hyperlink>
    </w:p>
    <w:p w:rsidR="00D41825" w:rsidRPr="00987CD3" w:rsidRDefault="00987CD3">
      <w:pPr>
        <w:pStyle w:val="TOC2"/>
        <w:tabs>
          <w:tab w:val="right" w:leader="dot" w:pos="9350"/>
        </w:tabs>
        <w:rPr>
          <w:rFonts w:eastAsiaTheme="minorEastAsia"/>
          <w:noProof/>
          <w:lang w:val="fr-FR"/>
        </w:rPr>
      </w:pPr>
      <w:r w:rsidRPr="00987CD3">
        <w:rPr>
          <w:lang w:val="fr-FR"/>
        </w:rPr>
        <w:t>Vérifier pour trouver les er</w:t>
      </w:r>
      <w:r>
        <w:rPr>
          <w:lang w:val="fr-FR"/>
        </w:rPr>
        <w:t>reurs</w:t>
      </w:r>
      <w:hyperlink w:anchor="_Toc389220103" w:history="1">
        <w:r w:rsidR="00D41825" w:rsidRPr="00987CD3">
          <w:rPr>
            <w:noProof/>
            <w:webHidden/>
            <w:lang w:val="fr-FR"/>
          </w:rPr>
          <w:tab/>
        </w:r>
        <w:r w:rsidR="00CB0282">
          <w:rPr>
            <w:noProof/>
            <w:webHidden/>
          </w:rPr>
          <w:fldChar w:fldCharType="begin"/>
        </w:r>
        <w:r w:rsidR="00D41825" w:rsidRPr="00987CD3">
          <w:rPr>
            <w:noProof/>
            <w:webHidden/>
            <w:lang w:val="fr-FR"/>
          </w:rPr>
          <w:instrText xml:space="preserve"> PAGEREF _Toc389220103 \h </w:instrText>
        </w:r>
        <w:r w:rsidR="00CB0282">
          <w:rPr>
            <w:noProof/>
            <w:webHidden/>
          </w:rPr>
        </w:r>
        <w:r w:rsidR="00CB0282">
          <w:rPr>
            <w:noProof/>
            <w:webHidden/>
          </w:rPr>
          <w:fldChar w:fldCharType="separate"/>
        </w:r>
        <w:r w:rsidR="00287225">
          <w:rPr>
            <w:noProof/>
            <w:webHidden/>
            <w:lang w:val="fr-FR"/>
          </w:rPr>
          <w:t>26</w:t>
        </w:r>
        <w:r w:rsidR="00CB0282">
          <w:rPr>
            <w:noProof/>
            <w:webHidden/>
          </w:rPr>
          <w:fldChar w:fldCharType="end"/>
        </w:r>
      </w:hyperlink>
    </w:p>
    <w:p w:rsidR="00D41825" w:rsidRDefault="007171BE">
      <w:pPr>
        <w:pStyle w:val="TOC2"/>
        <w:tabs>
          <w:tab w:val="right" w:leader="dot" w:pos="9350"/>
        </w:tabs>
        <w:rPr>
          <w:rFonts w:eastAsiaTheme="minorEastAsia"/>
          <w:noProof/>
        </w:rPr>
      </w:pPr>
      <w:hyperlink w:anchor="_Toc389220104" w:history="1">
        <w:r w:rsidR="00D41825" w:rsidRPr="004D161E">
          <w:rPr>
            <w:rStyle w:val="Hyperlink"/>
            <w:noProof/>
          </w:rPr>
          <w:t>Corr</w:t>
        </w:r>
        <w:r w:rsidR="00987CD3">
          <w:rPr>
            <w:rStyle w:val="Hyperlink"/>
            <w:noProof/>
          </w:rPr>
          <w:t>ig</w:t>
        </w:r>
        <w:r w:rsidR="00D41825" w:rsidRPr="004D161E">
          <w:rPr>
            <w:rStyle w:val="Hyperlink"/>
            <w:noProof/>
          </w:rPr>
          <w:t>e</w:t>
        </w:r>
        <w:r w:rsidR="00987CD3">
          <w:rPr>
            <w:rStyle w:val="Hyperlink"/>
            <w:noProof/>
          </w:rPr>
          <w:t>r les erreu</w:t>
        </w:r>
        <w:r w:rsidR="00D41825" w:rsidRPr="004D161E">
          <w:rPr>
            <w:rStyle w:val="Hyperlink"/>
            <w:noProof/>
          </w:rPr>
          <w:t>rs</w:t>
        </w:r>
        <w:r w:rsidR="00D41825">
          <w:rPr>
            <w:noProof/>
            <w:webHidden/>
          </w:rPr>
          <w:tab/>
        </w:r>
        <w:r w:rsidR="00CB0282">
          <w:rPr>
            <w:noProof/>
            <w:webHidden/>
          </w:rPr>
          <w:fldChar w:fldCharType="begin"/>
        </w:r>
        <w:r w:rsidR="00D41825">
          <w:rPr>
            <w:noProof/>
            <w:webHidden/>
          </w:rPr>
          <w:instrText xml:space="preserve"> PAGEREF _Toc389220104 \h </w:instrText>
        </w:r>
        <w:r w:rsidR="00CB0282">
          <w:rPr>
            <w:noProof/>
            <w:webHidden/>
          </w:rPr>
        </w:r>
        <w:r w:rsidR="00CB0282">
          <w:rPr>
            <w:noProof/>
            <w:webHidden/>
          </w:rPr>
          <w:fldChar w:fldCharType="separate"/>
        </w:r>
        <w:r w:rsidR="00287225">
          <w:rPr>
            <w:noProof/>
            <w:webHidden/>
          </w:rPr>
          <w:t>26</w:t>
        </w:r>
        <w:r w:rsidR="00CB0282">
          <w:rPr>
            <w:noProof/>
            <w:webHidden/>
          </w:rPr>
          <w:fldChar w:fldCharType="end"/>
        </w:r>
      </w:hyperlink>
    </w:p>
    <w:p w:rsidR="007D29F6" w:rsidRDefault="00CB0282">
      <w:r>
        <w:fldChar w:fldCharType="end"/>
      </w:r>
    </w:p>
    <w:p w:rsidR="002F67FF" w:rsidRPr="00930180" w:rsidRDefault="007D29F6" w:rsidP="007D29F6">
      <w:pPr>
        <w:pStyle w:val="Heading1"/>
        <w:rPr>
          <w:lang w:val="fr-FR"/>
        </w:rPr>
      </w:pPr>
      <w:bookmarkStart w:id="0" w:name="_Toc389220053"/>
      <w:r w:rsidRPr="00930180">
        <w:rPr>
          <w:lang w:val="fr-FR"/>
        </w:rPr>
        <w:t>Histor</w:t>
      </w:r>
      <w:bookmarkEnd w:id="0"/>
      <w:r w:rsidR="00987CD3" w:rsidRPr="00930180">
        <w:rPr>
          <w:lang w:val="fr-FR"/>
        </w:rPr>
        <w:t>ique</w:t>
      </w:r>
      <w:r w:rsidRPr="00930180">
        <w:rPr>
          <w:lang w:val="fr-FR"/>
        </w:rPr>
        <w:t xml:space="preserve"> </w:t>
      </w:r>
    </w:p>
    <w:p w:rsidR="00987CD3" w:rsidRPr="00987CD3" w:rsidRDefault="00987CD3">
      <w:pPr>
        <w:rPr>
          <w:lang w:val="fr-FR"/>
        </w:rPr>
      </w:pPr>
      <w:r w:rsidRPr="00987CD3">
        <w:rPr>
          <w:lang w:val="fr-FR"/>
        </w:rPr>
        <w:t>Dans le passé, la façon de mettre à jour le répertoire des tests pour</w:t>
      </w:r>
      <w:r w:rsidR="00060D00">
        <w:rPr>
          <w:lang w:val="fr-FR"/>
        </w:rPr>
        <w:t xml:space="preserve"> le logiciel</w:t>
      </w:r>
      <w:r w:rsidRPr="00987CD3">
        <w:rPr>
          <w:lang w:val="fr-FR"/>
        </w:rPr>
        <w:t xml:space="preserve"> </w:t>
      </w:r>
      <w:proofErr w:type="spellStart"/>
      <w:r w:rsidRPr="00987CD3">
        <w:rPr>
          <w:lang w:val="fr-FR"/>
        </w:rPr>
        <w:t>OpenELIS</w:t>
      </w:r>
      <w:proofErr w:type="spellEnd"/>
      <w:r w:rsidR="00060D00">
        <w:rPr>
          <w:lang w:val="fr-FR"/>
        </w:rPr>
        <w:t xml:space="preserve">-global </w:t>
      </w:r>
      <w:r w:rsidRPr="00987CD3">
        <w:rPr>
          <w:lang w:val="fr-FR"/>
        </w:rPr>
        <w:t xml:space="preserve"> </w:t>
      </w:r>
      <w:r>
        <w:rPr>
          <w:lang w:val="fr-FR"/>
        </w:rPr>
        <w:t xml:space="preserve">était la suivante : le bureau dans le pays demandait un changement au répertoire des tests et le bureau au siège </w:t>
      </w:r>
      <w:proofErr w:type="gramStart"/>
      <w:r>
        <w:rPr>
          <w:lang w:val="fr-FR"/>
        </w:rPr>
        <w:t>faisait</w:t>
      </w:r>
      <w:proofErr w:type="gramEnd"/>
      <w:r>
        <w:rPr>
          <w:lang w:val="fr-FR"/>
        </w:rPr>
        <w:t xml:space="preserve"> les changements qui devenaient disponibles dans la version suivante du logiciel.</w:t>
      </w:r>
    </w:p>
    <w:p w:rsidR="007D29F6" w:rsidRDefault="00987CD3" w:rsidP="002537F5">
      <w:pPr>
        <w:pStyle w:val="Heading2"/>
      </w:pPr>
      <w:bookmarkStart w:id="1" w:name="_Toc389220054"/>
      <w:proofErr w:type="spellStart"/>
      <w:r>
        <w:t>Avantages</w:t>
      </w:r>
      <w:proofErr w:type="spellEnd"/>
      <w:r>
        <w:t xml:space="preserve"> </w:t>
      </w:r>
      <w:proofErr w:type="spellStart"/>
      <w:proofErr w:type="gramStart"/>
      <w:r>
        <w:t>actuels</w:t>
      </w:r>
      <w:proofErr w:type="spellEnd"/>
      <w:r>
        <w:t xml:space="preserve"> </w:t>
      </w:r>
      <w:r w:rsidR="007D29F6">
        <w:t>:</w:t>
      </w:r>
      <w:bookmarkEnd w:id="1"/>
      <w:proofErr w:type="gramEnd"/>
    </w:p>
    <w:p w:rsidR="007D29F6" w:rsidRPr="00987CD3" w:rsidRDefault="00987CD3" w:rsidP="007D29F6">
      <w:pPr>
        <w:pStyle w:val="ListParagraph"/>
        <w:numPr>
          <w:ilvl w:val="0"/>
          <w:numId w:val="1"/>
        </w:numPr>
        <w:rPr>
          <w:lang w:val="fr-FR"/>
        </w:rPr>
      </w:pPr>
      <w:r w:rsidRPr="00987CD3">
        <w:rPr>
          <w:lang w:val="fr-FR"/>
        </w:rPr>
        <w:t>Le personnel au siège a les compétences pour faire les changemen</w:t>
      </w:r>
      <w:r>
        <w:rPr>
          <w:lang w:val="fr-FR"/>
        </w:rPr>
        <w:t>ts</w:t>
      </w:r>
      <w:r w:rsidR="00B37C7A">
        <w:rPr>
          <w:lang w:val="fr-FR"/>
        </w:rPr>
        <w:t>.</w:t>
      </w:r>
    </w:p>
    <w:p w:rsidR="007D29F6" w:rsidRPr="00B37C7A" w:rsidRDefault="00B37C7A" w:rsidP="007D29F6">
      <w:pPr>
        <w:pStyle w:val="ListParagraph"/>
        <w:numPr>
          <w:ilvl w:val="0"/>
          <w:numId w:val="1"/>
        </w:numPr>
        <w:rPr>
          <w:lang w:val="fr-FR"/>
        </w:rPr>
      </w:pPr>
      <w:r w:rsidRPr="00B37C7A">
        <w:rPr>
          <w:lang w:val="fr-FR"/>
        </w:rPr>
        <w:t>Le siège fournissait un deuxième niveau d’AQ pour assurer que les changements demandés étaient corrects.</w:t>
      </w:r>
    </w:p>
    <w:p w:rsidR="007D29F6" w:rsidRPr="00B37C7A" w:rsidRDefault="00B37C7A" w:rsidP="007D29F6">
      <w:pPr>
        <w:pStyle w:val="ListParagraph"/>
        <w:numPr>
          <w:ilvl w:val="0"/>
          <w:numId w:val="1"/>
        </w:numPr>
        <w:rPr>
          <w:lang w:val="fr-FR"/>
        </w:rPr>
      </w:pPr>
      <w:r w:rsidRPr="00B37C7A">
        <w:rPr>
          <w:lang w:val="fr-FR"/>
        </w:rPr>
        <w:lastRenderedPageBreak/>
        <w:t xml:space="preserve">Les </w:t>
      </w:r>
      <w:r w:rsidR="007D29F6" w:rsidRPr="00B37C7A">
        <w:rPr>
          <w:lang w:val="fr-FR"/>
        </w:rPr>
        <w:t>change</w:t>
      </w:r>
      <w:r w:rsidRPr="00B37C7A">
        <w:rPr>
          <w:lang w:val="fr-FR"/>
        </w:rPr>
        <w:t>ments pouvaient subir un test de bout en bout pour assurer qu’il n’y ait pas d</w:t>
      </w:r>
      <w:r>
        <w:rPr>
          <w:lang w:val="fr-FR"/>
        </w:rPr>
        <w:t>e bogue comportemental.</w:t>
      </w:r>
    </w:p>
    <w:p w:rsidR="007D29F6" w:rsidRPr="00B37C7A" w:rsidRDefault="00B37C7A" w:rsidP="007D29F6">
      <w:pPr>
        <w:pStyle w:val="ListParagraph"/>
        <w:numPr>
          <w:ilvl w:val="0"/>
          <w:numId w:val="1"/>
        </w:numPr>
        <w:rPr>
          <w:lang w:val="fr-FR"/>
        </w:rPr>
      </w:pPr>
      <w:r w:rsidRPr="00B37C7A">
        <w:rPr>
          <w:lang w:val="fr-FR"/>
        </w:rPr>
        <w:t xml:space="preserve">Tous les bogues signalés sur le terrain </w:t>
      </w:r>
      <w:r w:rsidR="00060D00">
        <w:rPr>
          <w:lang w:val="fr-FR"/>
        </w:rPr>
        <w:t xml:space="preserve">qui étaient </w:t>
      </w:r>
      <w:r w:rsidRPr="00B37C7A">
        <w:rPr>
          <w:lang w:val="fr-FR"/>
        </w:rPr>
        <w:t xml:space="preserve">liés </w:t>
      </w:r>
      <w:r w:rsidR="00060D00">
        <w:rPr>
          <w:lang w:val="fr-FR"/>
        </w:rPr>
        <w:t>à des changements au</w:t>
      </w:r>
      <w:r w:rsidRPr="00B37C7A">
        <w:rPr>
          <w:lang w:val="fr-FR"/>
        </w:rPr>
        <w:t xml:space="preserve"> répertoire des tests pouvaient êt</w:t>
      </w:r>
      <w:r>
        <w:rPr>
          <w:lang w:val="fr-FR"/>
        </w:rPr>
        <w:t>re testés au siège.</w:t>
      </w:r>
    </w:p>
    <w:p w:rsidR="009A1C6D" w:rsidRPr="00B37C7A" w:rsidRDefault="00B37C7A" w:rsidP="007D29F6">
      <w:pPr>
        <w:pStyle w:val="ListParagraph"/>
        <w:numPr>
          <w:ilvl w:val="0"/>
          <w:numId w:val="1"/>
        </w:numPr>
        <w:rPr>
          <w:lang w:val="fr-FR"/>
        </w:rPr>
      </w:pPr>
      <w:r w:rsidRPr="00B37C7A">
        <w:rPr>
          <w:lang w:val="fr-FR"/>
        </w:rPr>
        <w:t>Les répertoires des tests utilisés dans des si</w:t>
      </w:r>
      <w:r>
        <w:rPr>
          <w:lang w:val="fr-FR"/>
        </w:rPr>
        <w:t>tes multiples étaient uniformes.</w:t>
      </w:r>
    </w:p>
    <w:p w:rsidR="009A1C6D" w:rsidRDefault="00B37C7A" w:rsidP="002537F5">
      <w:pPr>
        <w:pStyle w:val="Heading2"/>
      </w:pPr>
      <w:bookmarkStart w:id="2" w:name="_Toc389220055"/>
      <w:proofErr w:type="spellStart"/>
      <w:r>
        <w:t>Dé</w:t>
      </w:r>
      <w:r w:rsidR="009A1C6D">
        <w:t>savantages</w:t>
      </w:r>
      <w:proofErr w:type="spellEnd"/>
      <w:r>
        <w:t xml:space="preserve"> </w:t>
      </w:r>
      <w:proofErr w:type="spellStart"/>
      <w:proofErr w:type="gramStart"/>
      <w:r>
        <w:t>actuels</w:t>
      </w:r>
      <w:proofErr w:type="spellEnd"/>
      <w:r>
        <w:t xml:space="preserve"> </w:t>
      </w:r>
      <w:r w:rsidR="009A1C6D">
        <w:t>:</w:t>
      </w:r>
      <w:bookmarkEnd w:id="2"/>
      <w:proofErr w:type="gramEnd"/>
    </w:p>
    <w:p w:rsidR="007D29F6" w:rsidRPr="00B37C7A" w:rsidRDefault="00B37C7A" w:rsidP="009A1C6D">
      <w:pPr>
        <w:pStyle w:val="ListParagraph"/>
        <w:numPr>
          <w:ilvl w:val="0"/>
          <w:numId w:val="2"/>
        </w:numPr>
        <w:rPr>
          <w:lang w:val="fr-FR"/>
        </w:rPr>
      </w:pPr>
      <w:r w:rsidRPr="00B37C7A">
        <w:rPr>
          <w:lang w:val="fr-FR"/>
        </w:rPr>
        <w:t>On pouvait devoir attendre jusqu’à</w:t>
      </w:r>
      <w:r w:rsidR="009A1C6D" w:rsidRPr="00B37C7A">
        <w:rPr>
          <w:lang w:val="fr-FR"/>
        </w:rPr>
        <w:t xml:space="preserve"> 6 mo</w:t>
      </w:r>
      <w:r w:rsidRPr="00B37C7A">
        <w:rPr>
          <w:lang w:val="fr-FR"/>
        </w:rPr>
        <w:t>is pour avoir un nouveau test dans le répertoir</w:t>
      </w:r>
      <w:r>
        <w:rPr>
          <w:lang w:val="fr-FR"/>
        </w:rPr>
        <w:t xml:space="preserve">e </w:t>
      </w:r>
      <w:r w:rsidR="00060D00">
        <w:rPr>
          <w:lang w:val="fr-FR"/>
        </w:rPr>
        <w:t xml:space="preserve">des tests </w:t>
      </w:r>
      <w:r>
        <w:rPr>
          <w:lang w:val="fr-FR"/>
        </w:rPr>
        <w:t>ou pour qu’une erreur soit corrigée.</w:t>
      </w:r>
    </w:p>
    <w:p w:rsidR="009A1C6D" w:rsidRPr="00B37C7A" w:rsidRDefault="00B37C7A" w:rsidP="009A1C6D">
      <w:pPr>
        <w:pStyle w:val="ListParagraph"/>
        <w:numPr>
          <w:ilvl w:val="0"/>
          <w:numId w:val="2"/>
        </w:numPr>
        <w:rPr>
          <w:lang w:val="fr-FR"/>
        </w:rPr>
      </w:pPr>
      <w:r w:rsidRPr="00B37C7A">
        <w:rPr>
          <w:lang w:val="fr-FR"/>
        </w:rPr>
        <w:t>Nous ne développions pas les connaissances spécialisées du p</w:t>
      </w:r>
      <w:r>
        <w:rPr>
          <w:lang w:val="fr-FR"/>
        </w:rPr>
        <w:t>ays pour mettre à jour leurs répertoires de tests</w:t>
      </w:r>
      <w:r w:rsidR="009A1C6D" w:rsidRPr="00B37C7A">
        <w:rPr>
          <w:lang w:val="fr-FR"/>
        </w:rPr>
        <w:t>.</w:t>
      </w:r>
    </w:p>
    <w:p w:rsidR="00B37C7A" w:rsidRPr="00B37C7A" w:rsidRDefault="00B37C7A" w:rsidP="009A1C6D">
      <w:pPr>
        <w:rPr>
          <w:lang w:val="fr-FR"/>
        </w:rPr>
      </w:pPr>
      <w:r w:rsidRPr="00B37C7A">
        <w:rPr>
          <w:lang w:val="fr-FR"/>
        </w:rPr>
        <w:t>Les désavantages de ce système l</w:t>
      </w:r>
      <w:r>
        <w:rPr>
          <w:lang w:val="fr-FR"/>
        </w:rPr>
        <w:t>’emportent sur les avantages et nous sommes en train de transférer la responsabilité de la mise à jour du répertoire des tests du siège aux bureaux des pays.</w:t>
      </w:r>
    </w:p>
    <w:p w:rsidR="009A1C6D" w:rsidRPr="00930180" w:rsidRDefault="00B37C7A" w:rsidP="009A1C6D">
      <w:pPr>
        <w:pStyle w:val="Heading1"/>
        <w:rPr>
          <w:lang w:val="fr-FR"/>
        </w:rPr>
      </w:pPr>
      <w:bookmarkStart w:id="3" w:name="_Toc389220056"/>
      <w:r w:rsidRPr="00930180">
        <w:rPr>
          <w:lang w:val="fr-FR"/>
        </w:rPr>
        <w:t>La stratégie</w:t>
      </w:r>
      <w:bookmarkEnd w:id="3"/>
    </w:p>
    <w:p w:rsidR="009A1C6D" w:rsidRPr="00D355DC" w:rsidRDefault="00D355DC" w:rsidP="009A1C6D">
      <w:pPr>
        <w:rPr>
          <w:lang w:val="fr-FR"/>
        </w:rPr>
      </w:pPr>
      <w:r w:rsidRPr="00D355DC">
        <w:rPr>
          <w:lang w:val="fr-FR"/>
        </w:rPr>
        <w:t xml:space="preserve">Le transfert </w:t>
      </w:r>
      <w:r w:rsidR="00060D00" w:rsidRPr="00D355DC">
        <w:rPr>
          <w:lang w:val="fr-FR"/>
        </w:rPr>
        <w:t xml:space="preserve">au bureau du pays </w:t>
      </w:r>
      <w:r w:rsidRPr="00D355DC">
        <w:rPr>
          <w:lang w:val="fr-FR"/>
        </w:rPr>
        <w:t xml:space="preserve">de la </w:t>
      </w:r>
      <w:r w:rsidR="00060D00">
        <w:rPr>
          <w:lang w:val="fr-FR"/>
        </w:rPr>
        <w:t>capacité de</w:t>
      </w:r>
      <w:r w:rsidRPr="00D355DC">
        <w:rPr>
          <w:lang w:val="fr-FR"/>
        </w:rPr>
        <w:t xml:space="preserve"> modifier le répertoire des tests se fera en trois étapes</w:t>
      </w:r>
      <w:r w:rsidR="00060D00">
        <w:rPr>
          <w:lang w:val="fr-FR"/>
        </w:rPr>
        <w:t> :</w:t>
      </w:r>
    </w:p>
    <w:p w:rsidR="009A1C6D" w:rsidRPr="00D355DC" w:rsidRDefault="00D355DC" w:rsidP="009A1C6D">
      <w:pPr>
        <w:pStyle w:val="ListParagraph"/>
        <w:numPr>
          <w:ilvl w:val="0"/>
          <w:numId w:val="3"/>
        </w:numPr>
        <w:rPr>
          <w:lang w:val="fr-FR"/>
        </w:rPr>
      </w:pPr>
      <w:r w:rsidRPr="00930180">
        <w:rPr>
          <w:lang w:val="fr-FR"/>
        </w:rPr>
        <w:t>A court terme</w:t>
      </w:r>
      <w:r w:rsidR="009A1C6D" w:rsidRPr="00930180">
        <w:rPr>
          <w:lang w:val="fr-FR"/>
        </w:rPr>
        <w:t xml:space="preserve">. </w:t>
      </w:r>
      <w:r w:rsidRPr="00D355DC">
        <w:rPr>
          <w:lang w:val="fr-FR"/>
        </w:rPr>
        <w:t>Encadrement au niveau de la rédaction des scripts en</w:t>
      </w:r>
      <w:r w:rsidR="00060D00">
        <w:rPr>
          <w:lang w:val="fr-FR"/>
        </w:rPr>
        <w:t xml:space="preserve"> </w:t>
      </w:r>
      <w:r w:rsidR="0064111A">
        <w:rPr>
          <w:lang w:val="fr-FR"/>
        </w:rPr>
        <w:t>langage</w:t>
      </w:r>
      <w:r w:rsidRPr="00D355DC">
        <w:rPr>
          <w:lang w:val="fr-FR"/>
        </w:rPr>
        <w:t xml:space="preserve"> SQL pour</w:t>
      </w:r>
      <w:r>
        <w:rPr>
          <w:lang w:val="fr-FR"/>
        </w:rPr>
        <w:t xml:space="preserve"> faire les changements nécessaires à la base de données</w:t>
      </w:r>
      <w:r w:rsidR="009A1C6D" w:rsidRPr="00D355DC">
        <w:rPr>
          <w:lang w:val="fr-FR"/>
        </w:rPr>
        <w:t xml:space="preserve"> (</w:t>
      </w:r>
      <w:r>
        <w:rPr>
          <w:lang w:val="fr-FR"/>
        </w:rPr>
        <w:t>le présent</w:t>
      </w:r>
      <w:r w:rsidR="009A1C6D" w:rsidRPr="00D355DC">
        <w:rPr>
          <w:lang w:val="fr-FR"/>
        </w:rPr>
        <w:t xml:space="preserve"> document).</w:t>
      </w:r>
    </w:p>
    <w:p w:rsidR="009A1C6D" w:rsidRPr="00D355DC" w:rsidRDefault="00D355DC" w:rsidP="009A1C6D">
      <w:pPr>
        <w:pStyle w:val="ListParagraph"/>
        <w:numPr>
          <w:ilvl w:val="0"/>
          <w:numId w:val="3"/>
        </w:numPr>
        <w:rPr>
          <w:lang w:val="fr-FR"/>
        </w:rPr>
      </w:pPr>
      <w:r w:rsidRPr="00930180">
        <w:rPr>
          <w:lang w:val="fr-FR"/>
        </w:rPr>
        <w:t xml:space="preserve">A moyen terme. </w:t>
      </w:r>
      <w:r w:rsidRPr="00D355DC">
        <w:rPr>
          <w:lang w:val="fr-FR"/>
        </w:rPr>
        <w:t>Fournir une IU au sein d</w:t>
      </w:r>
      <w:r>
        <w:rPr>
          <w:lang w:val="fr-FR"/>
        </w:rPr>
        <w:t xml:space="preserve">u logiciel </w:t>
      </w:r>
      <w:proofErr w:type="spellStart"/>
      <w:r w:rsidR="00D52DE9" w:rsidRPr="00D355DC">
        <w:rPr>
          <w:lang w:val="fr-FR"/>
        </w:rPr>
        <w:t>OpenELIS</w:t>
      </w:r>
      <w:proofErr w:type="spellEnd"/>
      <w:r w:rsidR="009A1C6D" w:rsidRPr="00D355DC">
        <w:rPr>
          <w:lang w:val="fr-FR"/>
        </w:rPr>
        <w:t xml:space="preserve"> </w:t>
      </w:r>
      <w:r w:rsidRPr="00D355DC">
        <w:rPr>
          <w:lang w:val="fr-FR"/>
        </w:rPr>
        <w:t xml:space="preserve">pour faire </w:t>
      </w:r>
      <w:r>
        <w:rPr>
          <w:lang w:val="fr-FR"/>
        </w:rPr>
        <w:t>les changements</w:t>
      </w:r>
      <w:r w:rsidR="009A1C6D" w:rsidRPr="00D355DC">
        <w:rPr>
          <w:lang w:val="fr-FR"/>
        </w:rPr>
        <w:t>.</w:t>
      </w:r>
    </w:p>
    <w:p w:rsidR="00D52DE9" w:rsidRPr="00D355DC" w:rsidRDefault="00D355DC" w:rsidP="009A1C6D">
      <w:pPr>
        <w:pStyle w:val="ListParagraph"/>
        <w:numPr>
          <w:ilvl w:val="0"/>
          <w:numId w:val="3"/>
        </w:numPr>
        <w:rPr>
          <w:lang w:val="fr-FR"/>
        </w:rPr>
      </w:pPr>
      <w:r w:rsidRPr="00930180">
        <w:rPr>
          <w:lang w:val="fr-FR"/>
        </w:rPr>
        <w:t>A long terme</w:t>
      </w:r>
      <w:r w:rsidR="009A1C6D" w:rsidRPr="00930180">
        <w:rPr>
          <w:lang w:val="fr-FR"/>
        </w:rPr>
        <w:t xml:space="preserve">.  </w:t>
      </w:r>
      <w:r w:rsidR="009A1C6D" w:rsidRPr="00D355DC">
        <w:rPr>
          <w:lang w:val="fr-FR"/>
        </w:rPr>
        <w:t>Cr</w:t>
      </w:r>
      <w:r w:rsidRPr="00D355DC">
        <w:rPr>
          <w:lang w:val="fr-FR"/>
        </w:rPr>
        <w:t>é</w:t>
      </w:r>
      <w:r w:rsidR="009A1C6D" w:rsidRPr="00D355DC">
        <w:rPr>
          <w:lang w:val="fr-FR"/>
        </w:rPr>
        <w:t>e</w:t>
      </w:r>
      <w:r w:rsidRPr="00D355DC">
        <w:rPr>
          <w:lang w:val="fr-FR"/>
        </w:rPr>
        <w:t xml:space="preserve">r une </w:t>
      </w:r>
      <w:r w:rsidR="009A1C6D" w:rsidRPr="00D355DC">
        <w:rPr>
          <w:lang w:val="fr-FR"/>
        </w:rPr>
        <w:t xml:space="preserve">application </w:t>
      </w:r>
      <w:r w:rsidRPr="00D355DC">
        <w:rPr>
          <w:lang w:val="fr-FR"/>
        </w:rPr>
        <w:t>à partir de laquelle les directeurs de laboratoire pourront importer les tests préconfigurés d’</w:t>
      </w:r>
      <w:r>
        <w:rPr>
          <w:lang w:val="fr-FR"/>
        </w:rPr>
        <w:t>une liste dans le logiciel</w:t>
      </w:r>
      <w:r w:rsidR="009A1C6D" w:rsidRPr="00D355DC">
        <w:rPr>
          <w:lang w:val="fr-FR"/>
        </w:rPr>
        <w:t xml:space="preserve"> </w:t>
      </w:r>
      <w:proofErr w:type="spellStart"/>
      <w:r w:rsidR="009A1C6D" w:rsidRPr="00D355DC">
        <w:rPr>
          <w:lang w:val="fr-FR"/>
        </w:rPr>
        <w:t>OpenELIS</w:t>
      </w:r>
      <w:proofErr w:type="spellEnd"/>
      <w:r w:rsidR="009A1C6D" w:rsidRPr="00D355DC">
        <w:rPr>
          <w:lang w:val="fr-FR"/>
        </w:rPr>
        <w:t>.</w:t>
      </w:r>
    </w:p>
    <w:p w:rsidR="00D52DE9" w:rsidRPr="00D355DC" w:rsidRDefault="00D355DC" w:rsidP="00D52DE9">
      <w:pPr>
        <w:rPr>
          <w:lang w:val="fr-FR"/>
        </w:rPr>
      </w:pPr>
      <w:bookmarkStart w:id="4" w:name="_Toc389220057"/>
      <w:r w:rsidRPr="00D355DC">
        <w:rPr>
          <w:rStyle w:val="Heading1Char"/>
          <w:lang w:val="fr-FR"/>
        </w:rPr>
        <w:t xml:space="preserve">Mesures </w:t>
      </w:r>
      <w:r w:rsidR="004500DA">
        <w:rPr>
          <w:rStyle w:val="Heading1Char"/>
          <w:lang w:val="fr-FR"/>
        </w:rPr>
        <w:t xml:space="preserve">à prendre </w:t>
      </w:r>
      <w:r w:rsidRPr="00D355DC">
        <w:rPr>
          <w:rStyle w:val="Heading1Char"/>
          <w:lang w:val="fr-FR"/>
        </w:rPr>
        <w:t>pour mettre à jour le</w:t>
      </w:r>
      <w:r>
        <w:rPr>
          <w:rStyle w:val="Heading1Char"/>
          <w:lang w:val="fr-FR"/>
        </w:rPr>
        <w:t xml:space="preserve"> répertoire des tests</w:t>
      </w:r>
      <w:bookmarkEnd w:id="4"/>
    </w:p>
    <w:p w:rsidR="00863837" w:rsidRPr="004500DA" w:rsidRDefault="00D355DC" w:rsidP="00863837">
      <w:pPr>
        <w:pStyle w:val="ListParagraph"/>
        <w:numPr>
          <w:ilvl w:val="0"/>
          <w:numId w:val="13"/>
        </w:numPr>
        <w:rPr>
          <w:lang w:val="fr-FR"/>
        </w:rPr>
      </w:pPr>
      <w:r w:rsidRPr="00D355DC">
        <w:rPr>
          <w:lang w:val="fr-FR"/>
        </w:rPr>
        <w:t>Mettre à jour le répertoire des tes</w:t>
      </w:r>
      <w:r>
        <w:rPr>
          <w:lang w:val="fr-FR"/>
        </w:rPr>
        <w:t>ts en ligne</w:t>
      </w:r>
      <w:r w:rsidR="00863837" w:rsidRPr="00D355DC">
        <w:rPr>
          <w:lang w:val="fr-FR"/>
        </w:rPr>
        <w:t xml:space="preserve">. </w:t>
      </w:r>
      <w:r w:rsidRPr="00D355DC">
        <w:rPr>
          <w:lang w:val="fr-FR"/>
        </w:rPr>
        <w:t>Cela peut être fait par le personnel ayant le</w:t>
      </w:r>
      <w:r>
        <w:rPr>
          <w:lang w:val="fr-FR"/>
        </w:rPr>
        <w:t>s connaissances</w:t>
      </w:r>
      <w:r w:rsidR="004500DA">
        <w:rPr>
          <w:lang w:val="fr-FR"/>
        </w:rPr>
        <w:t xml:space="preserve"> spécialisées</w:t>
      </w:r>
      <w:r>
        <w:rPr>
          <w:lang w:val="fr-FR"/>
        </w:rPr>
        <w:t xml:space="preserve"> pour définir les tests</w:t>
      </w:r>
      <w:r w:rsidR="00BA336A" w:rsidRPr="00D355DC">
        <w:rPr>
          <w:lang w:val="fr-FR"/>
        </w:rPr>
        <w:t xml:space="preserve">. </w:t>
      </w:r>
      <w:r w:rsidRPr="00D355DC">
        <w:rPr>
          <w:lang w:val="fr-FR"/>
        </w:rPr>
        <w:t>Il devra prendre note</w:t>
      </w:r>
      <w:r w:rsidR="004500DA">
        <w:rPr>
          <w:lang w:val="fr-FR"/>
        </w:rPr>
        <w:t xml:space="preserve"> de</w:t>
      </w:r>
      <w:r w:rsidRPr="00D355DC">
        <w:rPr>
          <w:lang w:val="fr-FR"/>
        </w:rPr>
        <w:t xml:space="preserve"> ce qu’il a changé ou ajouté au répertoire des tests en ligne sinon il sera impossible de savoir ce qui doit ê</w:t>
      </w:r>
      <w:r>
        <w:rPr>
          <w:lang w:val="fr-FR"/>
        </w:rPr>
        <w:t xml:space="preserve">tre ajouté à la base de données. </w:t>
      </w:r>
      <w:r w:rsidRPr="00BB2242">
        <w:rPr>
          <w:lang w:val="fr-FR"/>
        </w:rPr>
        <w:t>Vous serez responsable de revérifier leur travail, de noter les fautes d’orthographe évident</w:t>
      </w:r>
      <w:r w:rsidR="004500DA">
        <w:rPr>
          <w:lang w:val="fr-FR"/>
        </w:rPr>
        <w:t>e</w:t>
      </w:r>
      <w:r w:rsidRPr="00BB2242">
        <w:rPr>
          <w:lang w:val="fr-FR"/>
        </w:rPr>
        <w:t xml:space="preserve">s, d’assurer que les types de résultats </w:t>
      </w:r>
      <w:r w:rsidR="00BB2242" w:rsidRPr="00BB2242">
        <w:rPr>
          <w:lang w:val="fr-FR"/>
        </w:rPr>
        <w:t>correspondent aux valeurs de</w:t>
      </w:r>
      <w:r w:rsidR="00BB2242">
        <w:rPr>
          <w:lang w:val="fr-FR"/>
        </w:rPr>
        <w:t xml:space="preserve"> référence et que toute l’information nécessaire a été ajoutée. </w:t>
      </w:r>
      <w:proofErr w:type="spellStart"/>
      <w:proofErr w:type="gramStart"/>
      <w:r w:rsidR="00BB2242" w:rsidRPr="004500DA">
        <w:rPr>
          <w:lang w:val="fr-FR"/>
        </w:rPr>
        <w:t>Attendez vous</w:t>
      </w:r>
      <w:proofErr w:type="spellEnd"/>
      <w:proofErr w:type="gramEnd"/>
      <w:r w:rsidR="00BB2242" w:rsidRPr="004500DA">
        <w:rPr>
          <w:lang w:val="fr-FR"/>
        </w:rPr>
        <w:t xml:space="preserve"> à des erreurs</w:t>
      </w:r>
      <w:r w:rsidR="00BA336A" w:rsidRPr="004500DA">
        <w:rPr>
          <w:lang w:val="fr-FR"/>
        </w:rPr>
        <w:t>.</w:t>
      </w:r>
    </w:p>
    <w:p w:rsidR="00BA336A" w:rsidRPr="00BB2242" w:rsidRDefault="00BB2242" w:rsidP="00863837">
      <w:pPr>
        <w:pStyle w:val="ListParagraph"/>
        <w:numPr>
          <w:ilvl w:val="0"/>
          <w:numId w:val="13"/>
        </w:numPr>
        <w:rPr>
          <w:lang w:val="fr-FR"/>
        </w:rPr>
      </w:pPr>
      <w:r w:rsidRPr="00BB2242">
        <w:rPr>
          <w:lang w:val="fr-FR"/>
        </w:rPr>
        <w:t xml:space="preserve">Rédiger le script en </w:t>
      </w:r>
      <w:r w:rsidR="00C60BD6">
        <w:rPr>
          <w:lang w:val="fr-FR"/>
        </w:rPr>
        <w:t>lang</w:t>
      </w:r>
      <w:r w:rsidR="004500DA">
        <w:rPr>
          <w:lang w:val="fr-FR"/>
        </w:rPr>
        <w:t xml:space="preserve">age </w:t>
      </w:r>
      <w:r w:rsidRPr="00BB2242">
        <w:rPr>
          <w:lang w:val="fr-FR"/>
        </w:rPr>
        <w:t>SQL pour modifier ou ajouter de</w:t>
      </w:r>
      <w:r>
        <w:rPr>
          <w:lang w:val="fr-FR"/>
        </w:rPr>
        <w:t xml:space="preserve">s </w:t>
      </w:r>
      <w:r w:rsidR="00BA336A" w:rsidRPr="00BB2242">
        <w:rPr>
          <w:lang w:val="fr-FR"/>
        </w:rPr>
        <w:t>tests.</w:t>
      </w:r>
    </w:p>
    <w:p w:rsidR="00BA336A" w:rsidRPr="00BB2242" w:rsidRDefault="00BA336A" w:rsidP="00863837">
      <w:pPr>
        <w:pStyle w:val="ListParagraph"/>
        <w:numPr>
          <w:ilvl w:val="0"/>
          <w:numId w:val="13"/>
        </w:numPr>
        <w:rPr>
          <w:lang w:val="fr-FR"/>
        </w:rPr>
      </w:pPr>
      <w:r w:rsidRPr="00BB2242">
        <w:rPr>
          <w:lang w:val="fr-FR"/>
        </w:rPr>
        <w:t>Appl</w:t>
      </w:r>
      <w:r w:rsidR="00BB2242" w:rsidRPr="00BB2242">
        <w:rPr>
          <w:lang w:val="fr-FR"/>
        </w:rPr>
        <w:t xml:space="preserve">iquer les changements à la base de </w:t>
      </w:r>
      <w:r w:rsidR="00BB2242">
        <w:rPr>
          <w:lang w:val="fr-FR"/>
        </w:rPr>
        <w:t>données en utilisant</w:t>
      </w:r>
      <w:r w:rsidRPr="00BB2242">
        <w:rPr>
          <w:lang w:val="fr-FR"/>
        </w:rPr>
        <w:t xml:space="preserve"> </w:t>
      </w:r>
      <w:proofErr w:type="spellStart"/>
      <w:r w:rsidRPr="00BB2242">
        <w:rPr>
          <w:lang w:val="fr-FR"/>
        </w:rPr>
        <w:t>Liquibase</w:t>
      </w:r>
      <w:proofErr w:type="spellEnd"/>
      <w:r w:rsidRPr="00BB2242">
        <w:rPr>
          <w:lang w:val="fr-FR"/>
        </w:rPr>
        <w:t>.</w:t>
      </w:r>
    </w:p>
    <w:p w:rsidR="000648ED" w:rsidRPr="00930180" w:rsidRDefault="00335448" w:rsidP="000648ED">
      <w:pPr>
        <w:pStyle w:val="Heading1"/>
        <w:rPr>
          <w:lang w:val="fr-FR"/>
        </w:rPr>
      </w:pPr>
      <w:bookmarkStart w:id="5" w:name="_Toc389220058"/>
      <w:r w:rsidRPr="00930180">
        <w:rPr>
          <w:lang w:val="fr-FR"/>
        </w:rPr>
        <w:t>Meilleures pra</w:t>
      </w:r>
      <w:r w:rsidR="000648ED" w:rsidRPr="00930180">
        <w:rPr>
          <w:lang w:val="fr-FR"/>
        </w:rPr>
        <w:t>ti</w:t>
      </w:r>
      <w:r w:rsidRPr="00930180">
        <w:rPr>
          <w:lang w:val="fr-FR"/>
        </w:rPr>
        <w:t>qu</w:t>
      </w:r>
      <w:r w:rsidR="000648ED" w:rsidRPr="00930180">
        <w:rPr>
          <w:lang w:val="fr-FR"/>
        </w:rPr>
        <w:t>es</w:t>
      </w:r>
      <w:bookmarkEnd w:id="5"/>
    </w:p>
    <w:p w:rsidR="000648ED" w:rsidRPr="00335448" w:rsidRDefault="00335448" w:rsidP="000648ED">
      <w:pPr>
        <w:rPr>
          <w:lang w:val="fr-FR"/>
        </w:rPr>
      </w:pPr>
      <w:r w:rsidRPr="00335448">
        <w:rPr>
          <w:lang w:val="fr-FR"/>
        </w:rPr>
        <w:t>Mettre à jour une base de données directement comporte toujours certains risques et les meilleures pratiqu</w:t>
      </w:r>
      <w:r>
        <w:rPr>
          <w:lang w:val="fr-FR"/>
        </w:rPr>
        <w:t>es sont une façon de réduire ces risques</w:t>
      </w:r>
      <w:r w:rsidR="000648ED" w:rsidRPr="00335448">
        <w:rPr>
          <w:lang w:val="fr-FR"/>
        </w:rPr>
        <w:t>.</w:t>
      </w:r>
    </w:p>
    <w:p w:rsidR="000648ED" w:rsidRPr="00335448" w:rsidRDefault="00335448" w:rsidP="000648ED">
      <w:pPr>
        <w:pStyle w:val="ListParagraph"/>
        <w:numPr>
          <w:ilvl w:val="0"/>
          <w:numId w:val="14"/>
        </w:numPr>
        <w:rPr>
          <w:lang w:val="fr-FR"/>
        </w:rPr>
      </w:pPr>
      <w:r w:rsidRPr="00335448">
        <w:rPr>
          <w:lang w:val="fr-FR"/>
        </w:rPr>
        <w:t>Examiner les changements demandés</w:t>
      </w:r>
      <w:r w:rsidR="000648ED" w:rsidRPr="00335448">
        <w:rPr>
          <w:lang w:val="fr-FR"/>
        </w:rPr>
        <w:t xml:space="preserve">.  </w:t>
      </w:r>
      <w:r w:rsidRPr="00335448">
        <w:rPr>
          <w:lang w:val="fr-FR"/>
        </w:rPr>
        <w:t>S’assurer qu’ils soient complets et cohérents</w:t>
      </w:r>
      <w:r w:rsidR="002C4CD0" w:rsidRPr="00335448">
        <w:rPr>
          <w:lang w:val="fr-FR"/>
        </w:rPr>
        <w:t>.</w:t>
      </w:r>
    </w:p>
    <w:p w:rsidR="000648ED" w:rsidRPr="00335448" w:rsidRDefault="00335448" w:rsidP="000648ED">
      <w:pPr>
        <w:pStyle w:val="ListParagraph"/>
        <w:numPr>
          <w:ilvl w:val="0"/>
          <w:numId w:val="14"/>
        </w:numPr>
        <w:rPr>
          <w:lang w:val="fr-FR"/>
        </w:rPr>
      </w:pPr>
      <w:r w:rsidRPr="00335448">
        <w:rPr>
          <w:lang w:val="fr-FR"/>
        </w:rPr>
        <w:t>Travailler toujours avec une copie de la base de données</w:t>
      </w:r>
      <w:r>
        <w:rPr>
          <w:lang w:val="fr-FR"/>
        </w:rPr>
        <w:t xml:space="preserve"> sur une instance du logiciel</w:t>
      </w:r>
      <w:r w:rsidR="000648ED" w:rsidRPr="00335448">
        <w:rPr>
          <w:lang w:val="fr-FR"/>
        </w:rPr>
        <w:t xml:space="preserve"> </w:t>
      </w:r>
      <w:proofErr w:type="spellStart"/>
      <w:r w:rsidR="000648ED" w:rsidRPr="00335448">
        <w:rPr>
          <w:lang w:val="fr-FR"/>
        </w:rPr>
        <w:t>OpenELIS</w:t>
      </w:r>
      <w:proofErr w:type="spellEnd"/>
      <w:r w:rsidR="000648ED" w:rsidRPr="00335448">
        <w:rPr>
          <w:lang w:val="fr-FR"/>
        </w:rPr>
        <w:t xml:space="preserve"> </w:t>
      </w:r>
      <w:r>
        <w:rPr>
          <w:lang w:val="fr-FR"/>
        </w:rPr>
        <w:t>séparée de la production</w:t>
      </w:r>
    </w:p>
    <w:p w:rsidR="000648ED" w:rsidRPr="00335448" w:rsidRDefault="00335448" w:rsidP="000648ED">
      <w:pPr>
        <w:pStyle w:val="ListParagraph"/>
        <w:numPr>
          <w:ilvl w:val="0"/>
          <w:numId w:val="14"/>
        </w:numPr>
        <w:rPr>
          <w:lang w:val="fr-FR"/>
        </w:rPr>
      </w:pPr>
      <w:r w:rsidRPr="00335448">
        <w:rPr>
          <w:lang w:val="fr-FR"/>
        </w:rPr>
        <w:t>Avant de commencer le travail, faire une copie de s</w:t>
      </w:r>
      <w:r>
        <w:rPr>
          <w:lang w:val="fr-FR"/>
        </w:rPr>
        <w:t>ecours</w:t>
      </w:r>
      <w:r w:rsidRPr="00335448">
        <w:rPr>
          <w:lang w:val="fr-FR"/>
        </w:rPr>
        <w:t xml:space="preserve"> d</w:t>
      </w:r>
      <w:r>
        <w:rPr>
          <w:lang w:val="fr-FR"/>
        </w:rPr>
        <w:t>e la base de données</w:t>
      </w:r>
    </w:p>
    <w:p w:rsidR="005436FF" w:rsidRPr="00335448" w:rsidRDefault="00335448" w:rsidP="005436FF">
      <w:pPr>
        <w:pStyle w:val="ListParagraph"/>
        <w:numPr>
          <w:ilvl w:val="0"/>
          <w:numId w:val="14"/>
        </w:numPr>
        <w:rPr>
          <w:lang w:val="fr-FR"/>
        </w:rPr>
      </w:pPr>
      <w:r w:rsidRPr="00335448">
        <w:rPr>
          <w:lang w:val="fr-FR"/>
        </w:rPr>
        <w:t>Régler toujours le codage des fichiers sur</w:t>
      </w:r>
      <w:r w:rsidR="005436FF" w:rsidRPr="00335448">
        <w:rPr>
          <w:lang w:val="fr-FR"/>
        </w:rPr>
        <w:t xml:space="preserve"> utf-8, </w:t>
      </w:r>
      <w:r w:rsidRPr="00335448">
        <w:rPr>
          <w:lang w:val="fr-FR"/>
        </w:rPr>
        <w:t>sa</w:t>
      </w:r>
      <w:r>
        <w:rPr>
          <w:lang w:val="fr-FR"/>
        </w:rPr>
        <w:t>ns</w:t>
      </w:r>
      <w:r w:rsidR="005436FF" w:rsidRPr="00335448">
        <w:rPr>
          <w:lang w:val="fr-FR"/>
        </w:rPr>
        <w:t xml:space="preserve"> BOM (byte </w:t>
      </w:r>
      <w:proofErr w:type="spellStart"/>
      <w:r w:rsidR="005436FF" w:rsidRPr="00335448">
        <w:rPr>
          <w:lang w:val="fr-FR"/>
        </w:rPr>
        <w:t>order</w:t>
      </w:r>
      <w:proofErr w:type="spellEnd"/>
      <w:r w:rsidR="005436FF" w:rsidRPr="00335448">
        <w:rPr>
          <w:lang w:val="fr-FR"/>
        </w:rPr>
        <w:t xml:space="preserve"> mark). </w:t>
      </w:r>
      <w:r>
        <w:rPr>
          <w:lang w:val="fr-FR"/>
        </w:rPr>
        <w:t xml:space="preserve"> </w:t>
      </w:r>
      <w:r w:rsidRPr="00335448">
        <w:rPr>
          <w:lang w:val="fr-FR"/>
        </w:rPr>
        <w:t>Un éditeur de texte gratuit qu</w:t>
      </w:r>
      <w:r>
        <w:rPr>
          <w:lang w:val="fr-FR"/>
        </w:rPr>
        <w:t>i appuie</w:t>
      </w:r>
      <w:r w:rsidR="005436FF" w:rsidRPr="00335448">
        <w:rPr>
          <w:lang w:val="fr-FR"/>
        </w:rPr>
        <w:t xml:space="preserve"> utf-8 </w:t>
      </w:r>
      <w:r>
        <w:rPr>
          <w:lang w:val="fr-FR"/>
        </w:rPr>
        <w:t>est</w:t>
      </w:r>
      <w:r w:rsidR="005436FF" w:rsidRPr="00335448">
        <w:rPr>
          <w:lang w:val="fr-FR"/>
        </w:rPr>
        <w:t xml:space="preserve"> Notepad++ </w:t>
      </w:r>
      <w:hyperlink r:id="rId9" w:history="1">
        <w:r w:rsidR="005436FF" w:rsidRPr="00335448">
          <w:rPr>
            <w:rStyle w:val="Hyperlink"/>
            <w:lang w:val="fr-FR"/>
          </w:rPr>
          <w:t>http://notepad-plus-plus.org/fr/</w:t>
        </w:r>
      </w:hyperlink>
    </w:p>
    <w:p w:rsidR="005436FF" w:rsidRPr="00A67659" w:rsidRDefault="00A67659" w:rsidP="005436FF">
      <w:pPr>
        <w:pStyle w:val="ListParagraph"/>
        <w:numPr>
          <w:ilvl w:val="0"/>
          <w:numId w:val="14"/>
        </w:numPr>
        <w:rPr>
          <w:lang w:val="fr-FR"/>
        </w:rPr>
      </w:pPr>
      <w:r w:rsidRPr="00A67659">
        <w:rPr>
          <w:lang w:val="fr-FR"/>
        </w:rPr>
        <w:lastRenderedPageBreak/>
        <w:t>S’il y a des erreurs lorsque vous appliquez l</w:t>
      </w:r>
      <w:r w:rsidR="004500DA">
        <w:rPr>
          <w:lang w:val="fr-FR"/>
        </w:rPr>
        <w:t>es</w:t>
      </w:r>
      <w:r>
        <w:rPr>
          <w:lang w:val="fr-FR"/>
        </w:rPr>
        <w:t xml:space="preserve"> </w:t>
      </w:r>
      <w:r w:rsidRPr="00A67659">
        <w:rPr>
          <w:lang w:val="fr-FR"/>
        </w:rPr>
        <w:t>mise</w:t>
      </w:r>
      <w:r w:rsidR="004500DA">
        <w:rPr>
          <w:lang w:val="fr-FR"/>
        </w:rPr>
        <w:t>s</w:t>
      </w:r>
      <w:r w:rsidRPr="00A67659">
        <w:rPr>
          <w:lang w:val="fr-FR"/>
        </w:rPr>
        <w:t xml:space="preserve"> à jour avec</w:t>
      </w:r>
      <w:r w:rsidR="005436FF" w:rsidRPr="00A67659">
        <w:rPr>
          <w:lang w:val="fr-FR"/>
        </w:rPr>
        <w:t xml:space="preserve"> </w:t>
      </w:r>
      <w:proofErr w:type="spellStart"/>
      <w:r w:rsidR="005436FF" w:rsidRPr="00A67659">
        <w:rPr>
          <w:lang w:val="fr-FR"/>
        </w:rPr>
        <w:t>Liquibas</w:t>
      </w:r>
      <w:r w:rsidR="002C4CD0" w:rsidRPr="00A67659">
        <w:rPr>
          <w:lang w:val="fr-FR"/>
        </w:rPr>
        <w:t>e</w:t>
      </w:r>
      <w:proofErr w:type="spellEnd"/>
      <w:r w:rsidRPr="00A67659">
        <w:rPr>
          <w:lang w:val="fr-FR"/>
        </w:rPr>
        <w:t>,</w:t>
      </w:r>
      <w:r>
        <w:rPr>
          <w:lang w:val="fr-FR"/>
        </w:rPr>
        <w:t xml:space="preserve"> </w:t>
      </w:r>
      <w:r w:rsidR="002C4CD0" w:rsidRPr="00A67659">
        <w:rPr>
          <w:lang w:val="fr-FR"/>
        </w:rPr>
        <w:t xml:space="preserve"> </w:t>
      </w:r>
      <w:r>
        <w:rPr>
          <w:lang w:val="fr-FR"/>
        </w:rPr>
        <w:t>exécutez-la avec l’indicateur d’erreurs</w:t>
      </w:r>
      <w:r w:rsidR="002C4CD0" w:rsidRPr="00A67659">
        <w:rPr>
          <w:lang w:val="fr-FR"/>
        </w:rPr>
        <w:t xml:space="preserve">, </w:t>
      </w:r>
      <w:r w:rsidR="002C4CD0" w:rsidRPr="00A67659">
        <w:rPr>
          <w:lang w:val="fr-FR"/>
        </w:rPr>
        <w:noBreakHyphen/>
      </w:r>
      <w:r w:rsidR="002C4CD0" w:rsidRPr="00A67659">
        <w:rPr>
          <w:lang w:val="fr-FR"/>
        </w:rPr>
        <w:noBreakHyphen/>
      </w:r>
      <w:proofErr w:type="spellStart"/>
      <w:r w:rsidR="002C4CD0" w:rsidRPr="00A67659">
        <w:rPr>
          <w:lang w:val="fr-FR"/>
        </w:rPr>
        <w:t>logLevel</w:t>
      </w:r>
      <w:proofErr w:type="spellEnd"/>
      <w:r w:rsidR="002C4CD0" w:rsidRPr="00A67659">
        <w:rPr>
          <w:lang w:val="fr-FR"/>
        </w:rPr>
        <w:t>=fine</w:t>
      </w:r>
    </w:p>
    <w:p w:rsidR="002C4CD0" w:rsidRPr="001014B9" w:rsidRDefault="001014B9" w:rsidP="005436FF">
      <w:pPr>
        <w:pStyle w:val="ListParagraph"/>
        <w:numPr>
          <w:ilvl w:val="0"/>
          <w:numId w:val="14"/>
        </w:numPr>
        <w:rPr>
          <w:lang w:val="fr-FR"/>
        </w:rPr>
      </w:pPr>
      <w:r w:rsidRPr="001014B9">
        <w:rPr>
          <w:lang w:val="fr-FR"/>
        </w:rPr>
        <w:t>Si  vous essayez de déboguer les énoncés en SQL, vous pouvez les exécuter directement  à partir d</w:t>
      </w:r>
      <w:r>
        <w:rPr>
          <w:lang w:val="fr-FR"/>
        </w:rPr>
        <w:t>e l’outil client</w:t>
      </w:r>
      <w:r w:rsidR="004500DA">
        <w:rPr>
          <w:lang w:val="fr-FR"/>
        </w:rPr>
        <w:t xml:space="preserve"> </w:t>
      </w:r>
      <w:proofErr w:type="spellStart"/>
      <w:r w:rsidR="004500DA">
        <w:rPr>
          <w:lang w:val="fr-FR"/>
        </w:rPr>
        <w:t>Postgres</w:t>
      </w:r>
      <w:proofErr w:type="spellEnd"/>
      <w:r>
        <w:rPr>
          <w:lang w:val="fr-FR"/>
        </w:rPr>
        <w:t xml:space="preserve"> mais avant d’exécuter </w:t>
      </w:r>
      <w:proofErr w:type="spellStart"/>
      <w:r>
        <w:rPr>
          <w:lang w:val="fr-FR"/>
        </w:rPr>
        <w:t>Liquibase</w:t>
      </w:r>
      <w:proofErr w:type="spellEnd"/>
      <w:r>
        <w:rPr>
          <w:lang w:val="fr-FR"/>
        </w:rPr>
        <w:t xml:space="preserve"> de nouveau, restaurez la base de donnée</w:t>
      </w:r>
      <w:r w:rsidR="004500DA">
        <w:rPr>
          <w:lang w:val="fr-FR"/>
        </w:rPr>
        <w:t>s</w:t>
      </w:r>
      <w:r>
        <w:rPr>
          <w:lang w:val="fr-FR"/>
        </w:rPr>
        <w:t xml:space="preserve"> avec la copie que vous avez faite avant de commencer</w:t>
      </w:r>
      <w:r w:rsidR="002C4CD0" w:rsidRPr="001014B9">
        <w:rPr>
          <w:lang w:val="fr-FR"/>
        </w:rPr>
        <w:t>.</w:t>
      </w:r>
    </w:p>
    <w:p w:rsidR="002C4CD0" w:rsidRPr="001014B9" w:rsidRDefault="001014B9" w:rsidP="005436FF">
      <w:pPr>
        <w:pStyle w:val="ListParagraph"/>
        <w:numPr>
          <w:ilvl w:val="0"/>
          <w:numId w:val="14"/>
        </w:numPr>
        <w:rPr>
          <w:lang w:val="fr-FR"/>
        </w:rPr>
      </w:pPr>
      <w:r w:rsidRPr="001014B9">
        <w:rPr>
          <w:lang w:val="fr-FR"/>
        </w:rPr>
        <w:t>Valider votre travail pour assurer que les changements so</w:t>
      </w:r>
      <w:r w:rsidR="004500DA">
        <w:rPr>
          <w:lang w:val="fr-FR"/>
        </w:rPr>
        <w:t>ie</w:t>
      </w:r>
      <w:r w:rsidRPr="001014B9">
        <w:rPr>
          <w:lang w:val="fr-FR"/>
        </w:rPr>
        <w:t>nt ce</w:t>
      </w:r>
      <w:r>
        <w:rPr>
          <w:lang w:val="fr-FR"/>
        </w:rPr>
        <w:t>ux que vous attendiez</w:t>
      </w:r>
      <w:r w:rsidR="005B2290">
        <w:rPr>
          <w:lang w:val="fr-FR"/>
        </w:rPr>
        <w:t>.</w:t>
      </w:r>
    </w:p>
    <w:p w:rsidR="002C4CD0" w:rsidRPr="001014B9" w:rsidRDefault="001014B9" w:rsidP="005436FF">
      <w:pPr>
        <w:pStyle w:val="ListParagraph"/>
        <w:numPr>
          <w:ilvl w:val="0"/>
          <w:numId w:val="14"/>
        </w:numPr>
        <w:rPr>
          <w:lang w:val="fr-FR"/>
        </w:rPr>
      </w:pPr>
      <w:r w:rsidRPr="001014B9">
        <w:rPr>
          <w:lang w:val="fr-FR"/>
        </w:rPr>
        <w:t>Si</w:t>
      </w:r>
      <w:r w:rsidR="002C4CD0" w:rsidRPr="001014B9">
        <w:rPr>
          <w:lang w:val="fr-FR"/>
        </w:rPr>
        <w:t xml:space="preserve"> possible</w:t>
      </w:r>
      <w:r w:rsidR="004500DA">
        <w:rPr>
          <w:lang w:val="fr-FR"/>
        </w:rPr>
        <w:t>,</w:t>
      </w:r>
      <w:r w:rsidR="002C4CD0" w:rsidRPr="001014B9">
        <w:rPr>
          <w:lang w:val="fr-FR"/>
        </w:rPr>
        <w:t xml:space="preserve"> </w:t>
      </w:r>
      <w:r w:rsidR="004500DA">
        <w:rPr>
          <w:lang w:val="fr-FR"/>
        </w:rPr>
        <w:t>faire en sorte que la personne qui a demand</w:t>
      </w:r>
      <w:r w:rsidRPr="001014B9">
        <w:rPr>
          <w:lang w:val="fr-FR"/>
        </w:rPr>
        <w:t xml:space="preserve">é les </w:t>
      </w:r>
      <w:r>
        <w:rPr>
          <w:lang w:val="fr-FR"/>
        </w:rPr>
        <w:t>changements valide le travail</w:t>
      </w:r>
      <w:r w:rsidR="005B2290">
        <w:rPr>
          <w:lang w:val="fr-FR"/>
        </w:rPr>
        <w:t>.</w:t>
      </w:r>
    </w:p>
    <w:p w:rsidR="002C4CD0" w:rsidRPr="001014B9" w:rsidRDefault="001014B9" w:rsidP="005436FF">
      <w:pPr>
        <w:pStyle w:val="ListParagraph"/>
        <w:numPr>
          <w:ilvl w:val="0"/>
          <w:numId w:val="14"/>
        </w:numPr>
        <w:rPr>
          <w:lang w:val="fr-FR"/>
        </w:rPr>
      </w:pPr>
      <w:r w:rsidRPr="001014B9">
        <w:rPr>
          <w:lang w:val="fr-FR"/>
        </w:rPr>
        <w:t>Avant de faire le changement dans la</w:t>
      </w:r>
      <w:r w:rsidR="002C4CD0" w:rsidRPr="001014B9">
        <w:rPr>
          <w:lang w:val="fr-FR"/>
        </w:rPr>
        <w:t xml:space="preserve"> production</w:t>
      </w:r>
      <w:r w:rsidRPr="001014B9">
        <w:rPr>
          <w:lang w:val="fr-FR"/>
        </w:rPr>
        <w:t>,</w:t>
      </w:r>
      <w:r>
        <w:rPr>
          <w:lang w:val="fr-FR"/>
        </w:rPr>
        <w:t xml:space="preserve"> faire une copie de secours de la base de données de production</w:t>
      </w:r>
      <w:r w:rsidR="005B2290">
        <w:rPr>
          <w:lang w:val="fr-FR"/>
        </w:rPr>
        <w:t>.</w:t>
      </w:r>
    </w:p>
    <w:p w:rsidR="002C4CD0" w:rsidRPr="005B2290" w:rsidRDefault="005B2290" w:rsidP="005436FF">
      <w:pPr>
        <w:pStyle w:val="ListParagraph"/>
        <w:numPr>
          <w:ilvl w:val="0"/>
          <w:numId w:val="14"/>
        </w:numPr>
        <w:rPr>
          <w:lang w:val="fr-FR"/>
        </w:rPr>
      </w:pPr>
      <w:r w:rsidRPr="005B2290">
        <w:rPr>
          <w:lang w:val="fr-FR"/>
        </w:rPr>
        <w:t xml:space="preserve">Envoyer un exemplaire  de tous les nouveaux </w:t>
      </w:r>
      <w:r>
        <w:rPr>
          <w:lang w:val="fr-FR"/>
        </w:rPr>
        <w:t xml:space="preserve">fichiers et </w:t>
      </w:r>
      <w:r w:rsidR="004500DA">
        <w:rPr>
          <w:lang w:val="fr-FR"/>
        </w:rPr>
        <w:t>d</w:t>
      </w:r>
      <w:r>
        <w:rPr>
          <w:lang w:val="fr-FR"/>
        </w:rPr>
        <w:t xml:space="preserve">es fichiers modifiés au bureau </w:t>
      </w:r>
      <w:proofErr w:type="gramStart"/>
      <w:r>
        <w:rPr>
          <w:lang w:val="fr-FR"/>
        </w:rPr>
        <w:t>de</w:t>
      </w:r>
      <w:r w:rsidR="007171BE">
        <w:rPr>
          <w:lang w:val="fr-FR"/>
        </w:rPr>
        <w:t xml:space="preserve"> I-TECH</w:t>
      </w:r>
      <w:proofErr w:type="gramEnd"/>
      <w:r w:rsidR="007171BE">
        <w:rPr>
          <w:lang w:val="fr-FR"/>
        </w:rPr>
        <w:t xml:space="preserve"> à</w:t>
      </w:r>
      <w:r w:rsidR="002C4CD0" w:rsidRPr="005B2290">
        <w:rPr>
          <w:lang w:val="fr-FR"/>
        </w:rPr>
        <w:t xml:space="preserve"> Seattle</w:t>
      </w:r>
      <w:r w:rsidR="00927B1E" w:rsidRPr="005B2290">
        <w:rPr>
          <w:lang w:val="fr-FR"/>
        </w:rPr>
        <w:t xml:space="preserve">.  </w:t>
      </w:r>
      <w:r w:rsidRPr="005B2290">
        <w:rPr>
          <w:lang w:val="fr-FR"/>
        </w:rPr>
        <w:t>Nous les ajouterons au contrôle de la version OU si vous avez</w:t>
      </w:r>
      <w:r w:rsidR="004500DA">
        <w:rPr>
          <w:lang w:val="fr-FR"/>
        </w:rPr>
        <w:t xml:space="preserve"> le logiciel</w:t>
      </w:r>
      <w:r w:rsidRPr="005B2290">
        <w:rPr>
          <w:lang w:val="fr-FR"/>
        </w:rPr>
        <w:t xml:space="preserve"> </w:t>
      </w:r>
      <w:r w:rsidR="00AB5219">
        <w:rPr>
          <w:lang w:val="fr-FR"/>
        </w:rPr>
        <w:t>ramifié</w:t>
      </w:r>
      <w:r w:rsidR="00927B1E" w:rsidRPr="005B2290">
        <w:rPr>
          <w:lang w:val="fr-FR"/>
        </w:rPr>
        <w:t xml:space="preserve"> </w:t>
      </w:r>
      <w:proofErr w:type="spellStart"/>
      <w:r w:rsidR="0038672B" w:rsidRPr="005B2290">
        <w:rPr>
          <w:lang w:val="fr-FR"/>
        </w:rPr>
        <w:t>openelis</w:t>
      </w:r>
      <w:proofErr w:type="spellEnd"/>
      <w:r w:rsidR="0038672B" w:rsidRPr="005B2290">
        <w:rPr>
          <w:lang w:val="fr-FR"/>
        </w:rPr>
        <w:t xml:space="preserve">-global </w:t>
      </w:r>
      <w:r w:rsidRPr="005B2290">
        <w:rPr>
          <w:lang w:val="fr-FR"/>
        </w:rPr>
        <w:t>à</w:t>
      </w:r>
      <w:r w:rsidR="00AB5219">
        <w:rPr>
          <w:lang w:val="fr-FR"/>
        </w:rPr>
        <w:t xml:space="preserve"> </w:t>
      </w:r>
      <w:proofErr w:type="spellStart"/>
      <w:r w:rsidR="00AB5219">
        <w:rPr>
          <w:lang w:val="fr-FR"/>
        </w:rPr>
        <w:t>G</w:t>
      </w:r>
      <w:r w:rsidR="0038672B" w:rsidRPr="005B2290">
        <w:rPr>
          <w:lang w:val="fr-FR"/>
        </w:rPr>
        <w:t>ithub</w:t>
      </w:r>
      <w:proofErr w:type="spellEnd"/>
      <w:r>
        <w:rPr>
          <w:lang w:val="fr-FR"/>
        </w:rPr>
        <w:t xml:space="preserve">, </w:t>
      </w:r>
      <w:r w:rsidR="0015408A">
        <w:rPr>
          <w:lang w:val="fr-FR"/>
        </w:rPr>
        <w:t>vous pouvez faire une demande de recherche</w:t>
      </w:r>
      <w:r>
        <w:rPr>
          <w:lang w:val="fr-FR"/>
        </w:rPr>
        <w:t xml:space="preserve"> active</w:t>
      </w:r>
      <w:r w:rsidR="007171BE">
        <w:rPr>
          <w:lang w:val="fr-FR"/>
        </w:rPr>
        <w:t xml:space="preserve"> dans le </w:t>
      </w:r>
      <w:proofErr w:type="spellStart"/>
      <w:r w:rsidR="007171BE">
        <w:rPr>
          <w:lang w:val="fr-FR"/>
        </w:rPr>
        <w:t>Github</w:t>
      </w:r>
      <w:proofErr w:type="spellEnd"/>
      <w:r>
        <w:rPr>
          <w:lang w:val="fr-FR"/>
        </w:rPr>
        <w:t>.</w:t>
      </w:r>
    </w:p>
    <w:p w:rsidR="005B2290" w:rsidRPr="005B2290" w:rsidRDefault="005B2290" w:rsidP="005B2290">
      <w:pPr>
        <w:pStyle w:val="Heading1"/>
        <w:rPr>
          <w:lang w:val="fr-FR"/>
        </w:rPr>
      </w:pPr>
      <w:bookmarkStart w:id="6" w:name="_Toc389220059"/>
      <w:r w:rsidRPr="005B2290">
        <w:rPr>
          <w:lang w:val="fr-FR"/>
        </w:rPr>
        <w:t>Faire des changements au ré</w:t>
      </w:r>
      <w:r>
        <w:rPr>
          <w:lang w:val="fr-FR"/>
        </w:rPr>
        <w:t>pertoire des tests du logiciel</w:t>
      </w:r>
      <w:r w:rsidRPr="005B2290">
        <w:rPr>
          <w:lang w:val="fr-FR"/>
        </w:rPr>
        <w:t xml:space="preserve"> </w:t>
      </w:r>
      <w:proofErr w:type="spellStart"/>
      <w:r>
        <w:rPr>
          <w:lang w:val="fr-FR"/>
        </w:rPr>
        <w:t>O</w:t>
      </w:r>
      <w:r w:rsidRPr="005B2290">
        <w:rPr>
          <w:lang w:val="fr-FR"/>
        </w:rPr>
        <w:t>penELIS</w:t>
      </w:r>
      <w:proofErr w:type="spellEnd"/>
      <w:r w:rsidRPr="005B2290">
        <w:rPr>
          <w:lang w:val="fr-FR"/>
        </w:rPr>
        <w:t xml:space="preserve"> </w:t>
      </w:r>
    </w:p>
    <w:p w:rsidR="00D52DE9" w:rsidRPr="005B2290" w:rsidRDefault="005B2290" w:rsidP="00E60DF8">
      <w:pPr>
        <w:pStyle w:val="Heading2"/>
        <w:rPr>
          <w:lang w:val="fr-FR"/>
        </w:rPr>
      </w:pPr>
      <w:bookmarkStart w:id="7" w:name="_Toc389220060"/>
      <w:bookmarkEnd w:id="6"/>
      <w:r>
        <w:rPr>
          <w:lang w:val="fr-FR"/>
        </w:rPr>
        <w:t>Vue d’ensemble</w:t>
      </w:r>
      <w:bookmarkEnd w:id="7"/>
    </w:p>
    <w:p w:rsidR="00D52DE9" w:rsidRPr="005B2290" w:rsidRDefault="005B2290" w:rsidP="00D52DE9">
      <w:pPr>
        <w:pStyle w:val="ListParagraph"/>
        <w:numPr>
          <w:ilvl w:val="0"/>
          <w:numId w:val="4"/>
        </w:numPr>
        <w:rPr>
          <w:lang w:val="fr-FR"/>
        </w:rPr>
      </w:pPr>
      <w:r w:rsidRPr="005B2290">
        <w:rPr>
          <w:lang w:val="fr-FR"/>
        </w:rPr>
        <w:t>Faire des changements au réper</w:t>
      </w:r>
      <w:r>
        <w:rPr>
          <w:lang w:val="fr-FR"/>
        </w:rPr>
        <w:t>toire des tests en ligne</w:t>
      </w:r>
      <w:r w:rsidR="00D52DE9" w:rsidRPr="005B2290">
        <w:rPr>
          <w:lang w:val="fr-FR"/>
        </w:rPr>
        <w:t xml:space="preserve">.  </w:t>
      </w:r>
      <w:r w:rsidRPr="005B2290">
        <w:rPr>
          <w:lang w:val="fr-FR"/>
        </w:rPr>
        <w:t>Le répertoire des tests en ligne est l’endroit où les non réa</w:t>
      </w:r>
      <w:r>
        <w:rPr>
          <w:lang w:val="fr-FR"/>
        </w:rPr>
        <w:t>lisateurs de logiciel vont pour voir quels tests sont disponibles et comment ils sont configurés</w:t>
      </w:r>
      <w:r w:rsidR="00D52DE9" w:rsidRPr="005B2290">
        <w:rPr>
          <w:lang w:val="fr-FR"/>
        </w:rPr>
        <w:t xml:space="preserve">.  </w:t>
      </w:r>
      <w:r w:rsidRPr="005B2290">
        <w:rPr>
          <w:lang w:val="fr-FR"/>
        </w:rPr>
        <w:t>Il</w:t>
      </w:r>
      <w:r w:rsidR="0015408A">
        <w:rPr>
          <w:lang w:val="fr-FR"/>
        </w:rPr>
        <w:t xml:space="preserve"> </w:t>
      </w:r>
      <w:r w:rsidRPr="005B2290">
        <w:rPr>
          <w:lang w:val="fr-FR"/>
        </w:rPr>
        <w:t>ser</w:t>
      </w:r>
      <w:r w:rsidR="0015408A">
        <w:rPr>
          <w:lang w:val="fr-FR"/>
        </w:rPr>
        <w:t xml:space="preserve">t </w:t>
      </w:r>
      <w:r w:rsidRPr="005B2290">
        <w:rPr>
          <w:lang w:val="fr-FR"/>
        </w:rPr>
        <w:t>de document de référence pour les t</w:t>
      </w:r>
      <w:r w:rsidR="002537F5" w:rsidRPr="005B2290">
        <w:rPr>
          <w:lang w:val="fr-FR"/>
        </w:rPr>
        <w:t xml:space="preserve">ests </w:t>
      </w:r>
      <w:r w:rsidRPr="005B2290">
        <w:rPr>
          <w:lang w:val="fr-FR"/>
        </w:rPr>
        <w:t>d</w:t>
      </w:r>
      <w:r>
        <w:rPr>
          <w:lang w:val="fr-FR"/>
        </w:rPr>
        <w:t>ans le logiciel</w:t>
      </w:r>
      <w:r w:rsidR="002537F5" w:rsidRPr="005B2290">
        <w:rPr>
          <w:lang w:val="fr-FR"/>
        </w:rPr>
        <w:t xml:space="preserve"> </w:t>
      </w:r>
      <w:proofErr w:type="spellStart"/>
      <w:r w:rsidR="002537F5" w:rsidRPr="005B2290">
        <w:rPr>
          <w:lang w:val="fr-FR"/>
        </w:rPr>
        <w:t>OpenELIS</w:t>
      </w:r>
      <w:proofErr w:type="spellEnd"/>
      <w:r w:rsidR="002537F5" w:rsidRPr="005B2290">
        <w:rPr>
          <w:lang w:val="fr-FR"/>
        </w:rPr>
        <w:t xml:space="preserve">.  </w:t>
      </w:r>
      <w:r w:rsidRPr="005B2290">
        <w:rPr>
          <w:lang w:val="fr-FR"/>
        </w:rPr>
        <w:t>Nous  mettons actuellement à jour</w:t>
      </w:r>
      <w:r w:rsidR="00D52DE9" w:rsidRPr="005B2290">
        <w:rPr>
          <w:lang w:val="fr-FR"/>
        </w:rPr>
        <w:t xml:space="preserve"> </w:t>
      </w:r>
      <w:r w:rsidR="002537F5" w:rsidRPr="005B2290">
        <w:rPr>
          <w:lang w:val="fr-FR"/>
        </w:rPr>
        <w:t>5</w:t>
      </w:r>
      <w:r w:rsidR="005B111D" w:rsidRPr="005B2290">
        <w:rPr>
          <w:lang w:val="fr-FR"/>
        </w:rPr>
        <w:t xml:space="preserve"> </w:t>
      </w:r>
      <w:r w:rsidRPr="005B2290">
        <w:rPr>
          <w:lang w:val="fr-FR"/>
        </w:rPr>
        <w:t>r</w:t>
      </w:r>
      <w:r>
        <w:rPr>
          <w:lang w:val="fr-FR"/>
        </w:rPr>
        <w:t>épertoires</w:t>
      </w:r>
      <w:r w:rsidR="002537F5" w:rsidRPr="005B2290">
        <w:rPr>
          <w:lang w:val="fr-FR"/>
        </w:rPr>
        <w:t xml:space="preserve">, </w:t>
      </w:r>
      <w:r>
        <w:rPr>
          <w:lang w:val="fr-FR"/>
        </w:rPr>
        <w:t xml:space="preserve">en outre le </w:t>
      </w:r>
      <w:proofErr w:type="spellStart"/>
      <w:r w:rsidRPr="005B2290">
        <w:rPr>
          <w:lang w:val="fr-FR"/>
        </w:rPr>
        <w:t>RetroCI</w:t>
      </w:r>
      <w:proofErr w:type="spellEnd"/>
      <w:r w:rsidRPr="005B2290">
        <w:rPr>
          <w:lang w:val="fr-FR"/>
        </w:rPr>
        <w:t xml:space="preserve"> </w:t>
      </w:r>
      <w:r>
        <w:rPr>
          <w:lang w:val="fr-FR"/>
        </w:rPr>
        <w:t>en Cô</w:t>
      </w:r>
      <w:r w:rsidR="002537F5" w:rsidRPr="005B2290">
        <w:rPr>
          <w:lang w:val="fr-FR"/>
        </w:rPr>
        <w:t xml:space="preserve">te d’Ivoire </w:t>
      </w:r>
      <w:r>
        <w:rPr>
          <w:lang w:val="fr-FR"/>
        </w:rPr>
        <w:t>met à jour son propre répertoire</w:t>
      </w:r>
      <w:r w:rsidR="002537F5" w:rsidRPr="005B2290">
        <w:rPr>
          <w:lang w:val="fr-FR"/>
        </w:rPr>
        <w:t>.</w:t>
      </w:r>
    </w:p>
    <w:p w:rsidR="005B111D" w:rsidRPr="007422CB" w:rsidRDefault="00731512" w:rsidP="005B111D">
      <w:pPr>
        <w:pStyle w:val="ListParagraph"/>
        <w:numPr>
          <w:ilvl w:val="1"/>
          <w:numId w:val="4"/>
        </w:numPr>
        <w:rPr>
          <w:lang w:val="fr-FR"/>
        </w:rPr>
      </w:pPr>
      <w:r>
        <w:rPr>
          <w:lang w:val="fr-FR"/>
        </w:rPr>
        <w:t>Tests clinique à Haï</w:t>
      </w:r>
      <w:r w:rsidR="005B111D" w:rsidRPr="007422CB">
        <w:rPr>
          <w:lang w:val="fr-FR"/>
        </w:rPr>
        <w:t xml:space="preserve">ti  -- </w:t>
      </w:r>
      <w:hyperlink r:id="rId10" w:anchor="gid=6" w:history="1">
        <w:r w:rsidR="005B111D" w:rsidRPr="007422CB">
          <w:rPr>
            <w:rStyle w:val="Hyperlink"/>
            <w:lang w:val="fr-FR"/>
          </w:rPr>
          <w:t>https://docs.google.com/spreadsheet/ccc?key=0Aq9_KNCzCMZ-dHBrNnlxUXZHZ2dISnBWdW5GV0p4LUE&amp;usp=drive_web#gid=6</w:t>
        </w:r>
      </w:hyperlink>
    </w:p>
    <w:p w:rsidR="005B111D" w:rsidRPr="007422CB" w:rsidRDefault="005B111D" w:rsidP="005B111D">
      <w:pPr>
        <w:pStyle w:val="ListParagraph"/>
        <w:numPr>
          <w:ilvl w:val="1"/>
          <w:numId w:val="4"/>
        </w:numPr>
        <w:rPr>
          <w:lang w:val="fr-FR"/>
        </w:rPr>
      </w:pPr>
      <w:r w:rsidRPr="007422CB">
        <w:rPr>
          <w:lang w:val="fr-FR"/>
        </w:rPr>
        <w:t xml:space="preserve">LNSP </w:t>
      </w:r>
      <w:r w:rsidR="00731512">
        <w:rPr>
          <w:lang w:val="fr-FR"/>
        </w:rPr>
        <w:t xml:space="preserve">à Haïti </w:t>
      </w:r>
      <w:r w:rsidRPr="007422CB">
        <w:rPr>
          <w:lang w:val="fr-FR"/>
        </w:rPr>
        <w:t>--</w:t>
      </w:r>
      <w:hyperlink r:id="rId11" w:anchor="gid=6" w:history="1">
        <w:r w:rsidRPr="007422CB">
          <w:rPr>
            <w:rStyle w:val="Hyperlink"/>
            <w:lang w:val="fr-FR"/>
          </w:rPr>
          <w:t>https://docs.google.com/spreadsheet/ccc?key=0AsypeeVl0ZbtdExyRlpBWkxZdFJ5WnZNa2xFZGtkU1E&amp;usp=drive_web#gid=6</w:t>
        </w:r>
      </w:hyperlink>
    </w:p>
    <w:p w:rsidR="005B111D" w:rsidRPr="007422CB" w:rsidRDefault="00731512" w:rsidP="005B111D">
      <w:pPr>
        <w:pStyle w:val="ListParagraph"/>
        <w:numPr>
          <w:ilvl w:val="1"/>
          <w:numId w:val="4"/>
        </w:numPr>
        <w:rPr>
          <w:lang w:val="fr-FR"/>
        </w:rPr>
      </w:pPr>
      <w:r>
        <w:rPr>
          <w:lang w:val="fr-FR"/>
        </w:rPr>
        <w:t>LNSP en Cô</w:t>
      </w:r>
      <w:r w:rsidR="005B111D" w:rsidRPr="007422CB">
        <w:rPr>
          <w:lang w:val="fr-FR"/>
        </w:rPr>
        <w:t xml:space="preserve">te d’Ivoire -- </w:t>
      </w:r>
      <w:hyperlink r:id="rId12" w:anchor="gid=0" w:history="1">
        <w:r w:rsidR="005B111D" w:rsidRPr="007422CB">
          <w:rPr>
            <w:rStyle w:val="Hyperlink"/>
            <w:lang w:val="fr-FR"/>
          </w:rPr>
          <w:t>https://docs.google.com/spreadsheet/ccc?key=0AsypeeVl0ZbtdGNQV00xcWNNT2VERWwxOE5DWnJ0S0E&amp;usp=drive_web#gid=0</w:t>
        </w:r>
      </w:hyperlink>
    </w:p>
    <w:p w:rsidR="002537F5" w:rsidRPr="00731512" w:rsidRDefault="00731512" w:rsidP="002537F5">
      <w:pPr>
        <w:pStyle w:val="ListParagraph"/>
        <w:numPr>
          <w:ilvl w:val="1"/>
          <w:numId w:val="4"/>
        </w:numPr>
        <w:rPr>
          <w:lang w:val="fr-FR"/>
        </w:rPr>
      </w:pPr>
      <w:r w:rsidRPr="00731512">
        <w:rPr>
          <w:lang w:val="fr-FR"/>
        </w:rPr>
        <w:t>Laboratoire</w:t>
      </w:r>
      <w:r>
        <w:rPr>
          <w:lang w:val="fr-FR"/>
        </w:rPr>
        <w:t>s régionaux en Cô</w:t>
      </w:r>
      <w:r w:rsidR="005B111D" w:rsidRPr="00731512">
        <w:rPr>
          <w:lang w:val="fr-FR"/>
        </w:rPr>
        <w:t xml:space="preserve">te d’Ivoire -- </w:t>
      </w:r>
      <w:hyperlink r:id="rId13" w:anchor="gid=0" w:history="1">
        <w:r w:rsidR="002537F5" w:rsidRPr="00731512">
          <w:rPr>
            <w:rStyle w:val="Hyperlink"/>
            <w:lang w:val="fr-FR"/>
          </w:rPr>
          <w:t>https://docs.google.com/spreadsheet/ccc?key=0AmHBu5WgZ956dDBYSFpUYmJaRDZWSXllTnh2alNwNmc&amp;usp=drive_web#gid=0</w:t>
        </w:r>
      </w:hyperlink>
    </w:p>
    <w:p w:rsidR="002537F5" w:rsidRPr="007422CB" w:rsidRDefault="00731512" w:rsidP="002537F5">
      <w:pPr>
        <w:pStyle w:val="ListParagraph"/>
        <w:numPr>
          <w:ilvl w:val="1"/>
          <w:numId w:val="4"/>
        </w:numPr>
        <w:rPr>
          <w:lang w:val="fr-FR"/>
        </w:rPr>
      </w:pPr>
      <w:r>
        <w:rPr>
          <w:lang w:val="fr-FR"/>
        </w:rPr>
        <w:t>IPCI en Cô</w:t>
      </w:r>
      <w:r w:rsidR="005B111D" w:rsidRPr="007422CB">
        <w:rPr>
          <w:lang w:val="fr-FR"/>
        </w:rPr>
        <w:t xml:space="preserve">te d’Ivoire -- </w:t>
      </w:r>
      <w:hyperlink r:id="rId14" w:anchor="gid=0" w:history="1">
        <w:r w:rsidR="002537F5" w:rsidRPr="007422CB">
          <w:rPr>
            <w:rStyle w:val="Hyperlink"/>
            <w:lang w:val="fr-FR"/>
          </w:rPr>
          <w:t>https://docs.google.com/spreadsheet/ccc?key=0AsypeeVl0ZbtdFRlT3dDTFlBamFVZmpxa3RmQUlHYmc&amp;usp=drive_web#gid=0</w:t>
        </w:r>
      </w:hyperlink>
    </w:p>
    <w:p w:rsidR="002537F5" w:rsidRPr="00731512" w:rsidRDefault="00731512" w:rsidP="002537F5">
      <w:pPr>
        <w:pStyle w:val="ListParagraph"/>
        <w:numPr>
          <w:ilvl w:val="0"/>
          <w:numId w:val="4"/>
        </w:numPr>
        <w:rPr>
          <w:lang w:val="fr-FR"/>
        </w:rPr>
      </w:pPr>
      <w:r w:rsidRPr="00731512">
        <w:rPr>
          <w:lang w:val="fr-FR"/>
        </w:rPr>
        <w:t xml:space="preserve">Rédiger les scripts en </w:t>
      </w:r>
      <w:r w:rsidR="007171BE">
        <w:rPr>
          <w:lang w:val="fr-FR"/>
        </w:rPr>
        <w:t>lang</w:t>
      </w:r>
      <w:r w:rsidR="0015408A">
        <w:rPr>
          <w:lang w:val="fr-FR"/>
        </w:rPr>
        <w:t xml:space="preserve">age </w:t>
      </w:r>
      <w:r w:rsidRPr="00731512">
        <w:rPr>
          <w:lang w:val="fr-FR"/>
        </w:rPr>
        <w:t>SQL nécessaires pour faire les changements requis dans la base de d</w:t>
      </w:r>
      <w:r>
        <w:rPr>
          <w:lang w:val="fr-FR"/>
        </w:rPr>
        <w:t>onnées, qui est la majeure partie du présent document</w:t>
      </w:r>
      <w:r w:rsidR="002537F5" w:rsidRPr="00731512">
        <w:rPr>
          <w:lang w:val="fr-FR"/>
        </w:rPr>
        <w:t>.</w:t>
      </w:r>
    </w:p>
    <w:p w:rsidR="002537F5" w:rsidRPr="00731512" w:rsidRDefault="002537F5" w:rsidP="002537F5">
      <w:pPr>
        <w:pStyle w:val="ListParagraph"/>
        <w:numPr>
          <w:ilvl w:val="0"/>
          <w:numId w:val="4"/>
        </w:numPr>
        <w:rPr>
          <w:lang w:val="fr-FR"/>
        </w:rPr>
      </w:pPr>
      <w:r w:rsidRPr="00731512">
        <w:rPr>
          <w:lang w:val="fr-FR"/>
        </w:rPr>
        <w:t>Appl</w:t>
      </w:r>
      <w:r w:rsidR="00731512" w:rsidRPr="00731512">
        <w:rPr>
          <w:lang w:val="fr-FR"/>
        </w:rPr>
        <w:t>iquer les changements à la base de donné</w:t>
      </w:r>
      <w:r w:rsidR="00731512">
        <w:rPr>
          <w:lang w:val="fr-FR"/>
        </w:rPr>
        <w:t xml:space="preserve">es avec </w:t>
      </w:r>
      <w:proofErr w:type="spellStart"/>
      <w:r w:rsidR="00731512">
        <w:rPr>
          <w:lang w:val="fr-FR"/>
        </w:rPr>
        <w:t>L</w:t>
      </w:r>
      <w:r w:rsidRPr="00731512">
        <w:rPr>
          <w:lang w:val="fr-FR"/>
        </w:rPr>
        <w:t>iquibase</w:t>
      </w:r>
      <w:proofErr w:type="spellEnd"/>
    </w:p>
    <w:p w:rsidR="002537F5" w:rsidRPr="00731512" w:rsidRDefault="00731512" w:rsidP="002537F5">
      <w:pPr>
        <w:pStyle w:val="ListParagraph"/>
        <w:numPr>
          <w:ilvl w:val="0"/>
          <w:numId w:val="4"/>
        </w:numPr>
        <w:rPr>
          <w:lang w:val="fr-FR"/>
        </w:rPr>
      </w:pPr>
      <w:r w:rsidRPr="00731512">
        <w:rPr>
          <w:lang w:val="fr-FR"/>
        </w:rPr>
        <w:t>Vé</w:t>
      </w:r>
      <w:r w:rsidR="002537F5" w:rsidRPr="00731512">
        <w:rPr>
          <w:lang w:val="fr-FR"/>
        </w:rPr>
        <w:t>rif</w:t>
      </w:r>
      <w:r w:rsidRPr="00731512">
        <w:rPr>
          <w:lang w:val="fr-FR"/>
        </w:rPr>
        <w:t xml:space="preserve">ier que les changements correspondent au répertoire des tests et </w:t>
      </w:r>
      <w:r>
        <w:rPr>
          <w:lang w:val="fr-FR"/>
        </w:rPr>
        <w:t>à ce que le directeur du laboratoire souhaitait</w:t>
      </w:r>
      <w:r w:rsidR="002537F5" w:rsidRPr="00731512">
        <w:rPr>
          <w:lang w:val="fr-FR"/>
        </w:rPr>
        <w:t>.</w:t>
      </w:r>
    </w:p>
    <w:p w:rsidR="00C15EB4" w:rsidRPr="00731512" w:rsidRDefault="00731512" w:rsidP="001E0BCA">
      <w:pPr>
        <w:pStyle w:val="Heading1"/>
        <w:rPr>
          <w:lang w:val="fr-FR"/>
        </w:rPr>
      </w:pPr>
      <w:bookmarkStart w:id="8" w:name="_Toc389220061"/>
      <w:r w:rsidRPr="00731512">
        <w:rPr>
          <w:lang w:val="fr-FR"/>
        </w:rPr>
        <w:t>Comprendre le répertoire des t</w:t>
      </w:r>
      <w:r>
        <w:rPr>
          <w:lang w:val="fr-FR"/>
        </w:rPr>
        <w:t>ests en ligne</w:t>
      </w:r>
      <w:bookmarkEnd w:id="8"/>
    </w:p>
    <w:p w:rsidR="00C15EB4" w:rsidRPr="00731512" w:rsidRDefault="00731512" w:rsidP="00C15EB4">
      <w:pPr>
        <w:rPr>
          <w:lang w:val="fr-FR"/>
        </w:rPr>
      </w:pPr>
      <w:r w:rsidRPr="00731512">
        <w:rPr>
          <w:lang w:val="fr-FR"/>
        </w:rPr>
        <w:t>Les répertoires des tests pour toutes les</w:t>
      </w:r>
      <w:r w:rsidR="00C15EB4" w:rsidRPr="00731512">
        <w:rPr>
          <w:lang w:val="fr-FR"/>
        </w:rPr>
        <w:t xml:space="preserve"> configurations </w:t>
      </w:r>
      <w:r w:rsidRPr="00731512">
        <w:rPr>
          <w:lang w:val="fr-FR"/>
        </w:rPr>
        <w:t xml:space="preserve">comportent </w:t>
      </w:r>
      <w:r>
        <w:rPr>
          <w:lang w:val="fr-FR"/>
        </w:rPr>
        <w:t>le même format de base mais diffèrent en ce qui concerne certains détails</w:t>
      </w:r>
      <w:r w:rsidR="00C15EB4" w:rsidRPr="00731512">
        <w:rPr>
          <w:lang w:val="fr-FR"/>
        </w:rPr>
        <w:t xml:space="preserve">.  </w:t>
      </w:r>
      <w:r w:rsidRPr="00731512">
        <w:rPr>
          <w:lang w:val="fr-FR"/>
        </w:rPr>
        <w:t>Nous prendrons le LNSP de Haï</w:t>
      </w:r>
      <w:r w:rsidR="00C15EB4" w:rsidRPr="00731512">
        <w:rPr>
          <w:lang w:val="fr-FR"/>
        </w:rPr>
        <w:t xml:space="preserve">ti </w:t>
      </w:r>
      <w:r w:rsidRPr="00731512">
        <w:rPr>
          <w:lang w:val="fr-FR"/>
        </w:rPr>
        <w:t>comme exemple et</w:t>
      </w:r>
      <w:r>
        <w:rPr>
          <w:lang w:val="fr-FR"/>
        </w:rPr>
        <w:t xml:space="preserve"> nous </w:t>
      </w:r>
      <w:r>
        <w:rPr>
          <w:lang w:val="fr-FR"/>
        </w:rPr>
        <w:lastRenderedPageBreak/>
        <w:t>expliquerons chaque champ</w:t>
      </w:r>
      <w:r w:rsidR="00C15EB4" w:rsidRPr="00731512">
        <w:rPr>
          <w:lang w:val="fr-FR"/>
        </w:rPr>
        <w:t xml:space="preserve">.  </w:t>
      </w:r>
      <w:r w:rsidRPr="00930180">
        <w:rPr>
          <w:lang w:val="fr-FR"/>
        </w:rPr>
        <w:t>L’ordre des tests est important</w:t>
      </w:r>
      <w:r w:rsidR="00C15EB4" w:rsidRPr="00930180">
        <w:rPr>
          <w:lang w:val="fr-FR"/>
        </w:rPr>
        <w:t xml:space="preserve">. </w:t>
      </w:r>
      <w:r w:rsidRPr="00731512">
        <w:rPr>
          <w:lang w:val="fr-FR"/>
        </w:rPr>
        <w:t>L’ordre dans le répertoire des tests sera le même que l’ordre dans le logiciel</w:t>
      </w:r>
      <w:r w:rsidR="00C15EB4" w:rsidRPr="00731512">
        <w:rPr>
          <w:lang w:val="fr-FR"/>
        </w:rPr>
        <w:t xml:space="preserve"> </w:t>
      </w:r>
      <w:proofErr w:type="spellStart"/>
      <w:r w:rsidR="00C15EB4" w:rsidRPr="00731512">
        <w:rPr>
          <w:lang w:val="fr-FR"/>
        </w:rPr>
        <w:t>OpenELIS</w:t>
      </w:r>
      <w:proofErr w:type="spellEnd"/>
      <w:r w:rsidR="00C15EB4" w:rsidRPr="00731512">
        <w:rPr>
          <w:lang w:val="fr-FR"/>
        </w:rPr>
        <w:t xml:space="preserve">.  </w:t>
      </w:r>
      <w:r w:rsidRPr="00731512">
        <w:rPr>
          <w:lang w:val="fr-FR"/>
        </w:rPr>
        <w:t>Si le même test est entré plus d’une fois, ce qui importe est la première fois qu’il apparaît dans</w:t>
      </w:r>
      <w:r>
        <w:rPr>
          <w:lang w:val="fr-FR"/>
        </w:rPr>
        <w:t xml:space="preserve"> le répertoire</w:t>
      </w:r>
      <w:r w:rsidR="00C15EB4" w:rsidRPr="00731512">
        <w:rPr>
          <w:lang w:val="fr-FR"/>
        </w:rPr>
        <w:t>.</w:t>
      </w:r>
    </w:p>
    <w:p w:rsidR="00361D87" w:rsidRPr="00731512" w:rsidRDefault="00361D87" w:rsidP="00C15EB4">
      <w:pPr>
        <w:rPr>
          <w:lang w:val="fr-FR"/>
        </w:rPr>
      </w:pPr>
    </w:p>
    <w:tbl>
      <w:tblPr>
        <w:tblStyle w:val="TableGrid"/>
        <w:tblW w:w="0" w:type="auto"/>
        <w:tblLook w:val="04A0" w:firstRow="1" w:lastRow="0" w:firstColumn="1" w:lastColumn="0" w:noHBand="0" w:noVBand="1"/>
      </w:tblPr>
      <w:tblGrid>
        <w:gridCol w:w="2337"/>
        <w:gridCol w:w="4725"/>
        <w:gridCol w:w="1342"/>
        <w:gridCol w:w="1075"/>
      </w:tblGrid>
      <w:tr w:rsidR="00A33185" w:rsidTr="00361D87">
        <w:tc>
          <w:tcPr>
            <w:tcW w:w="2337" w:type="dxa"/>
          </w:tcPr>
          <w:p w:rsidR="00361D87" w:rsidRPr="00A32610" w:rsidRDefault="006F7B27" w:rsidP="006F7B27">
            <w:r>
              <w:t xml:space="preserve">Nom de </w:t>
            </w:r>
            <w:proofErr w:type="spellStart"/>
            <w:r>
              <w:t>l’en</w:t>
            </w:r>
            <w:proofErr w:type="spellEnd"/>
            <w:r>
              <w:t>-tête</w:t>
            </w:r>
          </w:p>
        </w:tc>
        <w:tc>
          <w:tcPr>
            <w:tcW w:w="4725" w:type="dxa"/>
          </w:tcPr>
          <w:p w:rsidR="00361D87" w:rsidRPr="00A32610" w:rsidRDefault="0015408A" w:rsidP="0015408A">
            <w:proofErr w:type="spellStart"/>
            <w:r>
              <w:t>Commentaires</w:t>
            </w:r>
            <w:proofErr w:type="spellEnd"/>
          </w:p>
        </w:tc>
        <w:tc>
          <w:tcPr>
            <w:tcW w:w="1213" w:type="dxa"/>
          </w:tcPr>
          <w:p w:rsidR="00361D87" w:rsidRDefault="00731512" w:rsidP="00731512">
            <w:proofErr w:type="spellStart"/>
            <w:r>
              <w:t>Obligatoire</w:t>
            </w:r>
            <w:proofErr w:type="spellEnd"/>
          </w:p>
        </w:tc>
        <w:tc>
          <w:tcPr>
            <w:tcW w:w="1075" w:type="dxa"/>
          </w:tcPr>
          <w:p w:rsidR="00361D87" w:rsidRDefault="00361D87" w:rsidP="00731512">
            <w:proofErr w:type="spellStart"/>
            <w:r>
              <w:t>Ignor</w:t>
            </w:r>
            <w:r w:rsidR="00731512">
              <w:t>é</w:t>
            </w:r>
            <w:proofErr w:type="spellEnd"/>
          </w:p>
        </w:tc>
      </w:tr>
      <w:tr w:rsidR="00A33185" w:rsidTr="00361D87">
        <w:tc>
          <w:tcPr>
            <w:tcW w:w="2337" w:type="dxa"/>
          </w:tcPr>
          <w:p w:rsidR="00361D87" w:rsidRPr="00A32610" w:rsidRDefault="00731512" w:rsidP="00A32610">
            <w:proofErr w:type="spellStart"/>
            <w:r>
              <w:t>Élément</w:t>
            </w:r>
            <w:proofErr w:type="spellEnd"/>
          </w:p>
        </w:tc>
        <w:tc>
          <w:tcPr>
            <w:tcW w:w="4725" w:type="dxa"/>
          </w:tcPr>
          <w:p w:rsidR="00361D87" w:rsidRPr="00A32610" w:rsidRDefault="00361D87" w:rsidP="00A32610"/>
        </w:tc>
        <w:tc>
          <w:tcPr>
            <w:tcW w:w="1213" w:type="dxa"/>
          </w:tcPr>
          <w:p w:rsidR="00361D87" w:rsidRDefault="00361D87" w:rsidP="00C15EB4"/>
        </w:tc>
        <w:tc>
          <w:tcPr>
            <w:tcW w:w="1075" w:type="dxa"/>
          </w:tcPr>
          <w:p w:rsidR="00361D87" w:rsidRDefault="00361D87" w:rsidP="00C15EB4">
            <w:r>
              <w:t>X</w:t>
            </w:r>
          </w:p>
        </w:tc>
      </w:tr>
      <w:tr w:rsidR="00A33185" w:rsidTr="00361D87">
        <w:tc>
          <w:tcPr>
            <w:tcW w:w="2337" w:type="dxa"/>
          </w:tcPr>
          <w:p w:rsidR="00361D87" w:rsidRPr="00731512" w:rsidRDefault="00731512" w:rsidP="00B65082">
            <w:pPr>
              <w:rPr>
                <w:lang w:val="fr-FR"/>
              </w:rPr>
            </w:pPr>
            <w:r w:rsidRPr="00731512">
              <w:rPr>
                <w:rFonts w:eastAsia="Times New Roman" w:cs="Arial"/>
                <w:bCs/>
                <w:color w:val="000000"/>
                <w:lang w:val="fr-FR"/>
              </w:rPr>
              <w:t>Nom du test en français</w:t>
            </w:r>
            <w:r w:rsidR="00361D87" w:rsidRPr="00731512">
              <w:rPr>
                <w:rFonts w:eastAsia="Times New Roman" w:cs="Arial"/>
                <w:bCs/>
                <w:color w:val="000000"/>
                <w:lang w:val="fr-FR"/>
              </w:rPr>
              <w:t xml:space="preserve"> (&lt;=60 c</w:t>
            </w:r>
            <w:r w:rsidR="00B65082">
              <w:rPr>
                <w:rFonts w:eastAsia="Times New Roman" w:cs="Arial"/>
                <w:bCs/>
                <w:color w:val="000000"/>
                <w:lang w:val="fr-FR"/>
              </w:rPr>
              <w:t>aractères</w:t>
            </w:r>
            <w:r w:rsidR="00361D87" w:rsidRPr="00731512">
              <w:rPr>
                <w:rFonts w:eastAsia="Times New Roman" w:cs="Arial"/>
                <w:bCs/>
                <w:color w:val="000000"/>
                <w:lang w:val="fr-FR"/>
              </w:rPr>
              <w:t>)</w:t>
            </w:r>
          </w:p>
        </w:tc>
        <w:tc>
          <w:tcPr>
            <w:tcW w:w="4725" w:type="dxa"/>
          </w:tcPr>
          <w:p w:rsidR="00361D87" w:rsidRPr="00A32610" w:rsidRDefault="00731512" w:rsidP="00B65082">
            <w:r w:rsidRPr="00731512">
              <w:rPr>
                <w:rFonts w:eastAsia="Times New Roman" w:cs="Arial"/>
                <w:bCs/>
                <w:color w:val="000000"/>
                <w:lang w:val="fr-FR"/>
              </w:rPr>
              <w:t>Le nom du test tel qu’il apparaît dans l’entrée de l’échantillon</w:t>
            </w:r>
            <w:r w:rsidR="00361D87" w:rsidRPr="00731512">
              <w:rPr>
                <w:rFonts w:eastAsia="Times New Roman" w:cs="Arial"/>
                <w:bCs/>
                <w:color w:val="000000"/>
                <w:lang w:val="fr-FR"/>
              </w:rPr>
              <w:t xml:space="preserve">. </w:t>
            </w:r>
            <w:r w:rsidR="00B65082">
              <w:rPr>
                <w:rFonts w:eastAsia="Times New Roman" w:cs="Arial"/>
                <w:bCs/>
                <w:color w:val="000000"/>
                <w:lang w:val="fr-FR"/>
              </w:rPr>
              <w:t>Doit comporter moins de 60 caractères</w:t>
            </w:r>
            <w:r w:rsidR="00361D87" w:rsidRPr="00A32610">
              <w:rPr>
                <w:rFonts w:eastAsia="Times New Roman" w:cs="Arial"/>
                <w:bCs/>
                <w:color w:val="000000"/>
              </w:rPr>
              <w:t>.</w:t>
            </w:r>
          </w:p>
        </w:tc>
        <w:tc>
          <w:tcPr>
            <w:tcW w:w="1213" w:type="dxa"/>
          </w:tcPr>
          <w:p w:rsidR="00361D87" w:rsidRDefault="00361D87" w:rsidP="00C15EB4">
            <w:r>
              <w:t>X</w:t>
            </w:r>
          </w:p>
        </w:tc>
        <w:tc>
          <w:tcPr>
            <w:tcW w:w="1075" w:type="dxa"/>
          </w:tcPr>
          <w:p w:rsidR="00361D87" w:rsidRDefault="00361D87" w:rsidP="00C15EB4"/>
        </w:tc>
      </w:tr>
      <w:tr w:rsidR="00A33185" w:rsidTr="00361D87">
        <w:tc>
          <w:tcPr>
            <w:tcW w:w="2337" w:type="dxa"/>
          </w:tcPr>
          <w:p w:rsidR="00361D87" w:rsidRPr="00B65082" w:rsidRDefault="00361D87" w:rsidP="00B65082">
            <w:pPr>
              <w:rPr>
                <w:lang w:val="fr-FR"/>
              </w:rPr>
            </w:pPr>
            <w:r w:rsidRPr="00B65082">
              <w:rPr>
                <w:rFonts w:eastAsia="Times New Roman" w:cs="Arial"/>
                <w:bCs/>
                <w:color w:val="000000"/>
                <w:lang w:val="fr-FR"/>
              </w:rPr>
              <w:t>N</w:t>
            </w:r>
            <w:r w:rsidR="00B65082" w:rsidRPr="00B65082">
              <w:rPr>
                <w:rFonts w:eastAsia="Times New Roman" w:cs="Arial"/>
                <w:bCs/>
                <w:color w:val="000000"/>
                <w:lang w:val="fr-FR"/>
              </w:rPr>
              <w:t>om du test en anglais</w:t>
            </w:r>
          </w:p>
        </w:tc>
        <w:tc>
          <w:tcPr>
            <w:tcW w:w="4725" w:type="dxa"/>
          </w:tcPr>
          <w:p w:rsidR="00361D87" w:rsidRPr="00B65082" w:rsidRDefault="00361D87" w:rsidP="00A32610">
            <w:pPr>
              <w:rPr>
                <w:lang w:val="fr-FR"/>
              </w:rPr>
            </w:pPr>
          </w:p>
        </w:tc>
        <w:tc>
          <w:tcPr>
            <w:tcW w:w="1213" w:type="dxa"/>
          </w:tcPr>
          <w:p w:rsidR="00361D87" w:rsidRPr="00B65082" w:rsidRDefault="00361D87" w:rsidP="00C15EB4">
            <w:pPr>
              <w:rPr>
                <w:lang w:val="fr-FR"/>
              </w:rPr>
            </w:pPr>
          </w:p>
        </w:tc>
        <w:tc>
          <w:tcPr>
            <w:tcW w:w="1075" w:type="dxa"/>
          </w:tcPr>
          <w:p w:rsidR="00361D87" w:rsidRDefault="00361D87" w:rsidP="00C15EB4">
            <w:r>
              <w:t>X</w:t>
            </w:r>
          </w:p>
        </w:tc>
      </w:tr>
      <w:tr w:rsidR="00A33185" w:rsidTr="00361D87">
        <w:tc>
          <w:tcPr>
            <w:tcW w:w="2337" w:type="dxa"/>
          </w:tcPr>
          <w:p w:rsidR="00361D87" w:rsidRPr="00B65082" w:rsidRDefault="00361D87" w:rsidP="00B65082">
            <w:pPr>
              <w:rPr>
                <w:lang w:val="fr-FR"/>
              </w:rPr>
            </w:pPr>
            <w:r w:rsidRPr="00B65082">
              <w:rPr>
                <w:rFonts w:eastAsia="Times New Roman" w:cs="Arial"/>
                <w:bCs/>
                <w:color w:val="000000"/>
                <w:lang w:val="fr-FR"/>
              </w:rPr>
              <w:t>Section</w:t>
            </w:r>
            <w:r w:rsidR="00B65082" w:rsidRPr="00B65082">
              <w:rPr>
                <w:rFonts w:eastAsia="Times New Roman" w:cs="Arial"/>
                <w:bCs/>
                <w:color w:val="000000"/>
                <w:lang w:val="fr-FR"/>
              </w:rPr>
              <w:t xml:space="preserve"> du laboratoire</w:t>
            </w:r>
            <w:r w:rsidRPr="00B65082">
              <w:rPr>
                <w:rFonts w:eastAsia="Times New Roman" w:cs="Arial"/>
                <w:bCs/>
                <w:color w:val="000000"/>
                <w:lang w:val="fr-FR"/>
              </w:rPr>
              <w:t xml:space="preserve"> (</w:t>
            </w:r>
            <w:r w:rsidR="00B65082" w:rsidRPr="00B65082">
              <w:rPr>
                <w:rFonts w:eastAsia="Times New Roman" w:cs="Arial"/>
                <w:bCs/>
                <w:color w:val="000000"/>
                <w:lang w:val="fr-FR"/>
              </w:rPr>
              <w:t>en français</w:t>
            </w:r>
            <w:r w:rsidRPr="00B65082">
              <w:rPr>
                <w:rFonts w:eastAsia="Times New Roman" w:cs="Arial"/>
                <w:bCs/>
                <w:color w:val="000000"/>
                <w:lang w:val="fr-FR"/>
              </w:rPr>
              <w:t>)</w:t>
            </w:r>
          </w:p>
        </w:tc>
        <w:tc>
          <w:tcPr>
            <w:tcW w:w="4725" w:type="dxa"/>
          </w:tcPr>
          <w:p w:rsidR="00361D87" w:rsidRPr="00B65082" w:rsidRDefault="00B65082" w:rsidP="0015408A">
            <w:pPr>
              <w:rPr>
                <w:lang w:val="fr-FR"/>
              </w:rPr>
            </w:pPr>
            <w:r w:rsidRPr="00B65082">
              <w:rPr>
                <w:rFonts w:eastAsia="Times New Roman" w:cs="Arial"/>
                <w:bCs/>
                <w:color w:val="000000"/>
                <w:lang w:val="fr-FR"/>
              </w:rPr>
              <w:t>Endroit du laboratoire dans lequel ce test sera effectué.</w:t>
            </w:r>
            <w:r>
              <w:rPr>
                <w:rFonts w:eastAsia="Times New Roman" w:cs="Arial"/>
                <w:bCs/>
                <w:color w:val="000000"/>
                <w:lang w:val="fr-FR"/>
              </w:rPr>
              <w:t xml:space="preserve"> Il doit</w:t>
            </w:r>
            <w:r w:rsidR="0015408A">
              <w:rPr>
                <w:rFonts w:eastAsia="Times New Roman" w:cs="Arial"/>
                <w:bCs/>
                <w:color w:val="000000"/>
                <w:lang w:val="fr-FR"/>
              </w:rPr>
              <w:t xml:space="preserve"> s’agir d’</w:t>
            </w:r>
            <w:r>
              <w:rPr>
                <w:rFonts w:eastAsia="Times New Roman" w:cs="Arial"/>
                <w:bCs/>
                <w:color w:val="000000"/>
                <w:lang w:val="fr-FR"/>
              </w:rPr>
              <w:t>une section existante</w:t>
            </w:r>
            <w:r w:rsidR="00361D87" w:rsidRPr="00B65082">
              <w:rPr>
                <w:rFonts w:eastAsia="Times New Roman" w:cs="Arial"/>
                <w:bCs/>
                <w:color w:val="000000"/>
                <w:lang w:val="fr-FR"/>
              </w:rPr>
              <w:t xml:space="preserve">. </w:t>
            </w:r>
            <w:r w:rsidRPr="00B65082">
              <w:rPr>
                <w:rFonts w:eastAsia="Times New Roman" w:cs="Arial"/>
                <w:bCs/>
                <w:color w:val="000000"/>
                <w:lang w:val="fr-FR"/>
              </w:rPr>
              <w:t>Si une nouvelle section du laboratoire est en train d’être ajoutée, ce travail ne p</w:t>
            </w:r>
            <w:r>
              <w:rPr>
                <w:rFonts w:eastAsia="Times New Roman" w:cs="Arial"/>
                <w:bCs/>
                <w:color w:val="000000"/>
                <w:lang w:val="fr-FR"/>
              </w:rPr>
              <w:t xml:space="preserve">eut pas être fait actuellement dans le bureau du pays. </w:t>
            </w:r>
            <w:r w:rsidRPr="00930180">
              <w:rPr>
                <w:rFonts w:eastAsia="Times New Roman" w:cs="Arial"/>
                <w:bCs/>
                <w:color w:val="000000"/>
                <w:lang w:val="fr-FR"/>
              </w:rPr>
              <w:t>Il existe un cas particulier</w:t>
            </w:r>
            <w:r w:rsidR="00361D87" w:rsidRPr="00930180">
              <w:rPr>
                <w:rFonts w:eastAsia="Times New Roman" w:cs="Arial"/>
                <w:bCs/>
                <w:color w:val="000000"/>
                <w:lang w:val="fr-FR"/>
              </w:rPr>
              <w:t xml:space="preserve">.  </w:t>
            </w:r>
            <w:r w:rsidRPr="00B65082">
              <w:rPr>
                <w:rFonts w:eastAsia="Times New Roman" w:cs="Arial"/>
                <w:bCs/>
                <w:color w:val="000000"/>
                <w:lang w:val="fr-FR"/>
              </w:rPr>
              <w:t xml:space="preserve">Si on entre </w:t>
            </w:r>
            <w:r w:rsidR="0015408A">
              <w:rPr>
                <w:rFonts w:eastAsia="Times New Roman" w:cs="Arial"/>
                <w:bCs/>
                <w:color w:val="000000"/>
                <w:lang w:val="fr-FR"/>
              </w:rPr>
              <w:t>« utilisateur », cela signifie</w:t>
            </w:r>
            <w:r w:rsidRPr="00B65082">
              <w:rPr>
                <w:rFonts w:eastAsia="Times New Roman" w:cs="Arial"/>
                <w:bCs/>
                <w:color w:val="000000"/>
                <w:lang w:val="fr-FR"/>
              </w:rPr>
              <w:t xml:space="preserve"> que l’utilisateur sélectionne  la section du laboratoire après avoir sélectionné</w:t>
            </w:r>
            <w:r w:rsidR="00361D87" w:rsidRPr="00B65082">
              <w:rPr>
                <w:rFonts w:cs="MS Shell Dlg 2"/>
                <w:color w:val="000000"/>
                <w:lang w:val="fr-FR"/>
              </w:rPr>
              <w:t xml:space="preserve"> </w:t>
            </w:r>
            <w:r w:rsidRPr="00B65082">
              <w:rPr>
                <w:rFonts w:cs="MS Shell Dlg 2"/>
                <w:color w:val="000000"/>
                <w:lang w:val="fr-FR"/>
              </w:rPr>
              <w:t>l</w:t>
            </w:r>
            <w:r>
              <w:rPr>
                <w:rFonts w:cs="MS Shell Dlg 2"/>
                <w:color w:val="000000"/>
                <w:lang w:val="fr-FR"/>
              </w:rPr>
              <w:t>e test.</w:t>
            </w:r>
          </w:p>
        </w:tc>
        <w:tc>
          <w:tcPr>
            <w:tcW w:w="1213" w:type="dxa"/>
          </w:tcPr>
          <w:p w:rsidR="00361D87" w:rsidRDefault="00361D87" w:rsidP="00C15EB4">
            <w:r>
              <w:t>X</w:t>
            </w:r>
          </w:p>
        </w:tc>
        <w:tc>
          <w:tcPr>
            <w:tcW w:w="1075" w:type="dxa"/>
          </w:tcPr>
          <w:p w:rsidR="00361D87" w:rsidRDefault="00361D87" w:rsidP="00C15EB4"/>
        </w:tc>
      </w:tr>
      <w:tr w:rsidR="00A33185" w:rsidRPr="002B49E4" w:rsidTr="00361D87">
        <w:tc>
          <w:tcPr>
            <w:tcW w:w="2337" w:type="dxa"/>
          </w:tcPr>
          <w:p w:rsidR="00361D87" w:rsidRPr="00A32610" w:rsidRDefault="00B65082" w:rsidP="00AB5219">
            <w:r>
              <w:rPr>
                <w:rFonts w:eastAsia="Times New Roman" w:cs="Arial"/>
                <w:bCs/>
                <w:color w:val="000000"/>
              </w:rPr>
              <w:t xml:space="preserve">Association </w:t>
            </w:r>
            <w:proofErr w:type="spellStart"/>
            <w:r>
              <w:rPr>
                <w:rFonts w:eastAsia="Times New Roman" w:cs="Arial"/>
                <w:bCs/>
                <w:color w:val="000000"/>
              </w:rPr>
              <w:t>d</w:t>
            </w:r>
            <w:r w:rsidR="00AB5219">
              <w:rPr>
                <w:rFonts w:eastAsia="Times New Roman" w:cs="Arial"/>
                <w:bCs/>
                <w:color w:val="000000"/>
              </w:rPr>
              <w:t>’analyse</w:t>
            </w:r>
            <w:proofErr w:type="spellEnd"/>
            <w:r>
              <w:rPr>
                <w:rFonts w:eastAsia="Times New Roman" w:cs="Arial"/>
                <w:bCs/>
                <w:color w:val="000000"/>
              </w:rPr>
              <w:t xml:space="preserve"> </w:t>
            </w:r>
            <w:r w:rsidR="00361D87" w:rsidRPr="00A32610">
              <w:rPr>
                <w:rFonts w:eastAsia="Times New Roman" w:cs="Arial"/>
                <w:bCs/>
                <w:color w:val="000000"/>
              </w:rPr>
              <w:t>(&lt;=</w:t>
            </w:r>
            <w:r>
              <w:rPr>
                <w:rFonts w:eastAsia="Times New Roman" w:cs="Arial"/>
                <w:bCs/>
                <w:color w:val="000000"/>
              </w:rPr>
              <w:t xml:space="preserve">30 </w:t>
            </w:r>
            <w:proofErr w:type="spellStart"/>
            <w:r>
              <w:rPr>
                <w:rFonts w:eastAsia="Times New Roman" w:cs="Arial"/>
                <w:bCs/>
                <w:color w:val="000000"/>
              </w:rPr>
              <w:t>caractères</w:t>
            </w:r>
            <w:proofErr w:type="spellEnd"/>
            <w:r w:rsidR="00361D87" w:rsidRPr="00A32610">
              <w:rPr>
                <w:rFonts w:eastAsia="Times New Roman" w:cs="Arial"/>
                <w:bCs/>
                <w:color w:val="000000"/>
              </w:rPr>
              <w:t>)</w:t>
            </w:r>
          </w:p>
        </w:tc>
        <w:tc>
          <w:tcPr>
            <w:tcW w:w="4725" w:type="dxa"/>
          </w:tcPr>
          <w:p w:rsidR="00361D87" w:rsidRPr="006F7B27" w:rsidRDefault="006F7B27" w:rsidP="00AB5219">
            <w:pPr>
              <w:rPr>
                <w:lang w:val="fr-FR"/>
              </w:rPr>
            </w:pPr>
            <w:r w:rsidRPr="006F7B27">
              <w:rPr>
                <w:lang w:val="fr-FR"/>
              </w:rPr>
              <w:t>Le nom d</w:t>
            </w:r>
            <w:r w:rsidR="00AB5219">
              <w:rPr>
                <w:lang w:val="fr-FR"/>
              </w:rPr>
              <w:t>e l’analyse</w:t>
            </w:r>
            <w:r w:rsidRPr="006F7B27">
              <w:rPr>
                <w:lang w:val="fr-FR"/>
              </w:rPr>
              <w:t xml:space="preserve"> pour ce test</w:t>
            </w:r>
            <w:r w:rsidR="00361D87" w:rsidRPr="006F7B27">
              <w:rPr>
                <w:rFonts w:eastAsia="Times New Roman" w:cs="Arial"/>
                <w:bCs/>
                <w:color w:val="000000"/>
                <w:lang w:val="fr-FR"/>
              </w:rPr>
              <w:t xml:space="preserve">. </w:t>
            </w:r>
            <w:r w:rsidRPr="006F7B27">
              <w:rPr>
                <w:rFonts w:eastAsia="Times New Roman" w:cs="Arial"/>
                <w:bCs/>
                <w:color w:val="000000"/>
                <w:lang w:val="fr-FR"/>
              </w:rPr>
              <w:t xml:space="preserve">L’en-tête est </w:t>
            </w:r>
            <w:proofErr w:type="gramStart"/>
            <w:r w:rsidRPr="006F7B27">
              <w:rPr>
                <w:rFonts w:eastAsia="Times New Roman" w:cs="Arial"/>
                <w:bCs/>
                <w:color w:val="000000"/>
                <w:lang w:val="fr-FR"/>
              </w:rPr>
              <w:t>étiquetée</w:t>
            </w:r>
            <w:proofErr w:type="gramEnd"/>
            <w:r w:rsidRPr="006F7B27">
              <w:rPr>
                <w:rFonts w:eastAsia="Times New Roman" w:cs="Arial"/>
                <w:bCs/>
                <w:color w:val="000000"/>
                <w:lang w:val="fr-FR"/>
              </w:rPr>
              <w:t xml:space="preserve"> en tant que</w:t>
            </w:r>
            <w:r w:rsidR="00361D87" w:rsidRPr="006F7B27">
              <w:rPr>
                <w:rFonts w:eastAsia="Times New Roman" w:cs="Arial"/>
                <w:bCs/>
                <w:color w:val="000000"/>
                <w:lang w:val="fr-FR"/>
              </w:rPr>
              <w:t xml:space="preserve"> &lt; 30 </w:t>
            </w:r>
            <w:r w:rsidR="00A32610" w:rsidRPr="006F7B27">
              <w:rPr>
                <w:rFonts w:eastAsia="Times New Roman" w:cs="Arial"/>
                <w:bCs/>
                <w:color w:val="000000"/>
                <w:lang w:val="fr-FR"/>
              </w:rPr>
              <w:t>c</w:t>
            </w:r>
            <w:r w:rsidRPr="006F7B27">
              <w:rPr>
                <w:rFonts w:eastAsia="Times New Roman" w:cs="Arial"/>
                <w:bCs/>
                <w:color w:val="000000"/>
                <w:lang w:val="fr-FR"/>
              </w:rPr>
              <w:t>aractères mais peut e</w:t>
            </w:r>
            <w:r>
              <w:rPr>
                <w:rFonts w:eastAsia="Times New Roman" w:cs="Arial"/>
                <w:bCs/>
                <w:color w:val="000000"/>
                <w:lang w:val="fr-FR"/>
              </w:rPr>
              <w:t>n comporter</w:t>
            </w:r>
            <w:r w:rsidR="00A32610" w:rsidRPr="006F7B27">
              <w:rPr>
                <w:rFonts w:eastAsia="Times New Roman" w:cs="Arial"/>
                <w:bCs/>
                <w:color w:val="000000"/>
                <w:lang w:val="fr-FR"/>
              </w:rPr>
              <w:t xml:space="preserve"> 64 </w:t>
            </w:r>
            <w:r>
              <w:rPr>
                <w:rFonts w:eastAsia="Times New Roman" w:cs="Arial"/>
                <w:bCs/>
                <w:color w:val="000000"/>
                <w:lang w:val="fr-FR"/>
              </w:rPr>
              <w:t>maximum</w:t>
            </w:r>
            <w:r w:rsidR="00A32610" w:rsidRPr="006F7B27">
              <w:rPr>
                <w:rFonts w:eastAsia="Times New Roman" w:cs="Arial"/>
                <w:bCs/>
                <w:color w:val="000000"/>
                <w:lang w:val="fr-FR"/>
              </w:rPr>
              <w:t>.</w:t>
            </w:r>
            <w:r w:rsidR="00361D87" w:rsidRPr="006F7B27">
              <w:rPr>
                <w:rFonts w:eastAsia="Times New Roman" w:cs="Arial"/>
                <w:bCs/>
                <w:color w:val="000000"/>
                <w:lang w:val="fr-FR"/>
              </w:rPr>
              <w:t xml:space="preserve"> </w:t>
            </w:r>
            <w:r w:rsidRPr="006F7B27">
              <w:rPr>
                <w:rFonts w:eastAsia="Times New Roman" w:cs="Arial"/>
                <w:bCs/>
                <w:color w:val="000000"/>
                <w:lang w:val="fr-FR"/>
              </w:rPr>
              <w:t>Si le test fait partie de plus d’un</w:t>
            </w:r>
            <w:r w:rsidR="00AB5219">
              <w:rPr>
                <w:rFonts w:eastAsia="Times New Roman" w:cs="Arial"/>
                <w:bCs/>
                <w:color w:val="000000"/>
                <w:lang w:val="fr-FR"/>
              </w:rPr>
              <w:t>e analyse</w:t>
            </w:r>
            <w:r w:rsidRPr="006F7B27">
              <w:rPr>
                <w:rFonts w:eastAsia="Times New Roman" w:cs="Arial"/>
                <w:bCs/>
                <w:color w:val="000000"/>
                <w:lang w:val="fr-FR"/>
              </w:rPr>
              <w:t>, une nouvelle lig</w:t>
            </w:r>
            <w:r w:rsidR="00AB5219">
              <w:rPr>
                <w:rFonts w:eastAsia="Times New Roman" w:cs="Arial"/>
                <w:bCs/>
                <w:color w:val="000000"/>
                <w:lang w:val="fr-FR"/>
              </w:rPr>
              <w:t>ne est ajoutée pour chaque analyse</w:t>
            </w:r>
            <w:r w:rsidR="00361D87" w:rsidRPr="006F7B27">
              <w:rPr>
                <w:rFonts w:eastAsia="Times New Roman" w:cs="Arial"/>
                <w:bCs/>
                <w:color w:val="000000"/>
                <w:lang w:val="fr-FR"/>
              </w:rPr>
              <w:t>.</w:t>
            </w:r>
          </w:p>
        </w:tc>
        <w:tc>
          <w:tcPr>
            <w:tcW w:w="1213" w:type="dxa"/>
          </w:tcPr>
          <w:p w:rsidR="00361D87" w:rsidRPr="006F7B27" w:rsidRDefault="00361D87" w:rsidP="00C15EB4">
            <w:pPr>
              <w:rPr>
                <w:lang w:val="fr-FR"/>
              </w:rPr>
            </w:pPr>
          </w:p>
        </w:tc>
        <w:tc>
          <w:tcPr>
            <w:tcW w:w="1075" w:type="dxa"/>
          </w:tcPr>
          <w:p w:rsidR="00361D87" w:rsidRPr="006F7B27" w:rsidRDefault="00361D87" w:rsidP="00C15EB4">
            <w:pPr>
              <w:rPr>
                <w:lang w:val="fr-FR"/>
              </w:rPr>
            </w:pPr>
          </w:p>
        </w:tc>
      </w:tr>
      <w:tr w:rsidR="00A33185" w:rsidTr="00361D87">
        <w:tc>
          <w:tcPr>
            <w:tcW w:w="2337" w:type="dxa"/>
          </w:tcPr>
          <w:p w:rsidR="00361D87" w:rsidRPr="006F7B27" w:rsidRDefault="006F7B27" w:rsidP="00A32610">
            <w:pPr>
              <w:rPr>
                <w:rFonts w:ascii="Sylfaen" w:hAnsi="Sylfaen"/>
              </w:rPr>
            </w:pPr>
            <w:proofErr w:type="spellStart"/>
            <w:r>
              <w:rPr>
                <w:rFonts w:eastAsia="Times New Roman" w:cs="Arial"/>
                <w:bCs/>
                <w:color w:val="000000"/>
              </w:rPr>
              <w:t>Nombre</w:t>
            </w:r>
            <w:proofErr w:type="spellEnd"/>
            <w:r>
              <w:rPr>
                <w:rFonts w:eastAsia="Times New Roman" w:cs="Arial"/>
                <w:bCs/>
                <w:color w:val="000000"/>
              </w:rPr>
              <w:t xml:space="preserve"> de </w:t>
            </w:r>
            <w:proofErr w:type="spellStart"/>
            <w:r>
              <w:rPr>
                <w:rFonts w:eastAsia="Times New Roman" w:cs="Arial"/>
                <w:bCs/>
                <w:color w:val="000000"/>
              </w:rPr>
              <w:t>caractères</w:t>
            </w:r>
            <w:proofErr w:type="spellEnd"/>
          </w:p>
        </w:tc>
        <w:tc>
          <w:tcPr>
            <w:tcW w:w="4725" w:type="dxa"/>
          </w:tcPr>
          <w:p w:rsidR="00361D87" w:rsidRPr="00A32610" w:rsidRDefault="00361D87" w:rsidP="00A32610"/>
        </w:tc>
        <w:tc>
          <w:tcPr>
            <w:tcW w:w="1213" w:type="dxa"/>
          </w:tcPr>
          <w:p w:rsidR="00361D87" w:rsidRDefault="00361D87" w:rsidP="00C15EB4"/>
        </w:tc>
        <w:tc>
          <w:tcPr>
            <w:tcW w:w="1075" w:type="dxa"/>
          </w:tcPr>
          <w:p w:rsidR="00361D87" w:rsidRDefault="00361D87" w:rsidP="00C15EB4">
            <w:r>
              <w:t>X</w:t>
            </w:r>
          </w:p>
        </w:tc>
      </w:tr>
      <w:tr w:rsidR="00A33185" w:rsidRPr="002B49E4" w:rsidTr="00361D87">
        <w:tc>
          <w:tcPr>
            <w:tcW w:w="2337" w:type="dxa"/>
          </w:tcPr>
          <w:p w:rsidR="00361D87" w:rsidRPr="006F7B27" w:rsidRDefault="006F7B27" w:rsidP="006F7B27">
            <w:pPr>
              <w:rPr>
                <w:lang w:val="fr-FR"/>
              </w:rPr>
            </w:pPr>
            <w:r>
              <w:rPr>
                <w:rFonts w:eastAsia="Times New Roman" w:cs="Arial"/>
                <w:bCs/>
                <w:color w:val="000000"/>
                <w:lang w:val="fr-FR"/>
              </w:rPr>
              <w:t>Abréviation du n</w:t>
            </w:r>
            <w:r w:rsidRPr="006F7B27">
              <w:rPr>
                <w:rFonts w:eastAsia="Times New Roman" w:cs="Arial"/>
                <w:bCs/>
                <w:color w:val="000000"/>
                <w:lang w:val="fr-FR"/>
              </w:rPr>
              <w:t>om du test</w:t>
            </w:r>
            <w:r>
              <w:rPr>
                <w:rFonts w:eastAsia="Times New Roman" w:cs="Arial"/>
                <w:bCs/>
                <w:color w:val="000000"/>
                <w:lang w:val="fr-FR"/>
              </w:rPr>
              <w:t xml:space="preserve"> (&lt;= 16 caractères</w:t>
            </w:r>
            <w:r w:rsidR="00361D87" w:rsidRPr="006F7B27">
              <w:rPr>
                <w:rFonts w:eastAsia="Times New Roman" w:cs="Arial"/>
                <w:bCs/>
                <w:color w:val="000000"/>
                <w:lang w:val="fr-FR"/>
              </w:rPr>
              <w:t xml:space="preserve"> OE)</w:t>
            </w:r>
          </w:p>
        </w:tc>
        <w:tc>
          <w:tcPr>
            <w:tcW w:w="4725" w:type="dxa"/>
          </w:tcPr>
          <w:p w:rsidR="00361D87" w:rsidRPr="006F7B27" w:rsidRDefault="006F7B27" w:rsidP="006F7B27">
            <w:pPr>
              <w:rPr>
                <w:lang w:val="fr-FR"/>
              </w:rPr>
            </w:pPr>
            <w:r w:rsidRPr="006F7B27">
              <w:rPr>
                <w:lang w:val="fr-FR"/>
              </w:rPr>
              <w:t>Celle-ci est souvent utilisée dans les rapport</w:t>
            </w:r>
            <w:r w:rsidR="0015408A">
              <w:rPr>
                <w:lang w:val="fr-FR"/>
              </w:rPr>
              <w:t>s</w:t>
            </w:r>
            <w:r w:rsidRPr="006F7B27">
              <w:rPr>
                <w:lang w:val="fr-FR"/>
              </w:rPr>
              <w:t xml:space="preserve"> </w:t>
            </w:r>
            <w:r>
              <w:rPr>
                <w:lang w:val="fr-FR"/>
              </w:rPr>
              <w:t xml:space="preserve">lorsqu’il y a peu de place. </w:t>
            </w:r>
            <w:r w:rsidRPr="00930180">
              <w:rPr>
                <w:lang w:val="fr-FR"/>
              </w:rPr>
              <w:t>Elle dépend de la politique du laboratoire</w:t>
            </w:r>
            <w:r w:rsidR="00361D87" w:rsidRPr="00930180">
              <w:rPr>
                <w:lang w:val="fr-FR"/>
              </w:rPr>
              <w:t xml:space="preserve">. </w:t>
            </w:r>
            <w:r w:rsidRPr="006F7B27">
              <w:rPr>
                <w:lang w:val="fr-FR"/>
              </w:rPr>
              <w:t>Si la valeur n’est pas donnée, le nom du test est utilisé et tronqué à 16 caractères</w:t>
            </w:r>
            <w:r>
              <w:rPr>
                <w:lang w:val="fr-FR"/>
              </w:rPr>
              <w:t>.</w:t>
            </w:r>
          </w:p>
        </w:tc>
        <w:tc>
          <w:tcPr>
            <w:tcW w:w="1213" w:type="dxa"/>
          </w:tcPr>
          <w:p w:rsidR="00361D87" w:rsidRPr="006F7B27" w:rsidRDefault="00361D87" w:rsidP="00C15EB4">
            <w:pPr>
              <w:rPr>
                <w:lang w:val="fr-FR"/>
              </w:rPr>
            </w:pPr>
          </w:p>
        </w:tc>
        <w:tc>
          <w:tcPr>
            <w:tcW w:w="1075" w:type="dxa"/>
          </w:tcPr>
          <w:p w:rsidR="00361D87" w:rsidRPr="006F7B27" w:rsidRDefault="00361D87" w:rsidP="00C15EB4">
            <w:pPr>
              <w:rPr>
                <w:lang w:val="fr-FR"/>
              </w:rPr>
            </w:pPr>
          </w:p>
        </w:tc>
      </w:tr>
      <w:tr w:rsidR="00A33185" w:rsidTr="00361D87">
        <w:tc>
          <w:tcPr>
            <w:tcW w:w="2337" w:type="dxa"/>
          </w:tcPr>
          <w:p w:rsidR="00361D87" w:rsidRPr="00A32610" w:rsidRDefault="00A32610" w:rsidP="00A32610">
            <w:r w:rsidRPr="00A32610">
              <w:t>Blan</w:t>
            </w:r>
            <w:r w:rsidR="006F7B27">
              <w:t>c</w:t>
            </w:r>
          </w:p>
        </w:tc>
        <w:tc>
          <w:tcPr>
            <w:tcW w:w="4725" w:type="dxa"/>
          </w:tcPr>
          <w:p w:rsidR="00361D87" w:rsidRPr="00A32610" w:rsidRDefault="00361D87" w:rsidP="00A32610"/>
        </w:tc>
        <w:tc>
          <w:tcPr>
            <w:tcW w:w="1213" w:type="dxa"/>
          </w:tcPr>
          <w:p w:rsidR="00361D87" w:rsidRDefault="00361D87" w:rsidP="00C15EB4"/>
        </w:tc>
        <w:tc>
          <w:tcPr>
            <w:tcW w:w="1075" w:type="dxa"/>
          </w:tcPr>
          <w:p w:rsidR="00361D87" w:rsidRDefault="00A32610" w:rsidP="00C15EB4">
            <w:r>
              <w:t>X</w:t>
            </w:r>
          </w:p>
        </w:tc>
      </w:tr>
      <w:tr w:rsidR="00A33185" w:rsidTr="00361D87">
        <w:tc>
          <w:tcPr>
            <w:tcW w:w="2337" w:type="dxa"/>
          </w:tcPr>
          <w:p w:rsidR="00361D87" w:rsidRPr="006F7B27" w:rsidRDefault="006F7B27" w:rsidP="006F7B27">
            <w:pPr>
              <w:rPr>
                <w:lang w:val="fr-FR"/>
              </w:rPr>
            </w:pPr>
            <w:r w:rsidRPr="006F7B27">
              <w:rPr>
                <w:rFonts w:eastAsia="Times New Roman" w:cs="Arial"/>
                <w:bCs/>
                <w:color w:val="000000"/>
                <w:lang w:val="fr-FR"/>
              </w:rPr>
              <w:t>Nom actuel du test</w:t>
            </w:r>
            <w:r w:rsidR="00A32610" w:rsidRPr="006F7B27">
              <w:rPr>
                <w:rFonts w:eastAsia="Times New Roman" w:cs="Arial"/>
                <w:bCs/>
                <w:color w:val="000000"/>
                <w:lang w:val="fr-FR"/>
              </w:rPr>
              <w:t xml:space="preserve"> OE 2.3 (n</w:t>
            </w:r>
            <w:r w:rsidRPr="006F7B27">
              <w:rPr>
                <w:rFonts w:eastAsia="Times New Roman" w:cs="Arial"/>
                <w:bCs/>
                <w:color w:val="000000"/>
                <w:lang w:val="fr-FR"/>
              </w:rPr>
              <w:t>écessaire pour mi</w:t>
            </w:r>
            <w:r>
              <w:rPr>
                <w:rFonts w:eastAsia="Times New Roman" w:cs="Arial"/>
                <w:bCs/>
                <w:color w:val="000000"/>
                <w:lang w:val="fr-FR"/>
              </w:rPr>
              <w:t>se à jour d’</w:t>
            </w:r>
            <w:r w:rsidR="00A32610" w:rsidRPr="006F7B27">
              <w:rPr>
                <w:rFonts w:eastAsia="Times New Roman" w:cs="Arial"/>
                <w:bCs/>
                <w:color w:val="000000"/>
                <w:lang w:val="fr-FR"/>
              </w:rPr>
              <w:t>OE</w:t>
            </w:r>
            <w:r>
              <w:rPr>
                <w:rFonts w:eastAsia="Times New Roman" w:cs="Arial"/>
                <w:bCs/>
                <w:color w:val="000000"/>
                <w:lang w:val="fr-FR"/>
              </w:rPr>
              <w:t>)</w:t>
            </w:r>
          </w:p>
        </w:tc>
        <w:tc>
          <w:tcPr>
            <w:tcW w:w="4725" w:type="dxa"/>
          </w:tcPr>
          <w:p w:rsidR="00361D87" w:rsidRPr="006F7B27" w:rsidRDefault="00361D87" w:rsidP="00A32610">
            <w:pPr>
              <w:rPr>
                <w:lang w:val="fr-FR"/>
              </w:rPr>
            </w:pPr>
          </w:p>
        </w:tc>
        <w:tc>
          <w:tcPr>
            <w:tcW w:w="1213" w:type="dxa"/>
          </w:tcPr>
          <w:p w:rsidR="00361D87" w:rsidRPr="006F7B27" w:rsidRDefault="00361D87" w:rsidP="00C15EB4">
            <w:pPr>
              <w:rPr>
                <w:lang w:val="fr-FR"/>
              </w:rPr>
            </w:pPr>
          </w:p>
        </w:tc>
        <w:tc>
          <w:tcPr>
            <w:tcW w:w="1075" w:type="dxa"/>
          </w:tcPr>
          <w:p w:rsidR="00361D87" w:rsidRDefault="00A32610" w:rsidP="00C15EB4">
            <w:r>
              <w:t>X</w:t>
            </w:r>
          </w:p>
        </w:tc>
      </w:tr>
      <w:tr w:rsidR="00A33185" w:rsidTr="00361D87">
        <w:tc>
          <w:tcPr>
            <w:tcW w:w="2337" w:type="dxa"/>
          </w:tcPr>
          <w:p w:rsidR="00361D87" w:rsidRPr="006F7B27" w:rsidRDefault="006F7B27" w:rsidP="006F7B27">
            <w:pPr>
              <w:rPr>
                <w:lang w:val="fr-FR"/>
              </w:rPr>
            </w:pPr>
            <w:r w:rsidRPr="006F7B27">
              <w:rPr>
                <w:rFonts w:eastAsia="Times New Roman" w:cs="Arial"/>
                <w:bCs/>
                <w:color w:val="000000"/>
                <w:lang w:val="fr-FR"/>
              </w:rPr>
              <w:t>Nouveaux tests contre anciens tests</w:t>
            </w:r>
          </w:p>
        </w:tc>
        <w:tc>
          <w:tcPr>
            <w:tcW w:w="4725" w:type="dxa"/>
          </w:tcPr>
          <w:p w:rsidR="00361D87" w:rsidRPr="006F7B27" w:rsidRDefault="00361D87" w:rsidP="00A32610">
            <w:pPr>
              <w:rPr>
                <w:lang w:val="fr-FR"/>
              </w:rPr>
            </w:pPr>
          </w:p>
        </w:tc>
        <w:tc>
          <w:tcPr>
            <w:tcW w:w="1213" w:type="dxa"/>
          </w:tcPr>
          <w:p w:rsidR="00361D87" w:rsidRPr="006F7B27" w:rsidRDefault="00361D87" w:rsidP="00C15EB4">
            <w:pPr>
              <w:rPr>
                <w:lang w:val="fr-FR"/>
              </w:rPr>
            </w:pPr>
          </w:p>
        </w:tc>
        <w:tc>
          <w:tcPr>
            <w:tcW w:w="1075" w:type="dxa"/>
          </w:tcPr>
          <w:p w:rsidR="00361D87" w:rsidRDefault="00A32610" w:rsidP="00C15EB4">
            <w:r>
              <w:t>X</w:t>
            </w:r>
          </w:p>
        </w:tc>
      </w:tr>
      <w:tr w:rsidR="00A33185" w:rsidTr="00361D87">
        <w:tc>
          <w:tcPr>
            <w:tcW w:w="2337" w:type="dxa"/>
          </w:tcPr>
          <w:p w:rsidR="00361D87" w:rsidRPr="00A32610" w:rsidRDefault="006F7B27" w:rsidP="006F7B27">
            <w:r>
              <w:rPr>
                <w:rFonts w:eastAsia="Times New Roman" w:cs="Arial"/>
                <w:bCs/>
                <w:color w:val="000000"/>
              </w:rPr>
              <w:t>TYPE D’ÉCHANTILLON</w:t>
            </w:r>
            <w:r w:rsidR="00A32610" w:rsidRPr="00A32610">
              <w:rPr>
                <w:rFonts w:eastAsia="Times New Roman" w:cs="Arial"/>
                <w:bCs/>
                <w:color w:val="000000"/>
              </w:rPr>
              <w:t xml:space="preserve"> (</w:t>
            </w:r>
            <w:r>
              <w:rPr>
                <w:rFonts w:eastAsia="Times New Roman" w:cs="Arial"/>
                <w:bCs/>
                <w:color w:val="000000"/>
              </w:rPr>
              <w:t>EN FRA</w:t>
            </w:r>
            <w:r w:rsidR="00A32610" w:rsidRPr="00A32610">
              <w:rPr>
                <w:rFonts w:eastAsia="Times New Roman" w:cs="Arial"/>
                <w:bCs/>
                <w:color w:val="000000"/>
              </w:rPr>
              <w:t>NC</w:t>
            </w:r>
            <w:r>
              <w:rPr>
                <w:rFonts w:eastAsia="Times New Roman" w:cs="Arial"/>
                <w:bCs/>
                <w:color w:val="000000"/>
              </w:rPr>
              <w:t>AIS</w:t>
            </w:r>
            <w:r w:rsidR="00A32610" w:rsidRPr="00A32610">
              <w:rPr>
                <w:rFonts w:eastAsia="Times New Roman" w:cs="Arial"/>
                <w:bCs/>
                <w:color w:val="000000"/>
              </w:rPr>
              <w:t>)</w:t>
            </w:r>
          </w:p>
        </w:tc>
        <w:tc>
          <w:tcPr>
            <w:tcW w:w="4725" w:type="dxa"/>
          </w:tcPr>
          <w:p w:rsidR="00361D87" w:rsidRPr="006F7B27" w:rsidRDefault="006F7B27" w:rsidP="006F7B27">
            <w:pPr>
              <w:autoSpaceDE w:val="0"/>
              <w:autoSpaceDN w:val="0"/>
              <w:adjustRightInd w:val="0"/>
              <w:rPr>
                <w:rFonts w:ascii="MS Shell Dlg 2" w:hAnsi="MS Shell Dlg 2" w:cs="MS Shell Dlg 2"/>
                <w:color w:val="000000"/>
                <w:sz w:val="17"/>
                <w:szCs w:val="17"/>
                <w:lang w:val="fr-FR"/>
              </w:rPr>
            </w:pPr>
            <w:r w:rsidRPr="006F7B27">
              <w:rPr>
                <w:lang w:val="fr-FR"/>
              </w:rPr>
              <w:t>Le</w:t>
            </w:r>
            <w:r w:rsidR="00A32610" w:rsidRPr="006F7B27">
              <w:rPr>
                <w:lang w:val="fr-FR"/>
              </w:rPr>
              <w:t xml:space="preserve"> type </w:t>
            </w:r>
            <w:r w:rsidRPr="006F7B27">
              <w:rPr>
                <w:lang w:val="fr-FR"/>
              </w:rPr>
              <w:t>d’échantillon sur lequel ce test est effectué. Il existe un cas particulier</w:t>
            </w:r>
            <w:r w:rsidR="00A32610" w:rsidRPr="006F7B27">
              <w:rPr>
                <w:lang w:val="fr-FR"/>
              </w:rPr>
              <w:t xml:space="preserve">.  </w:t>
            </w:r>
            <w:r w:rsidRPr="006F7B27">
              <w:rPr>
                <w:lang w:val="fr-FR"/>
              </w:rPr>
              <w:t>Si on entre «</w:t>
            </w:r>
            <w:r w:rsidR="00A32610" w:rsidRPr="006F7B27">
              <w:rPr>
                <w:rFonts w:cs="MS Shell Dlg 2"/>
                <w:color w:val="000000"/>
                <w:lang w:val="fr-FR"/>
              </w:rPr>
              <w:t>Variable</w:t>
            </w:r>
            <w:r w:rsidRPr="006F7B27">
              <w:rPr>
                <w:rFonts w:cs="MS Shell Dlg 2"/>
                <w:color w:val="000000"/>
                <w:lang w:val="fr-FR"/>
              </w:rPr>
              <w:t>», cela signifie que l’utilisateur sélectionnera le type d’échantillon après avoir sélectionn</w:t>
            </w:r>
            <w:r>
              <w:rPr>
                <w:rFonts w:cs="MS Shell Dlg 2"/>
                <w:color w:val="000000"/>
                <w:lang w:val="fr-FR"/>
              </w:rPr>
              <w:t>é le test.</w:t>
            </w:r>
          </w:p>
        </w:tc>
        <w:tc>
          <w:tcPr>
            <w:tcW w:w="1213" w:type="dxa"/>
          </w:tcPr>
          <w:p w:rsidR="00361D87" w:rsidRDefault="00A32610" w:rsidP="00C15EB4">
            <w:r>
              <w:t>X</w:t>
            </w:r>
          </w:p>
        </w:tc>
        <w:tc>
          <w:tcPr>
            <w:tcW w:w="1075" w:type="dxa"/>
          </w:tcPr>
          <w:p w:rsidR="00361D87" w:rsidRDefault="00361D87" w:rsidP="00C15EB4"/>
        </w:tc>
      </w:tr>
      <w:tr w:rsidR="00A33185" w:rsidTr="00361D87">
        <w:tc>
          <w:tcPr>
            <w:tcW w:w="2337" w:type="dxa"/>
          </w:tcPr>
          <w:p w:rsidR="00361D87" w:rsidRPr="00A32610" w:rsidRDefault="0015408A" w:rsidP="006F7B27">
            <w:r>
              <w:rPr>
                <w:rFonts w:ascii="Arial" w:eastAsia="Times New Roman" w:hAnsi="Arial" w:cs="Arial"/>
                <w:bCs/>
                <w:color w:val="000000"/>
                <w:sz w:val="18"/>
                <w:szCs w:val="18"/>
              </w:rPr>
              <w:t>TYPE D’É</w:t>
            </w:r>
            <w:r w:rsidR="006F7B27">
              <w:rPr>
                <w:rFonts w:ascii="Arial" w:eastAsia="Times New Roman" w:hAnsi="Arial" w:cs="Arial"/>
                <w:bCs/>
                <w:color w:val="000000"/>
                <w:sz w:val="18"/>
                <w:szCs w:val="18"/>
              </w:rPr>
              <w:t>CHANTILLON</w:t>
            </w:r>
            <w:r w:rsidR="009E7244" w:rsidRPr="001309B4">
              <w:rPr>
                <w:rFonts w:ascii="Arial" w:eastAsia="Times New Roman" w:hAnsi="Arial" w:cs="Arial"/>
                <w:bCs/>
                <w:color w:val="000000"/>
                <w:sz w:val="18"/>
                <w:szCs w:val="18"/>
              </w:rPr>
              <w:t xml:space="preserve"> (EN</w:t>
            </w:r>
            <w:r w:rsidR="006F7B27">
              <w:rPr>
                <w:rFonts w:ascii="Arial" w:eastAsia="Times New Roman" w:hAnsi="Arial" w:cs="Arial"/>
                <w:bCs/>
                <w:color w:val="000000"/>
                <w:sz w:val="18"/>
                <w:szCs w:val="18"/>
              </w:rPr>
              <w:t xml:space="preserve"> AN</w:t>
            </w:r>
            <w:r w:rsidR="009E7244" w:rsidRPr="001309B4">
              <w:rPr>
                <w:rFonts w:ascii="Arial" w:eastAsia="Times New Roman" w:hAnsi="Arial" w:cs="Arial"/>
                <w:bCs/>
                <w:color w:val="000000"/>
                <w:sz w:val="18"/>
                <w:szCs w:val="18"/>
              </w:rPr>
              <w:t>GL</w:t>
            </w:r>
            <w:r w:rsidR="006F7B27">
              <w:rPr>
                <w:rFonts w:ascii="Arial" w:eastAsia="Times New Roman" w:hAnsi="Arial" w:cs="Arial"/>
                <w:bCs/>
                <w:color w:val="000000"/>
                <w:sz w:val="18"/>
                <w:szCs w:val="18"/>
              </w:rPr>
              <w:t>A</w:t>
            </w:r>
            <w:r w:rsidR="009E7244" w:rsidRPr="001309B4">
              <w:rPr>
                <w:rFonts w:ascii="Arial" w:eastAsia="Times New Roman" w:hAnsi="Arial" w:cs="Arial"/>
                <w:bCs/>
                <w:color w:val="000000"/>
                <w:sz w:val="18"/>
                <w:szCs w:val="18"/>
              </w:rPr>
              <w:t>IS)</w:t>
            </w:r>
          </w:p>
        </w:tc>
        <w:tc>
          <w:tcPr>
            <w:tcW w:w="4725" w:type="dxa"/>
          </w:tcPr>
          <w:p w:rsidR="00361D87" w:rsidRPr="00921B93" w:rsidRDefault="00921B93" w:rsidP="0015408A">
            <w:pPr>
              <w:rPr>
                <w:lang w:val="fr-FR"/>
              </w:rPr>
            </w:pPr>
            <w:r w:rsidRPr="00921B93">
              <w:rPr>
                <w:lang w:val="fr-FR"/>
              </w:rPr>
              <w:t xml:space="preserve"> La traduction en anglais du type d’échantillon. </w:t>
            </w:r>
            <w:r>
              <w:rPr>
                <w:lang w:val="fr-FR"/>
              </w:rPr>
              <w:t xml:space="preserve">Elle sera utilisée si l’utilisateur change la langue </w:t>
            </w:r>
            <w:r w:rsidR="0015408A">
              <w:rPr>
                <w:lang w:val="fr-FR"/>
              </w:rPr>
              <w:t>pour choisir l’</w:t>
            </w:r>
            <w:r>
              <w:rPr>
                <w:lang w:val="fr-FR"/>
              </w:rPr>
              <w:t>anglais.</w:t>
            </w:r>
          </w:p>
        </w:tc>
        <w:tc>
          <w:tcPr>
            <w:tcW w:w="1213" w:type="dxa"/>
          </w:tcPr>
          <w:p w:rsidR="00361D87" w:rsidRDefault="009E7244" w:rsidP="00C15EB4">
            <w:r>
              <w:t>X</w:t>
            </w:r>
          </w:p>
        </w:tc>
        <w:tc>
          <w:tcPr>
            <w:tcW w:w="1075" w:type="dxa"/>
          </w:tcPr>
          <w:p w:rsidR="00361D87" w:rsidRDefault="00361D87" w:rsidP="00C15EB4"/>
        </w:tc>
      </w:tr>
      <w:tr w:rsidR="00A33185" w:rsidRPr="002B49E4" w:rsidTr="00361D87">
        <w:tc>
          <w:tcPr>
            <w:tcW w:w="2337" w:type="dxa"/>
          </w:tcPr>
          <w:p w:rsidR="00361D87" w:rsidRPr="00A32610" w:rsidRDefault="009E7244" w:rsidP="009E7244">
            <w:r w:rsidRPr="009E7244">
              <w:rPr>
                <w:rFonts w:ascii="Arial" w:eastAsia="Times New Roman" w:hAnsi="Arial" w:cs="Arial"/>
                <w:bCs/>
                <w:color w:val="000000"/>
                <w:sz w:val="18"/>
                <w:szCs w:val="18"/>
              </w:rPr>
              <w:t>LOINC</w:t>
            </w:r>
          </w:p>
        </w:tc>
        <w:tc>
          <w:tcPr>
            <w:tcW w:w="4725" w:type="dxa"/>
          </w:tcPr>
          <w:p w:rsidR="00361D87" w:rsidRPr="00921B93" w:rsidRDefault="00921B93" w:rsidP="00921B93">
            <w:pPr>
              <w:rPr>
                <w:lang w:val="fr-FR"/>
              </w:rPr>
            </w:pPr>
            <w:r w:rsidRPr="00921B93">
              <w:rPr>
                <w:lang w:val="fr-FR"/>
              </w:rPr>
              <w:t>Le code</w:t>
            </w:r>
            <w:r w:rsidR="009E7244" w:rsidRPr="00921B93">
              <w:rPr>
                <w:lang w:val="fr-FR"/>
              </w:rPr>
              <w:t xml:space="preserve"> LOINC </w:t>
            </w:r>
            <w:r w:rsidRPr="00921B93">
              <w:rPr>
                <w:lang w:val="fr-FR"/>
              </w:rPr>
              <w:t xml:space="preserve">pour ce test effectué sur cet </w:t>
            </w:r>
            <w:r>
              <w:rPr>
                <w:lang w:val="fr-FR"/>
              </w:rPr>
              <w:t>échantillon</w:t>
            </w:r>
          </w:p>
        </w:tc>
        <w:tc>
          <w:tcPr>
            <w:tcW w:w="1213" w:type="dxa"/>
          </w:tcPr>
          <w:p w:rsidR="00361D87" w:rsidRPr="00921B93" w:rsidRDefault="00361D87" w:rsidP="00C15EB4">
            <w:pPr>
              <w:rPr>
                <w:lang w:val="fr-FR"/>
              </w:rPr>
            </w:pPr>
          </w:p>
        </w:tc>
        <w:tc>
          <w:tcPr>
            <w:tcW w:w="1075" w:type="dxa"/>
          </w:tcPr>
          <w:p w:rsidR="00361D87" w:rsidRPr="00921B93" w:rsidRDefault="00361D87" w:rsidP="00C15EB4">
            <w:pPr>
              <w:rPr>
                <w:lang w:val="fr-FR"/>
              </w:rPr>
            </w:pPr>
          </w:p>
        </w:tc>
      </w:tr>
      <w:tr w:rsidR="00A33185" w:rsidTr="00361D87">
        <w:tc>
          <w:tcPr>
            <w:tcW w:w="2337" w:type="dxa"/>
          </w:tcPr>
          <w:p w:rsidR="00361D87" w:rsidRPr="00A32610" w:rsidRDefault="00921B93" w:rsidP="00921B93">
            <w:r>
              <w:t>TYPE DE RÉ</w:t>
            </w:r>
            <w:r w:rsidR="009E7244">
              <w:t>SULT</w:t>
            </w:r>
            <w:r>
              <w:t>AT</w:t>
            </w:r>
          </w:p>
        </w:tc>
        <w:tc>
          <w:tcPr>
            <w:tcW w:w="4725" w:type="dxa"/>
          </w:tcPr>
          <w:p w:rsidR="00361D87" w:rsidRPr="00921B93" w:rsidRDefault="00921B93" w:rsidP="009E7244">
            <w:pPr>
              <w:rPr>
                <w:lang w:val="fr-FR"/>
              </w:rPr>
            </w:pPr>
            <w:r w:rsidRPr="00921B93">
              <w:rPr>
                <w:lang w:val="fr-FR"/>
              </w:rPr>
              <w:t xml:space="preserve">Détermine comment l’utilisateur pourra entrer les </w:t>
            </w:r>
            <w:r w:rsidRPr="00921B93">
              <w:rPr>
                <w:lang w:val="fr-FR"/>
              </w:rPr>
              <w:lastRenderedPageBreak/>
              <w:t>résultats</w:t>
            </w:r>
            <w:r w:rsidR="009E7244" w:rsidRPr="00921B93">
              <w:rPr>
                <w:lang w:val="fr-FR"/>
              </w:rPr>
              <w:t xml:space="preserve">.  </w:t>
            </w:r>
            <w:r>
              <w:rPr>
                <w:lang w:val="fr-FR"/>
              </w:rPr>
              <w:t>Doit être soit</w:t>
            </w:r>
            <w:r w:rsidRPr="00921B93">
              <w:rPr>
                <w:lang w:val="fr-FR"/>
              </w:rPr>
              <w:t xml:space="preserve"> «Texte libre», «</w:t>
            </w:r>
            <w:r w:rsidR="00B7547A">
              <w:rPr>
                <w:lang w:val="fr-FR"/>
              </w:rPr>
              <w:t>Liste d’</w:t>
            </w:r>
            <w:proofErr w:type="spellStart"/>
            <w:r w:rsidR="00B7547A">
              <w:rPr>
                <w:lang w:val="fr-FR"/>
              </w:rPr>
              <w:t>options</w:t>
            </w:r>
            <w:r w:rsidRPr="00921B93">
              <w:rPr>
                <w:lang w:val="fr-FR"/>
              </w:rPr>
              <w:t>»</w:t>
            </w:r>
            <w:proofErr w:type="gramStart"/>
            <w:r w:rsidR="009E7244" w:rsidRPr="00921B93">
              <w:rPr>
                <w:lang w:val="fr-FR"/>
              </w:rPr>
              <w:t>,</w:t>
            </w:r>
            <w:r w:rsidRPr="00921B93">
              <w:rPr>
                <w:lang w:val="fr-FR"/>
              </w:rPr>
              <w:t>«</w:t>
            </w:r>
            <w:proofErr w:type="gramEnd"/>
            <w:r w:rsidRPr="00921B93">
              <w:rPr>
                <w:lang w:val="fr-FR"/>
              </w:rPr>
              <w:t>Numérique</w:t>
            </w:r>
            <w:proofErr w:type="spellEnd"/>
            <w:r w:rsidRPr="00921B93">
              <w:rPr>
                <w:lang w:val="fr-FR"/>
              </w:rPr>
              <w:t>», «Alphanumé</w:t>
            </w:r>
            <w:r w:rsidR="009E7244" w:rsidRPr="00921B93">
              <w:rPr>
                <w:lang w:val="fr-FR"/>
              </w:rPr>
              <w:t>ri</w:t>
            </w:r>
            <w:r w:rsidRPr="00921B93">
              <w:rPr>
                <w:lang w:val="fr-FR"/>
              </w:rPr>
              <w:t>que», «</w:t>
            </w:r>
            <w:r w:rsidR="00B7547A">
              <w:rPr>
                <w:lang w:val="fr-FR"/>
              </w:rPr>
              <w:t>Liste d’options sans limite</w:t>
            </w:r>
            <w:r w:rsidRPr="00921B93">
              <w:rPr>
                <w:lang w:val="fr-FR"/>
              </w:rPr>
              <w:t>»</w:t>
            </w:r>
            <w:r w:rsidR="00B7547A">
              <w:rPr>
                <w:lang w:val="fr-FR"/>
              </w:rPr>
              <w:t xml:space="preserve"> ou «Liste d’options sans limite</w:t>
            </w:r>
            <w:r>
              <w:rPr>
                <w:lang w:val="fr-FR"/>
              </w:rPr>
              <w:t xml:space="preserve"> en cascade»</w:t>
            </w:r>
            <w:r w:rsidR="009E7244" w:rsidRPr="00921B93">
              <w:rPr>
                <w:lang w:val="fr-FR"/>
              </w:rPr>
              <w:t xml:space="preserve">.  </w:t>
            </w:r>
          </w:p>
          <w:p w:rsidR="009E7244" w:rsidRPr="00921B93" w:rsidRDefault="00921B93" w:rsidP="009E7244">
            <w:pPr>
              <w:pStyle w:val="ListParagraph"/>
              <w:numPr>
                <w:ilvl w:val="0"/>
                <w:numId w:val="7"/>
              </w:numPr>
              <w:rPr>
                <w:lang w:val="fr-FR"/>
              </w:rPr>
            </w:pPr>
            <w:r w:rsidRPr="00921B93">
              <w:rPr>
                <w:lang w:val="fr-FR"/>
              </w:rPr>
              <w:t>Résultats en texte libre dans u</w:t>
            </w:r>
            <w:r>
              <w:rPr>
                <w:lang w:val="fr-FR"/>
              </w:rPr>
              <w:t>ne entrée de zone texte</w:t>
            </w:r>
          </w:p>
          <w:p w:rsidR="009E7244" w:rsidRPr="00921B93" w:rsidRDefault="00921B93" w:rsidP="009E7244">
            <w:pPr>
              <w:pStyle w:val="ListParagraph"/>
              <w:numPr>
                <w:ilvl w:val="0"/>
                <w:numId w:val="7"/>
              </w:numPr>
              <w:rPr>
                <w:lang w:val="fr-FR"/>
              </w:rPr>
            </w:pPr>
            <w:r w:rsidRPr="00921B93">
              <w:rPr>
                <w:lang w:val="fr-FR"/>
              </w:rPr>
              <w:t xml:space="preserve">Résultats </w:t>
            </w:r>
            <w:r w:rsidR="00A930B8">
              <w:rPr>
                <w:lang w:val="fr-FR"/>
              </w:rPr>
              <w:t xml:space="preserve"> de Liste d’options</w:t>
            </w:r>
            <w:r w:rsidR="009E7244" w:rsidRPr="00921B93">
              <w:rPr>
                <w:lang w:val="fr-FR"/>
              </w:rPr>
              <w:t xml:space="preserve"> </w:t>
            </w:r>
            <w:r w:rsidRPr="00921B93">
              <w:rPr>
                <w:lang w:val="fr-FR"/>
              </w:rPr>
              <w:t>dans une entrée d</w:t>
            </w:r>
            <w:r>
              <w:rPr>
                <w:lang w:val="fr-FR"/>
              </w:rPr>
              <w:t xml:space="preserve">e </w:t>
            </w:r>
            <w:r w:rsidR="00A930B8">
              <w:rPr>
                <w:lang w:val="fr-FR"/>
              </w:rPr>
              <w:t>Liste d’options</w:t>
            </w:r>
          </w:p>
          <w:p w:rsidR="009E7244" w:rsidRPr="00921B93" w:rsidRDefault="00921B93" w:rsidP="009E7244">
            <w:pPr>
              <w:pStyle w:val="ListParagraph"/>
              <w:numPr>
                <w:ilvl w:val="0"/>
                <w:numId w:val="7"/>
              </w:numPr>
              <w:rPr>
                <w:lang w:val="fr-FR"/>
              </w:rPr>
            </w:pPr>
            <w:r w:rsidRPr="00921B93">
              <w:rPr>
                <w:lang w:val="fr-FR"/>
              </w:rPr>
              <w:t>Résultats numériques dans un</w:t>
            </w:r>
            <w:r>
              <w:rPr>
                <w:lang w:val="fr-FR"/>
              </w:rPr>
              <w:t>e</w:t>
            </w:r>
            <w:r w:rsidRPr="00921B93">
              <w:rPr>
                <w:lang w:val="fr-FR"/>
              </w:rPr>
              <w:t xml:space="preserve"> </w:t>
            </w:r>
            <w:r>
              <w:rPr>
                <w:lang w:val="fr-FR"/>
              </w:rPr>
              <w:t>case de saisie qui n’accepte que des chiffres</w:t>
            </w:r>
          </w:p>
          <w:p w:rsidR="009E7244" w:rsidRPr="00921B93" w:rsidRDefault="00921B93" w:rsidP="009E7244">
            <w:pPr>
              <w:pStyle w:val="ListParagraph"/>
              <w:numPr>
                <w:ilvl w:val="0"/>
                <w:numId w:val="7"/>
              </w:numPr>
              <w:rPr>
                <w:lang w:val="fr-FR"/>
              </w:rPr>
            </w:pPr>
            <w:r w:rsidRPr="00921B93">
              <w:rPr>
                <w:lang w:val="fr-FR"/>
              </w:rPr>
              <w:t xml:space="preserve">Résultats alphanumériques dans une </w:t>
            </w:r>
            <w:r w:rsidR="009E7244" w:rsidRPr="00921B93">
              <w:rPr>
                <w:lang w:val="fr-FR"/>
              </w:rPr>
              <w:t xml:space="preserve"> </w:t>
            </w:r>
            <w:r w:rsidRPr="00921B93">
              <w:rPr>
                <w:lang w:val="fr-FR"/>
              </w:rPr>
              <w:t>case de saisie qui accepte à</w:t>
            </w:r>
            <w:r>
              <w:rPr>
                <w:lang w:val="fr-FR"/>
              </w:rPr>
              <w:t xml:space="preserve"> la fois les chiffres et les </w:t>
            </w:r>
            <w:r w:rsidR="00A33185">
              <w:rPr>
                <w:lang w:val="fr-FR"/>
              </w:rPr>
              <w:t>lettres</w:t>
            </w:r>
          </w:p>
          <w:p w:rsidR="009E7244" w:rsidRPr="00BA0BBD" w:rsidRDefault="00BA0BBD" w:rsidP="009E7244">
            <w:pPr>
              <w:pStyle w:val="ListParagraph"/>
              <w:numPr>
                <w:ilvl w:val="0"/>
                <w:numId w:val="7"/>
              </w:numPr>
              <w:rPr>
                <w:lang w:val="fr-FR"/>
              </w:rPr>
            </w:pPr>
            <w:r w:rsidRPr="00BA0BBD">
              <w:rPr>
                <w:lang w:val="fr-FR"/>
              </w:rPr>
              <w:t xml:space="preserve">Résultats de </w:t>
            </w:r>
            <w:r w:rsidR="00B7547A">
              <w:rPr>
                <w:lang w:val="fr-FR"/>
              </w:rPr>
              <w:t>Liste d’options sans limite</w:t>
            </w:r>
            <w:r w:rsidRPr="00BA0BBD">
              <w:rPr>
                <w:lang w:val="fr-FR"/>
              </w:rPr>
              <w:t xml:space="preserve"> dans </w:t>
            </w:r>
            <w:r w:rsidR="00B7547A">
              <w:rPr>
                <w:lang w:val="fr-FR"/>
              </w:rPr>
              <w:t>une liste d’options sans limite</w:t>
            </w:r>
          </w:p>
          <w:p w:rsidR="009E7244" w:rsidRPr="00B7547A" w:rsidRDefault="00BA0BBD" w:rsidP="00B7547A">
            <w:pPr>
              <w:pStyle w:val="ListParagraph"/>
              <w:numPr>
                <w:ilvl w:val="0"/>
                <w:numId w:val="7"/>
              </w:numPr>
              <w:rPr>
                <w:lang w:val="fr-FR"/>
              </w:rPr>
            </w:pPr>
            <w:r w:rsidRPr="00BA0BBD">
              <w:rPr>
                <w:lang w:val="fr-FR"/>
              </w:rPr>
              <w:t xml:space="preserve">Résultats de </w:t>
            </w:r>
            <w:r w:rsidR="00B7547A">
              <w:rPr>
                <w:lang w:val="fr-FR"/>
              </w:rPr>
              <w:t>liste d’options sans limite</w:t>
            </w:r>
            <w:r w:rsidRPr="00BA0BBD">
              <w:rPr>
                <w:lang w:val="fr-FR"/>
              </w:rPr>
              <w:t xml:space="preserve"> en cascade dans un</w:t>
            </w:r>
            <w:r>
              <w:rPr>
                <w:lang w:val="fr-FR"/>
              </w:rPr>
              <w:t xml:space="preserve">e liste </w:t>
            </w:r>
            <w:r w:rsidR="00B7547A">
              <w:rPr>
                <w:lang w:val="fr-FR"/>
              </w:rPr>
              <w:t xml:space="preserve">d’options </w:t>
            </w:r>
            <w:r>
              <w:rPr>
                <w:lang w:val="fr-FR"/>
              </w:rPr>
              <w:t xml:space="preserve">avec des boutons pour faire davantage de copies de la liste </w:t>
            </w:r>
            <w:r w:rsidR="00B7547A">
              <w:rPr>
                <w:lang w:val="fr-FR"/>
              </w:rPr>
              <w:t>d’options sans limite</w:t>
            </w:r>
            <w:r>
              <w:rPr>
                <w:lang w:val="fr-FR"/>
              </w:rPr>
              <w:t xml:space="preserve">. </w:t>
            </w:r>
            <w:r w:rsidRPr="00B7547A">
              <w:rPr>
                <w:lang w:val="fr-FR"/>
              </w:rPr>
              <w:t xml:space="preserve">Utilisé pour grouper les </w:t>
            </w:r>
            <w:r w:rsidR="00B7547A">
              <w:rPr>
                <w:lang w:val="fr-FR"/>
              </w:rPr>
              <w:t>listes d’options sans limite</w:t>
            </w:r>
          </w:p>
        </w:tc>
        <w:tc>
          <w:tcPr>
            <w:tcW w:w="1213" w:type="dxa"/>
          </w:tcPr>
          <w:p w:rsidR="00361D87" w:rsidRDefault="009E7244" w:rsidP="00C15EB4">
            <w:r>
              <w:lastRenderedPageBreak/>
              <w:t>X</w:t>
            </w:r>
          </w:p>
        </w:tc>
        <w:tc>
          <w:tcPr>
            <w:tcW w:w="1075" w:type="dxa"/>
          </w:tcPr>
          <w:p w:rsidR="00361D87" w:rsidRDefault="00361D87" w:rsidP="00C15EB4"/>
        </w:tc>
      </w:tr>
      <w:tr w:rsidR="00A33185" w:rsidRPr="002B49E4" w:rsidTr="00361D87">
        <w:tc>
          <w:tcPr>
            <w:tcW w:w="2337" w:type="dxa"/>
          </w:tcPr>
          <w:p w:rsidR="00361D87" w:rsidRPr="00DA1EB9" w:rsidRDefault="00DA1EB9" w:rsidP="00930180">
            <w:pPr>
              <w:rPr>
                <w:lang w:val="fr-FR"/>
              </w:rPr>
            </w:pPr>
            <w:r w:rsidRPr="00DA1EB9">
              <w:rPr>
                <w:rFonts w:ascii="Arial" w:eastAsia="Times New Roman" w:hAnsi="Arial" w:cs="Arial"/>
                <w:bCs/>
                <w:color w:val="000000"/>
                <w:sz w:val="18"/>
                <w:szCs w:val="18"/>
                <w:lang w:val="fr-FR"/>
              </w:rPr>
              <w:lastRenderedPageBreak/>
              <w:t>MINIMUM DE LA GAMME</w:t>
            </w:r>
            <w:r w:rsidR="00930180">
              <w:rPr>
                <w:rFonts w:ascii="Arial" w:eastAsia="Times New Roman" w:hAnsi="Arial" w:cs="Arial"/>
                <w:bCs/>
                <w:color w:val="000000"/>
                <w:sz w:val="18"/>
                <w:szCs w:val="18"/>
                <w:lang w:val="fr-FR"/>
              </w:rPr>
              <w:t xml:space="preserve"> NORMALE</w:t>
            </w:r>
          </w:p>
        </w:tc>
        <w:tc>
          <w:tcPr>
            <w:tcW w:w="4725" w:type="dxa"/>
          </w:tcPr>
          <w:p w:rsidR="00361D87" w:rsidRPr="00DA1EB9" w:rsidRDefault="00DA1EB9" w:rsidP="00A33185">
            <w:pPr>
              <w:rPr>
                <w:lang w:val="fr-FR"/>
              </w:rPr>
            </w:pPr>
            <w:r w:rsidRPr="00DA1EB9">
              <w:rPr>
                <w:lang w:val="fr-FR"/>
              </w:rPr>
              <w:t>L’extrémité inférieure de la ga</w:t>
            </w:r>
            <w:r>
              <w:rPr>
                <w:lang w:val="fr-FR"/>
              </w:rPr>
              <w:t>mme normale</w:t>
            </w:r>
            <w:r w:rsidR="00154524" w:rsidRPr="00DA1EB9">
              <w:rPr>
                <w:lang w:val="fr-FR"/>
              </w:rPr>
              <w:t xml:space="preserve">. </w:t>
            </w:r>
            <w:r w:rsidR="00A33185">
              <w:rPr>
                <w:lang w:val="fr-FR"/>
              </w:rPr>
              <w:t>Il</w:t>
            </w:r>
            <w:r>
              <w:rPr>
                <w:lang w:val="fr-FR"/>
              </w:rPr>
              <w:t xml:space="preserve"> peut varier selon le sexe et l’âge</w:t>
            </w:r>
            <w:r w:rsidR="00154524" w:rsidRPr="00DA1EB9">
              <w:rPr>
                <w:lang w:val="fr-FR"/>
              </w:rPr>
              <w:t xml:space="preserve">.  </w:t>
            </w:r>
            <w:r>
              <w:rPr>
                <w:lang w:val="fr-FR"/>
              </w:rPr>
              <w:t xml:space="preserve">Si le </w:t>
            </w:r>
            <w:r w:rsidR="00154524" w:rsidRPr="00DA1EB9">
              <w:rPr>
                <w:lang w:val="fr-FR"/>
              </w:rPr>
              <w:t>sex</w:t>
            </w:r>
            <w:r w:rsidRPr="00DA1EB9">
              <w:rPr>
                <w:lang w:val="fr-FR"/>
              </w:rPr>
              <w:t>e est spé</w:t>
            </w:r>
            <w:r w:rsidR="00154524" w:rsidRPr="00DA1EB9">
              <w:rPr>
                <w:lang w:val="fr-FR"/>
              </w:rPr>
              <w:t>cifi</w:t>
            </w:r>
            <w:r w:rsidRPr="00DA1EB9">
              <w:rPr>
                <w:lang w:val="fr-FR"/>
              </w:rPr>
              <w:t>é, les</w:t>
            </w:r>
            <w:r>
              <w:rPr>
                <w:lang w:val="fr-FR"/>
              </w:rPr>
              <w:t xml:space="preserve"> deux sexes doivent être spécifiés</w:t>
            </w:r>
            <w:r w:rsidR="00154524" w:rsidRPr="00DA1EB9">
              <w:rPr>
                <w:lang w:val="fr-FR"/>
              </w:rPr>
              <w:t xml:space="preserve">.  </w:t>
            </w:r>
            <w:r w:rsidRPr="00DA1EB9">
              <w:rPr>
                <w:lang w:val="fr-FR"/>
              </w:rPr>
              <w:t>Si l’â</w:t>
            </w:r>
            <w:r w:rsidR="00154524" w:rsidRPr="00DA1EB9">
              <w:rPr>
                <w:lang w:val="fr-FR"/>
              </w:rPr>
              <w:t xml:space="preserve">ge </w:t>
            </w:r>
            <w:r w:rsidRPr="00DA1EB9">
              <w:rPr>
                <w:lang w:val="fr-FR"/>
              </w:rPr>
              <w:t>e</w:t>
            </w:r>
            <w:r w:rsidR="00154524" w:rsidRPr="00DA1EB9">
              <w:rPr>
                <w:lang w:val="fr-FR"/>
              </w:rPr>
              <w:t>s</w:t>
            </w:r>
            <w:r w:rsidRPr="00DA1EB9">
              <w:rPr>
                <w:lang w:val="fr-FR"/>
              </w:rPr>
              <w:t>t spé</w:t>
            </w:r>
            <w:r w:rsidR="00154524" w:rsidRPr="00DA1EB9">
              <w:rPr>
                <w:lang w:val="fr-FR"/>
              </w:rPr>
              <w:t>cifi</w:t>
            </w:r>
            <w:r w:rsidRPr="00DA1EB9">
              <w:rPr>
                <w:lang w:val="fr-FR"/>
              </w:rPr>
              <w:t>é, il doit alors être possible de connaît</w:t>
            </w:r>
            <w:r>
              <w:rPr>
                <w:lang w:val="fr-FR"/>
              </w:rPr>
              <w:t>re la valeur pour tout âge</w:t>
            </w:r>
            <w:r w:rsidR="00154524" w:rsidRPr="00DA1EB9">
              <w:rPr>
                <w:lang w:val="fr-FR"/>
              </w:rPr>
              <w:t>.</w:t>
            </w:r>
          </w:p>
        </w:tc>
        <w:tc>
          <w:tcPr>
            <w:tcW w:w="1213" w:type="dxa"/>
          </w:tcPr>
          <w:p w:rsidR="00361D87" w:rsidRPr="00DA1EB9" w:rsidRDefault="00DA1EB9" w:rsidP="00DA1EB9">
            <w:pPr>
              <w:rPr>
                <w:lang w:val="fr-FR"/>
              </w:rPr>
            </w:pPr>
            <w:r w:rsidRPr="00DA1EB9">
              <w:rPr>
                <w:lang w:val="fr-FR"/>
              </w:rPr>
              <w:t>Uniquement pour les types de résult</w:t>
            </w:r>
            <w:r>
              <w:rPr>
                <w:lang w:val="fr-FR"/>
              </w:rPr>
              <w:t>ats  numé</w:t>
            </w:r>
            <w:r w:rsidR="00154524" w:rsidRPr="00DA1EB9">
              <w:rPr>
                <w:lang w:val="fr-FR"/>
              </w:rPr>
              <w:t>ri</w:t>
            </w:r>
            <w:r>
              <w:rPr>
                <w:lang w:val="fr-FR"/>
              </w:rPr>
              <w:t>ques</w:t>
            </w:r>
            <w:r w:rsidR="00154524" w:rsidRPr="00DA1EB9">
              <w:rPr>
                <w:lang w:val="fr-FR"/>
              </w:rPr>
              <w:t xml:space="preserve">.  </w:t>
            </w:r>
            <w:r>
              <w:rPr>
                <w:lang w:val="fr-FR"/>
              </w:rPr>
              <w:t>La valeur implicite est</w:t>
            </w:r>
            <w:r w:rsidR="00154524" w:rsidRPr="00DA1EB9">
              <w:rPr>
                <w:lang w:val="fr-FR"/>
              </w:rPr>
              <w:t xml:space="preserve"> 0 </w:t>
            </w:r>
            <w:r w:rsidRPr="00DA1EB9">
              <w:rPr>
                <w:lang w:val="fr-FR"/>
              </w:rPr>
              <w:t>s’il n’est pas donné</w:t>
            </w:r>
          </w:p>
        </w:tc>
        <w:tc>
          <w:tcPr>
            <w:tcW w:w="1075" w:type="dxa"/>
          </w:tcPr>
          <w:p w:rsidR="00361D87" w:rsidRPr="00DA1EB9" w:rsidRDefault="00361D87" w:rsidP="00C15EB4">
            <w:pPr>
              <w:rPr>
                <w:lang w:val="fr-FR"/>
              </w:rPr>
            </w:pPr>
          </w:p>
        </w:tc>
      </w:tr>
      <w:tr w:rsidR="00A33185" w:rsidRPr="002B49E4" w:rsidTr="00361D87">
        <w:tc>
          <w:tcPr>
            <w:tcW w:w="2337" w:type="dxa"/>
          </w:tcPr>
          <w:p w:rsidR="00361D87" w:rsidRPr="00DA1EB9" w:rsidRDefault="00DA1EB9" w:rsidP="00930180">
            <w:pPr>
              <w:rPr>
                <w:lang w:val="fr-FR"/>
              </w:rPr>
            </w:pPr>
            <w:r w:rsidRPr="00DA1EB9">
              <w:rPr>
                <w:rFonts w:ascii="Arial" w:eastAsia="Times New Roman" w:hAnsi="Arial" w:cs="Arial"/>
                <w:bCs/>
                <w:color w:val="000000"/>
                <w:sz w:val="18"/>
                <w:szCs w:val="18"/>
                <w:lang w:val="fr-FR"/>
              </w:rPr>
              <w:t xml:space="preserve">MAXIMUM </w:t>
            </w:r>
            <w:r w:rsidR="00930180">
              <w:rPr>
                <w:rFonts w:ascii="Arial" w:eastAsia="Times New Roman" w:hAnsi="Arial" w:cs="Arial"/>
                <w:bCs/>
                <w:color w:val="000000"/>
                <w:sz w:val="18"/>
                <w:szCs w:val="18"/>
                <w:lang w:val="fr-FR"/>
              </w:rPr>
              <w:t>D</w:t>
            </w:r>
            <w:r w:rsidRPr="00DA1EB9">
              <w:rPr>
                <w:rFonts w:ascii="Arial" w:eastAsia="Times New Roman" w:hAnsi="Arial" w:cs="Arial"/>
                <w:bCs/>
                <w:color w:val="000000"/>
                <w:sz w:val="18"/>
                <w:szCs w:val="18"/>
                <w:lang w:val="fr-FR"/>
              </w:rPr>
              <w:t>E LA</w:t>
            </w:r>
            <w:r w:rsidR="00930180">
              <w:rPr>
                <w:rFonts w:ascii="Arial" w:eastAsia="Times New Roman" w:hAnsi="Arial" w:cs="Arial"/>
                <w:bCs/>
                <w:color w:val="000000"/>
                <w:sz w:val="18"/>
                <w:szCs w:val="18"/>
                <w:lang w:val="fr-FR"/>
              </w:rPr>
              <w:t xml:space="preserve"> G</w:t>
            </w:r>
            <w:r w:rsidRPr="00DA1EB9">
              <w:rPr>
                <w:rFonts w:ascii="Arial" w:eastAsia="Times New Roman" w:hAnsi="Arial" w:cs="Arial"/>
                <w:bCs/>
                <w:color w:val="000000"/>
                <w:sz w:val="18"/>
                <w:szCs w:val="18"/>
                <w:lang w:val="fr-FR"/>
              </w:rPr>
              <w:t>AMME</w:t>
            </w:r>
            <w:r w:rsidR="00154524" w:rsidRPr="00DA1EB9">
              <w:rPr>
                <w:rFonts w:ascii="Arial" w:eastAsia="Times New Roman" w:hAnsi="Arial" w:cs="Arial"/>
                <w:bCs/>
                <w:color w:val="000000"/>
                <w:sz w:val="18"/>
                <w:szCs w:val="18"/>
                <w:lang w:val="fr-FR"/>
              </w:rPr>
              <w:t xml:space="preserve"> </w:t>
            </w:r>
            <w:r w:rsidR="00930180">
              <w:rPr>
                <w:rFonts w:ascii="Arial" w:eastAsia="Times New Roman" w:hAnsi="Arial" w:cs="Arial"/>
                <w:bCs/>
                <w:color w:val="000000"/>
                <w:sz w:val="18"/>
                <w:szCs w:val="18"/>
                <w:lang w:val="fr-FR"/>
              </w:rPr>
              <w:t>NORMALE</w:t>
            </w:r>
          </w:p>
        </w:tc>
        <w:tc>
          <w:tcPr>
            <w:tcW w:w="4725" w:type="dxa"/>
          </w:tcPr>
          <w:p w:rsidR="00361D87" w:rsidRPr="00930180" w:rsidRDefault="00DA1EB9" w:rsidP="00A33185">
            <w:pPr>
              <w:rPr>
                <w:lang w:val="fr-FR"/>
              </w:rPr>
            </w:pPr>
            <w:r w:rsidRPr="00DA1EB9">
              <w:rPr>
                <w:lang w:val="fr-FR"/>
              </w:rPr>
              <w:t>L’extrémité supérieure de la ga</w:t>
            </w:r>
            <w:r>
              <w:rPr>
                <w:lang w:val="fr-FR"/>
              </w:rPr>
              <w:t>mme normale</w:t>
            </w:r>
            <w:r w:rsidR="00154524" w:rsidRPr="00DA1EB9">
              <w:rPr>
                <w:lang w:val="fr-FR"/>
              </w:rPr>
              <w:t xml:space="preserve">.  </w:t>
            </w:r>
            <w:r w:rsidRPr="00DA1EB9">
              <w:rPr>
                <w:lang w:val="fr-FR"/>
              </w:rPr>
              <w:t>Doit être supérieure à la valeu</w:t>
            </w:r>
            <w:r>
              <w:rPr>
                <w:lang w:val="fr-FR"/>
              </w:rPr>
              <w:t>r du MINIMUM DE LA GAMME</w:t>
            </w:r>
            <w:r w:rsidR="00A33185">
              <w:rPr>
                <w:lang w:val="fr-FR"/>
              </w:rPr>
              <w:t xml:space="preserve"> NORMALE</w:t>
            </w:r>
            <w:r w:rsidR="00154524" w:rsidRPr="00DA1EB9">
              <w:rPr>
                <w:lang w:val="fr-FR"/>
              </w:rPr>
              <w:t xml:space="preserve">. </w:t>
            </w:r>
            <w:r w:rsidR="00A33185">
              <w:rPr>
                <w:lang w:val="fr-FR"/>
              </w:rPr>
              <w:t>Il</w:t>
            </w:r>
            <w:r>
              <w:rPr>
                <w:lang w:val="fr-FR"/>
              </w:rPr>
              <w:t xml:space="preserve"> peut varier selon le sexe et l’âge</w:t>
            </w:r>
            <w:r w:rsidRPr="00DA1EB9">
              <w:rPr>
                <w:lang w:val="fr-FR"/>
              </w:rPr>
              <w:t xml:space="preserve">.  </w:t>
            </w:r>
            <w:r>
              <w:rPr>
                <w:lang w:val="fr-FR"/>
              </w:rPr>
              <w:t xml:space="preserve">Si le </w:t>
            </w:r>
            <w:r w:rsidRPr="00DA1EB9">
              <w:rPr>
                <w:lang w:val="fr-FR"/>
              </w:rPr>
              <w:t>sexe est spécifié, les</w:t>
            </w:r>
            <w:r>
              <w:rPr>
                <w:lang w:val="fr-FR"/>
              </w:rPr>
              <w:t xml:space="preserve"> deux sexes doivent être spécifiés</w:t>
            </w:r>
            <w:r w:rsidRPr="00DA1EB9">
              <w:rPr>
                <w:lang w:val="fr-FR"/>
              </w:rPr>
              <w:t>.  Si l’âge est spécifié, il doit alors être possible de connaît</w:t>
            </w:r>
            <w:r>
              <w:rPr>
                <w:lang w:val="fr-FR"/>
              </w:rPr>
              <w:t>re la valeur pour tout âge</w:t>
            </w:r>
            <w:r w:rsidRPr="00DA1EB9">
              <w:rPr>
                <w:lang w:val="fr-FR"/>
              </w:rPr>
              <w:t>.</w:t>
            </w:r>
          </w:p>
        </w:tc>
        <w:tc>
          <w:tcPr>
            <w:tcW w:w="1213" w:type="dxa"/>
          </w:tcPr>
          <w:p w:rsidR="00361D87" w:rsidRPr="00930180" w:rsidRDefault="00DA1EB9" w:rsidP="00930180">
            <w:pPr>
              <w:rPr>
                <w:lang w:val="fr-FR"/>
              </w:rPr>
            </w:pPr>
            <w:r w:rsidRPr="00DA1EB9">
              <w:rPr>
                <w:lang w:val="fr-FR"/>
              </w:rPr>
              <w:t>Uniquement pour les types de résul</w:t>
            </w:r>
            <w:r>
              <w:rPr>
                <w:lang w:val="fr-FR"/>
              </w:rPr>
              <w:t>tats numériques</w:t>
            </w:r>
            <w:r w:rsidR="00154524" w:rsidRPr="00DA1EB9">
              <w:rPr>
                <w:lang w:val="fr-FR"/>
              </w:rPr>
              <w:t xml:space="preserve">.  </w:t>
            </w:r>
            <w:r w:rsidR="00930180" w:rsidRPr="00930180">
              <w:rPr>
                <w:lang w:val="fr-FR"/>
              </w:rPr>
              <w:t xml:space="preserve">La valeur implicite est l’infinité </w:t>
            </w:r>
            <w:r w:rsidR="00930180">
              <w:rPr>
                <w:lang w:val="fr-FR"/>
              </w:rPr>
              <w:t xml:space="preserve">positive </w:t>
            </w:r>
            <w:r w:rsidR="00930180" w:rsidRPr="00930180">
              <w:rPr>
                <w:lang w:val="fr-FR"/>
              </w:rPr>
              <w:t xml:space="preserve">s’il n’est pas </w:t>
            </w:r>
            <w:r w:rsidR="00930180">
              <w:rPr>
                <w:lang w:val="fr-FR"/>
              </w:rPr>
              <w:t>donné</w:t>
            </w:r>
          </w:p>
        </w:tc>
        <w:tc>
          <w:tcPr>
            <w:tcW w:w="1075" w:type="dxa"/>
          </w:tcPr>
          <w:p w:rsidR="00361D87" w:rsidRPr="00930180" w:rsidRDefault="00361D87" w:rsidP="00C15EB4">
            <w:pPr>
              <w:rPr>
                <w:lang w:val="fr-FR"/>
              </w:rPr>
            </w:pPr>
          </w:p>
        </w:tc>
      </w:tr>
      <w:tr w:rsidR="00A33185" w:rsidRPr="002B49E4" w:rsidTr="00361D87">
        <w:tc>
          <w:tcPr>
            <w:tcW w:w="2337" w:type="dxa"/>
          </w:tcPr>
          <w:p w:rsidR="00361D87" w:rsidRPr="00930180" w:rsidRDefault="00930180" w:rsidP="00930180">
            <w:pPr>
              <w:rPr>
                <w:lang w:val="fr-FR"/>
              </w:rPr>
            </w:pPr>
            <w:r w:rsidRPr="00930180">
              <w:rPr>
                <w:rFonts w:ascii="Arial" w:eastAsia="Times New Roman" w:hAnsi="Arial" w:cs="Arial"/>
                <w:bCs/>
                <w:color w:val="000000"/>
                <w:sz w:val="18"/>
                <w:szCs w:val="18"/>
                <w:lang w:val="fr-FR"/>
              </w:rPr>
              <w:t>MINIMUM DE LA GAMME</w:t>
            </w:r>
            <w:r>
              <w:rPr>
                <w:rFonts w:ascii="Arial" w:eastAsia="Times New Roman" w:hAnsi="Arial" w:cs="Arial"/>
                <w:bCs/>
                <w:color w:val="000000"/>
                <w:sz w:val="18"/>
                <w:szCs w:val="18"/>
                <w:lang w:val="fr-FR"/>
              </w:rPr>
              <w:t xml:space="preserve"> VALIDE</w:t>
            </w:r>
          </w:p>
        </w:tc>
        <w:tc>
          <w:tcPr>
            <w:tcW w:w="4725" w:type="dxa"/>
          </w:tcPr>
          <w:p w:rsidR="00361D87" w:rsidRPr="00930180" w:rsidRDefault="00930180" w:rsidP="00A33185">
            <w:pPr>
              <w:rPr>
                <w:lang w:val="fr-FR"/>
              </w:rPr>
            </w:pPr>
            <w:r w:rsidRPr="00930180">
              <w:rPr>
                <w:lang w:val="fr-FR"/>
              </w:rPr>
              <w:t>L’extrémité inférieure de la gam</w:t>
            </w:r>
            <w:r>
              <w:rPr>
                <w:lang w:val="fr-FR"/>
              </w:rPr>
              <w:t>me valide</w:t>
            </w:r>
            <w:r w:rsidR="00154524" w:rsidRPr="00930180">
              <w:rPr>
                <w:lang w:val="fr-FR"/>
              </w:rPr>
              <w:t xml:space="preserve">.  </w:t>
            </w:r>
            <w:r w:rsidRPr="00930180">
              <w:rPr>
                <w:lang w:val="fr-FR"/>
              </w:rPr>
              <w:t>Doit être inférieur ou égal au MINIMUM DE LA GAMME NOR</w:t>
            </w:r>
            <w:r>
              <w:rPr>
                <w:lang w:val="fr-FR"/>
              </w:rPr>
              <w:t xml:space="preserve">MALE. </w:t>
            </w:r>
            <w:r w:rsidR="00A33185">
              <w:rPr>
                <w:lang w:val="fr-FR"/>
              </w:rPr>
              <w:t>Il</w:t>
            </w:r>
            <w:r>
              <w:rPr>
                <w:lang w:val="fr-FR"/>
              </w:rPr>
              <w:t xml:space="preserve"> peut varier selon le sexe et l’âge</w:t>
            </w:r>
            <w:r w:rsidRPr="00DA1EB9">
              <w:rPr>
                <w:lang w:val="fr-FR"/>
              </w:rPr>
              <w:t xml:space="preserve">.  </w:t>
            </w:r>
            <w:r>
              <w:rPr>
                <w:lang w:val="fr-FR"/>
              </w:rPr>
              <w:t xml:space="preserve">Si le </w:t>
            </w:r>
            <w:r w:rsidRPr="00DA1EB9">
              <w:rPr>
                <w:lang w:val="fr-FR"/>
              </w:rPr>
              <w:t>sexe est spécifié, les</w:t>
            </w:r>
            <w:r>
              <w:rPr>
                <w:lang w:val="fr-FR"/>
              </w:rPr>
              <w:t xml:space="preserve"> deux sexes doivent être spécifiés</w:t>
            </w:r>
            <w:r w:rsidRPr="00DA1EB9">
              <w:rPr>
                <w:lang w:val="fr-FR"/>
              </w:rPr>
              <w:t>.  Si l’âge est spécifié, il doit alors être possible de connaît</w:t>
            </w:r>
            <w:r>
              <w:rPr>
                <w:lang w:val="fr-FR"/>
              </w:rPr>
              <w:t>re la valeur pour tout âge</w:t>
            </w:r>
            <w:r w:rsidRPr="00DA1EB9">
              <w:rPr>
                <w:lang w:val="fr-FR"/>
              </w:rPr>
              <w:t>.</w:t>
            </w:r>
          </w:p>
        </w:tc>
        <w:tc>
          <w:tcPr>
            <w:tcW w:w="1213" w:type="dxa"/>
          </w:tcPr>
          <w:p w:rsidR="00361D87" w:rsidRPr="00930180" w:rsidRDefault="00930180" w:rsidP="00930180">
            <w:pPr>
              <w:rPr>
                <w:lang w:val="fr-FR"/>
              </w:rPr>
            </w:pPr>
            <w:r w:rsidRPr="00930180">
              <w:rPr>
                <w:lang w:val="fr-FR"/>
              </w:rPr>
              <w:t>Uniquement pour les types de résult</w:t>
            </w:r>
            <w:r>
              <w:rPr>
                <w:lang w:val="fr-FR"/>
              </w:rPr>
              <w:t>ats numé</w:t>
            </w:r>
            <w:r w:rsidR="00154524" w:rsidRPr="00930180">
              <w:rPr>
                <w:lang w:val="fr-FR"/>
              </w:rPr>
              <w:t>ri</w:t>
            </w:r>
            <w:r>
              <w:rPr>
                <w:lang w:val="fr-FR"/>
              </w:rPr>
              <w:t>ques.</w:t>
            </w:r>
            <w:r w:rsidR="00154524" w:rsidRPr="00930180">
              <w:rPr>
                <w:lang w:val="fr-FR"/>
              </w:rPr>
              <w:t xml:space="preserve"> </w:t>
            </w:r>
            <w:r w:rsidRPr="00930180">
              <w:rPr>
                <w:lang w:val="fr-FR"/>
              </w:rPr>
              <w:t xml:space="preserve">La valeur implicite est </w:t>
            </w:r>
            <w:r w:rsidRPr="00930180">
              <w:rPr>
                <w:lang w:val="fr-FR"/>
              </w:rPr>
              <w:lastRenderedPageBreak/>
              <w:t>l’infinité</w:t>
            </w:r>
            <w:r>
              <w:rPr>
                <w:lang w:val="fr-FR"/>
              </w:rPr>
              <w:t xml:space="preserve"> négative </w:t>
            </w:r>
            <w:r w:rsidRPr="00930180">
              <w:rPr>
                <w:lang w:val="fr-FR"/>
              </w:rPr>
              <w:t xml:space="preserve">s’il n’est pas </w:t>
            </w:r>
            <w:r>
              <w:rPr>
                <w:lang w:val="fr-FR"/>
              </w:rPr>
              <w:t>donné</w:t>
            </w:r>
            <w:r w:rsidRPr="00930180">
              <w:rPr>
                <w:lang w:val="fr-FR"/>
              </w:rPr>
              <w:t xml:space="preserve"> </w:t>
            </w:r>
          </w:p>
        </w:tc>
        <w:tc>
          <w:tcPr>
            <w:tcW w:w="1075" w:type="dxa"/>
          </w:tcPr>
          <w:p w:rsidR="00361D87" w:rsidRPr="00930180" w:rsidRDefault="00361D87" w:rsidP="00C15EB4">
            <w:pPr>
              <w:rPr>
                <w:lang w:val="fr-FR"/>
              </w:rPr>
            </w:pPr>
          </w:p>
        </w:tc>
      </w:tr>
      <w:tr w:rsidR="00A33185" w:rsidRPr="002B49E4" w:rsidTr="00361D87">
        <w:tc>
          <w:tcPr>
            <w:tcW w:w="2337" w:type="dxa"/>
          </w:tcPr>
          <w:p w:rsidR="00361D87" w:rsidRPr="00930180" w:rsidRDefault="00930180" w:rsidP="00930180">
            <w:pPr>
              <w:rPr>
                <w:lang w:val="fr-FR"/>
              </w:rPr>
            </w:pPr>
            <w:r w:rsidRPr="00930180">
              <w:rPr>
                <w:rFonts w:ascii="Arial" w:eastAsia="Times New Roman" w:hAnsi="Arial" w:cs="Arial"/>
                <w:bCs/>
                <w:color w:val="000000"/>
                <w:sz w:val="18"/>
                <w:szCs w:val="18"/>
                <w:lang w:val="fr-FR"/>
              </w:rPr>
              <w:lastRenderedPageBreak/>
              <w:t xml:space="preserve">MAXIMUM DE LA GAMME </w:t>
            </w:r>
            <w:r w:rsidR="00154524" w:rsidRPr="00930180">
              <w:rPr>
                <w:rFonts w:ascii="Arial" w:eastAsia="Times New Roman" w:hAnsi="Arial" w:cs="Arial"/>
                <w:bCs/>
                <w:color w:val="000000"/>
                <w:sz w:val="18"/>
                <w:szCs w:val="18"/>
                <w:lang w:val="fr-FR"/>
              </w:rPr>
              <w:t>VALID</w:t>
            </w:r>
            <w:r w:rsidRPr="00930180">
              <w:rPr>
                <w:rFonts w:ascii="Arial" w:eastAsia="Times New Roman" w:hAnsi="Arial" w:cs="Arial"/>
                <w:bCs/>
                <w:color w:val="000000"/>
                <w:sz w:val="18"/>
                <w:szCs w:val="18"/>
                <w:lang w:val="fr-FR"/>
              </w:rPr>
              <w:t>E</w:t>
            </w:r>
          </w:p>
        </w:tc>
        <w:tc>
          <w:tcPr>
            <w:tcW w:w="4725" w:type="dxa"/>
          </w:tcPr>
          <w:p w:rsidR="00361D87" w:rsidRPr="00B8628A" w:rsidRDefault="00930180" w:rsidP="00A33185">
            <w:pPr>
              <w:rPr>
                <w:lang w:val="fr-FR"/>
              </w:rPr>
            </w:pPr>
            <w:r w:rsidRPr="00930180">
              <w:rPr>
                <w:lang w:val="fr-FR"/>
              </w:rPr>
              <w:t>L’extrémité</w:t>
            </w:r>
            <w:r>
              <w:rPr>
                <w:lang w:val="fr-FR"/>
              </w:rPr>
              <w:t xml:space="preserve"> supérieure </w:t>
            </w:r>
            <w:r w:rsidRPr="00930180">
              <w:rPr>
                <w:lang w:val="fr-FR"/>
              </w:rPr>
              <w:t>de la gam</w:t>
            </w:r>
            <w:r>
              <w:rPr>
                <w:lang w:val="fr-FR"/>
              </w:rPr>
              <w:t>me valide</w:t>
            </w:r>
            <w:r w:rsidRPr="00930180">
              <w:rPr>
                <w:lang w:val="fr-FR"/>
              </w:rPr>
              <w:t xml:space="preserve">.  Doit être </w:t>
            </w:r>
            <w:r>
              <w:rPr>
                <w:lang w:val="fr-FR"/>
              </w:rPr>
              <w:t>supérieur</w:t>
            </w:r>
            <w:r w:rsidRPr="00930180">
              <w:rPr>
                <w:lang w:val="fr-FR"/>
              </w:rPr>
              <w:t xml:space="preserve"> ou égal au M</w:t>
            </w:r>
            <w:r>
              <w:rPr>
                <w:lang w:val="fr-FR"/>
              </w:rPr>
              <w:t>AX</w:t>
            </w:r>
            <w:r w:rsidRPr="00930180">
              <w:rPr>
                <w:lang w:val="fr-FR"/>
              </w:rPr>
              <w:t>IMUM DE LA GAMME NOR</w:t>
            </w:r>
            <w:r>
              <w:rPr>
                <w:lang w:val="fr-FR"/>
              </w:rPr>
              <w:t xml:space="preserve">MALE. </w:t>
            </w:r>
            <w:r w:rsidR="00A33185">
              <w:rPr>
                <w:lang w:val="fr-FR"/>
              </w:rPr>
              <w:t>Il</w:t>
            </w:r>
            <w:r>
              <w:rPr>
                <w:lang w:val="fr-FR"/>
              </w:rPr>
              <w:t xml:space="preserve"> peut varier selon le sexe et l’âge</w:t>
            </w:r>
            <w:r w:rsidRPr="00DA1EB9">
              <w:rPr>
                <w:lang w:val="fr-FR"/>
              </w:rPr>
              <w:t xml:space="preserve">.  </w:t>
            </w:r>
            <w:r>
              <w:rPr>
                <w:lang w:val="fr-FR"/>
              </w:rPr>
              <w:t xml:space="preserve">Si le </w:t>
            </w:r>
            <w:r w:rsidRPr="00DA1EB9">
              <w:rPr>
                <w:lang w:val="fr-FR"/>
              </w:rPr>
              <w:t>sexe est spécifié, les</w:t>
            </w:r>
            <w:r>
              <w:rPr>
                <w:lang w:val="fr-FR"/>
              </w:rPr>
              <w:t xml:space="preserve"> deux sexes doivent être spécifiés</w:t>
            </w:r>
            <w:r w:rsidRPr="00DA1EB9">
              <w:rPr>
                <w:lang w:val="fr-FR"/>
              </w:rPr>
              <w:t>.  Si l’âge est spécifié, il doit alors être possible de connaît</w:t>
            </w:r>
            <w:r>
              <w:rPr>
                <w:lang w:val="fr-FR"/>
              </w:rPr>
              <w:t>re la valeur pour tout âge</w:t>
            </w:r>
            <w:r w:rsidRPr="00DA1EB9">
              <w:rPr>
                <w:lang w:val="fr-FR"/>
              </w:rPr>
              <w:t>.</w:t>
            </w:r>
            <w:r>
              <w:rPr>
                <w:lang w:val="fr-FR"/>
              </w:rPr>
              <w:t xml:space="preserve"> </w:t>
            </w:r>
          </w:p>
        </w:tc>
        <w:tc>
          <w:tcPr>
            <w:tcW w:w="1213" w:type="dxa"/>
          </w:tcPr>
          <w:p w:rsidR="00361D87" w:rsidRPr="00B8628A" w:rsidRDefault="00930180" w:rsidP="00930180">
            <w:pPr>
              <w:rPr>
                <w:lang w:val="fr-FR"/>
              </w:rPr>
            </w:pPr>
            <w:r w:rsidRPr="00930180">
              <w:rPr>
                <w:lang w:val="fr-FR"/>
              </w:rPr>
              <w:t>Uniquement pour les types de résult</w:t>
            </w:r>
            <w:r>
              <w:rPr>
                <w:lang w:val="fr-FR"/>
              </w:rPr>
              <w:t>ats numé</w:t>
            </w:r>
            <w:r w:rsidRPr="00930180">
              <w:rPr>
                <w:lang w:val="fr-FR"/>
              </w:rPr>
              <w:t>ri</w:t>
            </w:r>
            <w:r>
              <w:rPr>
                <w:lang w:val="fr-FR"/>
              </w:rPr>
              <w:t>ques.</w:t>
            </w:r>
            <w:r w:rsidRPr="00930180">
              <w:rPr>
                <w:lang w:val="fr-FR"/>
              </w:rPr>
              <w:t xml:space="preserve"> La valeur implicite est l’infinité</w:t>
            </w:r>
            <w:r>
              <w:rPr>
                <w:lang w:val="fr-FR"/>
              </w:rPr>
              <w:t xml:space="preserve"> positive </w:t>
            </w:r>
            <w:r w:rsidRPr="00930180">
              <w:rPr>
                <w:lang w:val="fr-FR"/>
              </w:rPr>
              <w:t xml:space="preserve">s’il n’est pas </w:t>
            </w:r>
            <w:r>
              <w:rPr>
                <w:lang w:val="fr-FR"/>
              </w:rPr>
              <w:t>donné</w:t>
            </w:r>
          </w:p>
        </w:tc>
        <w:tc>
          <w:tcPr>
            <w:tcW w:w="1075" w:type="dxa"/>
          </w:tcPr>
          <w:p w:rsidR="00361D87" w:rsidRPr="00B8628A" w:rsidRDefault="00361D87" w:rsidP="00C15EB4">
            <w:pPr>
              <w:rPr>
                <w:lang w:val="fr-FR"/>
              </w:rPr>
            </w:pPr>
          </w:p>
        </w:tc>
      </w:tr>
      <w:tr w:rsidR="00A33185" w:rsidRPr="002B49E4" w:rsidTr="00361D87">
        <w:tc>
          <w:tcPr>
            <w:tcW w:w="2337" w:type="dxa"/>
          </w:tcPr>
          <w:p w:rsidR="00361D87" w:rsidRPr="00A32610" w:rsidRDefault="00930180" w:rsidP="00930180">
            <w:r>
              <w:rPr>
                <w:rFonts w:ascii="Arial" w:eastAsia="Times New Roman" w:hAnsi="Arial" w:cs="Arial"/>
                <w:bCs/>
                <w:color w:val="000000"/>
                <w:sz w:val="18"/>
                <w:szCs w:val="18"/>
              </w:rPr>
              <w:t>GAMME DE RÉFÉ</w:t>
            </w:r>
            <w:r w:rsidR="00154524" w:rsidRPr="001309B4">
              <w:rPr>
                <w:rFonts w:ascii="Arial" w:eastAsia="Times New Roman" w:hAnsi="Arial" w:cs="Arial"/>
                <w:bCs/>
                <w:color w:val="000000"/>
                <w:sz w:val="18"/>
                <w:szCs w:val="18"/>
              </w:rPr>
              <w:t>RENCE</w:t>
            </w:r>
          </w:p>
        </w:tc>
        <w:tc>
          <w:tcPr>
            <w:tcW w:w="4725" w:type="dxa"/>
          </w:tcPr>
          <w:p w:rsidR="00361D87" w:rsidRPr="00930180" w:rsidRDefault="00930180" w:rsidP="00AB5219">
            <w:pPr>
              <w:rPr>
                <w:lang w:val="fr-FR"/>
              </w:rPr>
            </w:pPr>
            <w:r w:rsidRPr="00930180">
              <w:rPr>
                <w:lang w:val="fr-FR"/>
              </w:rPr>
              <w:t>La valeur pour une personne saine normale en ce qui concerne ce</w:t>
            </w:r>
            <w:r>
              <w:rPr>
                <w:lang w:val="fr-FR"/>
              </w:rPr>
              <w:t xml:space="preserve"> test</w:t>
            </w:r>
            <w:r w:rsidR="00154524" w:rsidRPr="00930180">
              <w:rPr>
                <w:lang w:val="fr-FR"/>
              </w:rPr>
              <w:t xml:space="preserve">. </w:t>
            </w:r>
            <w:r w:rsidRPr="00930180">
              <w:rPr>
                <w:lang w:val="fr-FR"/>
              </w:rPr>
              <w:t xml:space="preserve">Doit être une des valeurs dans la liste </w:t>
            </w:r>
            <w:r w:rsidR="00AB5219">
              <w:rPr>
                <w:lang w:val="fr-FR"/>
              </w:rPr>
              <w:t>d’options.</w:t>
            </w:r>
          </w:p>
        </w:tc>
        <w:tc>
          <w:tcPr>
            <w:tcW w:w="1213" w:type="dxa"/>
          </w:tcPr>
          <w:p w:rsidR="00361D87" w:rsidRPr="00930180" w:rsidRDefault="00930180" w:rsidP="00A930B8">
            <w:pPr>
              <w:rPr>
                <w:lang w:val="fr-FR"/>
              </w:rPr>
            </w:pPr>
            <w:r w:rsidRPr="00930180">
              <w:rPr>
                <w:lang w:val="fr-FR"/>
              </w:rPr>
              <w:t xml:space="preserve">Uniquement pour les </w:t>
            </w:r>
            <w:r w:rsidR="00A930B8">
              <w:rPr>
                <w:lang w:val="fr-FR"/>
              </w:rPr>
              <w:t>listes d’options</w:t>
            </w:r>
            <w:r w:rsidR="001E0BCA" w:rsidRPr="00930180">
              <w:rPr>
                <w:lang w:val="fr-FR"/>
              </w:rPr>
              <w:t xml:space="preserve">, </w:t>
            </w:r>
            <w:r w:rsidR="002368BA">
              <w:rPr>
                <w:lang w:val="fr-FR"/>
              </w:rPr>
              <w:t xml:space="preserve">les listes  </w:t>
            </w:r>
            <w:r w:rsidR="00A930B8">
              <w:rPr>
                <w:lang w:val="fr-FR"/>
              </w:rPr>
              <w:t>d’options sans limite</w:t>
            </w:r>
            <w:r w:rsidR="001E0BCA" w:rsidRPr="00930180">
              <w:rPr>
                <w:lang w:val="fr-FR"/>
              </w:rPr>
              <w:t xml:space="preserve"> </w:t>
            </w:r>
            <w:r w:rsidR="002368BA">
              <w:rPr>
                <w:lang w:val="fr-FR"/>
              </w:rPr>
              <w:t>ou les listes</w:t>
            </w:r>
            <w:r w:rsidR="00A930B8">
              <w:rPr>
                <w:lang w:val="fr-FR"/>
              </w:rPr>
              <w:t xml:space="preserve"> d’options sans limite</w:t>
            </w:r>
            <w:r w:rsidR="001E0BCA" w:rsidRPr="00930180">
              <w:rPr>
                <w:lang w:val="fr-FR"/>
              </w:rPr>
              <w:t xml:space="preserve"> </w:t>
            </w:r>
            <w:r w:rsidR="002368BA">
              <w:rPr>
                <w:lang w:val="fr-FR"/>
              </w:rPr>
              <w:t>en cascade</w:t>
            </w:r>
          </w:p>
        </w:tc>
        <w:tc>
          <w:tcPr>
            <w:tcW w:w="1075" w:type="dxa"/>
          </w:tcPr>
          <w:p w:rsidR="00361D87" w:rsidRPr="00930180" w:rsidRDefault="00361D87" w:rsidP="00C15EB4">
            <w:pPr>
              <w:rPr>
                <w:lang w:val="fr-FR"/>
              </w:rPr>
            </w:pPr>
          </w:p>
        </w:tc>
      </w:tr>
      <w:tr w:rsidR="00A33185" w:rsidRPr="002B49E4" w:rsidTr="00361D87">
        <w:tc>
          <w:tcPr>
            <w:tcW w:w="2337" w:type="dxa"/>
          </w:tcPr>
          <w:p w:rsidR="00361D87" w:rsidRPr="00A32610" w:rsidRDefault="001E0BCA" w:rsidP="001E0BCA">
            <w:r w:rsidRPr="001E0BCA">
              <w:rPr>
                <w:rFonts w:ascii="Arial" w:eastAsia="Times New Roman" w:hAnsi="Arial" w:cs="Arial"/>
                <w:bCs/>
                <w:color w:val="000000"/>
                <w:sz w:val="18"/>
                <w:szCs w:val="18"/>
              </w:rPr>
              <w:t>UNIT</w:t>
            </w:r>
            <w:r w:rsidR="00A45850">
              <w:rPr>
                <w:rFonts w:ascii="Arial" w:eastAsia="Times New Roman" w:hAnsi="Arial" w:cs="Arial"/>
                <w:bCs/>
                <w:color w:val="000000"/>
                <w:sz w:val="18"/>
                <w:szCs w:val="18"/>
              </w:rPr>
              <w:t>É</w:t>
            </w:r>
            <w:r w:rsidRPr="001E0BCA">
              <w:rPr>
                <w:rFonts w:ascii="Arial" w:eastAsia="Times New Roman" w:hAnsi="Arial" w:cs="Arial"/>
                <w:bCs/>
                <w:color w:val="000000"/>
                <w:sz w:val="18"/>
                <w:szCs w:val="18"/>
              </w:rPr>
              <w:t>S</w:t>
            </w:r>
          </w:p>
        </w:tc>
        <w:tc>
          <w:tcPr>
            <w:tcW w:w="4725" w:type="dxa"/>
          </w:tcPr>
          <w:p w:rsidR="00361D87" w:rsidRPr="00A45850" w:rsidRDefault="00A45850" w:rsidP="00A45850">
            <w:pPr>
              <w:rPr>
                <w:lang w:val="fr-FR"/>
              </w:rPr>
            </w:pPr>
            <w:r w:rsidRPr="00A45850">
              <w:rPr>
                <w:lang w:val="fr-FR"/>
              </w:rPr>
              <w:t xml:space="preserve">Les unités de mesure pour les résultats numériques bien qu’elles puissent également s’appliquer aux </w:t>
            </w:r>
            <w:r w:rsidR="00A930B8">
              <w:rPr>
                <w:lang w:val="fr-FR"/>
              </w:rPr>
              <w:t>listes d’options</w:t>
            </w:r>
          </w:p>
        </w:tc>
        <w:tc>
          <w:tcPr>
            <w:tcW w:w="1213" w:type="dxa"/>
          </w:tcPr>
          <w:p w:rsidR="00361D87" w:rsidRPr="00A45850" w:rsidRDefault="00361D87" w:rsidP="00C15EB4">
            <w:pPr>
              <w:rPr>
                <w:lang w:val="fr-FR"/>
              </w:rPr>
            </w:pPr>
          </w:p>
        </w:tc>
        <w:tc>
          <w:tcPr>
            <w:tcW w:w="1075" w:type="dxa"/>
          </w:tcPr>
          <w:p w:rsidR="00361D87" w:rsidRPr="00A45850" w:rsidRDefault="00361D87" w:rsidP="00C15EB4">
            <w:pPr>
              <w:rPr>
                <w:lang w:val="fr-FR"/>
              </w:rPr>
            </w:pPr>
          </w:p>
        </w:tc>
      </w:tr>
      <w:tr w:rsidR="00A33185" w:rsidRPr="002B49E4" w:rsidTr="00361D87">
        <w:tc>
          <w:tcPr>
            <w:tcW w:w="2337" w:type="dxa"/>
          </w:tcPr>
          <w:p w:rsidR="00154524" w:rsidRPr="00A45850" w:rsidRDefault="00154524" w:rsidP="00A32610">
            <w:pPr>
              <w:rPr>
                <w:lang w:val="fr-FR"/>
              </w:rPr>
            </w:pPr>
          </w:p>
        </w:tc>
        <w:tc>
          <w:tcPr>
            <w:tcW w:w="4725" w:type="dxa"/>
          </w:tcPr>
          <w:p w:rsidR="00154524" w:rsidRPr="00A45850" w:rsidRDefault="00154524" w:rsidP="00A32610">
            <w:pPr>
              <w:rPr>
                <w:lang w:val="fr-FR"/>
              </w:rPr>
            </w:pPr>
          </w:p>
        </w:tc>
        <w:tc>
          <w:tcPr>
            <w:tcW w:w="1213" w:type="dxa"/>
          </w:tcPr>
          <w:p w:rsidR="00154524" w:rsidRPr="002368BA" w:rsidRDefault="00A45850" w:rsidP="00A930B8">
            <w:pPr>
              <w:rPr>
                <w:lang w:val="fr-FR"/>
              </w:rPr>
            </w:pPr>
            <w:r w:rsidRPr="002368BA">
              <w:rPr>
                <w:lang w:val="fr-FR"/>
              </w:rPr>
              <w:t xml:space="preserve">Uniquement pour les </w:t>
            </w:r>
            <w:r w:rsidR="00A930B8">
              <w:rPr>
                <w:lang w:val="fr-FR"/>
              </w:rPr>
              <w:t>listes d’options</w:t>
            </w:r>
            <w:r w:rsidR="001E0BCA" w:rsidRPr="002368BA">
              <w:rPr>
                <w:lang w:val="fr-FR"/>
              </w:rPr>
              <w:t xml:space="preserve">, </w:t>
            </w:r>
            <w:r w:rsidR="002368BA">
              <w:rPr>
                <w:lang w:val="fr-FR"/>
              </w:rPr>
              <w:t xml:space="preserve">les listes </w:t>
            </w:r>
            <w:r w:rsidR="00A930B8">
              <w:rPr>
                <w:lang w:val="fr-FR"/>
              </w:rPr>
              <w:t xml:space="preserve">d’options sans limite </w:t>
            </w:r>
            <w:r w:rsidR="002368BA">
              <w:rPr>
                <w:lang w:val="fr-FR"/>
              </w:rPr>
              <w:t xml:space="preserve">ou les listes </w:t>
            </w:r>
            <w:r w:rsidR="00A930B8">
              <w:rPr>
                <w:lang w:val="fr-FR"/>
              </w:rPr>
              <w:t>d’options sans limite</w:t>
            </w:r>
            <w:r w:rsidR="002368BA">
              <w:rPr>
                <w:lang w:val="fr-FR"/>
              </w:rPr>
              <w:t xml:space="preserve"> en cascade</w:t>
            </w:r>
          </w:p>
        </w:tc>
        <w:tc>
          <w:tcPr>
            <w:tcW w:w="1075" w:type="dxa"/>
          </w:tcPr>
          <w:p w:rsidR="00154524" w:rsidRPr="002368BA" w:rsidRDefault="00154524" w:rsidP="00C15EB4">
            <w:pPr>
              <w:rPr>
                <w:lang w:val="fr-FR"/>
              </w:rPr>
            </w:pPr>
          </w:p>
        </w:tc>
      </w:tr>
      <w:tr w:rsidR="00A33185" w:rsidRPr="002B49E4" w:rsidTr="00361D87">
        <w:tc>
          <w:tcPr>
            <w:tcW w:w="2337" w:type="dxa"/>
          </w:tcPr>
          <w:p w:rsidR="00154524" w:rsidRPr="00A45850" w:rsidRDefault="00AB5219" w:rsidP="00AB5219">
            <w:pPr>
              <w:rPr>
                <w:lang w:val="fr-FR"/>
              </w:rPr>
            </w:pPr>
            <w:r>
              <w:rPr>
                <w:rFonts w:ascii="Arial" w:eastAsia="Times New Roman" w:hAnsi="Arial" w:cs="Arial"/>
                <w:bCs/>
                <w:color w:val="000000"/>
                <w:sz w:val="18"/>
                <w:szCs w:val="18"/>
                <w:lang w:val="fr-FR"/>
              </w:rPr>
              <w:t>CHOIX</w:t>
            </w:r>
            <w:r w:rsidR="00A45850" w:rsidRPr="00A45850">
              <w:rPr>
                <w:rFonts w:ascii="Arial" w:eastAsia="Times New Roman" w:hAnsi="Arial" w:cs="Arial"/>
                <w:bCs/>
                <w:color w:val="000000"/>
                <w:sz w:val="18"/>
                <w:szCs w:val="18"/>
                <w:lang w:val="fr-FR"/>
              </w:rPr>
              <w:t xml:space="preserve"> DE</w:t>
            </w:r>
            <w:r>
              <w:rPr>
                <w:rFonts w:ascii="Arial" w:eastAsia="Times New Roman" w:hAnsi="Arial" w:cs="Arial"/>
                <w:bCs/>
                <w:color w:val="000000"/>
                <w:sz w:val="18"/>
                <w:szCs w:val="18"/>
                <w:lang w:val="fr-FR"/>
              </w:rPr>
              <w:t>S</w:t>
            </w:r>
            <w:r w:rsidR="00A45850" w:rsidRPr="00A45850">
              <w:rPr>
                <w:rFonts w:ascii="Arial" w:eastAsia="Times New Roman" w:hAnsi="Arial" w:cs="Arial"/>
                <w:bCs/>
                <w:color w:val="000000"/>
                <w:sz w:val="18"/>
                <w:szCs w:val="18"/>
                <w:lang w:val="fr-FR"/>
              </w:rPr>
              <w:t xml:space="preserve"> LISTES</w:t>
            </w:r>
            <w:r>
              <w:rPr>
                <w:rFonts w:ascii="Arial" w:eastAsia="Times New Roman" w:hAnsi="Arial" w:cs="Arial"/>
                <w:bCs/>
                <w:color w:val="000000"/>
                <w:sz w:val="18"/>
                <w:szCs w:val="18"/>
                <w:lang w:val="fr-FR"/>
              </w:rPr>
              <w:t xml:space="preserve"> D’OPTIONS</w:t>
            </w:r>
          </w:p>
        </w:tc>
        <w:tc>
          <w:tcPr>
            <w:tcW w:w="4725" w:type="dxa"/>
          </w:tcPr>
          <w:p w:rsidR="00154524" w:rsidRPr="002368BA" w:rsidRDefault="002368BA" w:rsidP="00AB5219">
            <w:pPr>
              <w:rPr>
                <w:lang w:val="fr-FR"/>
              </w:rPr>
            </w:pPr>
            <w:r w:rsidRPr="002368BA">
              <w:rPr>
                <w:lang w:val="fr-FR"/>
              </w:rPr>
              <w:t xml:space="preserve">La liste des </w:t>
            </w:r>
            <w:r w:rsidR="00AB5219">
              <w:rPr>
                <w:lang w:val="fr-FR"/>
              </w:rPr>
              <w:t>choix</w:t>
            </w:r>
            <w:r w:rsidRPr="002368BA">
              <w:rPr>
                <w:lang w:val="fr-FR"/>
              </w:rPr>
              <w:t xml:space="preserve"> pour les </w:t>
            </w:r>
            <w:r w:rsidR="00A930B8">
              <w:rPr>
                <w:lang w:val="fr-FR"/>
              </w:rPr>
              <w:t>listes d’options</w:t>
            </w:r>
            <w:r>
              <w:rPr>
                <w:lang w:val="fr-FR"/>
              </w:rPr>
              <w:t>, les listes</w:t>
            </w:r>
            <w:r w:rsidR="001E0BCA" w:rsidRPr="002368BA">
              <w:rPr>
                <w:lang w:val="fr-FR"/>
              </w:rPr>
              <w:t xml:space="preserve"> </w:t>
            </w:r>
            <w:r w:rsidR="00A930B8">
              <w:rPr>
                <w:lang w:val="fr-FR"/>
              </w:rPr>
              <w:t>d’options sans limite</w:t>
            </w:r>
            <w:r w:rsidR="001E0BCA" w:rsidRPr="002368BA">
              <w:rPr>
                <w:lang w:val="fr-FR"/>
              </w:rPr>
              <w:t xml:space="preserve"> </w:t>
            </w:r>
            <w:r>
              <w:rPr>
                <w:lang w:val="fr-FR"/>
              </w:rPr>
              <w:t xml:space="preserve">et les listes </w:t>
            </w:r>
            <w:r w:rsidR="00A930B8">
              <w:rPr>
                <w:lang w:val="fr-FR"/>
              </w:rPr>
              <w:t>d’options sans limite</w:t>
            </w:r>
            <w:r>
              <w:rPr>
                <w:lang w:val="fr-FR"/>
              </w:rPr>
              <w:t xml:space="preserve"> en cascade</w:t>
            </w:r>
            <w:r w:rsidR="001E0BCA" w:rsidRPr="002368BA">
              <w:rPr>
                <w:lang w:val="fr-FR"/>
              </w:rPr>
              <w:t xml:space="preserve">.  </w:t>
            </w:r>
            <w:r w:rsidRPr="002368BA">
              <w:rPr>
                <w:lang w:val="fr-FR"/>
              </w:rPr>
              <w:t>L’ordre dans cette</w:t>
            </w:r>
            <w:r w:rsidR="00A33185">
              <w:rPr>
                <w:lang w:val="fr-FR"/>
              </w:rPr>
              <w:t xml:space="preserve"> </w:t>
            </w:r>
            <w:r w:rsidRPr="002368BA">
              <w:rPr>
                <w:lang w:val="fr-FR"/>
              </w:rPr>
              <w:t xml:space="preserve">liste est l’ordre dans lequel les options seront présentées </w:t>
            </w:r>
            <w:r>
              <w:rPr>
                <w:lang w:val="fr-FR"/>
              </w:rPr>
              <w:t>à l’utilisateur</w:t>
            </w:r>
            <w:r w:rsidR="001E0BCA" w:rsidRPr="002368BA">
              <w:rPr>
                <w:lang w:val="fr-FR"/>
              </w:rPr>
              <w:t>.</w:t>
            </w:r>
          </w:p>
        </w:tc>
        <w:tc>
          <w:tcPr>
            <w:tcW w:w="1213" w:type="dxa"/>
          </w:tcPr>
          <w:p w:rsidR="00154524" w:rsidRPr="00A33185" w:rsidRDefault="00A33185" w:rsidP="00A33185">
            <w:pPr>
              <w:rPr>
                <w:lang w:val="fr-FR"/>
              </w:rPr>
            </w:pPr>
            <w:r w:rsidRPr="00A33185">
              <w:rPr>
                <w:lang w:val="fr-FR"/>
              </w:rPr>
              <w:t>Uniquement pour les</w:t>
            </w:r>
            <w:r w:rsidR="001E0BCA" w:rsidRPr="00A33185">
              <w:rPr>
                <w:lang w:val="fr-FR"/>
              </w:rPr>
              <w:t xml:space="preserve"> </w:t>
            </w:r>
            <w:r w:rsidR="00A930B8">
              <w:rPr>
                <w:lang w:val="fr-FR"/>
              </w:rPr>
              <w:t>listes d’options</w:t>
            </w:r>
            <w:r w:rsidR="001E0BCA" w:rsidRPr="00A33185">
              <w:rPr>
                <w:lang w:val="fr-FR"/>
              </w:rPr>
              <w:t>,</w:t>
            </w:r>
            <w:r>
              <w:rPr>
                <w:lang w:val="fr-FR"/>
              </w:rPr>
              <w:t xml:space="preserve"> les listes </w:t>
            </w:r>
            <w:r w:rsidR="00A930B8">
              <w:rPr>
                <w:lang w:val="fr-FR"/>
              </w:rPr>
              <w:t>d’options sans limite</w:t>
            </w:r>
            <w:r>
              <w:rPr>
                <w:lang w:val="fr-FR"/>
              </w:rPr>
              <w:t xml:space="preserve"> </w:t>
            </w:r>
            <w:r>
              <w:rPr>
                <w:lang w:val="fr-FR"/>
              </w:rPr>
              <w:lastRenderedPageBreak/>
              <w:t xml:space="preserve">ou les listes </w:t>
            </w:r>
            <w:r w:rsidR="00A930B8">
              <w:rPr>
                <w:lang w:val="fr-FR"/>
              </w:rPr>
              <w:t>d’options sans limite</w:t>
            </w:r>
            <w:r>
              <w:rPr>
                <w:lang w:val="fr-FR"/>
              </w:rPr>
              <w:t xml:space="preserve"> en cascade</w:t>
            </w:r>
          </w:p>
        </w:tc>
        <w:tc>
          <w:tcPr>
            <w:tcW w:w="1075" w:type="dxa"/>
          </w:tcPr>
          <w:p w:rsidR="00154524" w:rsidRPr="00A33185" w:rsidRDefault="00154524" w:rsidP="00C15EB4">
            <w:pPr>
              <w:rPr>
                <w:lang w:val="fr-FR"/>
              </w:rPr>
            </w:pPr>
          </w:p>
        </w:tc>
      </w:tr>
      <w:tr w:rsidR="00A33185" w:rsidRPr="002B49E4" w:rsidTr="00361D87">
        <w:tc>
          <w:tcPr>
            <w:tcW w:w="2337" w:type="dxa"/>
          </w:tcPr>
          <w:p w:rsidR="00154524" w:rsidRPr="00A32610" w:rsidRDefault="001E0BCA" w:rsidP="00A32610">
            <w:r w:rsidRPr="001309B4">
              <w:rPr>
                <w:rFonts w:ascii="Arial" w:eastAsia="Times New Roman" w:hAnsi="Arial" w:cs="Arial"/>
                <w:bCs/>
                <w:color w:val="000000"/>
                <w:sz w:val="18"/>
                <w:szCs w:val="18"/>
              </w:rPr>
              <w:lastRenderedPageBreak/>
              <w:t>OPTIONS</w:t>
            </w:r>
            <w:r w:rsidR="002368BA">
              <w:rPr>
                <w:rFonts w:ascii="Arial" w:eastAsia="Times New Roman" w:hAnsi="Arial" w:cs="Arial"/>
                <w:bCs/>
                <w:color w:val="000000"/>
                <w:sz w:val="18"/>
                <w:szCs w:val="18"/>
              </w:rPr>
              <w:t xml:space="preserve"> CONDITIONNELLES</w:t>
            </w:r>
          </w:p>
        </w:tc>
        <w:tc>
          <w:tcPr>
            <w:tcW w:w="4725" w:type="dxa"/>
          </w:tcPr>
          <w:p w:rsidR="00154524" w:rsidRPr="002368BA" w:rsidRDefault="002368BA" w:rsidP="002368BA">
            <w:pPr>
              <w:rPr>
                <w:lang w:val="fr-FR"/>
              </w:rPr>
            </w:pPr>
            <w:r w:rsidRPr="002368BA">
              <w:rPr>
                <w:lang w:val="fr-FR"/>
              </w:rPr>
              <w:t>Une entrée ici résultera en une case de saisie qui sera présentée à l’utilisateur s’il sélectionne cette option</w:t>
            </w:r>
            <w:r w:rsidR="001E0BCA" w:rsidRPr="002368BA">
              <w:rPr>
                <w:lang w:val="fr-FR"/>
              </w:rPr>
              <w:t xml:space="preserve">. </w:t>
            </w:r>
            <w:r w:rsidRPr="002368BA">
              <w:rPr>
                <w:lang w:val="fr-FR"/>
              </w:rPr>
              <w:t>Uniquement</w:t>
            </w:r>
            <w:r w:rsidR="00750991" w:rsidRPr="002368BA">
              <w:rPr>
                <w:lang w:val="fr-FR"/>
              </w:rPr>
              <w:t xml:space="preserve"> applicable </w:t>
            </w:r>
            <w:r w:rsidRPr="002368BA">
              <w:rPr>
                <w:lang w:val="fr-FR"/>
              </w:rPr>
              <w:t xml:space="preserve">pour les </w:t>
            </w:r>
            <w:r w:rsidR="00A930B8">
              <w:rPr>
                <w:lang w:val="fr-FR"/>
              </w:rPr>
              <w:t>listes d’options</w:t>
            </w:r>
            <w:r w:rsidR="00750991" w:rsidRPr="002368BA">
              <w:rPr>
                <w:lang w:val="fr-FR"/>
              </w:rPr>
              <w:t xml:space="preserve">, </w:t>
            </w:r>
            <w:r w:rsidRPr="002368BA">
              <w:rPr>
                <w:lang w:val="fr-FR"/>
              </w:rPr>
              <w:t>l</w:t>
            </w:r>
            <w:r>
              <w:rPr>
                <w:lang w:val="fr-FR"/>
              </w:rPr>
              <w:t xml:space="preserve">es listes </w:t>
            </w:r>
            <w:r w:rsidR="00A930B8">
              <w:rPr>
                <w:lang w:val="fr-FR"/>
              </w:rPr>
              <w:t>d’options sans limite</w:t>
            </w:r>
            <w:r>
              <w:rPr>
                <w:lang w:val="fr-FR"/>
              </w:rPr>
              <w:t xml:space="preserve"> ou les listes</w:t>
            </w:r>
            <w:r w:rsidR="00750991" w:rsidRPr="002368BA">
              <w:rPr>
                <w:lang w:val="fr-FR"/>
              </w:rPr>
              <w:t xml:space="preserve"> </w:t>
            </w:r>
            <w:r w:rsidR="00A930B8">
              <w:rPr>
                <w:lang w:val="fr-FR"/>
              </w:rPr>
              <w:t>d’options sans limite</w:t>
            </w:r>
            <w:r w:rsidR="00750991" w:rsidRPr="002368BA">
              <w:rPr>
                <w:lang w:val="fr-FR"/>
              </w:rPr>
              <w:t xml:space="preserve"> </w:t>
            </w:r>
            <w:r>
              <w:rPr>
                <w:lang w:val="fr-FR"/>
              </w:rPr>
              <w:t>en cascade</w:t>
            </w:r>
          </w:p>
        </w:tc>
        <w:tc>
          <w:tcPr>
            <w:tcW w:w="1213" w:type="dxa"/>
          </w:tcPr>
          <w:p w:rsidR="00154524" w:rsidRPr="002368BA" w:rsidRDefault="00154524" w:rsidP="00C15EB4">
            <w:pPr>
              <w:rPr>
                <w:lang w:val="fr-FR"/>
              </w:rPr>
            </w:pPr>
          </w:p>
        </w:tc>
        <w:tc>
          <w:tcPr>
            <w:tcW w:w="1075" w:type="dxa"/>
          </w:tcPr>
          <w:p w:rsidR="00154524" w:rsidRPr="002368BA" w:rsidRDefault="00154524" w:rsidP="00C15EB4">
            <w:pPr>
              <w:rPr>
                <w:lang w:val="fr-FR"/>
              </w:rPr>
            </w:pPr>
          </w:p>
        </w:tc>
      </w:tr>
      <w:tr w:rsidR="00A33185" w:rsidTr="00361D87">
        <w:tc>
          <w:tcPr>
            <w:tcW w:w="2337" w:type="dxa"/>
          </w:tcPr>
          <w:p w:rsidR="00361D87" w:rsidRPr="00A32610" w:rsidRDefault="002368BA" w:rsidP="002368BA">
            <w:r>
              <w:rPr>
                <w:rFonts w:ascii="Arial" w:eastAsia="Times New Roman" w:hAnsi="Arial" w:cs="Arial"/>
                <w:bCs/>
                <w:color w:val="000000"/>
                <w:sz w:val="18"/>
                <w:szCs w:val="18"/>
              </w:rPr>
              <w:t xml:space="preserve">Date de </w:t>
            </w:r>
            <w:r w:rsidR="00750991" w:rsidRPr="001309B4">
              <w:rPr>
                <w:rFonts w:ascii="Arial" w:eastAsia="Times New Roman" w:hAnsi="Arial" w:cs="Arial"/>
                <w:bCs/>
                <w:color w:val="000000"/>
                <w:sz w:val="18"/>
                <w:szCs w:val="18"/>
              </w:rPr>
              <w:t>validation</w:t>
            </w:r>
          </w:p>
        </w:tc>
        <w:tc>
          <w:tcPr>
            <w:tcW w:w="4725" w:type="dxa"/>
          </w:tcPr>
          <w:p w:rsidR="00361D87" w:rsidRPr="002368BA" w:rsidRDefault="00750991" w:rsidP="002368BA">
            <w:pPr>
              <w:rPr>
                <w:lang w:val="fr-FR"/>
              </w:rPr>
            </w:pPr>
            <w:r w:rsidRPr="002368BA">
              <w:rPr>
                <w:lang w:val="fr-FR"/>
              </w:rPr>
              <w:t>U</w:t>
            </w:r>
            <w:r w:rsidR="002368BA" w:rsidRPr="002368BA">
              <w:rPr>
                <w:lang w:val="fr-FR"/>
              </w:rPr>
              <w:t>tilisée par les personnes mettant à jour le répertoi</w:t>
            </w:r>
            <w:r w:rsidR="002368BA">
              <w:rPr>
                <w:lang w:val="fr-FR"/>
              </w:rPr>
              <w:t>re des tests pour suivre la date à laquelle une validation a été effectuée</w:t>
            </w:r>
          </w:p>
        </w:tc>
        <w:tc>
          <w:tcPr>
            <w:tcW w:w="1213" w:type="dxa"/>
          </w:tcPr>
          <w:p w:rsidR="00361D87" w:rsidRPr="002368BA" w:rsidRDefault="00361D87" w:rsidP="00C15EB4">
            <w:pPr>
              <w:rPr>
                <w:lang w:val="fr-FR"/>
              </w:rPr>
            </w:pPr>
          </w:p>
        </w:tc>
        <w:tc>
          <w:tcPr>
            <w:tcW w:w="1075" w:type="dxa"/>
          </w:tcPr>
          <w:p w:rsidR="00361D87" w:rsidRDefault="00750991" w:rsidP="00C15EB4">
            <w:r>
              <w:t>X</w:t>
            </w:r>
          </w:p>
        </w:tc>
      </w:tr>
      <w:tr w:rsidR="00A33185" w:rsidTr="00361D87">
        <w:tc>
          <w:tcPr>
            <w:tcW w:w="2337" w:type="dxa"/>
          </w:tcPr>
          <w:p w:rsidR="00750991" w:rsidRPr="00A32610" w:rsidRDefault="002368BA" w:rsidP="002368BA">
            <w:proofErr w:type="spellStart"/>
            <w:r w:rsidRPr="001309B4">
              <w:rPr>
                <w:rFonts w:ascii="Arial" w:eastAsia="Times New Roman" w:hAnsi="Arial" w:cs="Arial"/>
                <w:bCs/>
                <w:color w:val="000000"/>
                <w:sz w:val="18"/>
                <w:szCs w:val="18"/>
              </w:rPr>
              <w:t>V</w:t>
            </w:r>
            <w:r w:rsidR="00750991" w:rsidRPr="001309B4">
              <w:rPr>
                <w:rFonts w:ascii="Arial" w:eastAsia="Times New Roman" w:hAnsi="Arial" w:cs="Arial"/>
                <w:bCs/>
                <w:color w:val="000000"/>
                <w:sz w:val="18"/>
                <w:szCs w:val="18"/>
              </w:rPr>
              <w:t>alid</w:t>
            </w:r>
            <w:r>
              <w:rPr>
                <w:rFonts w:ascii="Arial" w:eastAsia="Times New Roman" w:hAnsi="Arial" w:cs="Arial"/>
                <w:bCs/>
                <w:color w:val="000000"/>
                <w:sz w:val="18"/>
                <w:szCs w:val="18"/>
              </w:rPr>
              <w:t>é</w:t>
            </w:r>
            <w:proofErr w:type="spellEnd"/>
            <w:r>
              <w:rPr>
                <w:rFonts w:ascii="Arial" w:eastAsia="Times New Roman" w:hAnsi="Arial" w:cs="Arial"/>
                <w:bCs/>
                <w:color w:val="000000"/>
                <w:sz w:val="18"/>
                <w:szCs w:val="18"/>
              </w:rPr>
              <w:t xml:space="preserve"> par</w:t>
            </w:r>
          </w:p>
        </w:tc>
        <w:tc>
          <w:tcPr>
            <w:tcW w:w="4725" w:type="dxa"/>
          </w:tcPr>
          <w:p w:rsidR="00750991" w:rsidRPr="002368BA" w:rsidRDefault="002368BA" w:rsidP="002368BA">
            <w:pPr>
              <w:rPr>
                <w:lang w:val="fr-FR"/>
              </w:rPr>
            </w:pPr>
            <w:r w:rsidRPr="002368BA">
              <w:rPr>
                <w:lang w:val="fr-FR"/>
              </w:rPr>
              <w:t>Utilisé par les personnes mettant à jour le répertoi</w:t>
            </w:r>
            <w:r>
              <w:rPr>
                <w:lang w:val="fr-FR"/>
              </w:rPr>
              <w:t>re des tests pour suivre qui a effectué la validation</w:t>
            </w:r>
          </w:p>
        </w:tc>
        <w:tc>
          <w:tcPr>
            <w:tcW w:w="1213" w:type="dxa"/>
          </w:tcPr>
          <w:p w:rsidR="00750991" w:rsidRPr="002368BA" w:rsidRDefault="00750991" w:rsidP="00C15EB4">
            <w:pPr>
              <w:rPr>
                <w:lang w:val="fr-FR"/>
              </w:rPr>
            </w:pPr>
          </w:p>
        </w:tc>
        <w:tc>
          <w:tcPr>
            <w:tcW w:w="1075" w:type="dxa"/>
          </w:tcPr>
          <w:p w:rsidR="00750991" w:rsidRDefault="00750991" w:rsidP="00C15EB4">
            <w:r>
              <w:t>X</w:t>
            </w:r>
          </w:p>
        </w:tc>
      </w:tr>
      <w:tr w:rsidR="00A33185" w:rsidRPr="002B49E4" w:rsidTr="00361D87">
        <w:tc>
          <w:tcPr>
            <w:tcW w:w="2337" w:type="dxa"/>
          </w:tcPr>
          <w:p w:rsidR="00750991" w:rsidRPr="001309B4" w:rsidRDefault="0023191D" w:rsidP="00A32610">
            <w:pPr>
              <w:rPr>
                <w:rFonts w:ascii="Arial" w:eastAsia="Times New Roman" w:hAnsi="Arial" w:cs="Arial"/>
                <w:bCs/>
                <w:color w:val="000000"/>
                <w:sz w:val="18"/>
                <w:szCs w:val="18"/>
              </w:rPr>
            </w:pPr>
            <w:proofErr w:type="spellStart"/>
            <w:r>
              <w:rPr>
                <w:rFonts w:ascii="Arial" w:eastAsia="Times New Roman" w:hAnsi="Arial" w:cs="Arial"/>
                <w:bCs/>
                <w:color w:val="000000"/>
                <w:sz w:val="18"/>
                <w:szCs w:val="18"/>
              </w:rPr>
              <w:t>Commentair</w:t>
            </w:r>
            <w:r w:rsidR="004460D5">
              <w:rPr>
                <w:rFonts w:ascii="Arial" w:eastAsia="Times New Roman" w:hAnsi="Arial" w:cs="Arial"/>
                <w:bCs/>
                <w:color w:val="000000"/>
                <w:sz w:val="18"/>
                <w:szCs w:val="18"/>
              </w:rPr>
              <w:t>e</w:t>
            </w:r>
            <w:r w:rsidR="00750991">
              <w:rPr>
                <w:rFonts w:ascii="Arial" w:eastAsia="Times New Roman" w:hAnsi="Arial" w:cs="Arial"/>
                <w:bCs/>
                <w:color w:val="000000"/>
                <w:sz w:val="18"/>
                <w:szCs w:val="18"/>
              </w:rPr>
              <w:t>s</w:t>
            </w:r>
            <w:proofErr w:type="spellEnd"/>
          </w:p>
        </w:tc>
        <w:tc>
          <w:tcPr>
            <w:tcW w:w="4725" w:type="dxa"/>
          </w:tcPr>
          <w:p w:rsidR="00750991" w:rsidRPr="004460D5" w:rsidRDefault="004460D5" w:rsidP="0023191D">
            <w:pPr>
              <w:rPr>
                <w:lang w:val="fr-FR"/>
              </w:rPr>
            </w:pPr>
            <w:r w:rsidRPr="004460D5">
              <w:rPr>
                <w:lang w:val="fr-FR"/>
              </w:rPr>
              <w:t>Si un changement est fait au répertoire des tests, il devrait être noté ic</w:t>
            </w:r>
            <w:r>
              <w:rPr>
                <w:lang w:val="fr-FR"/>
              </w:rPr>
              <w:t>i</w:t>
            </w:r>
            <w:r w:rsidR="00750991" w:rsidRPr="004460D5">
              <w:rPr>
                <w:lang w:val="fr-FR"/>
              </w:rPr>
              <w:t xml:space="preserve">.  </w:t>
            </w:r>
            <w:r w:rsidRPr="004460D5">
              <w:rPr>
                <w:lang w:val="fr-FR"/>
              </w:rPr>
              <w:t>Dès que le changement apparaît dans la base de d</w:t>
            </w:r>
            <w:r>
              <w:rPr>
                <w:lang w:val="fr-FR"/>
              </w:rPr>
              <w:t xml:space="preserve">onnées, les </w:t>
            </w:r>
            <w:r w:rsidR="0023191D">
              <w:rPr>
                <w:lang w:val="fr-FR"/>
              </w:rPr>
              <w:t>commentaires devraient été effacé</w:t>
            </w:r>
            <w:r>
              <w:rPr>
                <w:lang w:val="fr-FR"/>
              </w:rPr>
              <w:t>s</w:t>
            </w:r>
            <w:r w:rsidR="00750991" w:rsidRPr="004460D5">
              <w:rPr>
                <w:lang w:val="fr-FR"/>
              </w:rPr>
              <w:t xml:space="preserve">.  </w:t>
            </w:r>
            <w:r w:rsidRPr="004460D5">
              <w:rPr>
                <w:lang w:val="fr-FR"/>
              </w:rPr>
              <w:t>Cela aide les personnes mettant à jour la base de donné</w:t>
            </w:r>
            <w:r>
              <w:rPr>
                <w:lang w:val="fr-FR"/>
              </w:rPr>
              <w:t>es à faire leur travail</w:t>
            </w:r>
          </w:p>
        </w:tc>
        <w:tc>
          <w:tcPr>
            <w:tcW w:w="1213" w:type="dxa"/>
          </w:tcPr>
          <w:p w:rsidR="00750991" w:rsidRPr="004460D5" w:rsidRDefault="00750991" w:rsidP="00C15EB4">
            <w:pPr>
              <w:rPr>
                <w:lang w:val="fr-FR"/>
              </w:rPr>
            </w:pPr>
          </w:p>
        </w:tc>
        <w:tc>
          <w:tcPr>
            <w:tcW w:w="1075" w:type="dxa"/>
          </w:tcPr>
          <w:p w:rsidR="00750991" w:rsidRPr="004460D5" w:rsidRDefault="00750991" w:rsidP="00C15EB4">
            <w:pPr>
              <w:rPr>
                <w:lang w:val="fr-FR"/>
              </w:rPr>
            </w:pPr>
          </w:p>
        </w:tc>
      </w:tr>
    </w:tbl>
    <w:p w:rsidR="009D2803" w:rsidRPr="004460D5" w:rsidRDefault="009D2803" w:rsidP="00BD4888">
      <w:pPr>
        <w:pStyle w:val="Heading1"/>
        <w:rPr>
          <w:lang w:val="fr-FR"/>
        </w:rPr>
      </w:pPr>
    </w:p>
    <w:p w:rsidR="00C15EB4" w:rsidRPr="004460D5" w:rsidRDefault="007171BE" w:rsidP="00BD4888">
      <w:pPr>
        <w:pStyle w:val="Heading1"/>
        <w:rPr>
          <w:lang w:val="fr-FR"/>
        </w:rPr>
      </w:pPr>
      <w:bookmarkStart w:id="9" w:name="_Toc389220062"/>
      <w:r>
        <w:rPr>
          <w:lang w:val="fr-FR"/>
        </w:rPr>
        <w:t>Écrire en lang</w:t>
      </w:r>
      <w:r w:rsidR="0023191D">
        <w:rPr>
          <w:lang w:val="fr-FR"/>
        </w:rPr>
        <w:t>age</w:t>
      </w:r>
      <w:r>
        <w:rPr>
          <w:lang w:val="fr-FR"/>
        </w:rPr>
        <w:t xml:space="preserve"> </w:t>
      </w:r>
      <w:r w:rsidR="004460D5" w:rsidRPr="004460D5">
        <w:rPr>
          <w:lang w:val="fr-FR"/>
        </w:rPr>
        <w:t>SQL pour mettre à jour la base de</w:t>
      </w:r>
      <w:r w:rsidR="004460D5">
        <w:rPr>
          <w:lang w:val="fr-FR"/>
        </w:rPr>
        <w:t xml:space="preserve"> données à partir du répertoire des tests</w:t>
      </w:r>
      <w:bookmarkEnd w:id="9"/>
    </w:p>
    <w:p w:rsidR="00BD4888" w:rsidRPr="004460D5" w:rsidRDefault="00BD4888" w:rsidP="00C15EB4">
      <w:pPr>
        <w:rPr>
          <w:lang w:val="fr-FR"/>
        </w:rPr>
      </w:pPr>
    </w:p>
    <w:p w:rsidR="00E60DF8" w:rsidRPr="004460D5" w:rsidRDefault="004460D5" w:rsidP="00A5172A">
      <w:pPr>
        <w:pStyle w:val="Heading2"/>
        <w:rPr>
          <w:lang w:val="fr-FR"/>
        </w:rPr>
      </w:pPr>
      <w:bookmarkStart w:id="10" w:name="_Toc389220063"/>
      <w:r>
        <w:rPr>
          <w:lang w:val="fr-FR"/>
        </w:rPr>
        <w:t>Remarques d’ordre géné</w:t>
      </w:r>
      <w:r w:rsidR="00E60DF8" w:rsidRPr="004460D5">
        <w:rPr>
          <w:lang w:val="fr-FR"/>
        </w:rPr>
        <w:t>ral</w:t>
      </w:r>
      <w:bookmarkEnd w:id="10"/>
    </w:p>
    <w:p w:rsidR="00A5172A" w:rsidRPr="004460D5" w:rsidRDefault="004460D5" w:rsidP="00A5172A">
      <w:pPr>
        <w:pStyle w:val="ListParagraph"/>
        <w:numPr>
          <w:ilvl w:val="0"/>
          <w:numId w:val="8"/>
        </w:numPr>
        <w:rPr>
          <w:lang w:val="fr-FR"/>
        </w:rPr>
      </w:pPr>
      <w:r w:rsidRPr="004460D5">
        <w:rPr>
          <w:lang w:val="fr-FR"/>
        </w:rPr>
        <w:t xml:space="preserve">Tous les scripts en </w:t>
      </w:r>
      <w:r w:rsidR="007171BE">
        <w:rPr>
          <w:lang w:val="fr-FR"/>
        </w:rPr>
        <w:t>langage</w:t>
      </w:r>
      <w:r w:rsidR="0023191D">
        <w:rPr>
          <w:lang w:val="fr-FR"/>
        </w:rPr>
        <w:t xml:space="preserve"> </w:t>
      </w:r>
      <w:r w:rsidRPr="004460D5">
        <w:rPr>
          <w:lang w:val="fr-FR"/>
        </w:rPr>
        <w:t>SQL devraient être dans des</w:t>
      </w:r>
      <w:r>
        <w:rPr>
          <w:lang w:val="fr-FR"/>
        </w:rPr>
        <w:t xml:space="preserve"> fichiers avec</w:t>
      </w:r>
      <w:r w:rsidR="00A5172A" w:rsidRPr="004460D5">
        <w:rPr>
          <w:lang w:val="fr-FR"/>
        </w:rPr>
        <w:t xml:space="preserve"> UTF-8 </w:t>
      </w:r>
      <w:r>
        <w:rPr>
          <w:lang w:val="fr-FR"/>
        </w:rPr>
        <w:t xml:space="preserve">sans codage BOM (bit </w:t>
      </w:r>
      <w:proofErr w:type="spellStart"/>
      <w:r>
        <w:rPr>
          <w:lang w:val="fr-FR"/>
        </w:rPr>
        <w:t>order</w:t>
      </w:r>
      <w:proofErr w:type="spellEnd"/>
      <w:r>
        <w:rPr>
          <w:lang w:val="fr-FR"/>
        </w:rPr>
        <w:t xml:space="preserve"> marker)</w:t>
      </w:r>
      <w:r w:rsidR="00A5172A" w:rsidRPr="004460D5">
        <w:rPr>
          <w:lang w:val="fr-FR"/>
        </w:rPr>
        <w:t xml:space="preserve">.  </w:t>
      </w:r>
      <w:r w:rsidRPr="004460D5">
        <w:rPr>
          <w:lang w:val="fr-FR"/>
        </w:rPr>
        <w:t>Si</w:t>
      </w:r>
      <w:r w:rsidR="00A5172A" w:rsidRPr="004460D5">
        <w:rPr>
          <w:lang w:val="fr-FR"/>
        </w:rPr>
        <w:t xml:space="preserve"> BOM </w:t>
      </w:r>
      <w:r w:rsidRPr="004460D5">
        <w:rPr>
          <w:lang w:val="fr-FR"/>
        </w:rPr>
        <w:t>n’est pas mentionné, il s’agit de l’</w:t>
      </w:r>
      <w:r w:rsidR="00A5172A" w:rsidRPr="004460D5">
        <w:rPr>
          <w:lang w:val="fr-FR"/>
        </w:rPr>
        <w:t>UTF-8</w:t>
      </w:r>
      <w:r w:rsidRPr="004460D5">
        <w:rPr>
          <w:lang w:val="fr-FR"/>
        </w:rPr>
        <w:t xml:space="preserve"> c</w:t>
      </w:r>
      <w:r>
        <w:rPr>
          <w:lang w:val="fr-FR"/>
        </w:rPr>
        <w:t>orrect</w:t>
      </w:r>
    </w:p>
    <w:p w:rsidR="00016A7B" w:rsidRPr="004460D5" w:rsidRDefault="004460D5" w:rsidP="00A5172A">
      <w:pPr>
        <w:pStyle w:val="ListParagraph"/>
        <w:numPr>
          <w:ilvl w:val="0"/>
          <w:numId w:val="8"/>
        </w:numPr>
        <w:rPr>
          <w:lang w:val="fr-FR"/>
        </w:rPr>
      </w:pPr>
      <w:r w:rsidRPr="004460D5">
        <w:rPr>
          <w:lang w:val="fr-FR"/>
        </w:rPr>
        <w:t>Faites attention lorsque vous coupez et collez à partir de ce</w:t>
      </w:r>
      <w:r>
        <w:rPr>
          <w:lang w:val="fr-FR"/>
        </w:rPr>
        <w:t xml:space="preserve"> document</w:t>
      </w:r>
      <w:r w:rsidR="00016A7B" w:rsidRPr="004460D5">
        <w:rPr>
          <w:lang w:val="fr-FR"/>
        </w:rPr>
        <w:t xml:space="preserve">.  </w:t>
      </w:r>
      <w:r w:rsidRPr="004460D5">
        <w:rPr>
          <w:lang w:val="fr-FR"/>
        </w:rPr>
        <w:t>Word change l’apostroph</w:t>
      </w:r>
      <w:r>
        <w:rPr>
          <w:lang w:val="fr-FR"/>
        </w:rPr>
        <w:t>e</w:t>
      </w:r>
      <w:r w:rsidR="0023191D">
        <w:rPr>
          <w:lang w:val="fr-FR"/>
        </w:rPr>
        <w:t xml:space="preserve"> (</w:t>
      </w:r>
      <w:r w:rsidR="00016A7B" w:rsidRPr="004460D5">
        <w:rPr>
          <w:lang w:val="fr-FR"/>
        </w:rPr>
        <w:t>'</w:t>
      </w:r>
      <w:r w:rsidR="0023191D">
        <w:rPr>
          <w:lang w:val="fr-FR"/>
        </w:rPr>
        <w:t>)</w:t>
      </w:r>
      <w:r w:rsidR="00016A7B" w:rsidRPr="004460D5">
        <w:rPr>
          <w:lang w:val="fr-FR"/>
        </w:rPr>
        <w:t xml:space="preserve"> </w:t>
      </w:r>
      <w:r w:rsidRPr="004460D5">
        <w:rPr>
          <w:lang w:val="fr-FR"/>
        </w:rPr>
        <w:t xml:space="preserve"> en quelque chose d’autre</w:t>
      </w:r>
      <w:r w:rsidR="00016A7B" w:rsidRPr="004460D5">
        <w:rPr>
          <w:lang w:val="fr-FR"/>
        </w:rPr>
        <w:t xml:space="preserve"> </w:t>
      </w:r>
      <w:r w:rsidR="0023191D">
        <w:rPr>
          <w:lang w:val="fr-FR"/>
        </w:rPr>
        <w:t>(</w:t>
      </w:r>
      <w:r w:rsidR="00016A7B" w:rsidRPr="004460D5">
        <w:rPr>
          <w:lang w:val="fr-FR"/>
        </w:rPr>
        <w:t>‘</w:t>
      </w:r>
      <w:r w:rsidR="0023191D">
        <w:rPr>
          <w:lang w:val="fr-FR"/>
        </w:rPr>
        <w:t>)</w:t>
      </w:r>
      <w:r w:rsidR="00016A7B" w:rsidRPr="004460D5">
        <w:rPr>
          <w:lang w:val="fr-FR"/>
        </w:rPr>
        <w:t xml:space="preserve">   </w:t>
      </w:r>
    </w:p>
    <w:p w:rsidR="00A5172A" w:rsidRPr="00EA6450" w:rsidRDefault="004460D5" w:rsidP="00A5172A">
      <w:pPr>
        <w:pStyle w:val="ListParagraph"/>
        <w:numPr>
          <w:ilvl w:val="0"/>
          <w:numId w:val="8"/>
        </w:numPr>
        <w:rPr>
          <w:lang w:val="fr-FR"/>
        </w:rPr>
      </w:pPr>
      <w:r w:rsidRPr="00EA6450">
        <w:rPr>
          <w:lang w:val="fr-FR"/>
        </w:rPr>
        <w:t>On vous demandera de donner l’ordre de tri dans plusieurs endroits</w:t>
      </w:r>
      <w:r w:rsidR="00A5172A" w:rsidRPr="00EA6450">
        <w:rPr>
          <w:lang w:val="fr-FR"/>
        </w:rPr>
        <w:t xml:space="preserve">. </w:t>
      </w:r>
      <w:r w:rsidRPr="00EA6450">
        <w:rPr>
          <w:lang w:val="fr-FR"/>
        </w:rPr>
        <w:t xml:space="preserve"> Il s’agit d’un numéro qui détermine l’ordre dans lequel l’élément sera affiché lorsqu’il se trouve dans une liste</w:t>
      </w:r>
      <w:r w:rsidR="00A5172A" w:rsidRPr="00EA6450">
        <w:rPr>
          <w:lang w:val="fr-FR"/>
        </w:rPr>
        <w:t xml:space="preserve">.  </w:t>
      </w:r>
      <w:r w:rsidRPr="00EA6450">
        <w:rPr>
          <w:lang w:val="fr-FR"/>
        </w:rPr>
        <w:t>Pour  dé</w:t>
      </w:r>
      <w:r w:rsidR="00A5172A" w:rsidRPr="00EA6450">
        <w:rPr>
          <w:lang w:val="fr-FR"/>
        </w:rPr>
        <w:t>termine</w:t>
      </w:r>
      <w:r w:rsidRPr="00EA6450">
        <w:rPr>
          <w:lang w:val="fr-FR"/>
        </w:rPr>
        <w:t xml:space="preserve">r le numéro, sélectionner l’élément </w:t>
      </w:r>
      <w:r w:rsidR="0023191D">
        <w:rPr>
          <w:lang w:val="fr-FR"/>
        </w:rPr>
        <w:t xml:space="preserve">qui se trouve </w:t>
      </w:r>
      <w:r w:rsidRPr="00EA6450">
        <w:rPr>
          <w:lang w:val="fr-FR"/>
        </w:rPr>
        <w:t>avant et après</w:t>
      </w:r>
      <w:r w:rsidR="0023191D">
        <w:rPr>
          <w:lang w:val="fr-FR"/>
        </w:rPr>
        <w:t xml:space="preserve"> lui</w:t>
      </w:r>
      <w:r w:rsidRPr="00EA6450">
        <w:rPr>
          <w:lang w:val="fr-FR"/>
        </w:rPr>
        <w:t xml:space="preserve"> et </w:t>
      </w:r>
      <w:r w:rsidR="0023191D">
        <w:rPr>
          <w:lang w:val="fr-FR"/>
        </w:rPr>
        <w:t>choisir</w:t>
      </w:r>
      <w:r w:rsidRPr="00EA6450">
        <w:rPr>
          <w:lang w:val="fr-FR"/>
        </w:rPr>
        <w:t xml:space="preserve"> un numéro à une distance égale entre leurs numéros. Lorsque la base de données a été créée, des éléments ont été ajoutés avec un espace entre les numéros de tri mais au fil du temps cet espace peut</w:t>
      </w:r>
      <w:r w:rsidR="00EA6450" w:rsidRPr="00EA6450">
        <w:rPr>
          <w:lang w:val="fr-FR"/>
        </w:rPr>
        <w:t xml:space="preserve"> avoir été rempli. Si cela est le cas, les numéros au-dessus de l’endroit où vous souhaitez en ajouter</w:t>
      </w:r>
      <w:r w:rsidR="0023191D">
        <w:rPr>
          <w:lang w:val="fr-FR"/>
        </w:rPr>
        <w:t xml:space="preserve">  un</w:t>
      </w:r>
      <w:r w:rsidR="00EA6450" w:rsidRPr="00EA6450">
        <w:rPr>
          <w:lang w:val="fr-FR"/>
        </w:rPr>
        <w:t xml:space="preserve"> peuvent devoir être déplacés vers le haut. Par exemple, pou</w:t>
      </w:r>
      <w:r w:rsidR="0023191D">
        <w:rPr>
          <w:lang w:val="fr-FR"/>
        </w:rPr>
        <w:t xml:space="preserve">r déplacer vers le haut tous les numéros de </w:t>
      </w:r>
      <w:r w:rsidR="00EA6450" w:rsidRPr="00EA6450">
        <w:rPr>
          <w:lang w:val="fr-FR"/>
        </w:rPr>
        <w:t>panel</w:t>
      </w:r>
      <w:r w:rsidR="0023191D">
        <w:rPr>
          <w:lang w:val="fr-FR"/>
        </w:rPr>
        <w:t xml:space="preserve"> </w:t>
      </w:r>
      <w:proofErr w:type="spellStart"/>
      <w:r w:rsidR="0023191D">
        <w:rPr>
          <w:lang w:val="fr-FR"/>
        </w:rPr>
        <w:t>sort_order</w:t>
      </w:r>
      <w:proofErr w:type="spellEnd"/>
      <w:r w:rsidR="00EA6450" w:rsidRPr="00EA6450">
        <w:rPr>
          <w:lang w:val="fr-FR"/>
        </w:rPr>
        <w:t xml:space="preserve"> au-dessus de 60 :</w:t>
      </w:r>
      <w:r w:rsidR="007171BE">
        <w:rPr>
          <w:lang w:val="fr-FR"/>
        </w:rPr>
        <w:t xml:space="preserve"> </w:t>
      </w:r>
      <w:r w:rsidR="00EA6450" w:rsidRPr="00EA6450">
        <w:rPr>
          <w:lang w:val="fr-FR"/>
        </w:rPr>
        <w:t>M</w:t>
      </w:r>
      <w:r w:rsidR="00EA6450">
        <w:rPr>
          <w:lang w:val="fr-FR"/>
        </w:rPr>
        <w:t xml:space="preserve">ettre à jour </w:t>
      </w:r>
      <w:proofErr w:type="spellStart"/>
      <w:r w:rsidR="00A5172A" w:rsidRPr="00EA6450">
        <w:rPr>
          <w:lang w:val="fr-FR"/>
        </w:rPr>
        <w:t>clinlims</w:t>
      </w:r>
      <w:r w:rsidR="0023191D">
        <w:rPr>
          <w:lang w:val="fr-FR"/>
        </w:rPr>
        <w:t>.panel</w:t>
      </w:r>
      <w:proofErr w:type="spellEnd"/>
      <w:r w:rsidR="0023191D">
        <w:rPr>
          <w:lang w:val="fr-FR"/>
        </w:rPr>
        <w:t xml:space="preserve"> set </w:t>
      </w:r>
      <w:proofErr w:type="spellStart"/>
      <w:r w:rsidR="0023191D">
        <w:rPr>
          <w:lang w:val="fr-FR"/>
        </w:rPr>
        <w:t>sort_order</w:t>
      </w:r>
      <w:proofErr w:type="spellEnd"/>
      <w:r w:rsidR="00EA6450">
        <w:rPr>
          <w:lang w:val="fr-FR"/>
        </w:rPr>
        <w:t xml:space="preserve"> </w:t>
      </w:r>
      <w:r w:rsidR="00A5172A" w:rsidRPr="00EA6450">
        <w:rPr>
          <w:lang w:val="fr-FR"/>
        </w:rPr>
        <w:t>=</w:t>
      </w:r>
      <w:proofErr w:type="spellStart"/>
      <w:r w:rsidR="00A5172A" w:rsidRPr="00EA6450">
        <w:rPr>
          <w:lang w:val="fr-FR"/>
        </w:rPr>
        <w:t>sort_order</w:t>
      </w:r>
      <w:proofErr w:type="spellEnd"/>
      <w:r w:rsidR="00A5172A" w:rsidRPr="00EA6450">
        <w:rPr>
          <w:lang w:val="fr-FR"/>
        </w:rPr>
        <w:t xml:space="preserve"> + 10 </w:t>
      </w:r>
      <w:r w:rsidR="00EA6450">
        <w:rPr>
          <w:lang w:val="fr-FR"/>
        </w:rPr>
        <w:t>où</w:t>
      </w:r>
      <w:r w:rsidR="00A5172A" w:rsidRPr="00EA6450">
        <w:rPr>
          <w:lang w:val="fr-FR"/>
        </w:rPr>
        <w:t xml:space="preserve"> </w:t>
      </w:r>
      <w:proofErr w:type="spellStart"/>
      <w:r w:rsidR="00A5172A" w:rsidRPr="00EA6450">
        <w:rPr>
          <w:lang w:val="fr-FR"/>
        </w:rPr>
        <w:t>sort_order</w:t>
      </w:r>
      <w:proofErr w:type="spellEnd"/>
      <w:r w:rsidR="00A5172A" w:rsidRPr="00EA6450">
        <w:rPr>
          <w:lang w:val="fr-FR"/>
        </w:rPr>
        <w:t xml:space="preserve"> &gt; 60; </w:t>
      </w:r>
    </w:p>
    <w:p w:rsidR="002B1AAA" w:rsidRPr="00EA6450" w:rsidRDefault="00EA6450" w:rsidP="00A5172A">
      <w:pPr>
        <w:pStyle w:val="ListParagraph"/>
        <w:numPr>
          <w:ilvl w:val="0"/>
          <w:numId w:val="8"/>
        </w:numPr>
        <w:rPr>
          <w:lang w:val="fr-FR"/>
        </w:rPr>
      </w:pPr>
      <w:r w:rsidRPr="00EA6450">
        <w:rPr>
          <w:lang w:val="fr-FR"/>
        </w:rPr>
        <w:t>L’ordre d’application des mises à jour du rép</w:t>
      </w:r>
      <w:r>
        <w:rPr>
          <w:lang w:val="fr-FR"/>
        </w:rPr>
        <w:t>ertoire des tests est important</w:t>
      </w:r>
      <w:r w:rsidR="002B1AAA" w:rsidRPr="00EA6450">
        <w:rPr>
          <w:lang w:val="fr-FR"/>
        </w:rPr>
        <w:t xml:space="preserve">.  </w:t>
      </w:r>
      <w:r w:rsidRPr="00EA6450">
        <w:rPr>
          <w:lang w:val="fr-FR"/>
        </w:rPr>
        <w:t>Nous souhaitons le faire dans l’ordre de</w:t>
      </w:r>
      <w:r w:rsidR="0023191D">
        <w:rPr>
          <w:lang w:val="fr-FR"/>
        </w:rPr>
        <w:t>s</w:t>
      </w:r>
      <w:r w:rsidRPr="00EA6450">
        <w:rPr>
          <w:lang w:val="fr-FR"/>
        </w:rPr>
        <w:t xml:space="preserve"> dépendance</w:t>
      </w:r>
      <w:r w:rsidR="0023191D">
        <w:rPr>
          <w:lang w:val="fr-FR"/>
        </w:rPr>
        <w:t>s</w:t>
      </w:r>
      <w:r w:rsidRPr="00EA6450">
        <w:rPr>
          <w:lang w:val="fr-FR"/>
        </w:rPr>
        <w:t xml:space="preserve"> croissante</w:t>
      </w:r>
      <w:r w:rsidR="0023191D">
        <w:rPr>
          <w:lang w:val="fr-FR"/>
        </w:rPr>
        <w:t>s</w:t>
      </w:r>
      <w:r w:rsidR="002B1AAA" w:rsidRPr="00EA6450">
        <w:rPr>
          <w:lang w:val="fr-FR"/>
        </w:rPr>
        <w:t xml:space="preserve">. </w:t>
      </w:r>
      <w:r w:rsidRPr="00EA6450">
        <w:rPr>
          <w:lang w:val="fr-FR"/>
        </w:rPr>
        <w:t>L’ordre suggéré est la section/unité du t</w:t>
      </w:r>
      <w:r>
        <w:rPr>
          <w:lang w:val="fr-FR"/>
        </w:rPr>
        <w:t>est</w:t>
      </w:r>
      <w:r w:rsidR="002B1AAA" w:rsidRPr="00EA6450">
        <w:rPr>
          <w:lang w:val="fr-FR"/>
        </w:rPr>
        <w:t>,</w:t>
      </w:r>
      <w:r>
        <w:rPr>
          <w:lang w:val="fr-FR"/>
        </w:rPr>
        <w:t xml:space="preserve"> le</w:t>
      </w:r>
      <w:r w:rsidR="002B1AAA" w:rsidRPr="00EA6450">
        <w:rPr>
          <w:lang w:val="fr-FR"/>
        </w:rPr>
        <w:t xml:space="preserve"> </w:t>
      </w:r>
      <w:r w:rsidR="00073114" w:rsidRPr="00EA6450">
        <w:rPr>
          <w:lang w:val="fr-FR"/>
        </w:rPr>
        <w:t>diction</w:t>
      </w:r>
      <w:r>
        <w:rPr>
          <w:lang w:val="fr-FR"/>
        </w:rPr>
        <w:t>naire</w:t>
      </w:r>
      <w:r w:rsidR="00073114" w:rsidRPr="00EA6450">
        <w:rPr>
          <w:lang w:val="fr-FR"/>
        </w:rPr>
        <w:t xml:space="preserve"> (</w:t>
      </w:r>
      <w:r>
        <w:rPr>
          <w:lang w:val="fr-FR"/>
        </w:rPr>
        <w:t xml:space="preserve">valeurs  de la liste </w:t>
      </w:r>
      <w:r w:rsidR="00AB5219">
        <w:rPr>
          <w:lang w:val="fr-FR"/>
        </w:rPr>
        <w:t>d’options</w:t>
      </w:r>
      <w:r w:rsidR="00073114" w:rsidRPr="00EA6450">
        <w:rPr>
          <w:lang w:val="fr-FR"/>
        </w:rPr>
        <w:t>),</w:t>
      </w:r>
      <w:r>
        <w:rPr>
          <w:lang w:val="fr-FR"/>
        </w:rPr>
        <w:t xml:space="preserve"> le type d’échantillon</w:t>
      </w:r>
      <w:r w:rsidR="002B1AAA" w:rsidRPr="00EA6450">
        <w:rPr>
          <w:lang w:val="fr-FR"/>
        </w:rPr>
        <w:t>,</w:t>
      </w:r>
      <w:r>
        <w:rPr>
          <w:lang w:val="fr-FR"/>
        </w:rPr>
        <w:t> l</w:t>
      </w:r>
      <w:r w:rsidR="00AB5219">
        <w:rPr>
          <w:lang w:val="fr-FR"/>
        </w:rPr>
        <w:t>’analyse</w:t>
      </w:r>
      <w:r>
        <w:rPr>
          <w:lang w:val="fr-FR"/>
        </w:rPr>
        <w:t>, puis les tests</w:t>
      </w:r>
      <w:r w:rsidR="002B1AAA" w:rsidRPr="00EA6450">
        <w:rPr>
          <w:lang w:val="fr-FR"/>
        </w:rPr>
        <w:t>.</w:t>
      </w:r>
    </w:p>
    <w:p w:rsidR="009C1ED2" w:rsidRPr="00EA6450" w:rsidRDefault="00EA6450" w:rsidP="00A5172A">
      <w:pPr>
        <w:pStyle w:val="ListParagraph"/>
        <w:numPr>
          <w:ilvl w:val="0"/>
          <w:numId w:val="8"/>
        </w:numPr>
        <w:rPr>
          <w:lang w:val="fr-FR"/>
        </w:rPr>
      </w:pPr>
      <w:r w:rsidRPr="00EA6450">
        <w:rPr>
          <w:lang w:val="fr-FR"/>
        </w:rPr>
        <w:lastRenderedPageBreak/>
        <w:t>Lorsque vous identifiez les</w:t>
      </w:r>
      <w:r w:rsidR="0010736E" w:rsidRPr="00EA6450">
        <w:rPr>
          <w:lang w:val="fr-FR"/>
        </w:rPr>
        <w:t xml:space="preserve"> tests </w:t>
      </w:r>
      <w:r w:rsidRPr="00EA6450">
        <w:rPr>
          <w:lang w:val="fr-FR"/>
        </w:rPr>
        <w:t>dans la base de données,</w:t>
      </w:r>
      <w:r>
        <w:rPr>
          <w:lang w:val="fr-FR"/>
        </w:rPr>
        <w:t xml:space="preserve"> utilisez toujours la description et pas le nom</w:t>
      </w:r>
      <w:r w:rsidR="0010736E" w:rsidRPr="00EA6450">
        <w:rPr>
          <w:lang w:val="fr-FR"/>
        </w:rPr>
        <w:t xml:space="preserve">. </w:t>
      </w:r>
      <w:r>
        <w:rPr>
          <w:lang w:val="fr-FR"/>
        </w:rPr>
        <w:t xml:space="preserve"> La</w:t>
      </w:r>
      <w:r w:rsidRPr="00EA6450">
        <w:rPr>
          <w:lang w:val="fr-FR"/>
        </w:rPr>
        <w:t xml:space="preserve"> description inclut le type d’échantillon e</w:t>
      </w:r>
      <w:r>
        <w:rPr>
          <w:lang w:val="fr-FR"/>
        </w:rPr>
        <w:t>t est</w:t>
      </w:r>
      <w:r w:rsidR="0010736E" w:rsidRPr="00EA6450">
        <w:rPr>
          <w:lang w:val="fr-FR"/>
        </w:rPr>
        <w:t xml:space="preserve"> unique.  </w:t>
      </w:r>
      <w:r w:rsidRPr="00EA6450">
        <w:rPr>
          <w:lang w:val="fr-FR"/>
        </w:rPr>
        <w:t>Le nom du test peut figurer dans plusieurs lignes de l</w:t>
      </w:r>
      <w:r>
        <w:rPr>
          <w:lang w:val="fr-FR"/>
        </w:rPr>
        <w:t>a base de données</w:t>
      </w:r>
      <w:r w:rsidR="0010736E" w:rsidRPr="00EA6450">
        <w:rPr>
          <w:lang w:val="fr-FR"/>
        </w:rPr>
        <w:t>.</w:t>
      </w:r>
    </w:p>
    <w:p w:rsidR="005313AE" w:rsidRPr="0023191D" w:rsidRDefault="00EA6450" w:rsidP="00A5172A">
      <w:pPr>
        <w:pStyle w:val="ListParagraph"/>
        <w:numPr>
          <w:ilvl w:val="0"/>
          <w:numId w:val="8"/>
        </w:numPr>
        <w:rPr>
          <w:lang w:val="fr-FR"/>
        </w:rPr>
      </w:pPr>
      <w:r w:rsidRPr="0023191D">
        <w:rPr>
          <w:lang w:val="fr-FR"/>
        </w:rPr>
        <w:t>Si un nom comporte une</w:t>
      </w:r>
      <w:r w:rsidR="005313AE" w:rsidRPr="0023191D">
        <w:rPr>
          <w:lang w:val="fr-FR"/>
        </w:rPr>
        <w:t xml:space="preserve"> </w:t>
      </w:r>
      <w:r w:rsidR="0023191D" w:rsidRPr="0023191D">
        <w:rPr>
          <w:lang w:val="fr-FR"/>
        </w:rPr>
        <w:t>apostrophe (</w:t>
      </w:r>
      <w:r w:rsidR="005313AE" w:rsidRPr="0023191D">
        <w:rPr>
          <w:rFonts w:cs="Arial"/>
          <w:color w:val="000000"/>
          <w:highlight w:val="white"/>
          <w:lang w:val="fr-FR"/>
        </w:rPr>
        <w:t>'</w:t>
      </w:r>
      <w:r w:rsidR="0023191D" w:rsidRPr="0023191D">
        <w:rPr>
          <w:rFonts w:cs="Arial"/>
          <w:color w:val="000000"/>
          <w:lang w:val="fr-FR"/>
        </w:rPr>
        <w:t>)</w:t>
      </w:r>
      <w:r w:rsidRPr="0023191D">
        <w:rPr>
          <w:rFonts w:cs="Arial"/>
          <w:color w:val="000000"/>
          <w:lang w:val="fr-FR"/>
        </w:rPr>
        <w:t>, il doit être traité de manière spéciale</w:t>
      </w:r>
      <w:r w:rsidR="005313AE" w:rsidRPr="0023191D">
        <w:rPr>
          <w:rFonts w:cs="Arial"/>
          <w:color w:val="000000"/>
          <w:lang w:val="fr-FR"/>
        </w:rPr>
        <w:t xml:space="preserve">.  </w:t>
      </w:r>
      <w:r w:rsidRPr="0023191D">
        <w:rPr>
          <w:rFonts w:cs="Arial"/>
          <w:color w:val="000000"/>
          <w:lang w:val="fr-FR"/>
        </w:rPr>
        <w:t xml:space="preserve">Par exemple, si nous souhaitons </w:t>
      </w:r>
      <w:r w:rsidR="00045A8B" w:rsidRPr="0023191D">
        <w:rPr>
          <w:rFonts w:cs="Arial"/>
          <w:color w:val="000000"/>
          <w:lang w:val="fr-FR"/>
        </w:rPr>
        <w:t xml:space="preserve">donner le nom </w:t>
      </w:r>
      <w:proofErr w:type="spellStart"/>
      <w:r w:rsidR="0023191D" w:rsidRPr="0023191D">
        <w:rPr>
          <w:rFonts w:cs="Arial"/>
          <w:color w:val="000000"/>
          <w:highlight w:val="white"/>
          <w:lang w:val="fr-FR"/>
        </w:rPr>
        <w:t>Oeuf</w:t>
      </w:r>
      <w:proofErr w:type="spellEnd"/>
      <w:r w:rsidR="0023191D" w:rsidRPr="0023191D">
        <w:rPr>
          <w:rFonts w:cs="Arial"/>
          <w:color w:val="000000"/>
          <w:highlight w:val="white"/>
          <w:lang w:val="fr-FR"/>
        </w:rPr>
        <w:t xml:space="preserve"> d'oxyure</w:t>
      </w:r>
      <w:r w:rsidR="0023191D" w:rsidRPr="0023191D">
        <w:rPr>
          <w:rFonts w:cs="Arial"/>
          <w:color w:val="000000"/>
          <w:lang w:val="fr-FR"/>
        </w:rPr>
        <w:t xml:space="preserve"> </w:t>
      </w:r>
      <w:r w:rsidR="00045A8B" w:rsidRPr="0023191D">
        <w:rPr>
          <w:rFonts w:cs="Arial"/>
          <w:color w:val="000000"/>
          <w:lang w:val="fr-FR"/>
        </w:rPr>
        <w:t xml:space="preserve">dans le tableau de </w:t>
      </w:r>
      <w:proofErr w:type="gramStart"/>
      <w:r w:rsidR="00045A8B" w:rsidRPr="0023191D">
        <w:rPr>
          <w:rFonts w:cs="Arial"/>
          <w:color w:val="000000"/>
          <w:lang w:val="fr-FR"/>
        </w:rPr>
        <w:t>tests</w:t>
      </w:r>
      <w:r w:rsidR="005313AE" w:rsidRPr="0023191D">
        <w:rPr>
          <w:lang w:val="fr-FR"/>
        </w:rPr>
        <w:t xml:space="preserve">  </w:t>
      </w:r>
      <w:r w:rsidR="00045A8B" w:rsidRPr="0023191D">
        <w:rPr>
          <w:rFonts w:cs="Arial"/>
          <w:color w:val="000000"/>
          <w:lang w:val="fr-FR"/>
        </w:rPr>
        <w:t>,</w:t>
      </w:r>
      <w:proofErr w:type="gramEnd"/>
      <w:r w:rsidR="00045A8B" w:rsidRPr="0023191D">
        <w:rPr>
          <w:rFonts w:cs="Arial"/>
          <w:color w:val="000000"/>
          <w:lang w:val="fr-FR"/>
        </w:rPr>
        <w:t xml:space="preserve"> nous ne pouvons pas utiliser le nom</w:t>
      </w:r>
      <w:r w:rsidR="005313AE" w:rsidRPr="0023191D">
        <w:rPr>
          <w:rFonts w:cs="Arial"/>
          <w:color w:val="000000"/>
          <w:lang w:val="fr-FR"/>
        </w:rPr>
        <w:t>=</w:t>
      </w:r>
      <w:r w:rsidR="005313AE" w:rsidRPr="0023191D">
        <w:rPr>
          <w:rFonts w:cs="Arial"/>
          <w:color w:val="000000"/>
          <w:highlight w:val="white"/>
          <w:lang w:val="fr-FR"/>
        </w:rPr>
        <w:t>'</w:t>
      </w:r>
      <w:proofErr w:type="spellStart"/>
      <w:r w:rsidR="005313AE" w:rsidRPr="0023191D">
        <w:rPr>
          <w:rFonts w:cs="Arial"/>
          <w:color w:val="000000"/>
          <w:highlight w:val="white"/>
          <w:lang w:val="fr-FR"/>
        </w:rPr>
        <w:t>Oeuf</w:t>
      </w:r>
      <w:proofErr w:type="spellEnd"/>
      <w:r w:rsidR="005313AE" w:rsidRPr="0023191D">
        <w:rPr>
          <w:rFonts w:cs="Arial"/>
          <w:color w:val="000000"/>
          <w:highlight w:val="white"/>
          <w:lang w:val="fr-FR"/>
        </w:rPr>
        <w:t xml:space="preserve"> d'oxyure'</w:t>
      </w:r>
      <w:r w:rsidR="00045A8B" w:rsidRPr="0023191D">
        <w:rPr>
          <w:rFonts w:cs="Arial"/>
          <w:color w:val="000000"/>
          <w:lang w:val="fr-FR"/>
        </w:rPr>
        <w:t>.</w:t>
      </w:r>
      <w:r w:rsidR="005313AE" w:rsidRPr="0023191D">
        <w:rPr>
          <w:rFonts w:cs="Arial"/>
          <w:color w:val="000000"/>
          <w:lang w:val="fr-FR"/>
        </w:rPr>
        <w:t xml:space="preserve"> </w:t>
      </w:r>
      <w:r w:rsidR="00045A8B" w:rsidRPr="0023191D">
        <w:rPr>
          <w:rFonts w:cs="Arial"/>
          <w:color w:val="000000"/>
          <w:lang w:val="fr-FR"/>
        </w:rPr>
        <w:t>L’analyse verrait le nom</w:t>
      </w:r>
      <w:r w:rsidR="005313AE" w:rsidRPr="0023191D">
        <w:rPr>
          <w:rFonts w:cs="Arial"/>
          <w:color w:val="000000"/>
          <w:lang w:val="fr-FR"/>
        </w:rPr>
        <w:t>=</w:t>
      </w:r>
      <w:r w:rsidR="005313AE" w:rsidRPr="0023191D">
        <w:rPr>
          <w:rFonts w:cs="Arial"/>
          <w:color w:val="000000"/>
          <w:highlight w:val="white"/>
          <w:lang w:val="fr-FR"/>
        </w:rPr>
        <w:t>'</w:t>
      </w:r>
      <w:proofErr w:type="spellStart"/>
      <w:r w:rsidR="005313AE" w:rsidRPr="0023191D">
        <w:rPr>
          <w:rFonts w:cs="Arial"/>
          <w:color w:val="000000"/>
          <w:highlight w:val="white"/>
          <w:lang w:val="fr-FR"/>
        </w:rPr>
        <w:t>Oeuf</w:t>
      </w:r>
      <w:proofErr w:type="spellEnd"/>
      <w:r w:rsidR="005313AE" w:rsidRPr="0023191D">
        <w:rPr>
          <w:rFonts w:cs="Arial"/>
          <w:color w:val="000000"/>
          <w:highlight w:val="white"/>
          <w:lang w:val="fr-FR"/>
        </w:rPr>
        <w:t xml:space="preserve"> d'</w:t>
      </w:r>
      <w:r w:rsidR="005313AE" w:rsidRPr="0023191D">
        <w:rPr>
          <w:rFonts w:cs="Arial"/>
          <w:color w:val="000000"/>
          <w:lang w:val="fr-FR"/>
        </w:rPr>
        <w:t xml:space="preserve">  </w:t>
      </w:r>
      <w:r w:rsidR="00045A8B" w:rsidRPr="0023191D">
        <w:rPr>
          <w:rFonts w:cs="Arial"/>
          <w:color w:val="000000"/>
          <w:lang w:val="fr-FR"/>
        </w:rPr>
        <w:t>et ne connaîtrait pas la signification d’</w:t>
      </w:r>
      <w:r w:rsidR="005313AE" w:rsidRPr="0023191D">
        <w:rPr>
          <w:rFonts w:cs="Arial"/>
          <w:color w:val="000000"/>
          <w:highlight w:val="white"/>
          <w:lang w:val="fr-FR"/>
        </w:rPr>
        <w:t>oxyure'</w:t>
      </w:r>
      <w:r w:rsidR="00045A8B" w:rsidRPr="0023191D">
        <w:rPr>
          <w:rFonts w:cs="Arial"/>
          <w:color w:val="000000"/>
          <w:lang w:val="fr-FR"/>
        </w:rPr>
        <w:t>. Nous utilisons plutôt le nom</w:t>
      </w:r>
      <w:r w:rsidR="005313AE" w:rsidRPr="0023191D">
        <w:rPr>
          <w:rFonts w:cs="Arial"/>
          <w:color w:val="000000"/>
          <w:lang w:val="fr-FR"/>
        </w:rPr>
        <w:t>=</w:t>
      </w:r>
      <w:r w:rsidR="005313AE" w:rsidRPr="0023191D">
        <w:rPr>
          <w:rFonts w:cs="Arial"/>
          <w:color w:val="000000"/>
          <w:highlight w:val="white"/>
          <w:lang w:val="fr-FR"/>
        </w:rPr>
        <w:t>$$</w:t>
      </w:r>
      <w:proofErr w:type="spellStart"/>
      <w:r w:rsidR="005313AE" w:rsidRPr="0023191D">
        <w:rPr>
          <w:rFonts w:cs="Arial"/>
          <w:color w:val="000000"/>
          <w:highlight w:val="white"/>
          <w:lang w:val="fr-FR"/>
        </w:rPr>
        <w:t>Oeuf</w:t>
      </w:r>
      <w:proofErr w:type="spellEnd"/>
      <w:r w:rsidR="005313AE" w:rsidRPr="0023191D">
        <w:rPr>
          <w:rFonts w:cs="Arial"/>
          <w:color w:val="000000"/>
          <w:highlight w:val="white"/>
          <w:lang w:val="fr-FR"/>
        </w:rPr>
        <w:t xml:space="preserve"> d'oxyure$$</w:t>
      </w:r>
      <w:r w:rsidR="005313AE" w:rsidRPr="0023191D">
        <w:rPr>
          <w:rFonts w:cs="Arial"/>
          <w:color w:val="000000"/>
          <w:lang w:val="fr-FR"/>
        </w:rPr>
        <w:t xml:space="preserve"> </w:t>
      </w:r>
    </w:p>
    <w:p w:rsidR="002B1AAA" w:rsidRPr="00045A8B" w:rsidRDefault="00045A8B" w:rsidP="002B1AAA">
      <w:pPr>
        <w:pStyle w:val="Heading2"/>
        <w:rPr>
          <w:lang w:val="fr-FR"/>
        </w:rPr>
      </w:pPr>
      <w:bookmarkStart w:id="11" w:name="_Toc389220064"/>
      <w:r w:rsidRPr="00045A8B">
        <w:rPr>
          <w:lang w:val="fr-FR"/>
        </w:rPr>
        <w:t>Mettre à jour une unité</w:t>
      </w:r>
      <w:bookmarkEnd w:id="11"/>
    </w:p>
    <w:p w:rsidR="002B1AAA" w:rsidRDefault="002B1AAA" w:rsidP="002B1AAA">
      <w:pPr>
        <w:pStyle w:val="Heading3"/>
      </w:pPr>
      <w:proofErr w:type="spellStart"/>
      <w:proofErr w:type="gramStart"/>
      <w:r>
        <w:t>Context</w:t>
      </w:r>
      <w:r w:rsidR="00045A8B">
        <w:t>e</w:t>
      </w:r>
      <w:proofErr w:type="spellEnd"/>
      <w:r w:rsidR="00045A8B">
        <w:t xml:space="preserve"> </w:t>
      </w:r>
      <w:r>
        <w:t>:</w:t>
      </w:r>
      <w:proofErr w:type="gramEnd"/>
    </w:p>
    <w:p w:rsidR="002B1AAA" w:rsidRPr="00045A8B" w:rsidRDefault="00045A8B" w:rsidP="002B1AAA">
      <w:pPr>
        <w:rPr>
          <w:lang w:val="fr-FR"/>
        </w:rPr>
      </w:pPr>
      <w:r w:rsidRPr="00045A8B">
        <w:rPr>
          <w:lang w:val="fr-FR"/>
        </w:rPr>
        <w:t>La seule fois où l</w:t>
      </w:r>
      <w:r>
        <w:rPr>
          <w:lang w:val="fr-FR"/>
        </w:rPr>
        <w:t>’on met à jour une unité est lorsqu’elle est incorrecte actuellement ; par exemple, elle est actuellement</w:t>
      </w:r>
      <w:r w:rsidR="002B1AAA" w:rsidRPr="00045A8B">
        <w:rPr>
          <w:lang w:val="fr-FR"/>
        </w:rPr>
        <w:t xml:space="preserve"> “Ppm” </w:t>
      </w:r>
      <w:r w:rsidRPr="00045A8B">
        <w:rPr>
          <w:lang w:val="fr-FR"/>
        </w:rPr>
        <w:t>m</w:t>
      </w:r>
      <w:r>
        <w:rPr>
          <w:lang w:val="fr-FR"/>
        </w:rPr>
        <w:t>ais elle devrait être</w:t>
      </w:r>
      <w:r w:rsidR="002B1AAA" w:rsidRPr="00045A8B">
        <w:rPr>
          <w:lang w:val="fr-FR"/>
        </w:rPr>
        <w:t xml:space="preserve"> “ppm”</w:t>
      </w:r>
      <w:r w:rsidR="00D6113C" w:rsidRPr="00045A8B">
        <w:rPr>
          <w:lang w:val="fr-FR"/>
        </w:rPr>
        <w:t>.</w:t>
      </w:r>
      <w:r w:rsidR="002B1AAA" w:rsidRPr="00045A8B">
        <w:rPr>
          <w:lang w:val="fr-FR"/>
        </w:rPr>
        <w:t xml:space="preserve">  </w:t>
      </w:r>
      <w:r w:rsidRPr="00045A8B">
        <w:rPr>
          <w:lang w:val="fr-FR"/>
        </w:rPr>
        <w:t>Elle ne devrait JAMAIS être mise à jour si cela change de quelque façon qu</w:t>
      </w:r>
      <w:r>
        <w:rPr>
          <w:lang w:val="fr-FR"/>
        </w:rPr>
        <w:t>e ce soit la signification de l’entrée</w:t>
      </w:r>
      <w:r w:rsidR="002B1AAA" w:rsidRPr="00045A8B">
        <w:rPr>
          <w:lang w:val="fr-FR"/>
        </w:rPr>
        <w:t xml:space="preserve">.  </w:t>
      </w:r>
      <w:r w:rsidRPr="00045A8B">
        <w:rPr>
          <w:lang w:val="fr-FR"/>
        </w:rPr>
        <w:t>Tout changement à des unités devra être autorisé par l</w:t>
      </w:r>
      <w:r>
        <w:rPr>
          <w:lang w:val="fr-FR"/>
        </w:rPr>
        <w:t>e directeur du laboratoire</w:t>
      </w:r>
      <w:r w:rsidR="002B1AAA" w:rsidRPr="00045A8B">
        <w:rPr>
          <w:lang w:val="fr-FR"/>
        </w:rPr>
        <w:t>.</w:t>
      </w:r>
      <w:r w:rsidR="00D6113C" w:rsidRPr="00045A8B">
        <w:rPr>
          <w:lang w:val="fr-FR"/>
        </w:rPr>
        <w:t xml:space="preserve">  </w:t>
      </w:r>
      <w:r w:rsidRPr="00045A8B">
        <w:rPr>
          <w:lang w:val="fr-FR"/>
        </w:rPr>
        <w:t>Si le problème est une unité</w:t>
      </w:r>
      <w:r w:rsidR="00D6113C" w:rsidRPr="00045A8B">
        <w:rPr>
          <w:lang w:val="fr-FR"/>
        </w:rPr>
        <w:t xml:space="preserve"> incorrect</w:t>
      </w:r>
      <w:r w:rsidRPr="00045A8B">
        <w:rPr>
          <w:lang w:val="fr-FR"/>
        </w:rPr>
        <w:t>e pour un test particulier, une</w:t>
      </w:r>
      <w:r>
        <w:rPr>
          <w:lang w:val="fr-FR"/>
        </w:rPr>
        <w:t xml:space="preserve"> nouvelle unité devra être entrée et utilisée pour ce test</w:t>
      </w:r>
      <w:r w:rsidR="00D6113C" w:rsidRPr="00045A8B">
        <w:rPr>
          <w:lang w:val="fr-FR"/>
        </w:rPr>
        <w:t>.</w:t>
      </w:r>
      <w:r w:rsidR="002B1AAA" w:rsidRPr="00045A8B">
        <w:rPr>
          <w:lang w:val="fr-FR"/>
        </w:rPr>
        <w:t xml:space="preserve">  </w:t>
      </w:r>
    </w:p>
    <w:p w:rsidR="002B1AAA" w:rsidRDefault="002B1AAA" w:rsidP="002B1AAA">
      <w:pPr>
        <w:pStyle w:val="Heading3"/>
      </w:pPr>
      <w:proofErr w:type="gramStart"/>
      <w:r>
        <w:t>Code</w:t>
      </w:r>
      <w:r w:rsidR="00045A8B">
        <w:t xml:space="preserve"> </w:t>
      </w:r>
      <w:r>
        <w:t>:</w:t>
      </w:r>
      <w:proofErr w:type="gramEnd"/>
    </w:p>
    <w:p w:rsidR="002B1AAA" w:rsidRDefault="0088183B" w:rsidP="000648ED">
      <w:pPr>
        <w:pStyle w:val="Code"/>
      </w:pPr>
      <w:proofErr w:type="gramStart"/>
      <w:r w:rsidRPr="0088183B">
        <w:t>update</w:t>
      </w:r>
      <w:proofErr w:type="gramEnd"/>
      <w:r w:rsidRPr="0088183B">
        <w:t xml:space="preserve"> </w:t>
      </w:r>
      <w:proofErr w:type="spellStart"/>
      <w:r w:rsidRPr="0088183B">
        <w:t>clinlims.unit_of_measure</w:t>
      </w:r>
      <w:proofErr w:type="spellEnd"/>
      <w:r w:rsidRPr="0088183B">
        <w:t xml:space="preserve"> set name='</w:t>
      </w:r>
      <w:r>
        <w:t>&lt;new unit&gt;</w:t>
      </w:r>
      <w:r w:rsidRPr="0088183B">
        <w:t>', description='</w:t>
      </w:r>
      <w:r>
        <w:t>&lt;new unit&gt;</w:t>
      </w:r>
      <w:r w:rsidRPr="0088183B">
        <w:t xml:space="preserve">', </w:t>
      </w:r>
      <w:proofErr w:type="spellStart"/>
      <w:r w:rsidRPr="0088183B">
        <w:t>lastupdated</w:t>
      </w:r>
      <w:proofErr w:type="spellEnd"/>
      <w:r w:rsidRPr="0088183B">
        <w:t>=now()</w:t>
      </w:r>
      <w:r>
        <w:t xml:space="preserve"> where name=</w:t>
      </w:r>
      <w:r w:rsidRPr="0088183B">
        <w:t>'</w:t>
      </w:r>
      <w:r>
        <w:t>&lt;old unit&gt;</w:t>
      </w:r>
      <w:r w:rsidRPr="0088183B">
        <w:t>';</w:t>
      </w:r>
    </w:p>
    <w:p w:rsidR="002B1AAA" w:rsidRDefault="002B1AAA" w:rsidP="002B1AAA">
      <w:pPr>
        <w:pStyle w:val="Heading3"/>
      </w:pPr>
      <w:proofErr w:type="spellStart"/>
      <w:proofErr w:type="gramStart"/>
      <w:r>
        <w:t>Ex</w:t>
      </w:r>
      <w:r w:rsidR="004102E6">
        <w:t>e</w:t>
      </w:r>
      <w:r>
        <w:t>mple</w:t>
      </w:r>
      <w:proofErr w:type="spellEnd"/>
      <w:r w:rsidR="004102E6">
        <w:t xml:space="preserve"> </w:t>
      </w:r>
      <w:r>
        <w:t>:</w:t>
      </w:r>
      <w:proofErr w:type="gramEnd"/>
    </w:p>
    <w:p w:rsidR="0088183B" w:rsidRDefault="0088183B" w:rsidP="000648ED">
      <w:pPr>
        <w:pStyle w:val="Code"/>
      </w:pPr>
      <w:proofErr w:type="gramStart"/>
      <w:r w:rsidRPr="0088183B">
        <w:t>update</w:t>
      </w:r>
      <w:proofErr w:type="gramEnd"/>
      <w:r w:rsidRPr="0088183B">
        <w:t xml:space="preserve"> </w:t>
      </w:r>
      <w:proofErr w:type="spellStart"/>
      <w:r w:rsidRPr="0088183B">
        <w:t>clinlims.unit_of_measure</w:t>
      </w:r>
      <w:proofErr w:type="spellEnd"/>
      <w:r w:rsidRPr="0088183B">
        <w:t xml:space="preserve"> set name='</w:t>
      </w:r>
      <w:r>
        <w:t>ppm</w:t>
      </w:r>
      <w:r w:rsidRPr="0088183B">
        <w:t>', description='</w:t>
      </w:r>
      <w:r>
        <w:t>ppm</w:t>
      </w:r>
      <w:r w:rsidRPr="0088183B">
        <w:t xml:space="preserve">', </w:t>
      </w:r>
      <w:proofErr w:type="spellStart"/>
      <w:r w:rsidRPr="0088183B">
        <w:t>lastupdated</w:t>
      </w:r>
      <w:proofErr w:type="spellEnd"/>
      <w:r w:rsidRPr="0088183B">
        <w:t>=now()</w:t>
      </w:r>
      <w:r>
        <w:t xml:space="preserve"> where name=</w:t>
      </w:r>
      <w:r w:rsidRPr="0088183B">
        <w:t>'</w:t>
      </w:r>
      <w:r>
        <w:t>Ppm</w:t>
      </w:r>
      <w:r w:rsidRPr="0088183B">
        <w:t>';</w:t>
      </w:r>
    </w:p>
    <w:p w:rsidR="0088183B" w:rsidRPr="0088183B" w:rsidRDefault="0088183B" w:rsidP="0088183B"/>
    <w:p w:rsidR="002B1AAA" w:rsidRPr="004102E6" w:rsidRDefault="002B1AAA" w:rsidP="0088183B">
      <w:pPr>
        <w:pStyle w:val="Heading2"/>
        <w:rPr>
          <w:lang w:val="fr-FR"/>
        </w:rPr>
      </w:pPr>
      <w:bookmarkStart w:id="12" w:name="_Toc389220065"/>
      <w:r w:rsidRPr="004102E6">
        <w:rPr>
          <w:lang w:val="fr-FR"/>
        </w:rPr>
        <w:t>A</w:t>
      </w:r>
      <w:r w:rsidR="004102E6" w:rsidRPr="004102E6">
        <w:rPr>
          <w:lang w:val="fr-FR"/>
        </w:rPr>
        <w:t>jouter une u</w:t>
      </w:r>
      <w:r w:rsidRPr="004102E6">
        <w:rPr>
          <w:lang w:val="fr-FR"/>
        </w:rPr>
        <w:t>nit</w:t>
      </w:r>
      <w:bookmarkEnd w:id="12"/>
      <w:r w:rsidR="004102E6" w:rsidRPr="004102E6">
        <w:rPr>
          <w:lang w:val="fr-FR"/>
        </w:rPr>
        <w:t>é</w:t>
      </w:r>
    </w:p>
    <w:p w:rsidR="002B1AAA" w:rsidRPr="004102E6" w:rsidRDefault="002B1AAA" w:rsidP="002B1AAA">
      <w:pPr>
        <w:pStyle w:val="Heading3"/>
        <w:rPr>
          <w:lang w:val="fr-FR"/>
        </w:rPr>
      </w:pPr>
      <w:r w:rsidRPr="004102E6">
        <w:rPr>
          <w:lang w:val="fr-FR"/>
        </w:rPr>
        <w:t>Context</w:t>
      </w:r>
      <w:r w:rsidR="004102E6" w:rsidRPr="004102E6">
        <w:rPr>
          <w:lang w:val="fr-FR"/>
        </w:rPr>
        <w:t xml:space="preserve">e </w:t>
      </w:r>
      <w:r w:rsidRPr="004102E6">
        <w:rPr>
          <w:lang w:val="fr-FR"/>
        </w:rPr>
        <w:t>:</w:t>
      </w:r>
    </w:p>
    <w:p w:rsidR="002B1AAA" w:rsidRPr="004102E6" w:rsidRDefault="004102E6" w:rsidP="002B1AAA">
      <w:pPr>
        <w:rPr>
          <w:lang w:val="fr-FR"/>
        </w:rPr>
      </w:pPr>
      <w:r w:rsidRPr="004102E6">
        <w:rPr>
          <w:lang w:val="fr-FR"/>
        </w:rPr>
        <w:t xml:space="preserve">Une nouvelle </w:t>
      </w:r>
      <w:r w:rsidR="0088183B" w:rsidRPr="004102E6">
        <w:rPr>
          <w:lang w:val="fr-FR"/>
        </w:rPr>
        <w:t>unit</w:t>
      </w:r>
      <w:r w:rsidRPr="004102E6">
        <w:rPr>
          <w:lang w:val="fr-FR"/>
        </w:rPr>
        <w:t>é de me</w:t>
      </w:r>
      <w:r w:rsidR="0088183B" w:rsidRPr="004102E6">
        <w:rPr>
          <w:lang w:val="fr-FR"/>
        </w:rPr>
        <w:t xml:space="preserve">sure </w:t>
      </w:r>
      <w:r w:rsidRPr="004102E6">
        <w:rPr>
          <w:lang w:val="fr-FR"/>
        </w:rPr>
        <w:t>est nécessaire</w:t>
      </w:r>
      <w:r w:rsidR="00661181">
        <w:rPr>
          <w:lang w:val="fr-FR"/>
        </w:rPr>
        <w:t>.</w:t>
      </w:r>
    </w:p>
    <w:p w:rsidR="002B1AAA" w:rsidRDefault="002B1AAA" w:rsidP="002B1AAA">
      <w:pPr>
        <w:pStyle w:val="Heading3"/>
      </w:pPr>
      <w:proofErr w:type="gramStart"/>
      <w:r>
        <w:t>Code</w:t>
      </w:r>
      <w:r w:rsidR="004102E6">
        <w:t xml:space="preserve"> </w:t>
      </w:r>
      <w:r>
        <w:t>:</w:t>
      </w:r>
      <w:proofErr w:type="gramEnd"/>
    </w:p>
    <w:p w:rsidR="0088183B" w:rsidRDefault="0088183B" w:rsidP="000648ED">
      <w:pPr>
        <w:pStyle w:val="Code"/>
      </w:pPr>
      <w:r>
        <w:t xml:space="preserve">INSERT INTO </w:t>
      </w:r>
      <w:proofErr w:type="spellStart"/>
      <w:r w:rsidR="00EA2AF9">
        <w:t>clinlims.</w:t>
      </w:r>
      <w:r>
        <w:t>unit_of_</w:t>
      </w:r>
      <w:proofErr w:type="gramStart"/>
      <w:r>
        <w:t>measure</w:t>
      </w:r>
      <w:proofErr w:type="spellEnd"/>
      <w:r>
        <w:t>(</w:t>
      </w:r>
      <w:proofErr w:type="gramEnd"/>
      <w:r>
        <w:t xml:space="preserve"> id, name , description, </w:t>
      </w:r>
      <w:proofErr w:type="spellStart"/>
      <w:r>
        <w:t>lastupdated</w:t>
      </w:r>
      <w:proofErr w:type="spellEnd"/>
      <w:r>
        <w:t xml:space="preserve">) </w:t>
      </w:r>
    </w:p>
    <w:p w:rsidR="0088183B" w:rsidRPr="0088183B" w:rsidRDefault="0088183B" w:rsidP="000648ED">
      <w:pPr>
        <w:pStyle w:val="Code"/>
      </w:pPr>
      <w:r>
        <w:tab/>
        <w:t xml:space="preserve">VALUES </w:t>
      </w:r>
      <w:proofErr w:type="gramStart"/>
      <w:r>
        <w:t xml:space="preserve">( </w:t>
      </w:r>
      <w:proofErr w:type="spellStart"/>
      <w:r>
        <w:t>nextval</w:t>
      </w:r>
      <w:proofErr w:type="spellEnd"/>
      <w:proofErr w:type="gramEnd"/>
      <w:r>
        <w:t>( '</w:t>
      </w:r>
      <w:proofErr w:type="spellStart"/>
      <w:r>
        <w:t>unit_of_measure_seq</w:t>
      </w:r>
      <w:proofErr w:type="spellEnd"/>
      <w:r>
        <w:t>' ) , '&lt;unit of measure&gt;' , '&lt;unit of measure&gt;' , now());</w:t>
      </w:r>
    </w:p>
    <w:p w:rsidR="002B1AAA" w:rsidRDefault="002B1AAA" w:rsidP="002B1AAA"/>
    <w:p w:rsidR="002B1AAA" w:rsidRDefault="004102E6" w:rsidP="002B1AAA">
      <w:pPr>
        <w:pStyle w:val="Heading3"/>
      </w:pPr>
      <w:proofErr w:type="spellStart"/>
      <w:proofErr w:type="gramStart"/>
      <w:r>
        <w:t>Exe</w:t>
      </w:r>
      <w:r w:rsidR="002B1AAA">
        <w:t>mple</w:t>
      </w:r>
      <w:proofErr w:type="spellEnd"/>
      <w:r>
        <w:t xml:space="preserve"> </w:t>
      </w:r>
      <w:r w:rsidR="002B1AAA">
        <w:t>:</w:t>
      </w:r>
      <w:proofErr w:type="gramEnd"/>
    </w:p>
    <w:p w:rsidR="0088183B" w:rsidRDefault="0088183B" w:rsidP="000648ED">
      <w:pPr>
        <w:pStyle w:val="Code"/>
      </w:pPr>
      <w:r>
        <w:t xml:space="preserve">INSERT INTO </w:t>
      </w:r>
      <w:proofErr w:type="spellStart"/>
      <w:r w:rsidR="00EA2AF9">
        <w:t>clinlims.</w:t>
      </w:r>
      <w:r>
        <w:t>unit_of_</w:t>
      </w:r>
      <w:proofErr w:type="gramStart"/>
      <w:r>
        <w:t>measure</w:t>
      </w:r>
      <w:proofErr w:type="spellEnd"/>
      <w:r>
        <w:t>(</w:t>
      </w:r>
      <w:proofErr w:type="gramEnd"/>
      <w:r>
        <w:t xml:space="preserve"> id, name , description, </w:t>
      </w:r>
      <w:proofErr w:type="spellStart"/>
      <w:r>
        <w:t>lastupdated</w:t>
      </w:r>
      <w:proofErr w:type="spellEnd"/>
      <w:r>
        <w:t xml:space="preserve">) </w:t>
      </w:r>
    </w:p>
    <w:p w:rsidR="0088183B" w:rsidRPr="00B8628A" w:rsidRDefault="0088183B" w:rsidP="000648ED">
      <w:pPr>
        <w:pStyle w:val="Code"/>
        <w:rPr>
          <w:lang w:val="fr-FR"/>
        </w:rPr>
      </w:pPr>
      <w:r>
        <w:tab/>
      </w:r>
      <w:r w:rsidRPr="00B8628A">
        <w:rPr>
          <w:lang w:val="fr-FR"/>
        </w:rPr>
        <w:t xml:space="preserve">VALUES </w:t>
      </w:r>
      <w:proofErr w:type="gramStart"/>
      <w:r w:rsidRPr="00B8628A">
        <w:rPr>
          <w:lang w:val="fr-FR"/>
        </w:rPr>
        <w:t xml:space="preserve">( </w:t>
      </w:r>
      <w:proofErr w:type="spellStart"/>
      <w:r w:rsidRPr="00B8628A">
        <w:rPr>
          <w:lang w:val="fr-FR"/>
        </w:rPr>
        <w:t>nextval</w:t>
      </w:r>
      <w:proofErr w:type="spellEnd"/>
      <w:proofErr w:type="gramEnd"/>
      <w:r w:rsidRPr="00B8628A">
        <w:rPr>
          <w:lang w:val="fr-FR"/>
        </w:rPr>
        <w:t>( '</w:t>
      </w:r>
      <w:proofErr w:type="spellStart"/>
      <w:r w:rsidRPr="00B8628A">
        <w:rPr>
          <w:lang w:val="fr-FR"/>
        </w:rPr>
        <w:t>unit_of_measure_seq</w:t>
      </w:r>
      <w:proofErr w:type="spellEnd"/>
      <w:r w:rsidRPr="00B8628A">
        <w:rPr>
          <w:lang w:val="fr-FR"/>
        </w:rPr>
        <w:t>' ) , '</w:t>
      </w:r>
      <w:proofErr w:type="spellStart"/>
      <w:r w:rsidRPr="00B8628A">
        <w:rPr>
          <w:lang w:val="fr-FR"/>
        </w:rPr>
        <w:t>trophzoïtes</w:t>
      </w:r>
      <w:proofErr w:type="spellEnd"/>
      <w:r w:rsidRPr="00B8628A">
        <w:rPr>
          <w:lang w:val="fr-FR"/>
        </w:rPr>
        <w:t>/µl de sang' , '</w:t>
      </w:r>
      <w:proofErr w:type="spellStart"/>
      <w:r w:rsidRPr="00B8628A">
        <w:rPr>
          <w:lang w:val="fr-FR"/>
        </w:rPr>
        <w:t>trophzoïtes</w:t>
      </w:r>
      <w:proofErr w:type="spellEnd"/>
      <w:r w:rsidRPr="00B8628A">
        <w:rPr>
          <w:lang w:val="fr-FR"/>
        </w:rPr>
        <w:t xml:space="preserve">/µl de sang' , </w:t>
      </w:r>
      <w:proofErr w:type="spellStart"/>
      <w:r w:rsidRPr="00B8628A">
        <w:rPr>
          <w:lang w:val="fr-FR"/>
        </w:rPr>
        <w:t>now</w:t>
      </w:r>
      <w:proofErr w:type="spellEnd"/>
      <w:r w:rsidRPr="00B8628A">
        <w:rPr>
          <w:lang w:val="fr-FR"/>
        </w:rPr>
        <w:t>());</w:t>
      </w:r>
    </w:p>
    <w:p w:rsidR="0088183B" w:rsidRPr="00B8628A" w:rsidRDefault="0088183B" w:rsidP="0088183B">
      <w:pPr>
        <w:pStyle w:val="NoSpacing"/>
        <w:rPr>
          <w:lang w:val="fr-FR"/>
        </w:rPr>
      </w:pPr>
    </w:p>
    <w:p w:rsidR="002B1AAA" w:rsidRPr="00B8628A" w:rsidRDefault="002B1AAA" w:rsidP="0088183B">
      <w:pPr>
        <w:pStyle w:val="Heading2"/>
        <w:rPr>
          <w:lang w:val="fr-FR"/>
        </w:rPr>
      </w:pPr>
      <w:bookmarkStart w:id="13" w:name="_Toc389220066"/>
      <w:r w:rsidRPr="00B8628A">
        <w:rPr>
          <w:lang w:val="fr-FR"/>
        </w:rPr>
        <w:t>D</w:t>
      </w:r>
      <w:r w:rsidR="004102E6" w:rsidRPr="00B8628A">
        <w:rPr>
          <w:rFonts w:ascii="Segoe UI" w:hAnsi="Segoe UI" w:cs="Segoe UI"/>
          <w:lang w:val="fr-FR"/>
        </w:rPr>
        <w:t>és</w:t>
      </w:r>
      <w:r w:rsidRPr="00B8628A">
        <w:rPr>
          <w:lang w:val="fr-FR"/>
        </w:rPr>
        <w:t>activ</w:t>
      </w:r>
      <w:r w:rsidR="004102E6" w:rsidRPr="00B8628A">
        <w:rPr>
          <w:lang w:val="fr-FR"/>
        </w:rPr>
        <w:t>er une unité</w:t>
      </w:r>
      <w:bookmarkEnd w:id="13"/>
    </w:p>
    <w:p w:rsidR="002B1AAA" w:rsidRPr="00B8628A" w:rsidRDefault="002B1AAA" w:rsidP="002B1AAA">
      <w:pPr>
        <w:pStyle w:val="Heading3"/>
        <w:rPr>
          <w:lang w:val="fr-FR"/>
        </w:rPr>
      </w:pPr>
      <w:r w:rsidRPr="00B8628A">
        <w:rPr>
          <w:lang w:val="fr-FR"/>
        </w:rPr>
        <w:t>Context</w:t>
      </w:r>
      <w:r w:rsidR="004102E6" w:rsidRPr="00B8628A">
        <w:rPr>
          <w:lang w:val="fr-FR"/>
        </w:rPr>
        <w:t xml:space="preserve">e </w:t>
      </w:r>
      <w:r w:rsidRPr="00B8628A">
        <w:rPr>
          <w:lang w:val="fr-FR"/>
        </w:rPr>
        <w:t>:</w:t>
      </w:r>
    </w:p>
    <w:p w:rsidR="002B1AAA" w:rsidRPr="004102E6" w:rsidRDefault="004102E6" w:rsidP="002B1AAA">
      <w:pPr>
        <w:rPr>
          <w:lang w:val="fr-FR"/>
        </w:rPr>
      </w:pPr>
      <w:r w:rsidRPr="004102E6">
        <w:rPr>
          <w:lang w:val="fr-FR"/>
        </w:rPr>
        <w:t>Il n’y a pas de raison de désactiver une unité de mesure</w:t>
      </w:r>
      <w:r w:rsidR="00661181">
        <w:rPr>
          <w:lang w:val="fr-FR"/>
        </w:rPr>
        <w:t>.</w:t>
      </w:r>
    </w:p>
    <w:p w:rsidR="00C74D81" w:rsidRPr="004102E6" w:rsidRDefault="004102E6" w:rsidP="009C1ED2">
      <w:pPr>
        <w:pStyle w:val="Heading2"/>
        <w:rPr>
          <w:lang w:val="fr-FR"/>
        </w:rPr>
      </w:pPr>
      <w:bookmarkStart w:id="14" w:name="_Toc389220067"/>
      <w:r w:rsidRPr="004102E6">
        <w:rPr>
          <w:lang w:val="fr-FR"/>
        </w:rPr>
        <w:t xml:space="preserve">Mettre à jour un </w:t>
      </w:r>
      <w:r w:rsidR="00661181">
        <w:rPr>
          <w:lang w:val="fr-FR"/>
        </w:rPr>
        <w:t xml:space="preserve">enregistrement </w:t>
      </w:r>
      <w:r w:rsidRPr="004102E6">
        <w:rPr>
          <w:lang w:val="fr-FR"/>
        </w:rPr>
        <w:t xml:space="preserve">membre d’une </w:t>
      </w:r>
      <w:r w:rsidR="00AB5219">
        <w:rPr>
          <w:lang w:val="fr-FR"/>
        </w:rPr>
        <w:t>liste d’options</w:t>
      </w:r>
      <w:bookmarkEnd w:id="14"/>
    </w:p>
    <w:p w:rsidR="00C74D81" w:rsidRPr="00B8628A" w:rsidRDefault="00C74D81" w:rsidP="00C74D81">
      <w:pPr>
        <w:pStyle w:val="Heading3"/>
        <w:rPr>
          <w:lang w:val="fr-FR"/>
        </w:rPr>
      </w:pPr>
      <w:r w:rsidRPr="00B8628A">
        <w:rPr>
          <w:lang w:val="fr-FR"/>
        </w:rPr>
        <w:t>Context</w:t>
      </w:r>
      <w:r w:rsidR="004102E6" w:rsidRPr="00B8628A">
        <w:rPr>
          <w:lang w:val="fr-FR"/>
        </w:rPr>
        <w:t xml:space="preserve">e </w:t>
      </w:r>
      <w:r w:rsidRPr="00B8628A">
        <w:rPr>
          <w:lang w:val="fr-FR"/>
        </w:rPr>
        <w:t xml:space="preserve">: </w:t>
      </w:r>
    </w:p>
    <w:p w:rsidR="00C74D81" w:rsidRPr="004102E6" w:rsidRDefault="004102E6" w:rsidP="00C74D81">
      <w:pPr>
        <w:rPr>
          <w:lang w:val="fr-FR"/>
        </w:rPr>
      </w:pPr>
      <w:r w:rsidRPr="004102E6">
        <w:rPr>
          <w:lang w:val="fr-FR"/>
        </w:rPr>
        <w:t xml:space="preserve">La seule fois où un membre d’une liste </w:t>
      </w:r>
      <w:r w:rsidR="00AB5219">
        <w:rPr>
          <w:lang w:val="fr-FR"/>
        </w:rPr>
        <w:t>d’options</w:t>
      </w:r>
      <w:r w:rsidRPr="004102E6">
        <w:rPr>
          <w:lang w:val="fr-FR"/>
        </w:rPr>
        <w:t xml:space="preserve"> est mis à jour est lorsqu’il est mal orthographié ou lorsque la mise en majuscules doit être rendue uniforme, c’est-à-dire </w:t>
      </w:r>
      <w:r>
        <w:rPr>
          <w:lang w:val="fr-FR"/>
        </w:rPr>
        <w:t>qu’actuellement il est</w:t>
      </w:r>
      <w:r w:rsidR="00016A7B" w:rsidRPr="004102E6">
        <w:rPr>
          <w:lang w:val="fr-FR"/>
        </w:rPr>
        <w:t xml:space="preserve"> “</w:t>
      </w:r>
      <w:r>
        <w:rPr>
          <w:lang w:val="fr-FR"/>
        </w:rPr>
        <w:t>né</w:t>
      </w:r>
      <w:r w:rsidR="00016A7B" w:rsidRPr="004102E6">
        <w:rPr>
          <w:lang w:val="fr-FR"/>
        </w:rPr>
        <w:t>gati</w:t>
      </w:r>
      <w:r>
        <w:rPr>
          <w:lang w:val="fr-FR"/>
        </w:rPr>
        <w:t>f</w:t>
      </w:r>
      <w:r w:rsidR="00016A7B" w:rsidRPr="004102E6">
        <w:rPr>
          <w:lang w:val="fr-FR"/>
        </w:rPr>
        <w:t xml:space="preserve">” </w:t>
      </w:r>
      <w:r>
        <w:rPr>
          <w:lang w:val="fr-FR"/>
        </w:rPr>
        <w:lastRenderedPageBreak/>
        <w:t>mais il devrait être “Né</w:t>
      </w:r>
      <w:r w:rsidR="00016A7B" w:rsidRPr="004102E6">
        <w:rPr>
          <w:lang w:val="fr-FR"/>
        </w:rPr>
        <w:t>gati</w:t>
      </w:r>
      <w:r>
        <w:rPr>
          <w:lang w:val="fr-FR"/>
        </w:rPr>
        <w:t>f</w:t>
      </w:r>
      <w:r w:rsidR="00016A7B" w:rsidRPr="004102E6">
        <w:rPr>
          <w:lang w:val="fr-FR"/>
        </w:rPr>
        <w:t xml:space="preserve">” </w:t>
      </w:r>
      <w:r w:rsidR="00661181">
        <w:rPr>
          <w:lang w:val="fr-FR"/>
        </w:rPr>
        <w:t>car tous les autres éléments</w:t>
      </w:r>
      <w:r>
        <w:rPr>
          <w:lang w:val="fr-FR"/>
        </w:rPr>
        <w:t xml:space="preserve"> de la liste commencent par une majuscule</w:t>
      </w:r>
      <w:r w:rsidR="00016A7B" w:rsidRPr="004102E6">
        <w:rPr>
          <w:lang w:val="fr-FR"/>
        </w:rPr>
        <w:t xml:space="preserve">.  </w:t>
      </w:r>
      <w:r w:rsidR="00C74D81" w:rsidRPr="004102E6">
        <w:rPr>
          <w:lang w:val="fr-FR"/>
        </w:rPr>
        <w:t>I</w:t>
      </w:r>
      <w:r w:rsidRPr="004102E6">
        <w:rPr>
          <w:lang w:val="fr-FR"/>
        </w:rPr>
        <w:t>l ne devrait JAMAIS être mis à jour si cela change de quelque faç</w:t>
      </w:r>
      <w:r>
        <w:rPr>
          <w:lang w:val="fr-FR"/>
        </w:rPr>
        <w:t>on que ce soit la signification de l’entrée</w:t>
      </w:r>
      <w:r w:rsidR="00016A7B" w:rsidRPr="004102E6">
        <w:rPr>
          <w:lang w:val="fr-FR"/>
        </w:rPr>
        <w:t xml:space="preserve">.  </w:t>
      </w:r>
    </w:p>
    <w:p w:rsidR="00C74D81" w:rsidRDefault="00C74D81" w:rsidP="00C74D81">
      <w:pPr>
        <w:pStyle w:val="Heading3"/>
      </w:pPr>
      <w:proofErr w:type="gramStart"/>
      <w:r>
        <w:t>Code</w:t>
      </w:r>
      <w:r w:rsidR="004102E6">
        <w:t xml:space="preserve"> </w:t>
      </w:r>
      <w:r>
        <w:t>:</w:t>
      </w:r>
      <w:proofErr w:type="gramEnd"/>
    </w:p>
    <w:p w:rsidR="00C74D81" w:rsidRDefault="00016A7B" w:rsidP="000648ED">
      <w:pPr>
        <w:pStyle w:val="Code"/>
      </w:pPr>
      <w:proofErr w:type="gramStart"/>
      <w:r w:rsidRPr="00016A7B">
        <w:t>update</w:t>
      </w:r>
      <w:proofErr w:type="gramEnd"/>
      <w:r w:rsidRPr="00016A7B">
        <w:t xml:space="preserve"> </w:t>
      </w:r>
      <w:proofErr w:type="spellStart"/>
      <w:r w:rsidRPr="00016A7B">
        <w:t>clinlims.dictionary</w:t>
      </w:r>
      <w:proofErr w:type="spellEnd"/>
      <w:r w:rsidRPr="00016A7B">
        <w:t xml:space="preserve"> set </w:t>
      </w:r>
      <w:proofErr w:type="spellStart"/>
      <w:r w:rsidRPr="00016A7B">
        <w:t>dict_entry</w:t>
      </w:r>
      <w:proofErr w:type="spellEnd"/>
      <w:r w:rsidRPr="00016A7B">
        <w:t>='</w:t>
      </w:r>
      <w:r>
        <w:t>&lt;new name&gt;</w:t>
      </w:r>
      <w:r w:rsidRPr="00016A7B">
        <w:t>'</w:t>
      </w:r>
      <w:r w:rsidR="00D6113C" w:rsidRPr="00D6113C">
        <w:t xml:space="preserve"> , </w:t>
      </w:r>
      <w:proofErr w:type="spellStart"/>
      <w:r w:rsidR="00D6113C" w:rsidRPr="00D6113C">
        <w:t>lastupdated</w:t>
      </w:r>
      <w:proofErr w:type="spellEnd"/>
      <w:r w:rsidR="00D6113C" w:rsidRPr="00D6113C">
        <w:t>=now()</w:t>
      </w:r>
      <w:r w:rsidRPr="00016A7B">
        <w:t xml:space="preserve"> where </w:t>
      </w:r>
      <w:proofErr w:type="spellStart"/>
      <w:r w:rsidRPr="00016A7B">
        <w:t>dict_entry</w:t>
      </w:r>
      <w:proofErr w:type="spellEnd"/>
      <w:r w:rsidRPr="00016A7B">
        <w:t xml:space="preserve"> = '</w:t>
      </w:r>
      <w:r>
        <w:t>&lt;old name&gt;</w:t>
      </w:r>
      <w:r w:rsidRPr="00016A7B">
        <w:t>';</w:t>
      </w:r>
    </w:p>
    <w:p w:rsidR="00C74D81" w:rsidRDefault="004102E6" w:rsidP="00C74D81">
      <w:pPr>
        <w:pStyle w:val="Heading3"/>
      </w:pPr>
      <w:proofErr w:type="spellStart"/>
      <w:proofErr w:type="gramStart"/>
      <w:r>
        <w:t>Exe</w:t>
      </w:r>
      <w:r w:rsidR="00C74D81">
        <w:t>mple</w:t>
      </w:r>
      <w:proofErr w:type="spellEnd"/>
      <w:r>
        <w:t xml:space="preserve"> </w:t>
      </w:r>
      <w:r w:rsidR="00C74D81">
        <w:t>:</w:t>
      </w:r>
      <w:proofErr w:type="gramEnd"/>
    </w:p>
    <w:p w:rsidR="00C74D81" w:rsidRDefault="00016A7B" w:rsidP="000648ED">
      <w:pPr>
        <w:pStyle w:val="Code"/>
      </w:pPr>
      <w:proofErr w:type="gramStart"/>
      <w:r w:rsidRPr="00016A7B">
        <w:t>update</w:t>
      </w:r>
      <w:proofErr w:type="gramEnd"/>
      <w:r w:rsidRPr="00016A7B">
        <w:t xml:space="preserve"> </w:t>
      </w:r>
      <w:proofErr w:type="spellStart"/>
      <w:r w:rsidRPr="00016A7B">
        <w:t>clinlims.dictionary</w:t>
      </w:r>
      <w:proofErr w:type="spellEnd"/>
      <w:r w:rsidRPr="00016A7B">
        <w:t xml:space="preserve"> set </w:t>
      </w:r>
      <w:proofErr w:type="spellStart"/>
      <w:r w:rsidRPr="00016A7B">
        <w:t>dict_entry</w:t>
      </w:r>
      <w:proofErr w:type="spellEnd"/>
      <w:r w:rsidRPr="00016A7B">
        <w:t>='</w:t>
      </w:r>
      <w:r>
        <w:t>Negative</w:t>
      </w:r>
      <w:r w:rsidRPr="00016A7B">
        <w:t>'</w:t>
      </w:r>
      <w:r w:rsidR="00D6113C" w:rsidRPr="00D6113C">
        <w:t xml:space="preserve"> , </w:t>
      </w:r>
      <w:proofErr w:type="spellStart"/>
      <w:r w:rsidR="00D6113C" w:rsidRPr="00D6113C">
        <w:t>lastupdated</w:t>
      </w:r>
      <w:proofErr w:type="spellEnd"/>
      <w:r w:rsidR="00D6113C" w:rsidRPr="00D6113C">
        <w:t>=now()</w:t>
      </w:r>
      <w:r w:rsidRPr="00016A7B">
        <w:t xml:space="preserve"> where </w:t>
      </w:r>
      <w:proofErr w:type="spellStart"/>
      <w:r w:rsidRPr="00016A7B">
        <w:t>dict_entry</w:t>
      </w:r>
      <w:proofErr w:type="spellEnd"/>
      <w:r w:rsidRPr="00016A7B">
        <w:t xml:space="preserve"> = '</w:t>
      </w:r>
      <w:r>
        <w:t>negative</w:t>
      </w:r>
      <w:r w:rsidR="009C1ED2">
        <w:t>';</w:t>
      </w:r>
    </w:p>
    <w:p w:rsidR="009C1ED2" w:rsidRDefault="009C1ED2" w:rsidP="009C1ED2"/>
    <w:p w:rsidR="00BD4888" w:rsidRPr="004102E6" w:rsidRDefault="004102E6" w:rsidP="00A813A1">
      <w:pPr>
        <w:pStyle w:val="Heading2"/>
        <w:rPr>
          <w:lang w:val="fr-FR"/>
        </w:rPr>
      </w:pPr>
      <w:bookmarkStart w:id="15" w:name="_Toc389220068"/>
      <w:r w:rsidRPr="004102E6">
        <w:rPr>
          <w:lang w:val="fr-FR"/>
        </w:rPr>
        <w:t>Insé</w:t>
      </w:r>
      <w:r w:rsidR="00BD4888" w:rsidRPr="004102E6">
        <w:rPr>
          <w:lang w:val="fr-FR"/>
        </w:rPr>
        <w:t>r</w:t>
      </w:r>
      <w:r w:rsidRPr="004102E6">
        <w:rPr>
          <w:lang w:val="fr-FR"/>
        </w:rPr>
        <w:t>er un nouve</w:t>
      </w:r>
      <w:r w:rsidR="00661181">
        <w:rPr>
          <w:lang w:val="fr-FR"/>
        </w:rPr>
        <w:t>l enregistrement</w:t>
      </w:r>
      <w:r w:rsidRPr="004102E6">
        <w:rPr>
          <w:lang w:val="fr-FR"/>
        </w:rPr>
        <w:t xml:space="preserve"> membre de la liste </w:t>
      </w:r>
      <w:r w:rsidR="00AB5219">
        <w:rPr>
          <w:lang w:val="fr-FR"/>
        </w:rPr>
        <w:t>d’options</w:t>
      </w:r>
      <w:bookmarkEnd w:id="15"/>
    </w:p>
    <w:p w:rsidR="00A813A1" w:rsidRPr="00B8628A" w:rsidRDefault="00A813A1" w:rsidP="00A813A1">
      <w:pPr>
        <w:pStyle w:val="Heading3"/>
        <w:rPr>
          <w:lang w:val="fr-FR"/>
        </w:rPr>
      </w:pPr>
      <w:r w:rsidRPr="00B8628A">
        <w:rPr>
          <w:lang w:val="fr-FR"/>
        </w:rPr>
        <w:t>Context</w:t>
      </w:r>
      <w:r w:rsidR="004102E6" w:rsidRPr="00B8628A">
        <w:rPr>
          <w:lang w:val="fr-FR"/>
        </w:rPr>
        <w:t>e</w:t>
      </w:r>
      <w:r w:rsidRPr="00B8628A">
        <w:rPr>
          <w:lang w:val="fr-FR"/>
        </w:rPr>
        <w:t>:</w:t>
      </w:r>
    </w:p>
    <w:p w:rsidR="00A813A1" w:rsidRPr="002B49E4" w:rsidRDefault="004102E6" w:rsidP="00C15EB4">
      <w:pPr>
        <w:rPr>
          <w:lang w:val="fr-FR"/>
        </w:rPr>
      </w:pPr>
      <w:r w:rsidRPr="004102E6">
        <w:rPr>
          <w:lang w:val="fr-FR"/>
        </w:rPr>
        <w:t xml:space="preserve">Une entrée dans la liste </w:t>
      </w:r>
      <w:r w:rsidR="00AB5219">
        <w:rPr>
          <w:lang w:val="fr-FR"/>
        </w:rPr>
        <w:t>d’options</w:t>
      </w:r>
      <w:r w:rsidRPr="004102E6">
        <w:rPr>
          <w:lang w:val="fr-FR"/>
        </w:rPr>
        <w:t xml:space="preserve"> est ajoutée au répertoire des tests lorsque l’entr</w:t>
      </w:r>
      <w:r>
        <w:rPr>
          <w:lang w:val="fr-FR"/>
        </w:rPr>
        <w:t>ée n’existe pas actuellement</w:t>
      </w:r>
      <w:r w:rsidR="00A813A1" w:rsidRPr="004102E6">
        <w:rPr>
          <w:lang w:val="fr-FR"/>
        </w:rPr>
        <w:t xml:space="preserve">.  </w:t>
      </w:r>
      <w:r w:rsidRPr="002B49E4">
        <w:rPr>
          <w:lang w:val="fr-FR"/>
        </w:rPr>
        <w:t>Pour vérifier si elle existe</w:t>
      </w:r>
      <w:r w:rsidR="00480273" w:rsidRPr="002B49E4">
        <w:rPr>
          <w:lang w:val="fr-FR"/>
        </w:rPr>
        <w:t>, utiliser</w:t>
      </w:r>
    </w:p>
    <w:p w:rsidR="00A813A1" w:rsidRPr="002B49E4" w:rsidRDefault="00A813A1" w:rsidP="00C15EB4">
      <w:pPr>
        <w:rPr>
          <w:lang w:val="fr-FR"/>
        </w:rPr>
      </w:pPr>
      <w:r w:rsidRPr="002B49E4">
        <w:rPr>
          <w:lang w:val="fr-FR"/>
        </w:rPr>
        <w:t xml:space="preserve">Select * </w:t>
      </w:r>
      <w:r w:rsidR="00661181" w:rsidRPr="002B49E4">
        <w:rPr>
          <w:lang w:val="fr-FR"/>
        </w:rPr>
        <w:t>à partir de</w:t>
      </w:r>
      <w:r w:rsidRPr="002B49E4">
        <w:rPr>
          <w:lang w:val="fr-FR"/>
        </w:rPr>
        <w:t xml:space="preserve"> </w:t>
      </w:r>
      <w:proofErr w:type="spellStart"/>
      <w:r w:rsidRPr="002B49E4">
        <w:rPr>
          <w:lang w:val="fr-FR"/>
        </w:rPr>
        <w:t>clinlims.dictionary</w:t>
      </w:r>
      <w:proofErr w:type="spellEnd"/>
      <w:r w:rsidRPr="002B49E4">
        <w:rPr>
          <w:lang w:val="fr-FR"/>
        </w:rPr>
        <w:t xml:space="preserve"> </w:t>
      </w:r>
      <w:r w:rsidR="00661181" w:rsidRPr="002B49E4">
        <w:rPr>
          <w:lang w:val="fr-FR"/>
        </w:rPr>
        <w:t>où</w:t>
      </w:r>
      <w:r w:rsidRPr="002B49E4">
        <w:rPr>
          <w:lang w:val="fr-FR"/>
        </w:rPr>
        <w:t xml:space="preserve"> </w:t>
      </w:r>
      <w:proofErr w:type="spellStart"/>
      <w:r w:rsidRPr="002B49E4">
        <w:rPr>
          <w:lang w:val="fr-FR"/>
        </w:rPr>
        <w:t>dict_entry</w:t>
      </w:r>
      <w:proofErr w:type="spellEnd"/>
      <w:r w:rsidRPr="002B49E4">
        <w:rPr>
          <w:lang w:val="fr-FR"/>
        </w:rPr>
        <w:t xml:space="preserve"> </w:t>
      </w:r>
      <w:proofErr w:type="spellStart"/>
      <w:r w:rsidRPr="002B49E4">
        <w:rPr>
          <w:lang w:val="fr-FR"/>
        </w:rPr>
        <w:t>ilke</w:t>
      </w:r>
      <w:proofErr w:type="spellEnd"/>
      <w:r w:rsidRPr="002B49E4">
        <w:rPr>
          <w:lang w:val="fr-FR"/>
        </w:rPr>
        <w:t xml:space="preserve"> </w:t>
      </w:r>
      <w:r w:rsidR="00016A7B" w:rsidRPr="002B49E4">
        <w:rPr>
          <w:lang w:val="fr-FR"/>
        </w:rPr>
        <w:t>'</w:t>
      </w:r>
      <w:r w:rsidRPr="002B49E4">
        <w:rPr>
          <w:lang w:val="fr-FR"/>
        </w:rPr>
        <w:t>&lt;</w:t>
      </w:r>
      <w:proofErr w:type="spellStart"/>
      <w:r w:rsidRPr="002B49E4">
        <w:rPr>
          <w:lang w:val="fr-FR"/>
        </w:rPr>
        <w:t>dictionary</w:t>
      </w:r>
      <w:proofErr w:type="spellEnd"/>
      <w:r w:rsidRPr="002B49E4">
        <w:rPr>
          <w:lang w:val="fr-FR"/>
        </w:rPr>
        <w:t xml:space="preserve"> </w:t>
      </w:r>
      <w:proofErr w:type="spellStart"/>
      <w:r w:rsidRPr="002B49E4">
        <w:rPr>
          <w:lang w:val="fr-FR"/>
        </w:rPr>
        <w:t>name</w:t>
      </w:r>
      <w:proofErr w:type="spellEnd"/>
      <w:r w:rsidRPr="002B49E4">
        <w:rPr>
          <w:lang w:val="fr-FR"/>
        </w:rPr>
        <w:t>&gt;</w:t>
      </w:r>
      <w:r w:rsidR="00016A7B" w:rsidRPr="002B49E4">
        <w:rPr>
          <w:lang w:val="fr-FR"/>
        </w:rPr>
        <w:t>'</w:t>
      </w:r>
      <w:r w:rsidRPr="002B49E4">
        <w:rPr>
          <w:lang w:val="fr-FR"/>
        </w:rPr>
        <w:t>;</w:t>
      </w:r>
    </w:p>
    <w:p w:rsidR="00A813A1" w:rsidRDefault="00A813A1" w:rsidP="00A813A1">
      <w:pPr>
        <w:pStyle w:val="Heading3"/>
      </w:pPr>
      <w:proofErr w:type="gramStart"/>
      <w:r>
        <w:t>Code</w:t>
      </w:r>
      <w:r w:rsidR="00480273">
        <w:t xml:space="preserve"> </w:t>
      </w:r>
      <w:r>
        <w:t>:</w:t>
      </w:r>
      <w:proofErr w:type="gramEnd"/>
    </w:p>
    <w:p w:rsidR="00BD4888" w:rsidRDefault="00BD4888" w:rsidP="00814C41">
      <w:pPr>
        <w:pStyle w:val="Code"/>
      </w:pPr>
      <w:r>
        <w:t xml:space="preserve">INSERT INTO </w:t>
      </w:r>
      <w:proofErr w:type="spellStart"/>
      <w:r>
        <w:t>clinlims.dictionary</w:t>
      </w:r>
      <w:proofErr w:type="spellEnd"/>
      <w:r>
        <w:t xml:space="preserve"> </w:t>
      </w:r>
      <w:proofErr w:type="gramStart"/>
      <w:r>
        <w:t>( id</w:t>
      </w:r>
      <w:proofErr w:type="gramEnd"/>
      <w:r>
        <w:t xml:space="preserve">, </w:t>
      </w:r>
      <w:proofErr w:type="spellStart"/>
      <w:r>
        <w:t>is_active</w:t>
      </w:r>
      <w:proofErr w:type="spellEnd"/>
      <w:r>
        <w:t xml:space="preserve">, </w:t>
      </w:r>
      <w:proofErr w:type="spellStart"/>
      <w:r>
        <w:t>dict_entry</w:t>
      </w:r>
      <w:proofErr w:type="spellEnd"/>
      <w:r>
        <w:t xml:space="preserve">, </w:t>
      </w:r>
      <w:proofErr w:type="spellStart"/>
      <w:r>
        <w:t>lastupdated</w:t>
      </w:r>
      <w:proofErr w:type="spellEnd"/>
      <w:r>
        <w:t xml:space="preserve">, </w:t>
      </w:r>
      <w:proofErr w:type="spellStart"/>
      <w:r>
        <w:t>dictionary_category_id</w:t>
      </w:r>
      <w:proofErr w:type="spellEnd"/>
      <w:r>
        <w:t xml:space="preserve"> )</w:t>
      </w:r>
    </w:p>
    <w:p w:rsidR="00BD4888" w:rsidRDefault="00BD4888" w:rsidP="00814C41">
      <w:pPr>
        <w:pStyle w:val="Code"/>
      </w:pPr>
      <w:r>
        <w:t xml:space="preserve">VALUES ( </w:t>
      </w:r>
      <w:proofErr w:type="spellStart"/>
      <w:r>
        <w:t>nextval</w:t>
      </w:r>
      <w:proofErr w:type="spellEnd"/>
      <w:r>
        <w:t>( '</w:t>
      </w:r>
      <w:proofErr w:type="spellStart"/>
      <w:r>
        <w:t>dictionary_seq</w:t>
      </w:r>
      <w:proofErr w:type="spellEnd"/>
      <w:r>
        <w:t>' ) , 'Y' , '</w:t>
      </w:r>
      <w:r w:rsidR="00A813A1">
        <w:t>&lt;dictionary name&gt;</w:t>
      </w:r>
      <w:r>
        <w:t xml:space="preserve">' , now(), ( select id from </w:t>
      </w:r>
      <w:proofErr w:type="spellStart"/>
      <w:r>
        <w:t>clinlims.dictionary_category</w:t>
      </w:r>
      <w:proofErr w:type="spellEnd"/>
      <w:r>
        <w:t xml:space="preserve"> where description = 'Haiti Lab' ));</w:t>
      </w:r>
    </w:p>
    <w:p w:rsidR="00BD4888" w:rsidRDefault="00A813A1" w:rsidP="00A813A1">
      <w:pPr>
        <w:pStyle w:val="Heading3"/>
      </w:pPr>
      <w:proofErr w:type="spellStart"/>
      <w:proofErr w:type="gramStart"/>
      <w:r>
        <w:t>Ex</w:t>
      </w:r>
      <w:r w:rsidR="00480273">
        <w:t>e</w:t>
      </w:r>
      <w:r>
        <w:t>mple</w:t>
      </w:r>
      <w:proofErr w:type="spellEnd"/>
      <w:r w:rsidR="00480273">
        <w:t xml:space="preserve"> </w:t>
      </w:r>
      <w:r>
        <w:t>:</w:t>
      </w:r>
      <w:proofErr w:type="gramEnd"/>
    </w:p>
    <w:p w:rsidR="00A813A1" w:rsidRDefault="00A813A1" w:rsidP="00814C41">
      <w:pPr>
        <w:pStyle w:val="Code"/>
      </w:pPr>
      <w:r>
        <w:t xml:space="preserve">INSERT INTO </w:t>
      </w:r>
      <w:proofErr w:type="spellStart"/>
      <w:r>
        <w:t>clinlims.dictionary</w:t>
      </w:r>
      <w:proofErr w:type="spellEnd"/>
      <w:r>
        <w:t xml:space="preserve"> </w:t>
      </w:r>
      <w:proofErr w:type="gramStart"/>
      <w:r>
        <w:t>( id</w:t>
      </w:r>
      <w:proofErr w:type="gramEnd"/>
      <w:r>
        <w:t xml:space="preserve">, </w:t>
      </w:r>
      <w:proofErr w:type="spellStart"/>
      <w:r>
        <w:t>is_active</w:t>
      </w:r>
      <w:proofErr w:type="spellEnd"/>
      <w:r>
        <w:t xml:space="preserve">, </w:t>
      </w:r>
      <w:proofErr w:type="spellStart"/>
      <w:r>
        <w:t>dict_entry</w:t>
      </w:r>
      <w:proofErr w:type="spellEnd"/>
      <w:r>
        <w:t xml:space="preserve">, </w:t>
      </w:r>
      <w:proofErr w:type="spellStart"/>
      <w:r>
        <w:t>lastupdated</w:t>
      </w:r>
      <w:proofErr w:type="spellEnd"/>
      <w:r>
        <w:t xml:space="preserve">, </w:t>
      </w:r>
      <w:proofErr w:type="spellStart"/>
      <w:r>
        <w:t>dictionary_category_id</w:t>
      </w:r>
      <w:proofErr w:type="spellEnd"/>
      <w:r>
        <w:t xml:space="preserve"> )</w:t>
      </w:r>
    </w:p>
    <w:p w:rsidR="00E60DF8" w:rsidRDefault="00A813A1" w:rsidP="00814C41">
      <w:pPr>
        <w:pStyle w:val="Code"/>
      </w:pPr>
      <w:r>
        <w:t xml:space="preserve">VALUES ( </w:t>
      </w:r>
      <w:proofErr w:type="spellStart"/>
      <w:r>
        <w:t>nextval</w:t>
      </w:r>
      <w:proofErr w:type="spellEnd"/>
      <w:r>
        <w:t>( '</w:t>
      </w:r>
      <w:proofErr w:type="spellStart"/>
      <w:r>
        <w:t>dictionary_seq</w:t>
      </w:r>
      <w:proofErr w:type="spellEnd"/>
      <w:r>
        <w:t xml:space="preserve">' ) , 'Y' , 'ADN VIH-1 </w:t>
      </w:r>
      <w:proofErr w:type="spellStart"/>
      <w:r>
        <w:t>Indeterminé</w:t>
      </w:r>
      <w:proofErr w:type="spellEnd"/>
      <w:r>
        <w:t xml:space="preserve">' , now(), ( select id from </w:t>
      </w:r>
      <w:proofErr w:type="spellStart"/>
      <w:r>
        <w:t>clinlims.dictionary_category</w:t>
      </w:r>
      <w:proofErr w:type="spellEnd"/>
      <w:r>
        <w:t xml:space="preserve"> where description = 'Haiti Lab' ));</w:t>
      </w:r>
    </w:p>
    <w:p w:rsidR="00E60DF8" w:rsidRDefault="00E60DF8" w:rsidP="00E60DF8"/>
    <w:p w:rsidR="00BE35D2" w:rsidRPr="00480273" w:rsidRDefault="00480273" w:rsidP="00BE35D2">
      <w:pPr>
        <w:pStyle w:val="Heading2"/>
        <w:rPr>
          <w:lang w:val="fr-FR"/>
        </w:rPr>
      </w:pPr>
      <w:bookmarkStart w:id="16" w:name="_Toc389220069"/>
      <w:r w:rsidRPr="00480273">
        <w:rPr>
          <w:lang w:val="fr-FR"/>
        </w:rPr>
        <w:t>Dés</w:t>
      </w:r>
      <w:r w:rsidR="00BE35D2" w:rsidRPr="00480273">
        <w:rPr>
          <w:lang w:val="fr-FR"/>
        </w:rPr>
        <w:t>activ</w:t>
      </w:r>
      <w:r w:rsidRPr="00480273">
        <w:rPr>
          <w:lang w:val="fr-FR"/>
        </w:rPr>
        <w:t>er un</w:t>
      </w:r>
      <w:r w:rsidR="00661181">
        <w:rPr>
          <w:lang w:val="fr-FR"/>
        </w:rPr>
        <w:t xml:space="preserve"> enregistrement</w:t>
      </w:r>
      <w:r w:rsidRPr="00480273">
        <w:rPr>
          <w:lang w:val="fr-FR"/>
        </w:rPr>
        <w:t xml:space="preserve"> membre de la liste </w:t>
      </w:r>
      <w:r w:rsidR="00AB5219">
        <w:rPr>
          <w:lang w:val="fr-FR"/>
        </w:rPr>
        <w:t>d’options</w:t>
      </w:r>
      <w:bookmarkEnd w:id="16"/>
    </w:p>
    <w:p w:rsidR="00BE35D2" w:rsidRPr="00B8628A" w:rsidRDefault="00BE35D2" w:rsidP="00BE35D2">
      <w:pPr>
        <w:pStyle w:val="Heading3"/>
        <w:rPr>
          <w:lang w:val="fr-FR"/>
        </w:rPr>
      </w:pPr>
      <w:r w:rsidRPr="00B8628A">
        <w:rPr>
          <w:lang w:val="fr-FR"/>
        </w:rPr>
        <w:t>Context</w:t>
      </w:r>
      <w:r w:rsidR="00480273" w:rsidRPr="00B8628A">
        <w:rPr>
          <w:lang w:val="fr-FR"/>
        </w:rPr>
        <w:t xml:space="preserve">e </w:t>
      </w:r>
      <w:r w:rsidRPr="00B8628A">
        <w:rPr>
          <w:lang w:val="fr-FR"/>
        </w:rPr>
        <w:t>:</w:t>
      </w:r>
    </w:p>
    <w:p w:rsidR="00BE35D2" w:rsidRPr="00480273" w:rsidRDefault="00480273" w:rsidP="00BE35D2">
      <w:pPr>
        <w:rPr>
          <w:rFonts w:ascii="Times New Roman" w:eastAsia="Times New Roman" w:hAnsi="Times New Roman" w:cs="Times New Roman"/>
          <w:sz w:val="24"/>
          <w:szCs w:val="24"/>
          <w:lang w:val="fr-FR"/>
        </w:rPr>
      </w:pPr>
      <w:r w:rsidRPr="00480273">
        <w:rPr>
          <w:lang w:val="fr-FR"/>
        </w:rPr>
        <w:t xml:space="preserve">La seule fois où un </w:t>
      </w:r>
      <w:r w:rsidR="00661181">
        <w:rPr>
          <w:lang w:val="fr-FR"/>
        </w:rPr>
        <w:t xml:space="preserve">enregistrement </w:t>
      </w:r>
      <w:r w:rsidRPr="00480273">
        <w:rPr>
          <w:lang w:val="fr-FR"/>
        </w:rPr>
        <w:t xml:space="preserve">membre de la </w:t>
      </w:r>
      <w:r w:rsidR="00AB5219">
        <w:rPr>
          <w:lang w:val="fr-FR"/>
        </w:rPr>
        <w:t>liste d’options</w:t>
      </w:r>
      <w:r w:rsidRPr="00480273">
        <w:rPr>
          <w:lang w:val="fr-FR"/>
        </w:rPr>
        <w:t xml:space="preserve"> sera désactivé </w:t>
      </w:r>
      <w:proofErr w:type="spellStart"/>
      <w:r w:rsidRPr="00480273">
        <w:rPr>
          <w:lang w:val="fr-FR"/>
        </w:rPr>
        <w:t>est</w:t>
      </w:r>
      <w:proofErr w:type="spellEnd"/>
      <w:r w:rsidRPr="00480273">
        <w:rPr>
          <w:lang w:val="fr-FR"/>
        </w:rPr>
        <w:t xml:space="preserve"> s’il fait partie de la catégorie dictionnaire</w:t>
      </w:r>
      <w:r w:rsidR="00BE35D2" w:rsidRPr="00480273">
        <w:rPr>
          <w:lang w:val="fr-FR"/>
        </w:rPr>
        <w:t xml:space="preserve">, </w:t>
      </w:r>
      <w:r w:rsidRPr="00480273">
        <w:rPr>
          <w:lang w:val="fr-FR"/>
        </w:rPr>
        <w:t>t</w:t>
      </w:r>
      <w:r>
        <w:rPr>
          <w:lang w:val="fr-FR"/>
        </w:rPr>
        <w:t>el que</w:t>
      </w:r>
      <w:r w:rsidR="00BE35D2" w:rsidRPr="00480273">
        <w:rPr>
          <w:lang w:val="fr-FR"/>
        </w:rPr>
        <w:t xml:space="preserve"> ‘</w:t>
      </w:r>
      <w:r>
        <w:rPr>
          <w:lang w:val="fr-FR"/>
        </w:rPr>
        <w:t>Nationalités possibles</w:t>
      </w:r>
      <w:r w:rsidR="00BE35D2" w:rsidRPr="00480273">
        <w:rPr>
          <w:rFonts w:ascii="Times New Roman" w:eastAsia="Times New Roman" w:hAnsi="Times New Roman" w:cs="Times New Roman"/>
          <w:sz w:val="24"/>
          <w:szCs w:val="24"/>
          <w:lang w:val="fr-FR"/>
        </w:rPr>
        <w:t>’</w:t>
      </w:r>
      <w:r w:rsidR="00BE35D2" w:rsidRPr="00480273">
        <w:rPr>
          <w:lang w:val="fr-FR"/>
        </w:rPr>
        <w:t xml:space="preserve"> </w:t>
      </w:r>
      <w:r>
        <w:rPr>
          <w:lang w:val="fr-FR"/>
        </w:rPr>
        <w:t>qui était répertorié pour l’utilisateur mais ne devrait plus faire partie de cette liste</w:t>
      </w:r>
      <w:r w:rsidR="00BE35D2" w:rsidRPr="00480273">
        <w:rPr>
          <w:lang w:val="fr-FR"/>
        </w:rPr>
        <w:t xml:space="preserve">.  </w:t>
      </w:r>
      <w:r w:rsidRPr="00480273">
        <w:rPr>
          <w:lang w:val="fr-FR"/>
        </w:rPr>
        <w:t>La raison pour laquelle les entrées du dictionnaire ne sont pas supprimé</w:t>
      </w:r>
      <w:r>
        <w:rPr>
          <w:lang w:val="fr-FR"/>
        </w:rPr>
        <w:t>es est parce qu’elles peuvent déjà être référencées en tant que partie d’un dossier existant</w:t>
      </w:r>
      <w:r w:rsidR="00BE35D2" w:rsidRPr="00480273">
        <w:rPr>
          <w:lang w:val="fr-FR"/>
        </w:rPr>
        <w:t xml:space="preserve">. </w:t>
      </w:r>
    </w:p>
    <w:p w:rsidR="00BE35D2" w:rsidRDefault="00BE35D2" w:rsidP="00BE35D2">
      <w:pPr>
        <w:pStyle w:val="Heading3"/>
      </w:pPr>
      <w:proofErr w:type="gramStart"/>
      <w:r>
        <w:t>Code</w:t>
      </w:r>
      <w:r w:rsidR="00480273">
        <w:t xml:space="preserve"> </w:t>
      </w:r>
      <w:r>
        <w:t>:</w:t>
      </w:r>
      <w:proofErr w:type="gramEnd"/>
    </w:p>
    <w:p w:rsidR="00BE35D2" w:rsidRDefault="00BE35D2" w:rsidP="00814C41">
      <w:pPr>
        <w:pStyle w:val="Code"/>
      </w:pPr>
      <w:proofErr w:type="gramStart"/>
      <w:r w:rsidRPr="00BE35D2">
        <w:t>update</w:t>
      </w:r>
      <w:proofErr w:type="gramEnd"/>
      <w:r w:rsidRPr="00BE35D2">
        <w:t xml:space="preserve"> </w:t>
      </w:r>
      <w:proofErr w:type="spellStart"/>
      <w:r w:rsidRPr="00BE35D2">
        <w:t>clinlims.dictionary</w:t>
      </w:r>
      <w:proofErr w:type="spellEnd"/>
      <w:r w:rsidRPr="00BE35D2">
        <w:t xml:space="preserve"> set </w:t>
      </w:r>
      <w:proofErr w:type="spellStart"/>
      <w:r w:rsidRPr="00BE35D2">
        <w:t>is_active</w:t>
      </w:r>
      <w:proofErr w:type="spellEnd"/>
      <w:r w:rsidRPr="00BE35D2">
        <w:t>='N'</w:t>
      </w:r>
      <w:r w:rsidR="00D6113C" w:rsidRPr="00D6113C">
        <w:t xml:space="preserve"> , </w:t>
      </w:r>
      <w:proofErr w:type="spellStart"/>
      <w:r w:rsidR="00D6113C" w:rsidRPr="00D6113C">
        <w:t>lastupdated</w:t>
      </w:r>
      <w:proofErr w:type="spellEnd"/>
      <w:r w:rsidR="00D6113C" w:rsidRPr="00D6113C">
        <w:t>=now()</w:t>
      </w:r>
      <w:r w:rsidRPr="00BE35D2">
        <w:t xml:space="preserve"> where </w:t>
      </w:r>
      <w:proofErr w:type="spellStart"/>
      <w:r w:rsidRPr="00BE35D2">
        <w:t>dict_entry</w:t>
      </w:r>
      <w:proofErr w:type="spellEnd"/>
      <w:r w:rsidRPr="00BE35D2">
        <w:t xml:space="preserve"> = '</w:t>
      </w:r>
      <w:r>
        <w:t>&lt;dictionary entry&gt;</w:t>
      </w:r>
      <w:r w:rsidRPr="00BE35D2">
        <w:t>';</w:t>
      </w:r>
    </w:p>
    <w:p w:rsidR="00BE35D2" w:rsidRDefault="00480273" w:rsidP="00BE35D2">
      <w:pPr>
        <w:pStyle w:val="Heading3"/>
      </w:pPr>
      <w:proofErr w:type="spellStart"/>
      <w:proofErr w:type="gramStart"/>
      <w:r>
        <w:t>Exe</w:t>
      </w:r>
      <w:r w:rsidR="00BE35D2">
        <w:t>mple</w:t>
      </w:r>
      <w:proofErr w:type="spellEnd"/>
      <w:r>
        <w:t xml:space="preserve"> </w:t>
      </w:r>
      <w:r w:rsidR="00BE35D2">
        <w:t>:</w:t>
      </w:r>
      <w:proofErr w:type="gramEnd"/>
    </w:p>
    <w:p w:rsidR="00BE35D2" w:rsidRDefault="00BE35D2" w:rsidP="00814C41">
      <w:pPr>
        <w:pStyle w:val="Code"/>
      </w:pPr>
      <w:proofErr w:type="gramStart"/>
      <w:r w:rsidRPr="00BE35D2">
        <w:t>update</w:t>
      </w:r>
      <w:proofErr w:type="gramEnd"/>
      <w:r w:rsidRPr="00BE35D2">
        <w:t xml:space="preserve"> </w:t>
      </w:r>
      <w:proofErr w:type="spellStart"/>
      <w:r w:rsidRPr="00BE35D2">
        <w:t>clinlims.dictionary</w:t>
      </w:r>
      <w:proofErr w:type="spellEnd"/>
      <w:r w:rsidRPr="00BE35D2">
        <w:t xml:space="preserve"> set </w:t>
      </w:r>
      <w:proofErr w:type="spellStart"/>
      <w:r w:rsidRPr="00BE35D2">
        <w:t>is_active</w:t>
      </w:r>
      <w:proofErr w:type="spellEnd"/>
      <w:r w:rsidRPr="00BE35D2">
        <w:t>='N'</w:t>
      </w:r>
      <w:r w:rsidR="00D6113C" w:rsidRPr="00D6113C">
        <w:t xml:space="preserve"> , </w:t>
      </w:r>
      <w:proofErr w:type="spellStart"/>
      <w:r w:rsidR="00D6113C" w:rsidRPr="00D6113C">
        <w:t>lastupdated</w:t>
      </w:r>
      <w:proofErr w:type="spellEnd"/>
      <w:r w:rsidR="00D6113C" w:rsidRPr="00D6113C">
        <w:t>=now()</w:t>
      </w:r>
      <w:r w:rsidRPr="00BE35D2">
        <w:t xml:space="preserve"> where </w:t>
      </w:r>
      <w:proofErr w:type="spellStart"/>
      <w:r w:rsidRPr="00BE35D2">
        <w:t>dict_entry</w:t>
      </w:r>
      <w:proofErr w:type="spellEnd"/>
      <w:r w:rsidRPr="00BE35D2">
        <w:t xml:space="preserve"> = '</w:t>
      </w:r>
      <w:r>
        <w:t>Negative</w:t>
      </w:r>
      <w:r w:rsidRPr="00BE35D2">
        <w:t>';</w:t>
      </w:r>
    </w:p>
    <w:p w:rsidR="009C1ED2" w:rsidRPr="00BE35D2" w:rsidRDefault="009C1ED2" w:rsidP="00BE35D2"/>
    <w:p w:rsidR="00BE35D2" w:rsidRPr="00480273" w:rsidRDefault="00480273" w:rsidP="00BE35D2">
      <w:pPr>
        <w:pStyle w:val="Heading2"/>
        <w:rPr>
          <w:lang w:val="fr-FR"/>
        </w:rPr>
      </w:pPr>
      <w:bookmarkStart w:id="17" w:name="_Toc389220070"/>
      <w:r w:rsidRPr="00480273">
        <w:rPr>
          <w:lang w:val="fr-FR"/>
        </w:rPr>
        <w:t>Mettre à jour un type d’échantillon</w:t>
      </w:r>
      <w:bookmarkEnd w:id="17"/>
    </w:p>
    <w:p w:rsidR="00BE35D2" w:rsidRPr="00B8628A" w:rsidRDefault="00BE35D2" w:rsidP="00BE35D2">
      <w:pPr>
        <w:pStyle w:val="Heading3"/>
        <w:rPr>
          <w:lang w:val="fr-FR"/>
        </w:rPr>
      </w:pPr>
      <w:r w:rsidRPr="00B8628A">
        <w:rPr>
          <w:lang w:val="fr-FR"/>
        </w:rPr>
        <w:t>Context</w:t>
      </w:r>
      <w:r w:rsidR="00480273" w:rsidRPr="00B8628A">
        <w:rPr>
          <w:lang w:val="fr-FR"/>
        </w:rPr>
        <w:t xml:space="preserve">e </w:t>
      </w:r>
      <w:r w:rsidRPr="00B8628A">
        <w:rPr>
          <w:lang w:val="fr-FR"/>
        </w:rPr>
        <w:t>:</w:t>
      </w:r>
    </w:p>
    <w:p w:rsidR="00BE35D2" w:rsidRPr="00CA7A1D" w:rsidRDefault="00480273" w:rsidP="00BE35D2">
      <w:pPr>
        <w:rPr>
          <w:lang w:val="fr-FR"/>
        </w:rPr>
      </w:pPr>
      <w:r w:rsidRPr="00480273">
        <w:rPr>
          <w:lang w:val="fr-FR"/>
        </w:rPr>
        <w:t>Le type d’échantillon est mal orthographié ou il faut changer la mise en m</w:t>
      </w:r>
      <w:r>
        <w:rPr>
          <w:lang w:val="fr-FR"/>
        </w:rPr>
        <w:t xml:space="preserve">ajuscules. </w:t>
      </w:r>
      <w:r w:rsidRPr="00480273">
        <w:rPr>
          <w:lang w:val="fr-FR"/>
        </w:rPr>
        <w:t>La signification du type d’échantillon ne doit pas être c</w:t>
      </w:r>
      <w:r>
        <w:rPr>
          <w:lang w:val="fr-FR"/>
        </w:rPr>
        <w:t>hangée</w:t>
      </w:r>
      <w:r w:rsidR="00591E22" w:rsidRPr="00480273">
        <w:rPr>
          <w:lang w:val="fr-FR"/>
        </w:rPr>
        <w:t xml:space="preserve">.  </w:t>
      </w:r>
      <w:r w:rsidRPr="00480273">
        <w:rPr>
          <w:lang w:val="fr-FR"/>
        </w:rPr>
        <w:t>La longueur</w:t>
      </w:r>
      <w:r w:rsidR="00591E22" w:rsidRPr="00480273">
        <w:rPr>
          <w:lang w:val="fr-FR"/>
        </w:rPr>
        <w:t xml:space="preserve"> maximum </w:t>
      </w:r>
      <w:r w:rsidRPr="00480273">
        <w:rPr>
          <w:lang w:val="fr-FR"/>
        </w:rPr>
        <w:t>de la</w:t>
      </w:r>
      <w:r w:rsidR="00591E22" w:rsidRPr="00480273">
        <w:rPr>
          <w:lang w:val="fr-FR"/>
        </w:rPr>
        <w:t xml:space="preserve"> description </w:t>
      </w:r>
      <w:r w:rsidRPr="00480273">
        <w:rPr>
          <w:lang w:val="fr-FR"/>
        </w:rPr>
        <w:t>est de 40 caractè</w:t>
      </w:r>
      <w:r w:rsidR="00591E22" w:rsidRPr="00480273">
        <w:rPr>
          <w:lang w:val="fr-FR"/>
        </w:rPr>
        <w:t>r</w:t>
      </w:r>
      <w:r w:rsidRPr="00480273">
        <w:rPr>
          <w:lang w:val="fr-FR"/>
        </w:rPr>
        <w:t>e</w:t>
      </w:r>
      <w:r w:rsidR="00591E22" w:rsidRPr="00480273">
        <w:rPr>
          <w:lang w:val="fr-FR"/>
        </w:rPr>
        <w:t xml:space="preserve">s, </w:t>
      </w:r>
      <w:r w:rsidRPr="00480273">
        <w:rPr>
          <w:lang w:val="fr-FR"/>
        </w:rPr>
        <w:t>l</w:t>
      </w:r>
      <w:r>
        <w:rPr>
          <w:lang w:val="fr-FR"/>
        </w:rPr>
        <w:t>a longueur maximum pour l</w:t>
      </w:r>
      <w:r w:rsidR="00CA7A1D">
        <w:rPr>
          <w:lang w:val="fr-FR"/>
        </w:rPr>
        <w:t>a</w:t>
      </w:r>
      <w:r w:rsidR="007171BE">
        <w:rPr>
          <w:lang w:val="fr-FR"/>
        </w:rPr>
        <w:t xml:space="preserve"> colonne</w:t>
      </w:r>
      <w:r w:rsidR="00CA7A1D">
        <w:rPr>
          <w:lang w:val="fr-FR"/>
        </w:rPr>
        <w:t xml:space="preserve"> </w:t>
      </w:r>
      <w:proofErr w:type="spellStart"/>
      <w:r w:rsidR="00CA7A1D">
        <w:rPr>
          <w:lang w:val="fr-FR"/>
        </w:rPr>
        <w:t>local_</w:t>
      </w:r>
      <w:r>
        <w:rPr>
          <w:lang w:val="fr-FR"/>
        </w:rPr>
        <w:t>ab</w:t>
      </w:r>
      <w:r w:rsidR="00CA7A1D">
        <w:rPr>
          <w:lang w:val="fr-FR"/>
        </w:rPr>
        <w:t>b</w:t>
      </w:r>
      <w:r>
        <w:rPr>
          <w:lang w:val="fr-FR"/>
        </w:rPr>
        <w:t>r</w:t>
      </w:r>
      <w:r w:rsidR="00CA7A1D">
        <w:rPr>
          <w:lang w:val="fr-FR"/>
        </w:rPr>
        <w:t>ev</w:t>
      </w:r>
      <w:proofErr w:type="spellEnd"/>
      <w:r>
        <w:rPr>
          <w:lang w:val="fr-FR"/>
        </w:rPr>
        <w:t xml:space="preserve"> est de 10 c</w:t>
      </w:r>
      <w:r w:rsidR="00591E22" w:rsidRPr="00480273">
        <w:rPr>
          <w:lang w:val="fr-FR"/>
        </w:rPr>
        <w:t>aract</w:t>
      </w:r>
      <w:r>
        <w:rPr>
          <w:lang w:val="fr-FR"/>
        </w:rPr>
        <w:t>è</w:t>
      </w:r>
      <w:r w:rsidR="00591E22" w:rsidRPr="00480273">
        <w:rPr>
          <w:lang w:val="fr-FR"/>
        </w:rPr>
        <w:t>r</w:t>
      </w:r>
      <w:r>
        <w:rPr>
          <w:lang w:val="fr-FR"/>
        </w:rPr>
        <w:t>e</w:t>
      </w:r>
      <w:r w:rsidR="00591E22" w:rsidRPr="00480273">
        <w:rPr>
          <w:lang w:val="fr-FR"/>
        </w:rPr>
        <w:t xml:space="preserve">s.  </w:t>
      </w:r>
      <w:r w:rsidRPr="00480273">
        <w:rPr>
          <w:lang w:val="fr-FR"/>
        </w:rPr>
        <w:t>Si l</w:t>
      </w:r>
      <w:r w:rsidR="00CA7A1D">
        <w:rPr>
          <w:lang w:val="fr-FR"/>
        </w:rPr>
        <w:t>a local</w:t>
      </w:r>
      <w:r w:rsidRPr="00480273">
        <w:rPr>
          <w:lang w:val="fr-FR"/>
        </w:rPr>
        <w:t>_</w:t>
      </w:r>
      <w:r w:rsidR="00591E22" w:rsidRPr="00480273">
        <w:rPr>
          <w:lang w:val="fr-FR"/>
        </w:rPr>
        <w:t xml:space="preserve"> </w:t>
      </w:r>
      <w:proofErr w:type="spellStart"/>
      <w:r w:rsidR="00CA7A1D">
        <w:rPr>
          <w:lang w:val="fr-FR"/>
        </w:rPr>
        <w:t>abbrev</w:t>
      </w:r>
      <w:proofErr w:type="spellEnd"/>
      <w:r w:rsidRPr="00480273">
        <w:rPr>
          <w:lang w:val="fr-FR"/>
        </w:rPr>
        <w:t xml:space="preserve"> doit être plus longue, il est sa</w:t>
      </w:r>
      <w:r>
        <w:rPr>
          <w:lang w:val="fr-FR"/>
        </w:rPr>
        <w:t>ns danger de changer la longueur dans le</w:t>
      </w:r>
      <w:r w:rsidR="00591E22" w:rsidRPr="00480273">
        <w:rPr>
          <w:lang w:val="fr-FR"/>
        </w:rPr>
        <w:t xml:space="preserve"> sch</w:t>
      </w:r>
      <w:r>
        <w:rPr>
          <w:lang w:val="fr-FR"/>
        </w:rPr>
        <w:t>é</w:t>
      </w:r>
      <w:r w:rsidR="00591E22" w:rsidRPr="00480273">
        <w:rPr>
          <w:lang w:val="fr-FR"/>
        </w:rPr>
        <w:t>ma.xml</w:t>
      </w:r>
      <w:r>
        <w:rPr>
          <w:lang w:val="fr-FR"/>
        </w:rPr>
        <w:t xml:space="preserve"> correct</w:t>
      </w:r>
      <w:r w:rsidR="00673BC6" w:rsidRPr="00480273">
        <w:rPr>
          <w:lang w:val="fr-FR"/>
        </w:rPr>
        <w:t xml:space="preserve">.  </w:t>
      </w:r>
      <w:r w:rsidRPr="00CA7A1D">
        <w:rPr>
          <w:lang w:val="fr-FR"/>
        </w:rPr>
        <w:t xml:space="preserve">Le nom </w:t>
      </w:r>
      <w:r w:rsidRPr="00CA7A1D">
        <w:rPr>
          <w:lang w:val="fr-FR"/>
        </w:rPr>
        <w:lastRenderedPageBreak/>
        <w:t xml:space="preserve">devra également être mis à jour dans les </w:t>
      </w:r>
      <w:proofErr w:type="spellStart"/>
      <w:r w:rsidR="00673BC6" w:rsidRPr="00CA7A1D">
        <w:rPr>
          <w:lang w:val="fr-FR"/>
        </w:rPr>
        <w:t>MessageResources.properties</w:t>
      </w:r>
      <w:proofErr w:type="spellEnd"/>
      <w:r w:rsidR="00673BC6" w:rsidRPr="00CA7A1D">
        <w:rPr>
          <w:lang w:val="fr-FR"/>
        </w:rPr>
        <w:t xml:space="preserve"> </w:t>
      </w:r>
      <w:r w:rsidR="00CA7A1D" w:rsidRPr="00CA7A1D">
        <w:rPr>
          <w:lang w:val="fr-FR"/>
        </w:rPr>
        <w:t>e</w:t>
      </w:r>
      <w:r w:rsidR="00CA7A1D">
        <w:rPr>
          <w:lang w:val="fr-FR"/>
        </w:rPr>
        <w:t>t les</w:t>
      </w:r>
      <w:r w:rsidR="00673BC6" w:rsidRPr="00CA7A1D">
        <w:rPr>
          <w:lang w:val="fr-FR"/>
        </w:rPr>
        <w:t xml:space="preserve"> </w:t>
      </w:r>
      <w:proofErr w:type="spellStart"/>
      <w:r w:rsidR="00673BC6" w:rsidRPr="00CA7A1D">
        <w:rPr>
          <w:lang w:val="fr-FR"/>
        </w:rPr>
        <w:t>MessageResources_fr.properties</w:t>
      </w:r>
      <w:proofErr w:type="spellEnd"/>
      <w:r w:rsidR="00673BC6" w:rsidRPr="00CA7A1D">
        <w:rPr>
          <w:lang w:val="fr-FR"/>
        </w:rPr>
        <w:t xml:space="preserve"> </w:t>
      </w:r>
      <w:r w:rsidR="00CA7A1D">
        <w:rPr>
          <w:lang w:val="fr-FR"/>
        </w:rPr>
        <w:t>s’il y a une valeur dans</w:t>
      </w:r>
      <w:r w:rsidR="00673BC6" w:rsidRPr="00CA7A1D">
        <w:rPr>
          <w:lang w:val="fr-FR"/>
        </w:rPr>
        <w:t xml:space="preserve"> </w:t>
      </w:r>
      <w:proofErr w:type="spellStart"/>
      <w:r w:rsidR="00673BC6" w:rsidRPr="00CA7A1D">
        <w:rPr>
          <w:lang w:val="fr-FR"/>
        </w:rPr>
        <w:t>display_key</w:t>
      </w:r>
      <w:proofErr w:type="spellEnd"/>
      <w:r w:rsidR="00673BC6" w:rsidRPr="00CA7A1D">
        <w:rPr>
          <w:lang w:val="fr-FR"/>
        </w:rPr>
        <w:t>.</w:t>
      </w:r>
    </w:p>
    <w:p w:rsidR="00BE35D2" w:rsidRDefault="00BE35D2" w:rsidP="00BE35D2">
      <w:pPr>
        <w:pStyle w:val="Heading3"/>
      </w:pPr>
      <w:proofErr w:type="gramStart"/>
      <w:r>
        <w:t>Code</w:t>
      </w:r>
      <w:r w:rsidR="00CA7A1D">
        <w:t xml:space="preserve"> </w:t>
      </w:r>
      <w:r>
        <w:t>:</w:t>
      </w:r>
      <w:proofErr w:type="gramEnd"/>
    </w:p>
    <w:p w:rsidR="00BE35D2" w:rsidRDefault="00591E22" w:rsidP="00814C41">
      <w:pPr>
        <w:pStyle w:val="Code"/>
      </w:pPr>
      <w:proofErr w:type="gramStart"/>
      <w:r w:rsidRPr="00591E22">
        <w:t>update</w:t>
      </w:r>
      <w:proofErr w:type="gramEnd"/>
      <w:r w:rsidRPr="00591E22">
        <w:t xml:space="preserve"> </w:t>
      </w:r>
      <w:proofErr w:type="spellStart"/>
      <w:r w:rsidRPr="00591E22">
        <w:t>clinlims.type_of_sample</w:t>
      </w:r>
      <w:proofErr w:type="spellEnd"/>
      <w:r w:rsidRPr="00591E22">
        <w:t xml:space="preserve"> set description='</w:t>
      </w:r>
      <w:r>
        <w:t>&lt;description of sample type&gt;</w:t>
      </w:r>
      <w:r w:rsidRPr="00591E22">
        <w:t xml:space="preserve">', </w:t>
      </w:r>
      <w:proofErr w:type="spellStart"/>
      <w:r w:rsidRPr="00591E22">
        <w:t>local_abbrev</w:t>
      </w:r>
      <w:proofErr w:type="spellEnd"/>
      <w:r w:rsidRPr="00591E22">
        <w:t>='</w:t>
      </w:r>
      <w:r>
        <w:t>&lt;name of sample type&gt;</w:t>
      </w:r>
      <w:r w:rsidRPr="00591E22">
        <w:t xml:space="preserve">', </w:t>
      </w:r>
      <w:proofErr w:type="spellStart"/>
      <w:r w:rsidRPr="00591E22">
        <w:t>lastupdated</w:t>
      </w:r>
      <w:proofErr w:type="spellEnd"/>
      <w:r w:rsidRPr="00591E22">
        <w:t xml:space="preserve">=now() where </w:t>
      </w:r>
      <w:proofErr w:type="spellStart"/>
      <w:r w:rsidR="00673BC6">
        <w:t>local_abbrev</w:t>
      </w:r>
      <w:proofErr w:type="spellEnd"/>
      <w:r w:rsidRPr="00591E22">
        <w:t>='</w:t>
      </w:r>
      <w:r w:rsidR="00673BC6">
        <w:t>&lt;current name&gt;</w:t>
      </w:r>
      <w:r w:rsidRPr="00591E22">
        <w:t>';</w:t>
      </w:r>
    </w:p>
    <w:p w:rsidR="00BE35D2" w:rsidRDefault="00BE35D2" w:rsidP="00BE35D2">
      <w:pPr>
        <w:pStyle w:val="Heading3"/>
      </w:pPr>
      <w:proofErr w:type="spellStart"/>
      <w:proofErr w:type="gramStart"/>
      <w:r>
        <w:t>Ex</w:t>
      </w:r>
      <w:r w:rsidR="00CA7A1D">
        <w:t>e</w:t>
      </w:r>
      <w:r>
        <w:t>mple</w:t>
      </w:r>
      <w:proofErr w:type="spellEnd"/>
      <w:r w:rsidR="00CA7A1D">
        <w:t xml:space="preserve"> </w:t>
      </w:r>
      <w:r>
        <w:t>:</w:t>
      </w:r>
      <w:proofErr w:type="gramEnd"/>
    </w:p>
    <w:p w:rsidR="00673BC6" w:rsidRDefault="00673BC6" w:rsidP="00814C41">
      <w:pPr>
        <w:pStyle w:val="Code"/>
      </w:pPr>
      <w:proofErr w:type="gramStart"/>
      <w:r w:rsidRPr="00591E22">
        <w:t>update</w:t>
      </w:r>
      <w:proofErr w:type="gramEnd"/>
      <w:r w:rsidRPr="00591E22">
        <w:t xml:space="preserve"> </w:t>
      </w:r>
      <w:proofErr w:type="spellStart"/>
      <w:r w:rsidRPr="00591E22">
        <w:t>clinlims.type_of_sample</w:t>
      </w:r>
      <w:proofErr w:type="spellEnd"/>
      <w:r w:rsidRPr="00591E22">
        <w:t xml:space="preserve"> set description='</w:t>
      </w:r>
      <w:proofErr w:type="spellStart"/>
      <w:r>
        <w:t>Selles</w:t>
      </w:r>
      <w:proofErr w:type="spellEnd"/>
      <w:r w:rsidRPr="00591E22">
        <w:t xml:space="preserve">', </w:t>
      </w:r>
      <w:proofErr w:type="spellStart"/>
      <w:r w:rsidRPr="00591E22">
        <w:t>local_abbrev</w:t>
      </w:r>
      <w:proofErr w:type="spellEnd"/>
      <w:r w:rsidRPr="00591E22">
        <w:t>='</w:t>
      </w:r>
      <w:proofErr w:type="spellStart"/>
      <w:r>
        <w:t>Selles</w:t>
      </w:r>
      <w:proofErr w:type="spellEnd"/>
      <w:r w:rsidRPr="00591E22">
        <w:t xml:space="preserve">', </w:t>
      </w:r>
      <w:proofErr w:type="spellStart"/>
      <w:r w:rsidRPr="00591E22">
        <w:t>lastupdated</w:t>
      </w:r>
      <w:proofErr w:type="spellEnd"/>
      <w:r w:rsidRPr="00591E22">
        <w:t xml:space="preserve">=now() where </w:t>
      </w:r>
      <w:proofErr w:type="spellStart"/>
      <w:r>
        <w:t>local_abbrev</w:t>
      </w:r>
      <w:proofErr w:type="spellEnd"/>
      <w:r w:rsidRPr="00591E22">
        <w:t>='</w:t>
      </w:r>
      <w:proofErr w:type="spellStart"/>
      <w:r>
        <w:t>Selle</w:t>
      </w:r>
      <w:proofErr w:type="spellEnd"/>
      <w:r w:rsidRPr="00591E22">
        <w:t>';</w:t>
      </w:r>
    </w:p>
    <w:p w:rsidR="009C1ED2" w:rsidRDefault="009C1ED2" w:rsidP="009C1ED2"/>
    <w:p w:rsidR="00591E22" w:rsidRPr="00CA7A1D" w:rsidRDefault="00CA7A1D" w:rsidP="00591E22">
      <w:pPr>
        <w:pStyle w:val="Heading2"/>
        <w:rPr>
          <w:lang w:val="fr-FR"/>
        </w:rPr>
      </w:pPr>
      <w:bookmarkStart w:id="18" w:name="_Toc389220071"/>
      <w:r w:rsidRPr="00CA7A1D">
        <w:rPr>
          <w:lang w:val="fr-FR"/>
        </w:rPr>
        <w:t>Insérer un type d’échantillon</w:t>
      </w:r>
      <w:bookmarkEnd w:id="18"/>
    </w:p>
    <w:p w:rsidR="00591E22" w:rsidRPr="00CA7A1D" w:rsidRDefault="00591E22" w:rsidP="00591E22">
      <w:pPr>
        <w:pStyle w:val="Heading3"/>
        <w:rPr>
          <w:lang w:val="fr-FR"/>
        </w:rPr>
      </w:pPr>
      <w:r w:rsidRPr="00CA7A1D">
        <w:rPr>
          <w:lang w:val="fr-FR"/>
        </w:rPr>
        <w:t>Context</w:t>
      </w:r>
      <w:r w:rsidR="00CA7A1D" w:rsidRPr="00CA7A1D">
        <w:rPr>
          <w:lang w:val="fr-FR"/>
        </w:rPr>
        <w:t xml:space="preserve">e </w:t>
      </w:r>
      <w:r w:rsidRPr="00CA7A1D">
        <w:rPr>
          <w:lang w:val="fr-FR"/>
        </w:rPr>
        <w:t>:</w:t>
      </w:r>
    </w:p>
    <w:p w:rsidR="00673BC6" w:rsidRPr="00CA7A1D" w:rsidRDefault="00CA7A1D" w:rsidP="00673BC6">
      <w:pPr>
        <w:rPr>
          <w:lang w:val="fr-FR"/>
        </w:rPr>
      </w:pPr>
      <w:r w:rsidRPr="00CA7A1D">
        <w:rPr>
          <w:lang w:val="fr-FR"/>
        </w:rPr>
        <w:t>Un nouveau type d’échantillon est néc</w:t>
      </w:r>
      <w:r>
        <w:rPr>
          <w:lang w:val="fr-FR"/>
        </w:rPr>
        <w:t>essaire</w:t>
      </w:r>
      <w:r w:rsidR="00673BC6" w:rsidRPr="00CA7A1D">
        <w:rPr>
          <w:lang w:val="fr-FR"/>
        </w:rPr>
        <w:t xml:space="preserve">.  </w:t>
      </w:r>
      <w:r w:rsidRPr="00CA7A1D">
        <w:rPr>
          <w:lang w:val="fr-FR"/>
        </w:rPr>
        <w:t>La longueur</w:t>
      </w:r>
      <w:r w:rsidR="00673BC6" w:rsidRPr="00CA7A1D">
        <w:rPr>
          <w:lang w:val="fr-FR"/>
        </w:rPr>
        <w:t xml:space="preserve"> maximum </w:t>
      </w:r>
      <w:r w:rsidRPr="00CA7A1D">
        <w:rPr>
          <w:lang w:val="fr-FR"/>
        </w:rPr>
        <w:t>de la</w:t>
      </w:r>
      <w:r w:rsidR="00673BC6" w:rsidRPr="00CA7A1D">
        <w:rPr>
          <w:lang w:val="fr-FR"/>
        </w:rPr>
        <w:t xml:space="preserve"> description </w:t>
      </w:r>
      <w:r w:rsidRPr="00CA7A1D">
        <w:rPr>
          <w:lang w:val="fr-FR"/>
        </w:rPr>
        <w:t>est de 40 caractè</w:t>
      </w:r>
      <w:r w:rsidR="00673BC6" w:rsidRPr="00CA7A1D">
        <w:rPr>
          <w:lang w:val="fr-FR"/>
        </w:rPr>
        <w:t>r</w:t>
      </w:r>
      <w:r w:rsidRPr="00CA7A1D">
        <w:rPr>
          <w:lang w:val="fr-FR"/>
        </w:rPr>
        <w:t>e</w:t>
      </w:r>
      <w:r w:rsidR="00673BC6" w:rsidRPr="00CA7A1D">
        <w:rPr>
          <w:lang w:val="fr-FR"/>
        </w:rPr>
        <w:t xml:space="preserve">s, </w:t>
      </w:r>
      <w:r w:rsidRPr="00CA7A1D">
        <w:rPr>
          <w:lang w:val="fr-FR"/>
        </w:rPr>
        <w:t>l</w:t>
      </w:r>
      <w:r>
        <w:rPr>
          <w:lang w:val="fr-FR"/>
        </w:rPr>
        <w:t>a longueur maximum pour la</w:t>
      </w:r>
      <w:r w:rsidR="00673BC6" w:rsidRPr="00CA7A1D">
        <w:rPr>
          <w:lang w:val="fr-FR"/>
        </w:rPr>
        <w:t xml:space="preserve"> </w:t>
      </w:r>
      <w:proofErr w:type="spellStart"/>
      <w:r w:rsidR="00673BC6" w:rsidRPr="00CA7A1D">
        <w:rPr>
          <w:lang w:val="fr-FR"/>
        </w:rPr>
        <w:t>local_abbrev</w:t>
      </w:r>
      <w:proofErr w:type="spellEnd"/>
      <w:r w:rsidR="00673BC6" w:rsidRPr="00CA7A1D">
        <w:rPr>
          <w:lang w:val="fr-FR"/>
        </w:rPr>
        <w:t xml:space="preserve"> </w:t>
      </w:r>
      <w:r>
        <w:rPr>
          <w:lang w:val="fr-FR"/>
        </w:rPr>
        <w:t>est de</w:t>
      </w:r>
      <w:r w:rsidR="00673BC6" w:rsidRPr="00CA7A1D">
        <w:rPr>
          <w:lang w:val="fr-FR"/>
        </w:rPr>
        <w:t xml:space="preserve"> 10 c</w:t>
      </w:r>
      <w:r>
        <w:rPr>
          <w:lang w:val="fr-FR"/>
        </w:rPr>
        <w:t>aractè</w:t>
      </w:r>
      <w:r w:rsidR="00673BC6" w:rsidRPr="00CA7A1D">
        <w:rPr>
          <w:lang w:val="fr-FR"/>
        </w:rPr>
        <w:t>r</w:t>
      </w:r>
      <w:r>
        <w:rPr>
          <w:lang w:val="fr-FR"/>
        </w:rPr>
        <w:t>e</w:t>
      </w:r>
      <w:r w:rsidR="00673BC6" w:rsidRPr="00CA7A1D">
        <w:rPr>
          <w:lang w:val="fr-FR"/>
        </w:rPr>
        <w:t xml:space="preserve">s.  </w:t>
      </w:r>
      <w:r w:rsidRPr="00CA7A1D">
        <w:rPr>
          <w:lang w:val="fr-FR"/>
        </w:rPr>
        <w:t xml:space="preserve">Si la </w:t>
      </w:r>
      <w:proofErr w:type="spellStart"/>
      <w:r w:rsidR="00673BC6" w:rsidRPr="00CA7A1D">
        <w:rPr>
          <w:lang w:val="fr-FR"/>
        </w:rPr>
        <w:t>local_abbrev</w:t>
      </w:r>
      <w:proofErr w:type="spellEnd"/>
      <w:r w:rsidR="00673BC6" w:rsidRPr="00CA7A1D">
        <w:rPr>
          <w:lang w:val="fr-FR"/>
        </w:rPr>
        <w:t xml:space="preserve"> </w:t>
      </w:r>
      <w:r w:rsidRPr="00CA7A1D">
        <w:rPr>
          <w:lang w:val="fr-FR"/>
        </w:rPr>
        <w:t>doit être plus longue, il est sans danger de changer la</w:t>
      </w:r>
      <w:r>
        <w:rPr>
          <w:lang w:val="fr-FR"/>
        </w:rPr>
        <w:t xml:space="preserve"> longueur dans le sché</w:t>
      </w:r>
      <w:r w:rsidR="00673BC6" w:rsidRPr="00CA7A1D">
        <w:rPr>
          <w:lang w:val="fr-FR"/>
        </w:rPr>
        <w:t>ma.xml</w:t>
      </w:r>
      <w:r>
        <w:rPr>
          <w:lang w:val="fr-FR"/>
        </w:rPr>
        <w:t xml:space="preserve"> correct</w:t>
      </w:r>
      <w:r w:rsidR="00673BC6" w:rsidRPr="00CA7A1D">
        <w:rPr>
          <w:lang w:val="fr-FR"/>
        </w:rPr>
        <w:t xml:space="preserve">.  </w:t>
      </w:r>
      <w:r w:rsidRPr="00CA7A1D">
        <w:rPr>
          <w:lang w:val="fr-FR"/>
        </w:rPr>
        <w:t>Le nom devra également être ajouté aux</w:t>
      </w:r>
      <w:r w:rsidR="00673BC6" w:rsidRPr="00CA7A1D">
        <w:rPr>
          <w:lang w:val="fr-FR"/>
        </w:rPr>
        <w:t xml:space="preserve"> </w:t>
      </w:r>
      <w:proofErr w:type="spellStart"/>
      <w:r w:rsidR="00673BC6" w:rsidRPr="00CA7A1D">
        <w:rPr>
          <w:lang w:val="fr-FR"/>
        </w:rPr>
        <w:t>MessageResources.properties</w:t>
      </w:r>
      <w:proofErr w:type="spellEnd"/>
      <w:r w:rsidR="00673BC6" w:rsidRPr="00CA7A1D">
        <w:rPr>
          <w:lang w:val="fr-FR"/>
        </w:rPr>
        <w:t xml:space="preserve"> </w:t>
      </w:r>
      <w:r w:rsidRPr="00CA7A1D">
        <w:rPr>
          <w:lang w:val="fr-FR"/>
        </w:rPr>
        <w:t>e</w:t>
      </w:r>
      <w:r>
        <w:rPr>
          <w:lang w:val="fr-FR"/>
        </w:rPr>
        <w:t>t aux</w:t>
      </w:r>
      <w:r w:rsidR="00673BC6" w:rsidRPr="00CA7A1D">
        <w:rPr>
          <w:lang w:val="fr-FR"/>
        </w:rPr>
        <w:t xml:space="preserve"> </w:t>
      </w:r>
      <w:proofErr w:type="spellStart"/>
      <w:r w:rsidR="00673BC6" w:rsidRPr="00CA7A1D">
        <w:rPr>
          <w:lang w:val="fr-FR"/>
        </w:rPr>
        <w:t>MessageResources</w:t>
      </w:r>
      <w:r w:rsidR="00073114" w:rsidRPr="00CA7A1D">
        <w:rPr>
          <w:lang w:val="fr-FR"/>
        </w:rPr>
        <w:t>_fr.properties</w:t>
      </w:r>
      <w:proofErr w:type="spellEnd"/>
      <w:r w:rsidR="00073114" w:rsidRPr="00CA7A1D">
        <w:rPr>
          <w:lang w:val="fr-FR"/>
        </w:rPr>
        <w:t xml:space="preserve"> </w:t>
      </w:r>
      <w:r>
        <w:rPr>
          <w:lang w:val="fr-FR"/>
        </w:rPr>
        <w:t xml:space="preserve">pour la valeur de </w:t>
      </w:r>
      <w:proofErr w:type="spellStart"/>
      <w:r w:rsidR="00661181">
        <w:rPr>
          <w:lang w:val="fr-FR"/>
        </w:rPr>
        <w:t>display_key</w:t>
      </w:r>
      <w:proofErr w:type="spellEnd"/>
      <w:r w:rsidR="00073114" w:rsidRPr="00CA7A1D">
        <w:rPr>
          <w:lang w:val="fr-FR"/>
        </w:rPr>
        <w:t>.</w:t>
      </w:r>
    </w:p>
    <w:p w:rsidR="00591E22" w:rsidRPr="00CA7A1D" w:rsidRDefault="00591E22" w:rsidP="00591E22">
      <w:pPr>
        <w:rPr>
          <w:lang w:val="fr-FR"/>
        </w:rPr>
      </w:pPr>
    </w:p>
    <w:p w:rsidR="00591E22" w:rsidRDefault="00591E22" w:rsidP="00591E22">
      <w:pPr>
        <w:pStyle w:val="Heading3"/>
      </w:pPr>
      <w:proofErr w:type="gramStart"/>
      <w:r>
        <w:t>Code</w:t>
      </w:r>
      <w:r w:rsidR="00CA7A1D">
        <w:t xml:space="preserve"> </w:t>
      </w:r>
      <w:r>
        <w:t>:</w:t>
      </w:r>
      <w:proofErr w:type="gramEnd"/>
    </w:p>
    <w:p w:rsidR="00073114" w:rsidRDefault="00073114" w:rsidP="00814C41">
      <w:pPr>
        <w:pStyle w:val="Code"/>
      </w:pPr>
      <w:r>
        <w:t xml:space="preserve">INSERT INTO </w:t>
      </w:r>
      <w:proofErr w:type="spellStart"/>
      <w:r>
        <w:t>clinlims.type_of_</w:t>
      </w:r>
      <w:proofErr w:type="gramStart"/>
      <w:r>
        <w:t>sample</w:t>
      </w:r>
      <w:proofErr w:type="spellEnd"/>
      <w:r>
        <w:t>(</w:t>
      </w:r>
      <w:proofErr w:type="gramEnd"/>
      <w:r>
        <w:t xml:space="preserve"> id, description, domain, </w:t>
      </w:r>
      <w:proofErr w:type="spellStart"/>
      <w:r>
        <w:t>lastupdated</w:t>
      </w:r>
      <w:proofErr w:type="spellEnd"/>
      <w:r>
        <w:t xml:space="preserve">, </w:t>
      </w:r>
      <w:proofErr w:type="spellStart"/>
      <w:r>
        <w:t>local_abbrev</w:t>
      </w:r>
      <w:proofErr w:type="spellEnd"/>
      <w:r>
        <w:t xml:space="preserve">, </w:t>
      </w:r>
      <w:proofErr w:type="spellStart"/>
      <w:r>
        <w:t>display_key</w:t>
      </w:r>
      <w:proofErr w:type="spellEnd"/>
      <w:r>
        <w:t xml:space="preserve">, </w:t>
      </w:r>
      <w:proofErr w:type="spellStart"/>
      <w:r>
        <w:t>is_active</w:t>
      </w:r>
      <w:proofErr w:type="spellEnd"/>
      <w:r>
        <w:t xml:space="preserve"> )</w:t>
      </w:r>
    </w:p>
    <w:p w:rsidR="00073114" w:rsidRPr="00673BC6" w:rsidRDefault="00073114" w:rsidP="00814C41">
      <w:pPr>
        <w:pStyle w:val="Code"/>
      </w:pPr>
      <w:r>
        <w:tab/>
        <w:t xml:space="preserve">VALUES </w:t>
      </w:r>
      <w:proofErr w:type="gramStart"/>
      <w:r>
        <w:t xml:space="preserve">( </w:t>
      </w:r>
      <w:proofErr w:type="spellStart"/>
      <w:r>
        <w:t>nextval</w:t>
      </w:r>
      <w:proofErr w:type="spellEnd"/>
      <w:proofErr w:type="gramEnd"/>
      <w:r>
        <w:t>( '</w:t>
      </w:r>
      <w:proofErr w:type="spellStart"/>
      <w:r>
        <w:t>type_of_sample_seq</w:t>
      </w:r>
      <w:proofErr w:type="spellEnd"/>
      <w:r>
        <w:t>' ) , '&lt;sample type&gt;','H', now() , '&lt;sample type&gt;', '&lt;localization key value&gt;', 'Y');</w:t>
      </w:r>
    </w:p>
    <w:p w:rsidR="00591E22" w:rsidRDefault="00591E22" w:rsidP="00591E22">
      <w:pPr>
        <w:pStyle w:val="Heading3"/>
      </w:pPr>
      <w:proofErr w:type="spellStart"/>
      <w:proofErr w:type="gramStart"/>
      <w:r>
        <w:t>Ex</w:t>
      </w:r>
      <w:r w:rsidR="00CA7A1D">
        <w:t>e</w:t>
      </w:r>
      <w:r>
        <w:t>mple</w:t>
      </w:r>
      <w:proofErr w:type="spellEnd"/>
      <w:r w:rsidR="00CA7A1D">
        <w:t xml:space="preserve"> </w:t>
      </w:r>
      <w:r>
        <w:t>:</w:t>
      </w:r>
      <w:proofErr w:type="gramEnd"/>
    </w:p>
    <w:p w:rsidR="00673BC6" w:rsidRDefault="00673BC6" w:rsidP="00814C41">
      <w:pPr>
        <w:pStyle w:val="Code"/>
      </w:pPr>
      <w:r>
        <w:t xml:space="preserve">INSERT INTO </w:t>
      </w:r>
      <w:proofErr w:type="spellStart"/>
      <w:r>
        <w:t>clinlims.type_of_</w:t>
      </w:r>
      <w:proofErr w:type="gramStart"/>
      <w:r>
        <w:t>sample</w:t>
      </w:r>
      <w:proofErr w:type="spellEnd"/>
      <w:r>
        <w:t>(</w:t>
      </w:r>
      <w:proofErr w:type="gramEnd"/>
      <w:r>
        <w:t xml:space="preserve"> id, description, domain, </w:t>
      </w:r>
      <w:proofErr w:type="spellStart"/>
      <w:r>
        <w:t>lastupdated</w:t>
      </w:r>
      <w:proofErr w:type="spellEnd"/>
      <w:r>
        <w:t xml:space="preserve">, </w:t>
      </w:r>
      <w:proofErr w:type="spellStart"/>
      <w:r>
        <w:t>local_abbrev</w:t>
      </w:r>
      <w:proofErr w:type="spellEnd"/>
      <w:r>
        <w:t xml:space="preserve">, </w:t>
      </w:r>
      <w:proofErr w:type="spellStart"/>
      <w:r>
        <w:t>display_key</w:t>
      </w:r>
      <w:proofErr w:type="spellEnd"/>
      <w:r>
        <w:t xml:space="preserve">, </w:t>
      </w:r>
      <w:proofErr w:type="spellStart"/>
      <w:r>
        <w:t>is_active</w:t>
      </w:r>
      <w:proofErr w:type="spellEnd"/>
      <w:r>
        <w:t xml:space="preserve"> )</w:t>
      </w:r>
    </w:p>
    <w:p w:rsidR="00673BC6" w:rsidRPr="00673BC6" w:rsidRDefault="00673BC6" w:rsidP="00814C41">
      <w:pPr>
        <w:pStyle w:val="Code"/>
      </w:pPr>
      <w:r>
        <w:tab/>
        <w:t xml:space="preserve">VALUES </w:t>
      </w:r>
      <w:proofErr w:type="gramStart"/>
      <w:r>
        <w:t xml:space="preserve">( </w:t>
      </w:r>
      <w:proofErr w:type="spellStart"/>
      <w:r>
        <w:t>nextval</w:t>
      </w:r>
      <w:proofErr w:type="spellEnd"/>
      <w:proofErr w:type="gramEnd"/>
      <w:r>
        <w:t>( '</w:t>
      </w:r>
      <w:proofErr w:type="spellStart"/>
      <w:r>
        <w:t>type_of_sample_seq</w:t>
      </w:r>
      <w:proofErr w:type="spellEnd"/>
      <w:r>
        <w:t>' ) , '</w:t>
      </w:r>
      <w:proofErr w:type="spellStart"/>
      <w:r>
        <w:t>Selles</w:t>
      </w:r>
      <w:proofErr w:type="spellEnd"/>
      <w:r>
        <w:t>','H', now() , '</w:t>
      </w:r>
      <w:proofErr w:type="spellStart"/>
      <w:r>
        <w:t>Selles</w:t>
      </w:r>
      <w:proofErr w:type="spellEnd"/>
      <w:r>
        <w:t>', '</w:t>
      </w:r>
      <w:proofErr w:type="spellStart"/>
      <w:r>
        <w:t>sample.type.Selles</w:t>
      </w:r>
      <w:proofErr w:type="spellEnd"/>
      <w:r>
        <w:t>', 'Y');</w:t>
      </w:r>
    </w:p>
    <w:p w:rsidR="00673BC6" w:rsidRPr="00673BC6" w:rsidRDefault="00673BC6" w:rsidP="00673BC6"/>
    <w:p w:rsidR="00591E22" w:rsidRPr="00CA7A1D" w:rsidRDefault="00CA7A1D" w:rsidP="00591E22">
      <w:pPr>
        <w:pStyle w:val="Heading2"/>
        <w:rPr>
          <w:lang w:val="fr-FR"/>
        </w:rPr>
      </w:pPr>
      <w:bookmarkStart w:id="19" w:name="_Toc389220072"/>
      <w:r w:rsidRPr="00CA7A1D">
        <w:rPr>
          <w:lang w:val="fr-FR"/>
        </w:rPr>
        <w:t>Dés</w:t>
      </w:r>
      <w:r w:rsidR="00591E22" w:rsidRPr="00CA7A1D">
        <w:rPr>
          <w:lang w:val="fr-FR"/>
        </w:rPr>
        <w:t>activ</w:t>
      </w:r>
      <w:r w:rsidRPr="00CA7A1D">
        <w:rPr>
          <w:lang w:val="fr-FR"/>
        </w:rPr>
        <w:t>er un type d’échantillon</w:t>
      </w:r>
      <w:bookmarkEnd w:id="19"/>
    </w:p>
    <w:p w:rsidR="00591E22" w:rsidRPr="00CA7A1D" w:rsidRDefault="00591E22" w:rsidP="00591E22">
      <w:pPr>
        <w:pStyle w:val="Heading3"/>
        <w:rPr>
          <w:lang w:val="fr-FR"/>
        </w:rPr>
      </w:pPr>
      <w:r w:rsidRPr="00CA7A1D">
        <w:rPr>
          <w:lang w:val="fr-FR"/>
        </w:rPr>
        <w:t>Context</w:t>
      </w:r>
      <w:r w:rsidR="00CA7A1D" w:rsidRPr="00CA7A1D">
        <w:rPr>
          <w:lang w:val="fr-FR"/>
        </w:rPr>
        <w:t xml:space="preserve">e </w:t>
      </w:r>
      <w:r w:rsidRPr="00CA7A1D">
        <w:rPr>
          <w:lang w:val="fr-FR"/>
        </w:rPr>
        <w:t>:</w:t>
      </w:r>
    </w:p>
    <w:p w:rsidR="00591E22" w:rsidRPr="00CA7A1D" w:rsidRDefault="00CA7A1D" w:rsidP="00591E22">
      <w:pPr>
        <w:rPr>
          <w:lang w:val="fr-FR"/>
        </w:rPr>
      </w:pPr>
      <w:r w:rsidRPr="00CA7A1D">
        <w:rPr>
          <w:lang w:val="fr-FR"/>
        </w:rPr>
        <w:t>Le type d’échantillon n’est plus traité dans le laboratoire</w:t>
      </w:r>
      <w:r w:rsidR="00073114" w:rsidRPr="00CA7A1D">
        <w:rPr>
          <w:lang w:val="fr-FR"/>
        </w:rPr>
        <w:t>.</w:t>
      </w:r>
    </w:p>
    <w:p w:rsidR="00591E22" w:rsidRDefault="00591E22" w:rsidP="00591E22">
      <w:pPr>
        <w:pStyle w:val="Heading3"/>
      </w:pPr>
      <w:proofErr w:type="gramStart"/>
      <w:r>
        <w:t>Code</w:t>
      </w:r>
      <w:r w:rsidR="00CA7A1D">
        <w:t xml:space="preserve"> </w:t>
      </w:r>
      <w:r>
        <w:t>:</w:t>
      </w:r>
      <w:proofErr w:type="gramEnd"/>
    </w:p>
    <w:p w:rsidR="00591E22" w:rsidRDefault="00073114" w:rsidP="00814C41">
      <w:pPr>
        <w:pStyle w:val="Code"/>
      </w:pPr>
      <w:proofErr w:type="gramStart"/>
      <w:r w:rsidRPr="00073114">
        <w:t>update</w:t>
      </w:r>
      <w:proofErr w:type="gramEnd"/>
      <w:r w:rsidRPr="00073114">
        <w:t xml:space="preserve"> </w:t>
      </w:r>
      <w:proofErr w:type="spellStart"/>
      <w:r w:rsidRPr="00073114">
        <w:t>clinlims.type_of_sample</w:t>
      </w:r>
      <w:proofErr w:type="spellEnd"/>
      <w:r w:rsidRPr="00073114">
        <w:t xml:space="preserve"> set </w:t>
      </w:r>
      <w:proofErr w:type="spellStart"/>
      <w:r w:rsidRPr="00073114">
        <w:t>is_active</w:t>
      </w:r>
      <w:proofErr w:type="spellEnd"/>
      <w:r w:rsidRPr="00073114">
        <w:t xml:space="preserve">='N', </w:t>
      </w:r>
      <w:proofErr w:type="spellStart"/>
      <w:r w:rsidRPr="00073114">
        <w:t>lastupdated</w:t>
      </w:r>
      <w:proofErr w:type="spellEnd"/>
      <w:r w:rsidRPr="00073114">
        <w:t xml:space="preserve">=now() where </w:t>
      </w:r>
      <w:proofErr w:type="spellStart"/>
      <w:r w:rsidRPr="00073114">
        <w:t>local_abbrev</w:t>
      </w:r>
      <w:proofErr w:type="spellEnd"/>
      <w:r w:rsidRPr="00073114">
        <w:t>='</w:t>
      </w:r>
      <w:r>
        <w:t>&lt;sample type&gt;</w:t>
      </w:r>
      <w:r w:rsidRPr="00073114">
        <w:t>';</w:t>
      </w:r>
    </w:p>
    <w:p w:rsidR="00591E22" w:rsidRDefault="00591E22" w:rsidP="00591E22">
      <w:pPr>
        <w:pStyle w:val="Heading3"/>
      </w:pPr>
      <w:proofErr w:type="spellStart"/>
      <w:proofErr w:type="gramStart"/>
      <w:r>
        <w:t>Ex</w:t>
      </w:r>
      <w:r w:rsidR="00CA7A1D">
        <w:t>e</w:t>
      </w:r>
      <w:r>
        <w:t>mple</w:t>
      </w:r>
      <w:proofErr w:type="spellEnd"/>
      <w:r w:rsidR="00CA7A1D">
        <w:t xml:space="preserve"> </w:t>
      </w:r>
      <w:r>
        <w:t>:</w:t>
      </w:r>
      <w:proofErr w:type="gramEnd"/>
    </w:p>
    <w:p w:rsidR="00073114" w:rsidRDefault="00073114" w:rsidP="00814C41">
      <w:pPr>
        <w:pStyle w:val="Code"/>
      </w:pPr>
      <w:proofErr w:type="gramStart"/>
      <w:r w:rsidRPr="00073114">
        <w:t>update</w:t>
      </w:r>
      <w:proofErr w:type="gramEnd"/>
      <w:r w:rsidRPr="00073114">
        <w:t xml:space="preserve"> </w:t>
      </w:r>
      <w:proofErr w:type="spellStart"/>
      <w:r w:rsidRPr="00073114">
        <w:t>clinlims.type_of_sample</w:t>
      </w:r>
      <w:proofErr w:type="spellEnd"/>
      <w:r w:rsidRPr="00073114">
        <w:t xml:space="preserve"> set </w:t>
      </w:r>
      <w:proofErr w:type="spellStart"/>
      <w:r w:rsidRPr="00073114">
        <w:t>is_active</w:t>
      </w:r>
      <w:proofErr w:type="spellEnd"/>
      <w:r w:rsidRPr="00073114">
        <w:t xml:space="preserve">='N', </w:t>
      </w:r>
      <w:proofErr w:type="spellStart"/>
      <w:r w:rsidRPr="00073114">
        <w:t>lastupdated</w:t>
      </w:r>
      <w:proofErr w:type="spellEnd"/>
      <w:r w:rsidRPr="00073114">
        <w:t xml:space="preserve">=now() where </w:t>
      </w:r>
      <w:proofErr w:type="spellStart"/>
      <w:r w:rsidRPr="00073114">
        <w:t>local_abbrev</w:t>
      </w:r>
      <w:proofErr w:type="spellEnd"/>
      <w:r w:rsidRPr="00073114">
        <w:t>='</w:t>
      </w:r>
      <w:proofErr w:type="spellStart"/>
      <w:r>
        <w:t>Selles</w:t>
      </w:r>
      <w:proofErr w:type="spellEnd"/>
      <w:r w:rsidRPr="00073114">
        <w:t>';</w:t>
      </w:r>
    </w:p>
    <w:p w:rsidR="009C1ED2" w:rsidRDefault="009C1ED2" w:rsidP="00073114"/>
    <w:p w:rsidR="00B339F2" w:rsidRPr="00CA7A1D" w:rsidRDefault="00CA7A1D" w:rsidP="00B339F2">
      <w:pPr>
        <w:pStyle w:val="Heading2"/>
        <w:rPr>
          <w:lang w:val="fr-FR"/>
        </w:rPr>
      </w:pPr>
      <w:bookmarkStart w:id="20" w:name="_Toc389220073"/>
      <w:r w:rsidRPr="00CA7A1D">
        <w:rPr>
          <w:lang w:val="fr-FR"/>
        </w:rPr>
        <w:lastRenderedPageBreak/>
        <w:t>Mettre à jour le nom d’u</w:t>
      </w:r>
      <w:bookmarkEnd w:id="20"/>
      <w:r w:rsidR="000B1153">
        <w:rPr>
          <w:lang w:val="fr-FR"/>
        </w:rPr>
        <w:t>ne analyse</w:t>
      </w:r>
    </w:p>
    <w:p w:rsidR="00B339F2" w:rsidRPr="00B8628A" w:rsidRDefault="00B339F2" w:rsidP="00B339F2">
      <w:pPr>
        <w:pStyle w:val="Heading3"/>
        <w:rPr>
          <w:lang w:val="fr-FR"/>
        </w:rPr>
      </w:pPr>
      <w:r w:rsidRPr="00B8628A">
        <w:rPr>
          <w:lang w:val="fr-FR"/>
        </w:rPr>
        <w:t>Context</w:t>
      </w:r>
      <w:r w:rsidR="00CA7A1D" w:rsidRPr="00B8628A">
        <w:rPr>
          <w:lang w:val="fr-FR"/>
        </w:rPr>
        <w:t>e</w:t>
      </w:r>
      <w:r w:rsidRPr="00B8628A">
        <w:rPr>
          <w:lang w:val="fr-FR"/>
        </w:rPr>
        <w:t xml:space="preserve">: </w:t>
      </w:r>
    </w:p>
    <w:p w:rsidR="00B339F2" w:rsidRPr="00CA7A1D" w:rsidRDefault="00CA7A1D" w:rsidP="00B339F2">
      <w:pPr>
        <w:rPr>
          <w:lang w:val="fr-FR"/>
        </w:rPr>
      </w:pPr>
      <w:r w:rsidRPr="00CA7A1D">
        <w:rPr>
          <w:lang w:val="fr-FR"/>
        </w:rPr>
        <w:t>Quelqu’un a remarqué qu’un</w:t>
      </w:r>
      <w:r w:rsidR="000B1153">
        <w:rPr>
          <w:lang w:val="fr-FR"/>
        </w:rPr>
        <w:t>e analyse</w:t>
      </w:r>
      <w:r w:rsidRPr="00CA7A1D">
        <w:rPr>
          <w:lang w:val="fr-FR"/>
        </w:rPr>
        <w:t xml:space="preserve"> est mal orthographié</w:t>
      </w:r>
      <w:r w:rsidR="000B1153">
        <w:rPr>
          <w:lang w:val="fr-FR"/>
        </w:rPr>
        <w:t>e</w:t>
      </w:r>
      <w:r w:rsidRPr="00CA7A1D">
        <w:rPr>
          <w:lang w:val="fr-FR"/>
        </w:rPr>
        <w:t xml:space="preserve"> ou porte</w:t>
      </w:r>
      <w:r>
        <w:rPr>
          <w:lang w:val="fr-FR"/>
        </w:rPr>
        <w:t xml:space="preserve"> un nom</w:t>
      </w:r>
      <w:r w:rsidR="00B339F2" w:rsidRPr="00CA7A1D">
        <w:rPr>
          <w:lang w:val="fr-FR"/>
        </w:rPr>
        <w:t xml:space="preserve"> incorrect.  </w:t>
      </w:r>
      <w:r w:rsidRPr="00CA7A1D">
        <w:rPr>
          <w:lang w:val="fr-FR"/>
        </w:rPr>
        <w:t>Le nom devra également être mis à jour dans les</w:t>
      </w:r>
      <w:r w:rsidR="00B339F2" w:rsidRPr="00CA7A1D">
        <w:rPr>
          <w:lang w:val="fr-FR"/>
        </w:rPr>
        <w:t xml:space="preserve"> </w:t>
      </w:r>
      <w:proofErr w:type="spellStart"/>
      <w:r w:rsidR="00B339F2" w:rsidRPr="00CA7A1D">
        <w:rPr>
          <w:lang w:val="fr-FR"/>
        </w:rPr>
        <w:t>MessageResources.properties</w:t>
      </w:r>
      <w:proofErr w:type="spellEnd"/>
      <w:r w:rsidR="00B339F2" w:rsidRPr="00CA7A1D">
        <w:rPr>
          <w:lang w:val="fr-FR"/>
        </w:rPr>
        <w:t xml:space="preserve"> </w:t>
      </w:r>
      <w:r w:rsidRPr="00CA7A1D">
        <w:rPr>
          <w:lang w:val="fr-FR"/>
        </w:rPr>
        <w:t>e</w:t>
      </w:r>
      <w:r>
        <w:rPr>
          <w:lang w:val="fr-FR"/>
        </w:rPr>
        <w:t xml:space="preserve">t les </w:t>
      </w:r>
      <w:proofErr w:type="spellStart"/>
      <w:r w:rsidR="00B339F2" w:rsidRPr="00CA7A1D">
        <w:rPr>
          <w:lang w:val="fr-FR"/>
        </w:rPr>
        <w:t>MessageResources_fr.properties</w:t>
      </w:r>
      <w:proofErr w:type="spellEnd"/>
      <w:r w:rsidR="00B339F2" w:rsidRPr="00CA7A1D">
        <w:rPr>
          <w:lang w:val="fr-FR"/>
        </w:rPr>
        <w:t xml:space="preserve"> </w:t>
      </w:r>
      <w:r w:rsidR="00661181">
        <w:rPr>
          <w:lang w:val="fr-FR"/>
        </w:rPr>
        <w:t xml:space="preserve">s’il y a une valeur dans </w:t>
      </w:r>
      <w:proofErr w:type="spellStart"/>
      <w:r w:rsidR="00B339F2" w:rsidRPr="00CA7A1D">
        <w:rPr>
          <w:lang w:val="fr-FR"/>
        </w:rPr>
        <w:t>display_key</w:t>
      </w:r>
      <w:proofErr w:type="spellEnd"/>
      <w:r w:rsidR="00B339F2" w:rsidRPr="00CA7A1D">
        <w:rPr>
          <w:lang w:val="fr-FR"/>
        </w:rPr>
        <w:t>.</w:t>
      </w:r>
    </w:p>
    <w:p w:rsidR="00B339F2" w:rsidRDefault="00B339F2" w:rsidP="00B339F2">
      <w:pPr>
        <w:pStyle w:val="Heading3"/>
      </w:pPr>
      <w:proofErr w:type="gramStart"/>
      <w:r>
        <w:t>Code</w:t>
      </w:r>
      <w:r w:rsidR="00CA7A1D">
        <w:t xml:space="preserve"> </w:t>
      </w:r>
      <w:r>
        <w:t>:</w:t>
      </w:r>
      <w:proofErr w:type="gramEnd"/>
    </w:p>
    <w:p w:rsidR="00B339F2" w:rsidRDefault="00B339F2" w:rsidP="00814C41">
      <w:pPr>
        <w:pStyle w:val="Code"/>
      </w:pPr>
      <w:proofErr w:type="gramStart"/>
      <w:r w:rsidRPr="00BD4888">
        <w:t>update</w:t>
      </w:r>
      <w:proofErr w:type="gramEnd"/>
      <w:r w:rsidRPr="00BD4888">
        <w:t xml:space="preserve"> </w:t>
      </w:r>
      <w:proofErr w:type="spellStart"/>
      <w:r w:rsidRPr="00BD4888">
        <w:t>cli</w:t>
      </w:r>
      <w:r>
        <w:t>nlims.panel</w:t>
      </w:r>
      <w:proofErr w:type="spellEnd"/>
      <w:r>
        <w:t xml:space="preserve"> set name='&lt;new name&gt;</w:t>
      </w:r>
      <w:r w:rsidRPr="00BD4888">
        <w:t>'</w:t>
      </w:r>
      <w:r>
        <w:t xml:space="preserve">, </w:t>
      </w:r>
      <w:proofErr w:type="spellStart"/>
      <w:r>
        <w:t>lastupdated</w:t>
      </w:r>
      <w:proofErr w:type="spellEnd"/>
      <w:r>
        <w:t>=now()</w:t>
      </w:r>
      <w:r w:rsidRPr="00BD4888">
        <w:t xml:space="preserve"> where name='</w:t>
      </w:r>
      <w:r>
        <w:t>&lt;old name&gt;</w:t>
      </w:r>
      <w:r w:rsidRPr="00BD4888">
        <w:t>';</w:t>
      </w:r>
    </w:p>
    <w:p w:rsidR="00B339F2" w:rsidRDefault="00CA7A1D" w:rsidP="00B339F2">
      <w:pPr>
        <w:pStyle w:val="Heading3"/>
      </w:pPr>
      <w:proofErr w:type="spellStart"/>
      <w:proofErr w:type="gramStart"/>
      <w:r>
        <w:t>Exe</w:t>
      </w:r>
      <w:r w:rsidR="00B339F2">
        <w:t>mple</w:t>
      </w:r>
      <w:proofErr w:type="spellEnd"/>
      <w:r>
        <w:t xml:space="preserve"> </w:t>
      </w:r>
      <w:r w:rsidR="00B339F2">
        <w:t>:</w:t>
      </w:r>
      <w:proofErr w:type="gramEnd"/>
    </w:p>
    <w:p w:rsidR="00B339F2" w:rsidRDefault="00B339F2" w:rsidP="00814C41">
      <w:pPr>
        <w:pStyle w:val="Code"/>
      </w:pPr>
      <w:proofErr w:type="gramStart"/>
      <w:r w:rsidRPr="00BD4888">
        <w:t>update</w:t>
      </w:r>
      <w:proofErr w:type="gramEnd"/>
      <w:r w:rsidRPr="00BD4888">
        <w:t xml:space="preserve"> </w:t>
      </w:r>
      <w:proofErr w:type="spellStart"/>
      <w:r w:rsidRPr="00BD4888">
        <w:t>clinlims.panel</w:t>
      </w:r>
      <w:proofErr w:type="spellEnd"/>
      <w:r w:rsidRPr="00BD4888">
        <w:t xml:space="preserve"> set name='</w:t>
      </w:r>
      <w:proofErr w:type="spellStart"/>
      <w:r w:rsidRPr="00BD4888">
        <w:t>Hemogramme</w:t>
      </w:r>
      <w:proofErr w:type="spellEnd"/>
      <w:r w:rsidRPr="00BD4888">
        <w:t>'</w:t>
      </w:r>
      <w:r>
        <w:t xml:space="preserve">, </w:t>
      </w:r>
      <w:proofErr w:type="spellStart"/>
      <w:r>
        <w:t>lastupdated</w:t>
      </w:r>
      <w:proofErr w:type="spellEnd"/>
      <w:r>
        <w:t>=now()</w:t>
      </w:r>
      <w:r w:rsidRPr="00BD4888">
        <w:t xml:space="preserve"> where name='</w:t>
      </w:r>
      <w:proofErr w:type="spellStart"/>
      <w:r w:rsidRPr="00BD4888">
        <w:t>Hemogramme</w:t>
      </w:r>
      <w:proofErr w:type="spellEnd"/>
      <w:r w:rsidRPr="00BD4888">
        <w:t>-Auto';</w:t>
      </w:r>
    </w:p>
    <w:p w:rsidR="009C1ED2" w:rsidRDefault="009C1ED2" w:rsidP="00B339F2"/>
    <w:p w:rsidR="00B339F2" w:rsidRPr="00B8628A" w:rsidRDefault="00CA7A1D" w:rsidP="00B339F2">
      <w:pPr>
        <w:pStyle w:val="Heading2"/>
        <w:rPr>
          <w:lang w:val="fr-FR"/>
        </w:rPr>
      </w:pPr>
      <w:bookmarkStart w:id="21" w:name="_Toc389220074"/>
      <w:r w:rsidRPr="00B8628A">
        <w:rPr>
          <w:lang w:val="fr-FR"/>
        </w:rPr>
        <w:t>Insérer un</w:t>
      </w:r>
      <w:r w:rsidR="000B1153">
        <w:rPr>
          <w:lang w:val="fr-FR"/>
        </w:rPr>
        <w:t>e</w:t>
      </w:r>
      <w:r w:rsidRPr="00B8628A">
        <w:rPr>
          <w:lang w:val="fr-FR"/>
        </w:rPr>
        <w:t xml:space="preserve"> nouve</w:t>
      </w:r>
      <w:r w:rsidR="000B1153">
        <w:rPr>
          <w:lang w:val="fr-FR"/>
        </w:rPr>
        <w:t>lle</w:t>
      </w:r>
      <w:bookmarkEnd w:id="21"/>
      <w:r w:rsidR="000B1153">
        <w:rPr>
          <w:lang w:val="fr-FR"/>
        </w:rPr>
        <w:t xml:space="preserve"> analyse</w:t>
      </w:r>
    </w:p>
    <w:p w:rsidR="00B339F2" w:rsidRPr="00B8628A" w:rsidRDefault="00B339F2" w:rsidP="00B339F2">
      <w:pPr>
        <w:pStyle w:val="Heading3"/>
        <w:rPr>
          <w:lang w:val="fr-FR"/>
        </w:rPr>
      </w:pPr>
      <w:r w:rsidRPr="00B8628A">
        <w:rPr>
          <w:lang w:val="fr-FR"/>
        </w:rPr>
        <w:t>Context</w:t>
      </w:r>
      <w:r w:rsidR="00B8628A" w:rsidRPr="00B8628A">
        <w:rPr>
          <w:lang w:val="fr-FR"/>
        </w:rPr>
        <w:t xml:space="preserve">e </w:t>
      </w:r>
      <w:r w:rsidRPr="00B8628A">
        <w:rPr>
          <w:lang w:val="fr-FR"/>
        </w:rPr>
        <w:t>:</w:t>
      </w:r>
    </w:p>
    <w:p w:rsidR="00B339F2" w:rsidRPr="00B8628A" w:rsidRDefault="00B8628A" w:rsidP="00B339F2">
      <w:pPr>
        <w:rPr>
          <w:lang w:val="fr-FR"/>
        </w:rPr>
      </w:pPr>
      <w:r w:rsidRPr="00B8628A">
        <w:rPr>
          <w:lang w:val="fr-FR"/>
        </w:rPr>
        <w:t>Un</w:t>
      </w:r>
      <w:r w:rsidR="000B1153">
        <w:rPr>
          <w:lang w:val="fr-FR"/>
        </w:rPr>
        <w:t>e</w:t>
      </w:r>
      <w:r w:rsidRPr="00B8628A">
        <w:rPr>
          <w:lang w:val="fr-FR"/>
        </w:rPr>
        <w:t xml:space="preserve"> nouve</w:t>
      </w:r>
      <w:r w:rsidR="000B1153">
        <w:rPr>
          <w:lang w:val="fr-FR"/>
        </w:rPr>
        <w:t>lle analyse</w:t>
      </w:r>
      <w:r w:rsidRPr="00B8628A">
        <w:rPr>
          <w:lang w:val="fr-FR"/>
        </w:rPr>
        <w:t xml:space="preserve"> est nécessaire</w:t>
      </w:r>
      <w:r w:rsidR="00B339F2" w:rsidRPr="00B8628A">
        <w:rPr>
          <w:lang w:val="fr-FR"/>
        </w:rPr>
        <w:t xml:space="preserve">.  </w:t>
      </w:r>
      <w:r w:rsidRPr="00B8628A">
        <w:rPr>
          <w:lang w:val="fr-FR"/>
        </w:rPr>
        <w:t>L</w:t>
      </w:r>
      <w:r w:rsidR="000B1153">
        <w:rPr>
          <w:lang w:val="fr-FR"/>
        </w:rPr>
        <w:t>’analyse</w:t>
      </w:r>
      <w:r w:rsidRPr="00B8628A">
        <w:rPr>
          <w:lang w:val="fr-FR"/>
        </w:rPr>
        <w:t xml:space="preserve"> devra être inséré</w:t>
      </w:r>
      <w:r w:rsidR="000B1153">
        <w:rPr>
          <w:lang w:val="fr-FR"/>
        </w:rPr>
        <w:t>e</w:t>
      </w:r>
      <w:r w:rsidRPr="00B8628A">
        <w:rPr>
          <w:lang w:val="fr-FR"/>
        </w:rPr>
        <w:t xml:space="preserve"> à la fois dans le tableau de</w:t>
      </w:r>
      <w:r w:rsidR="000B1153">
        <w:rPr>
          <w:lang w:val="fr-FR"/>
        </w:rPr>
        <w:t>s analyses</w:t>
      </w:r>
      <w:r w:rsidRPr="00B8628A">
        <w:rPr>
          <w:lang w:val="fr-FR"/>
        </w:rPr>
        <w:t xml:space="preserve"> et dans le tableau de</w:t>
      </w:r>
      <w:r w:rsidR="00B339F2" w:rsidRPr="00B8628A">
        <w:rPr>
          <w:lang w:val="fr-FR"/>
        </w:rPr>
        <w:t xml:space="preserve"> </w:t>
      </w:r>
      <w:proofErr w:type="spellStart"/>
      <w:r w:rsidR="00B339F2" w:rsidRPr="00B8628A">
        <w:rPr>
          <w:lang w:val="fr-FR"/>
        </w:rPr>
        <w:t>sampletype_panel</w:t>
      </w:r>
      <w:proofErr w:type="spellEnd"/>
      <w:r w:rsidR="00B339F2" w:rsidRPr="00B8628A">
        <w:rPr>
          <w:lang w:val="fr-FR"/>
        </w:rPr>
        <w:t xml:space="preserve"> </w:t>
      </w:r>
      <w:r w:rsidRPr="00B8628A">
        <w:rPr>
          <w:lang w:val="fr-FR"/>
        </w:rPr>
        <w:t xml:space="preserve"> </w:t>
      </w:r>
      <w:r>
        <w:rPr>
          <w:lang w:val="fr-FR"/>
        </w:rPr>
        <w:t xml:space="preserve">pour qu’il apparaisse </w:t>
      </w:r>
      <w:r w:rsidR="00661181">
        <w:rPr>
          <w:lang w:val="fr-FR"/>
        </w:rPr>
        <w:t>lorsqu’</w:t>
      </w:r>
      <w:r>
        <w:rPr>
          <w:lang w:val="fr-FR"/>
        </w:rPr>
        <w:t xml:space="preserve">un type  d’échantillon est sélectionné. Le nom devra également être ajouté aux </w:t>
      </w:r>
      <w:proofErr w:type="spellStart"/>
      <w:r w:rsidR="00B339F2" w:rsidRPr="00B8628A">
        <w:rPr>
          <w:lang w:val="fr-FR"/>
        </w:rPr>
        <w:t>MessageResources.properties</w:t>
      </w:r>
      <w:proofErr w:type="spellEnd"/>
      <w:r w:rsidR="00B339F2" w:rsidRPr="00B8628A">
        <w:rPr>
          <w:lang w:val="fr-FR"/>
        </w:rPr>
        <w:t xml:space="preserve"> </w:t>
      </w:r>
      <w:r w:rsidRPr="00B8628A">
        <w:rPr>
          <w:lang w:val="fr-FR"/>
        </w:rPr>
        <w:t>et</w:t>
      </w:r>
      <w:r>
        <w:rPr>
          <w:lang w:val="fr-FR"/>
        </w:rPr>
        <w:t xml:space="preserve"> aux </w:t>
      </w:r>
      <w:proofErr w:type="spellStart"/>
      <w:r w:rsidR="00B339F2" w:rsidRPr="00B8628A">
        <w:rPr>
          <w:lang w:val="fr-FR"/>
        </w:rPr>
        <w:t>MessageResources_fr.properties</w:t>
      </w:r>
      <w:proofErr w:type="spellEnd"/>
      <w:r w:rsidR="00B339F2" w:rsidRPr="00B8628A">
        <w:rPr>
          <w:lang w:val="fr-FR"/>
        </w:rPr>
        <w:t xml:space="preserve"> </w:t>
      </w:r>
      <w:r>
        <w:rPr>
          <w:lang w:val="fr-FR"/>
        </w:rPr>
        <w:t>pour la valeur dans</w:t>
      </w:r>
      <w:r w:rsidR="00B339F2" w:rsidRPr="00B8628A">
        <w:rPr>
          <w:lang w:val="fr-FR"/>
        </w:rPr>
        <w:t xml:space="preserve"> </w:t>
      </w:r>
      <w:proofErr w:type="spellStart"/>
      <w:r w:rsidR="00B339F2" w:rsidRPr="00B8628A">
        <w:rPr>
          <w:lang w:val="fr-FR"/>
        </w:rPr>
        <w:t>display_key</w:t>
      </w:r>
      <w:proofErr w:type="spellEnd"/>
      <w:r w:rsidR="00B339F2" w:rsidRPr="00B8628A">
        <w:rPr>
          <w:lang w:val="fr-FR"/>
        </w:rPr>
        <w:t>.</w:t>
      </w:r>
    </w:p>
    <w:p w:rsidR="00B339F2" w:rsidRPr="0015408A" w:rsidRDefault="00B339F2" w:rsidP="00B339F2">
      <w:pPr>
        <w:pStyle w:val="Heading3"/>
        <w:rPr>
          <w:lang w:val="en-GB"/>
        </w:rPr>
      </w:pPr>
      <w:proofErr w:type="gramStart"/>
      <w:r w:rsidRPr="0015408A">
        <w:rPr>
          <w:lang w:val="en-GB"/>
        </w:rPr>
        <w:t>Code</w:t>
      </w:r>
      <w:r w:rsidR="00B8628A" w:rsidRPr="0015408A">
        <w:rPr>
          <w:lang w:val="en-GB"/>
        </w:rPr>
        <w:t xml:space="preserve"> </w:t>
      </w:r>
      <w:r w:rsidRPr="0015408A">
        <w:rPr>
          <w:lang w:val="en-GB"/>
        </w:rPr>
        <w:t>:</w:t>
      </w:r>
      <w:proofErr w:type="gramEnd"/>
    </w:p>
    <w:p w:rsidR="00B339F2" w:rsidRDefault="00B339F2" w:rsidP="00814C41">
      <w:pPr>
        <w:pStyle w:val="Code"/>
      </w:pPr>
      <w:r>
        <w:t xml:space="preserve">INSERT INTO </w:t>
      </w:r>
      <w:proofErr w:type="spellStart"/>
      <w:proofErr w:type="gramStart"/>
      <w:r>
        <w:t>clinlims.panel</w:t>
      </w:r>
      <w:proofErr w:type="spellEnd"/>
      <w:r>
        <w:t>(</w:t>
      </w:r>
      <w:proofErr w:type="gramEnd"/>
      <w:r>
        <w:t xml:space="preserve"> id, name, description, </w:t>
      </w:r>
      <w:proofErr w:type="spellStart"/>
      <w:r>
        <w:t>lastupdated</w:t>
      </w:r>
      <w:proofErr w:type="spellEnd"/>
      <w:r>
        <w:t xml:space="preserve">, </w:t>
      </w:r>
      <w:proofErr w:type="spellStart"/>
      <w:r>
        <w:t>display_key</w:t>
      </w:r>
      <w:proofErr w:type="spellEnd"/>
      <w:r>
        <w:t xml:space="preserve">, </w:t>
      </w:r>
      <w:proofErr w:type="spellStart"/>
      <w:r>
        <w:t>sort_order</w:t>
      </w:r>
      <w:proofErr w:type="spellEnd"/>
      <w:r>
        <w:t>) VALUES</w:t>
      </w:r>
    </w:p>
    <w:p w:rsidR="00B339F2" w:rsidRDefault="00B339F2" w:rsidP="00814C41">
      <w:pPr>
        <w:pStyle w:val="Code"/>
      </w:pPr>
      <w:r>
        <w:t xml:space="preserve">  (</w:t>
      </w:r>
      <w:proofErr w:type="spellStart"/>
      <w:r>
        <w:t>nextval</w:t>
      </w:r>
      <w:proofErr w:type="spellEnd"/>
      <w:r>
        <w:t>( '</w:t>
      </w:r>
      <w:proofErr w:type="spellStart"/>
      <w:r>
        <w:t>panel_seq</w:t>
      </w:r>
      <w:proofErr w:type="spellEnd"/>
      <w:r>
        <w:t>' ) , ‘&lt;panel name&gt;' , '&lt;panel name&gt;' , now() ,'&lt;localization key&gt;' ,&lt;display order&gt;);</w:t>
      </w:r>
    </w:p>
    <w:p w:rsidR="00B339F2" w:rsidRDefault="00B339F2" w:rsidP="00814C41">
      <w:pPr>
        <w:pStyle w:val="Code"/>
      </w:pPr>
    </w:p>
    <w:p w:rsidR="00B339F2" w:rsidRDefault="00B339F2" w:rsidP="00814C41">
      <w:pPr>
        <w:pStyle w:val="Code"/>
      </w:pPr>
      <w:r>
        <w:t xml:space="preserve">INSERT INTO </w:t>
      </w:r>
      <w:proofErr w:type="spellStart"/>
      <w:r>
        <w:t>clinlims.sampletype_panel</w:t>
      </w:r>
      <w:proofErr w:type="spellEnd"/>
      <w:r>
        <w:t xml:space="preserve"> (id, </w:t>
      </w:r>
      <w:proofErr w:type="spellStart"/>
      <w:r>
        <w:t>sample_type_id</w:t>
      </w:r>
      <w:proofErr w:type="spellEnd"/>
      <w:r>
        <w:t xml:space="preserve">, </w:t>
      </w:r>
      <w:proofErr w:type="spellStart"/>
      <w:r>
        <w:t>panel_</w:t>
      </w:r>
      <w:proofErr w:type="gramStart"/>
      <w:r>
        <w:t>id</w:t>
      </w:r>
      <w:proofErr w:type="spellEnd"/>
      <w:r>
        <w:t xml:space="preserve"> )</w:t>
      </w:r>
      <w:proofErr w:type="gramEnd"/>
      <w:r>
        <w:t xml:space="preserve"> VALUES</w:t>
      </w:r>
    </w:p>
    <w:p w:rsidR="00B339F2" w:rsidRDefault="00B339F2" w:rsidP="00814C41">
      <w:pPr>
        <w:pStyle w:val="Code"/>
      </w:pPr>
      <w:r>
        <w:t xml:space="preserve">  (</w:t>
      </w:r>
      <w:proofErr w:type="spellStart"/>
      <w:proofErr w:type="gramStart"/>
      <w:r>
        <w:t>nextval</w:t>
      </w:r>
      <w:proofErr w:type="spellEnd"/>
      <w:r>
        <w:t>(</w:t>
      </w:r>
      <w:proofErr w:type="gramEnd"/>
      <w:r>
        <w:t xml:space="preserve"> '</w:t>
      </w:r>
      <w:proofErr w:type="spellStart"/>
      <w:r>
        <w:t>sample_type_panel_seq</w:t>
      </w:r>
      <w:proofErr w:type="spellEnd"/>
      <w:r>
        <w:t xml:space="preserve">') , (select id from </w:t>
      </w:r>
      <w:proofErr w:type="spellStart"/>
      <w:r>
        <w:t>clinlims.type_of_sample</w:t>
      </w:r>
      <w:proofErr w:type="spellEnd"/>
      <w:r>
        <w:t xml:space="preserve"> where description = '&lt;type of sample description&gt;' ) , (select id from </w:t>
      </w:r>
      <w:proofErr w:type="spellStart"/>
      <w:r>
        <w:t>clinlims.panel</w:t>
      </w:r>
      <w:proofErr w:type="spellEnd"/>
      <w:r>
        <w:t xml:space="preserve"> where name = '&lt;panel name&gt;' ) );</w:t>
      </w:r>
    </w:p>
    <w:p w:rsidR="00B339F2" w:rsidRDefault="00B8628A" w:rsidP="00B339F2">
      <w:pPr>
        <w:pStyle w:val="Heading3"/>
      </w:pPr>
      <w:proofErr w:type="spellStart"/>
      <w:proofErr w:type="gramStart"/>
      <w:r>
        <w:t>Exe</w:t>
      </w:r>
      <w:r w:rsidR="00B339F2">
        <w:t>mple</w:t>
      </w:r>
      <w:proofErr w:type="spellEnd"/>
      <w:r>
        <w:t xml:space="preserve"> </w:t>
      </w:r>
      <w:r w:rsidR="00B339F2">
        <w:t>:</w:t>
      </w:r>
      <w:proofErr w:type="gramEnd"/>
    </w:p>
    <w:p w:rsidR="00B339F2" w:rsidRDefault="00B339F2" w:rsidP="00814C41">
      <w:pPr>
        <w:pStyle w:val="Code"/>
      </w:pPr>
      <w:r>
        <w:t xml:space="preserve">INSERT INTO </w:t>
      </w:r>
      <w:proofErr w:type="spellStart"/>
      <w:proofErr w:type="gramStart"/>
      <w:r>
        <w:t>clinlims.panel</w:t>
      </w:r>
      <w:proofErr w:type="spellEnd"/>
      <w:r>
        <w:t>(</w:t>
      </w:r>
      <w:proofErr w:type="gramEnd"/>
      <w:r>
        <w:t xml:space="preserve"> id, name, description, </w:t>
      </w:r>
      <w:proofErr w:type="spellStart"/>
      <w:r>
        <w:t>lastupdated</w:t>
      </w:r>
      <w:proofErr w:type="spellEnd"/>
      <w:r>
        <w:t xml:space="preserve">, </w:t>
      </w:r>
      <w:proofErr w:type="spellStart"/>
      <w:r>
        <w:t>display_key</w:t>
      </w:r>
      <w:proofErr w:type="spellEnd"/>
      <w:r>
        <w:t xml:space="preserve">, </w:t>
      </w:r>
      <w:proofErr w:type="spellStart"/>
      <w:r>
        <w:t>sort_order</w:t>
      </w:r>
      <w:proofErr w:type="spellEnd"/>
      <w:r>
        <w:t>) VALUES</w:t>
      </w:r>
    </w:p>
    <w:p w:rsidR="00B339F2" w:rsidRDefault="00B339F2" w:rsidP="00814C41">
      <w:pPr>
        <w:pStyle w:val="Code"/>
      </w:pPr>
      <w:r>
        <w:t xml:space="preserve">  (</w:t>
      </w:r>
      <w:proofErr w:type="spellStart"/>
      <w:r>
        <w:t>nextval</w:t>
      </w:r>
      <w:proofErr w:type="spellEnd"/>
      <w:r>
        <w:t>( '</w:t>
      </w:r>
      <w:proofErr w:type="spellStart"/>
      <w:r>
        <w:t>panel_seq</w:t>
      </w:r>
      <w:proofErr w:type="spellEnd"/>
      <w:r>
        <w:t>' ) , '</w:t>
      </w:r>
      <w:proofErr w:type="spellStart"/>
      <w:r>
        <w:t>Méningite</w:t>
      </w:r>
      <w:proofErr w:type="spellEnd"/>
      <w:r>
        <w:t>-PCR' , '</w:t>
      </w:r>
      <w:proofErr w:type="spellStart"/>
      <w:r>
        <w:t>Méningite</w:t>
      </w:r>
      <w:proofErr w:type="spellEnd"/>
      <w:r>
        <w:t>-PCR' , now() ,'</w:t>
      </w:r>
      <w:proofErr w:type="spellStart"/>
      <w:r>
        <w:t>panel.name.meningitis</w:t>
      </w:r>
      <w:proofErr w:type="spellEnd"/>
      <w:r>
        <w:t>' ,25);</w:t>
      </w:r>
    </w:p>
    <w:p w:rsidR="00B339F2" w:rsidRDefault="00B339F2" w:rsidP="00814C41">
      <w:pPr>
        <w:pStyle w:val="Code"/>
      </w:pPr>
    </w:p>
    <w:p w:rsidR="00B339F2" w:rsidRDefault="00B339F2" w:rsidP="00814C41">
      <w:pPr>
        <w:pStyle w:val="Code"/>
      </w:pPr>
      <w:r>
        <w:t xml:space="preserve">INSERT INTO </w:t>
      </w:r>
      <w:proofErr w:type="spellStart"/>
      <w:r>
        <w:t>clinlims.sampletype_panel</w:t>
      </w:r>
      <w:proofErr w:type="spellEnd"/>
      <w:r>
        <w:t xml:space="preserve"> (id, </w:t>
      </w:r>
      <w:proofErr w:type="spellStart"/>
      <w:r>
        <w:t>sample_type_id</w:t>
      </w:r>
      <w:proofErr w:type="spellEnd"/>
      <w:r>
        <w:t xml:space="preserve">, </w:t>
      </w:r>
      <w:proofErr w:type="spellStart"/>
      <w:r>
        <w:t>panel_</w:t>
      </w:r>
      <w:proofErr w:type="gramStart"/>
      <w:r>
        <w:t>id</w:t>
      </w:r>
      <w:proofErr w:type="spellEnd"/>
      <w:r>
        <w:t xml:space="preserve"> )</w:t>
      </w:r>
      <w:proofErr w:type="gramEnd"/>
      <w:r>
        <w:t xml:space="preserve"> VALUES</w:t>
      </w:r>
    </w:p>
    <w:p w:rsidR="00B339F2" w:rsidRDefault="00B339F2" w:rsidP="00814C41">
      <w:pPr>
        <w:pStyle w:val="Code"/>
      </w:pPr>
      <w:r>
        <w:t xml:space="preserve">  (</w:t>
      </w:r>
      <w:proofErr w:type="spellStart"/>
      <w:proofErr w:type="gramStart"/>
      <w:r>
        <w:t>nextval</w:t>
      </w:r>
      <w:proofErr w:type="spellEnd"/>
      <w:r>
        <w:t>(</w:t>
      </w:r>
      <w:proofErr w:type="gramEnd"/>
      <w:r>
        <w:t xml:space="preserve"> '</w:t>
      </w:r>
      <w:proofErr w:type="spellStart"/>
      <w:r>
        <w:t>sample_type_panel_seq</w:t>
      </w:r>
      <w:proofErr w:type="spellEnd"/>
      <w:r>
        <w:t xml:space="preserve">') , (select id from </w:t>
      </w:r>
      <w:proofErr w:type="spellStart"/>
      <w:r>
        <w:t>clinlims.type_of_sample</w:t>
      </w:r>
      <w:proofErr w:type="spellEnd"/>
      <w:r>
        <w:t xml:space="preserve"> where description = 'LCR' ) , (select id from </w:t>
      </w:r>
      <w:proofErr w:type="spellStart"/>
      <w:r>
        <w:t>clinlims.panel</w:t>
      </w:r>
      <w:proofErr w:type="spellEnd"/>
      <w:r>
        <w:t xml:space="preserve"> where name = '</w:t>
      </w:r>
      <w:proofErr w:type="spellStart"/>
      <w:r>
        <w:t>Méningite</w:t>
      </w:r>
      <w:proofErr w:type="spellEnd"/>
      <w:r>
        <w:t>-PCR' ) );</w:t>
      </w:r>
    </w:p>
    <w:p w:rsidR="00B339F2" w:rsidRDefault="00B339F2" w:rsidP="00B339F2"/>
    <w:p w:rsidR="00B339F2" w:rsidRPr="00B8628A" w:rsidRDefault="00B8628A" w:rsidP="00EA2AF9">
      <w:pPr>
        <w:pStyle w:val="Heading2"/>
        <w:rPr>
          <w:lang w:val="fr-FR"/>
        </w:rPr>
      </w:pPr>
      <w:bookmarkStart w:id="22" w:name="_Toc389220075"/>
      <w:r w:rsidRPr="00B8628A">
        <w:rPr>
          <w:lang w:val="fr-FR"/>
        </w:rPr>
        <w:t>Dés</w:t>
      </w:r>
      <w:r w:rsidR="00B339F2" w:rsidRPr="00B8628A">
        <w:rPr>
          <w:lang w:val="fr-FR"/>
        </w:rPr>
        <w:t xml:space="preserve">activation </w:t>
      </w:r>
      <w:r w:rsidRPr="00B8628A">
        <w:rPr>
          <w:lang w:val="fr-FR"/>
        </w:rPr>
        <w:t>d’un</w:t>
      </w:r>
      <w:r w:rsidR="000B1153">
        <w:rPr>
          <w:lang w:val="fr-FR"/>
        </w:rPr>
        <w:t>e analyse</w:t>
      </w:r>
      <w:bookmarkEnd w:id="22"/>
    </w:p>
    <w:p w:rsidR="00B339F2" w:rsidRPr="00B8628A" w:rsidRDefault="00B339F2" w:rsidP="00B339F2">
      <w:pPr>
        <w:pStyle w:val="Heading3"/>
        <w:rPr>
          <w:lang w:val="fr-FR"/>
        </w:rPr>
      </w:pPr>
      <w:r w:rsidRPr="00B8628A">
        <w:rPr>
          <w:lang w:val="fr-FR"/>
        </w:rPr>
        <w:t>Context</w:t>
      </w:r>
      <w:r w:rsidR="00B8628A" w:rsidRPr="00B8628A">
        <w:rPr>
          <w:lang w:val="fr-FR"/>
        </w:rPr>
        <w:t xml:space="preserve">e </w:t>
      </w:r>
      <w:r w:rsidRPr="00B8628A">
        <w:rPr>
          <w:lang w:val="fr-FR"/>
        </w:rPr>
        <w:t>:</w:t>
      </w:r>
    </w:p>
    <w:p w:rsidR="00B339F2" w:rsidRPr="00B8628A" w:rsidRDefault="00B8628A" w:rsidP="00B339F2">
      <w:pPr>
        <w:rPr>
          <w:lang w:val="fr-FR"/>
        </w:rPr>
      </w:pPr>
      <w:r w:rsidRPr="00B8628A">
        <w:rPr>
          <w:lang w:val="fr-FR"/>
        </w:rPr>
        <w:t>Le laboratoire ne trait</w:t>
      </w:r>
      <w:r>
        <w:rPr>
          <w:lang w:val="fr-FR"/>
        </w:rPr>
        <w:t>e plus un</w:t>
      </w:r>
      <w:r w:rsidR="000B1153">
        <w:rPr>
          <w:lang w:val="fr-FR"/>
        </w:rPr>
        <w:t>e analyse effectuée</w:t>
      </w:r>
      <w:r>
        <w:rPr>
          <w:lang w:val="fr-FR"/>
        </w:rPr>
        <w:t xml:space="preserve"> précéde</w:t>
      </w:r>
      <w:r w:rsidR="000B1153">
        <w:rPr>
          <w:lang w:val="fr-FR"/>
        </w:rPr>
        <w:t>mme</w:t>
      </w:r>
      <w:r>
        <w:rPr>
          <w:lang w:val="fr-FR"/>
        </w:rPr>
        <w:t>nt</w:t>
      </w:r>
      <w:r w:rsidR="00B339F2" w:rsidRPr="00B8628A">
        <w:rPr>
          <w:lang w:val="fr-FR"/>
        </w:rPr>
        <w:t xml:space="preserve">. </w:t>
      </w:r>
      <w:r>
        <w:rPr>
          <w:lang w:val="fr-FR"/>
        </w:rPr>
        <w:t xml:space="preserve"> </w:t>
      </w:r>
      <w:r w:rsidRPr="00B8628A">
        <w:rPr>
          <w:lang w:val="fr-FR"/>
        </w:rPr>
        <w:t xml:space="preserve">Nous ne pouvons pas </w:t>
      </w:r>
      <w:r w:rsidR="005E22FC">
        <w:rPr>
          <w:lang w:val="fr-FR"/>
        </w:rPr>
        <w:t xml:space="preserve">simplement </w:t>
      </w:r>
      <w:r w:rsidRPr="00B8628A">
        <w:rPr>
          <w:lang w:val="fr-FR"/>
        </w:rPr>
        <w:t>effacer des</w:t>
      </w:r>
      <w:r w:rsidR="000B1153">
        <w:rPr>
          <w:lang w:val="fr-FR"/>
        </w:rPr>
        <w:t xml:space="preserve"> analyses</w:t>
      </w:r>
      <w:r w:rsidRPr="00B8628A">
        <w:rPr>
          <w:lang w:val="fr-FR"/>
        </w:rPr>
        <w:t xml:space="preserve"> car il est possible que des résultats dépendant de</w:t>
      </w:r>
      <w:r>
        <w:rPr>
          <w:lang w:val="fr-FR"/>
        </w:rPr>
        <w:t xml:space="preserve"> ces </w:t>
      </w:r>
      <w:r w:rsidR="000B1153">
        <w:rPr>
          <w:lang w:val="fr-FR"/>
        </w:rPr>
        <w:t>analyses</w:t>
      </w:r>
      <w:r>
        <w:rPr>
          <w:lang w:val="fr-FR"/>
        </w:rPr>
        <w:t xml:space="preserve"> existent et, par conséquent, nous les désactivons</w:t>
      </w:r>
      <w:r w:rsidR="00B339F2" w:rsidRPr="00B8628A">
        <w:rPr>
          <w:lang w:val="fr-FR"/>
        </w:rPr>
        <w:t>.</w:t>
      </w:r>
    </w:p>
    <w:p w:rsidR="00B339F2" w:rsidRDefault="00B339F2" w:rsidP="00B339F2">
      <w:pPr>
        <w:pStyle w:val="Heading3"/>
      </w:pPr>
      <w:proofErr w:type="gramStart"/>
      <w:r>
        <w:t>Code</w:t>
      </w:r>
      <w:r w:rsidR="00B8628A">
        <w:t xml:space="preserve"> </w:t>
      </w:r>
      <w:r>
        <w:t>:</w:t>
      </w:r>
      <w:proofErr w:type="gramEnd"/>
    </w:p>
    <w:p w:rsidR="00B339F2" w:rsidRDefault="00B339F2" w:rsidP="00814C41">
      <w:pPr>
        <w:pStyle w:val="Code"/>
      </w:pPr>
      <w:proofErr w:type="gramStart"/>
      <w:r w:rsidRPr="00C74D81">
        <w:t>update</w:t>
      </w:r>
      <w:proofErr w:type="gramEnd"/>
      <w:r w:rsidRPr="00C74D81">
        <w:t xml:space="preserve"> </w:t>
      </w:r>
      <w:proofErr w:type="spellStart"/>
      <w:r w:rsidRPr="00C74D81">
        <w:t>clinlims.panel</w:t>
      </w:r>
      <w:proofErr w:type="spellEnd"/>
      <w:r w:rsidRPr="00C74D81">
        <w:t xml:space="preserve"> set </w:t>
      </w:r>
      <w:proofErr w:type="spellStart"/>
      <w:r w:rsidRPr="00C74D81">
        <w:t>is_active</w:t>
      </w:r>
      <w:proofErr w:type="spellEnd"/>
      <w:r w:rsidRPr="00C74D81">
        <w:t>='N'</w:t>
      </w:r>
      <w:r>
        <w:t xml:space="preserve">,  </w:t>
      </w:r>
      <w:proofErr w:type="spellStart"/>
      <w:r>
        <w:t>lastupdated</w:t>
      </w:r>
      <w:proofErr w:type="spellEnd"/>
      <w:r>
        <w:t>=now()</w:t>
      </w:r>
      <w:r w:rsidRPr="00C74D81">
        <w:t xml:space="preserve"> where name = '</w:t>
      </w:r>
      <w:r>
        <w:t>&lt;panel name&gt;</w:t>
      </w:r>
      <w:r w:rsidRPr="00C74D81">
        <w:t>';</w:t>
      </w:r>
    </w:p>
    <w:p w:rsidR="00B339F2" w:rsidRDefault="00B339F2" w:rsidP="00B339F2">
      <w:pPr>
        <w:pStyle w:val="Heading3"/>
      </w:pPr>
      <w:proofErr w:type="spellStart"/>
      <w:proofErr w:type="gramStart"/>
      <w:r>
        <w:t>Ex</w:t>
      </w:r>
      <w:r w:rsidR="00B8628A">
        <w:t>e</w:t>
      </w:r>
      <w:r>
        <w:t>mple</w:t>
      </w:r>
      <w:proofErr w:type="spellEnd"/>
      <w:r w:rsidR="00B8628A">
        <w:t xml:space="preserve"> </w:t>
      </w:r>
      <w:r>
        <w:t>:</w:t>
      </w:r>
      <w:proofErr w:type="gramEnd"/>
    </w:p>
    <w:p w:rsidR="00B339F2" w:rsidRDefault="00B339F2" w:rsidP="00814C41">
      <w:pPr>
        <w:pStyle w:val="Code"/>
      </w:pPr>
      <w:proofErr w:type="gramStart"/>
      <w:r w:rsidRPr="00C74D81">
        <w:t>update</w:t>
      </w:r>
      <w:proofErr w:type="gramEnd"/>
      <w:r w:rsidRPr="00C74D81">
        <w:t xml:space="preserve"> </w:t>
      </w:r>
      <w:proofErr w:type="spellStart"/>
      <w:r w:rsidRPr="00C74D81">
        <w:t>clinlims.panel</w:t>
      </w:r>
      <w:proofErr w:type="spellEnd"/>
      <w:r w:rsidRPr="00C74D81">
        <w:t xml:space="preserve"> set </w:t>
      </w:r>
      <w:proofErr w:type="spellStart"/>
      <w:r w:rsidRPr="00C74D81">
        <w:t>is_active</w:t>
      </w:r>
      <w:proofErr w:type="spellEnd"/>
      <w:r w:rsidRPr="00C74D81">
        <w:t>='N'</w:t>
      </w:r>
      <w:r>
        <w:t xml:space="preserve">,  </w:t>
      </w:r>
      <w:proofErr w:type="spellStart"/>
      <w:r>
        <w:t>lastupdated</w:t>
      </w:r>
      <w:proofErr w:type="spellEnd"/>
      <w:r>
        <w:t>=now()</w:t>
      </w:r>
      <w:r w:rsidRPr="00C74D81">
        <w:t xml:space="preserve"> where name = ' </w:t>
      </w:r>
      <w:proofErr w:type="spellStart"/>
      <w:r>
        <w:t>Méningite</w:t>
      </w:r>
      <w:proofErr w:type="spellEnd"/>
      <w:r>
        <w:t>-PCR'</w:t>
      </w:r>
      <w:r w:rsidRPr="00C74D81">
        <w:t>';</w:t>
      </w:r>
    </w:p>
    <w:p w:rsidR="009C1ED2" w:rsidRDefault="009C1ED2" w:rsidP="00B339F2"/>
    <w:p w:rsidR="00B339F2" w:rsidRPr="0015408A" w:rsidRDefault="00B8628A" w:rsidP="00EA2AF9">
      <w:pPr>
        <w:pStyle w:val="Heading2"/>
        <w:rPr>
          <w:lang w:val="fr-FR"/>
        </w:rPr>
      </w:pPr>
      <w:bookmarkStart w:id="23" w:name="_Toc389220076"/>
      <w:r w:rsidRPr="0015408A">
        <w:rPr>
          <w:lang w:val="fr-FR"/>
        </w:rPr>
        <w:t>Opérations des tests</w:t>
      </w:r>
      <w:bookmarkEnd w:id="23"/>
    </w:p>
    <w:p w:rsidR="00EA2AF9" w:rsidRPr="00B8628A" w:rsidRDefault="00B8628A" w:rsidP="00073114">
      <w:pPr>
        <w:rPr>
          <w:lang w:val="fr-FR"/>
        </w:rPr>
      </w:pPr>
      <w:r w:rsidRPr="00B8628A">
        <w:rPr>
          <w:lang w:val="fr-FR"/>
        </w:rPr>
        <w:t>Mettre à jour des</w:t>
      </w:r>
      <w:r w:rsidR="00EA2AF9" w:rsidRPr="00B8628A">
        <w:rPr>
          <w:lang w:val="fr-FR"/>
        </w:rPr>
        <w:t xml:space="preserve"> tests </w:t>
      </w:r>
      <w:r w:rsidRPr="00B8628A">
        <w:rPr>
          <w:lang w:val="fr-FR"/>
        </w:rPr>
        <w:t xml:space="preserve">est plus compliqué que les opérations mentionnées ci-dessus et sera  </w:t>
      </w:r>
      <w:r>
        <w:rPr>
          <w:lang w:val="fr-FR"/>
        </w:rPr>
        <w:t xml:space="preserve">divisé en plus petites étapes. </w:t>
      </w:r>
      <w:r w:rsidRPr="00B8628A">
        <w:rPr>
          <w:lang w:val="fr-FR"/>
        </w:rPr>
        <w:t>Pour qu’une mise à jour ou qu’un ajout soit couronné de succès, plus</w:t>
      </w:r>
      <w:r>
        <w:rPr>
          <w:lang w:val="fr-FR"/>
        </w:rPr>
        <w:t xml:space="preserve"> d’un des énoncés en</w:t>
      </w:r>
      <w:r w:rsidR="005E22FC">
        <w:rPr>
          <w:lang w:val="fr-FR"/>
        </w:rPr>
        <w:t xml:space="preserve"> </w:t>
      </w:r>
      <w:r w:rsidR="0064111A">
        <w:rPr>
          <w:lang w:val="fr-FR"/>
        </w:rPr>
        <w:t>langage</w:t>
      </w:r>
      <w:r>
        <w:rPr>
          <w:lang w:val="fr-FR"/>
        </w:rPr>
        <w:t xml:space="preserve"> SQL sera nécessaire</w:t>
      </w:r>
      <w:r w:rsidR="00966727" w:rsidRPr="00B8628A">
        <w:rPr>
          <w:lang w:val="fr-FR"/>
        </w:rPr>
        <w:t xml:space="preserve">.  </w:t>
      </w:r>
    </w:p>
    <w:p w:rsidR="00591E22" w:rsidRPr="00B8628A" w:rsidRDefault="00B8628A" w:rsidP="00966727">
      <w:pPr>
        <w:pStyle w:val="Heading2"/>
        <w:rPr>
          <w:lang w:val="fr-FR"/>
        </w:rPr>
      </w:pPr>
      <w:bookmarkStart w:id="24" w:name="_Toc389220077"/>
      <w:r w:rsidRPr="00B8628A">
        <w:rPr>
          <w:lang w:val="fr-FR"/>
        </w:rPr>
        <w:t>Nom de test mis à jour</w:t>
      </w:r>
      <w:bookmarkEnd w:id="24"/>
    </w:p>
    <w:p w:rsidR="00591E22" w:rsidRPr="0015408A" w:rsidRDefault="00591E22" w:rsidP="00591E22">
      <w:pPr>
        <w:pStyle w:val="Heading3"/>
        <w:rPr>
          <w:lang w:val="fr-FR"/>
        </w:rPr>
      </w:pPr>
      <w:r w:rsidRPr="0015408A">
        <w:rPr>
          <w:lang w:val="fr-FR"/>
        </w:rPr>
        <w:t>Context</w:t>
      </w:r>
      <w:r w:rsidR="00B8628A" w:rsidRPr="0015408A">
        <w:rPr>
          <w:lang w:val="fr-FR"/>
        </w:rPr>
        <w:t xml:space="preserve">e </w:t>
      </w:r>
      <w:r w:rsidRPr="0015408A">
        <w:rPr>
          <w:lang w:val="fr-FR"/>
        </w:rPr>
        <w:t>:</w:t>
      </w:r>
    </w:p>
    <w:p w:rsidR="00591E22" w:rsidRPr="00BE0E1A" w:rsidRDefault="00BE0E1A" w:rsidP="00591E22">
      <w:pPr>
        <w:rPr>
          <w:lang w:val="fr-FR"/>
        </w:rPr>
      </w:pPr>
      <w:r w:rsidRPr="00BE0E1A">
        <w:rPr>
          <w:lang w:val="fr-FR"/>
        </w:rPr>
        <w:t>Soit le</w:t>
      </w:r>
      <w:r w:rsidR="00966727" w:rsidRPr="00BE0E1A">
        <w:rPr>
          <w:lang w:val="fr-FR"/>
        </w:rPr>
        <w:t xml:space="preserve"> test</w:t>
      </w:r>
      <w:r w:rsidRPr="00BE0E1A">
        <w:rPr>
          <w:lang w:val="fr-FR"/>
        </w:rPr>
        <w:t xml:space="preserve"> est mal orthographié</w:t>
      </w:r>
      <w:r w:rsidR="005E22FC">
        <w:rPr>
          <w:lang w:val="fr-FR"/>
        </w:rPr>
        <w:t>, soit il</w:t>
      </w:r>
      <w:r w:rsidRPr="00BE0E1A">
        <w:rPr>
          <w:lang w:val="fr-FR"/>
        </w:rPr>
        <w:t xml:space="preserve"> n’est pas conforme aux normes de dénomination pour le test.</w:t>
      </w:r>
      <w:r w:rsidR="00966727" w:rsidRPr="00BE0E1A">
        <w:rPr>
          <w:lang w:val="fr-FR"/>
        </w:rPr>
        <w:t xml:space="preserve"> </w:t>
      </w:r>
      <w:r w:rsidRPr="00BE0E1A">
        <w:rPr>
          <w:lang w:val="fr-FR"/>
        </w:rPr>
        <w:t xml:space="preserve">La </w:t>
      </w:r>
      <w:proofErr w:type="spellStart"/>
      <w:r w:rsidRPr="00BE0E1A">
        <w:rPr>
          <w:lang w:val="fr-FR"/>
        </w:rPr>
        <w:t>renomination</w:t>
      </w:r>
      <w:proofErr w:type="spellEnd"/>
      <w:r w:rsidRPr="00BE0E1A">
        <w:rPr>
          <w:lang w:val="fr-FR"/>
        </w:rPr>
        <w:t xml:space="preserve"> ne doit pas changer les processus au l</w:t>
      </w:r>
      <w:r>
        <w:rPr>
          <w:lang w:val="fr-FR"/>
        </w:rPr>
        <w:t>aboratoire</w:t>
      </w:r>
      <w:r w:rsidR="00966727" w:rsidRPr="00BE0E1A">
        <w:rPr>
          <w:lang w:val="fr-FR"/>
        </w:rPr>
        <w:t>.</w:t>
      </w:r>
    </w:p>
    <w:p w:rsidR="00591E22" w:rsidRDefault="00591E22" w:rsidP="00591E22">
      <w:pPr>
        <w:pStyle w:val="Heading3"/>
      </w:pPr>
      <w:proofErr w:type="gramStart"/>
      <w:r>
        <w:t>Code</w:t>
      </w:r>
      <w:r w:rsidR="00BE0E1A">
        <w:t xml:space="preserve"> </w:t>
      </w:r>
      <w:r>
        <w:t>:</w:t>
      </w:r>
      <w:proofErr w:type="gramEnd"/>
    </w:p>
    <w:p w:rsidR="00BB3333" w:rsidRDefault="00BB3333" w:rsidP="00814C41">
      <w:pPr>
        <w:pStyle w:val="Code"/>
      </w:pPr>
      <w:r>
        <w:t xml:space="preserve">UPDATE </w:t>
      </w:r>
      <w:proofErr w:type="spellStart"/>
      <w:r>
        <w:t>clinlims.test</w:t>
      </w:r>
      <w:proofErr w:type="spellEnd"/>
    </w:p>
    <w:p w:rsidR="00BB3333" w:rsidRDefault="00BB3333" w:rsidP="00814C41">
      <w:pPr>
        <w:pStyle w:val="Code"/>
      </w:pPr>
      <w:r>
        <w:t xml:space="preserve">            </w:t>
      </w:r>
      <w:proofErr w:type="gramStart"/>
      <w:r>
        <w:t>SET  description</w:t>
      </w:r>
      <w:proofErr w:type="gramEnd"/>
      <w:r>
        <w:t>=replace(description,'&lt;old name&gt;','&lt;new name&gt;'),</w:t>
      </w:r>
    </w:p>
    <w:p w:rsidR="00BB3333" w:rsidRDefault="00BB3333" w:rsidP="00814C41">
      <w:pPr>
        <w:pStyle w:val="Code"/>
      </w:pPr>
      <w:r>
        <w:t xml:space="preserve">            </w:t>
      </w:r>
      <w:proofErr w:type="spellStart"/>
      <w:r>
        <w:t>reporting_description</w:t>
      </w:r>
      <w:proofErr w:type="spellEnd"/>
      <w:r>
        <w:t>=</w:t>
      </w:r>
      <w:proofErr w:type="gramStart"/>
      <w:r>
        <w:t>replace(</w:t>
      </w:r>
      <w:proofErr w:type="spellStart"/>
      <w:proofErr w:type="gramEnd"/>
      <w:r>
        <w:t>reporting_description</w:t>
      </w:r>
      <w:proofErr w:type="spellEnd"/>
      <w:r>
        <w:t>,'&lt;old name&gt;','new name'),</w:t>
      </w:r>
    </w:p>
    <w:p w:rsidR="00BB3333" w:rsidRDefault="00BB3333" w:rsidP="00814C41">
      <w:pPr>
        <w:pStyle w:val="Code"/>
      </w:pPr>
      <w:r>
        <w:t xml:space="preserve">            </w:t>
      </w:r>
      <w:proofErr w:type="gramStart"/>
      <w:r>
        <w:t>name=</w:t>
      </w:r>
      <w:proofErr w:type="gramEnd"/>
      <w:r>
        <w:t xml:space="preserve">replace(name,'&lt;old name&gt;','&lt;new name&gt;'), </w:t>
      </w:r>
      <w:proofErr w:type="spellStart"/>
      <w:r>
        <w:t>lastupdated</w:t>
      </w:r>
      <w:proofErr w:type="spellEnd"/>
      <w:r>
        <w:t xml:space="preserve"> = now()</w:t>
      </w:r>
    </w:p>
    <w:p w:rsidR="00BB3333" w:rsidRPr="00BB3333" w:rsidRDefault="00BB3333" w:rsidP="00814C41">
      <w:pPr>
        <w:pStyle w:val="Code"/>
      </w:pPr>
      <w:r>
        <w:t xml:space="preserve">            WHERE name='&lt;old name&gt;';</w:t>
      </w:r>
    </w:p>
    <w:p w:rsidR="00591E22" w:rsidRDefault="00591E22" w:rsidP="00591E22"/>
    <w:p w:rsidR="00591E22" w:rsidRDefault="00591E22" w:rsidP="00591E22">
      <w:pPr>
        <w:pStyle w:val="Heading3"/>
      </w:pPr>
      <w:proofErr w:type="spellStart"/>
      <w:proofErr w:type="gramStart"/>
      <w:r>
        <w:t>Ex</w:t>
      </w:r>
      <w:r w:rsidR="00BE0E1A">
        <w:t>e</w:t>
      </w:r>
      <w:r>
        <w:t>mple</w:t>
      </w:r>
      <w:proofErr w:type="spellEnd"/>
      <w:r w:rsidR="00BE0E1A">
        <w:t xml:space="preserve"> </w:t>
      </w:r>
      <w:r>
        <w:t>:</w:t>
      </w:r>
      <w:proofErr w:type="gramEnd"/>
    </w:p>
    <w:p w:rsidR="00BB3333" w:rsidRDefault="00BB3333" w:rsidP="00814C41">
      <w:pPr>
        <w:pStyle w:val="Code"/>
      </w:pPr>
      <w:r>
        <w:t xml:space="preserve">UPDATE </w:t>
      </w:r>
      <w:proofErr w:type="spellStart"/>
      <w:r>
        <w:t>clinlims.test</w:t>
      </w:r>
      <w:proofErr w:type="spellEnd"/>
    </w:p>
    <w:p w:rsidR="00BB3333" w:rsidRDefault="00BB3333" w:rsidP="00814C41">
      <w:pPr>
        <w:pStyle w:val="Code"/>
      </w:pPr>
      <w:r>
        <w:t xml:space="preserve">            </w:t>
      </w:r>
      <w:proofErr w:type="gramStart"/>
      <w:r>
        <w:t>SET  description</w:t>
      </w:r>
      <w:proofErr w:type="gramEnd"/>
      <w:r>
        <w:t>=replace(</w:t>
      </w:r>
      <w:proofErr w:type="spellStart"/>
      <w:r>
        <w:t>description,'Mycobacterium</w:t>
      </w:r>
      <w:proofErr w:type="spellEnd"/>
      <w:r>
        <w:t xml:space="preserve"> tuberculosis Drug </w:t>
      </w:r>
      <w:proofErr w:type="spellStart"/>
      <w:r>
        <w:t>Resistant','Mycobacterium</w:t>
      </w:r>
      <w:proofErr w:type="spellEnd"/>
      <w:r>
        <w:t xml:space="preserve"> tuberculosis </w:t>
      </w:r>
      <w:proofErr w:type="spellStart"/>
      <w:r>
        <w:t>résistant</w:t>
      </w:r>
      <w:proofErr w:type="spellEnd"/>
      <w:r>
        <w:t>'),</w:t>
      </w:r>
    </w:p>
    <w:p w:rsidR="00BB3333" w:rsidRDefault="00BB3333" w:rsidP="00814C41">
      <w:pPr>
        <w:pStyle w:val="Code"/>
      </w:pPr>
      <w:r>
        <w:t xml:space="preserve">            reporting_description=</w:t>
      </w:r>
      <w:proofErr w:type="gramStart"/>
      <w:r>
        <w:t>replace(</w:t>
      </w:r>
      <w:proofErr w:type="gramEnd"/>
      <w:r>
        <w:t xml:space="preserve">reporting_description,'Mycobacterium tuberculosis Drug </w:t>
      </w:r>
      <w:proofErr w:type="spellStart"/>
      <w:r>
        <w:t>Resistant','Mycobacterium</w:t>
      </w:r>
      <w:proofErr w:type="spellEnd"/>
      <w:r>
        <w:t xml:space="preserve"> tuberculosis </w:t>
      </w:r>
      <w:proofErr w:type="spellStart"/>
      <w:r>
        <w:t>résistant</w:t>
      </w:r>
      <w:proofErr w:type="spellEnd"/>
      <w:r>
        <w:t>'),</w:t>
      </w:r>
    </w:p>
    <w:p w:rsidR="00BB3333" w:rsidRDefault="00BB3333" w:rsidP="00814C41">
      <w:pPr>
        <w:pStyle w:val="Code"/>
      </w:pPr>
      <w:r>
        <w:t xml:space="preserve">            </w:t>
      </w:r>
      <w:proofErr w:type="gramStart"/>
      <w:r>
        <w:t>name=</w:t>
      </w:r>
      <w:proofErr w:type="gramEnd"/>
      <w:r>
        <w:t>replace(</w:t>
      </w:r>
      <w:proofErr w:type="spellStart"/>
      <w:r>
        <w:t>name,'Mycobacterium</w:t>
      </w:r>
      <w:proofErr w:type="spellEnd"/>
      <w:r>
        <w:t xml:space="preserve"> tuberculosis Drug </w:t>
      </w:r>
      <w:proofErr w:type="spellStart"/>
      <w:r>
        <w:t>Resistant','Mycobacterium</w:t>
      </w:r>
      <w:proofErr w:type="spellEnd"/>
      <w:r>
        <w:t xml:space="preserve"> tuberculosis </w:t>
      </w:r>
      <w:proofErr w:type="spellStart"/>
      <w:r>
        <w:t>résistant</w:t>
      </w:r>
      <w:proofErr w:type="spellEnd"/>
      <w:r>
        <w:t xml:space="preserve">'), </w:t>
      </w:r>
      <w:proofErr w:type="spellStart"/>
      <w:r>
        <w:t>lastupdated</w:t>
      </w:r>
      <w:proofErr w:type="spellEnd"/>
      <w:r>
        <w:t xml:space="preserve"> = now()</w:t>
      </w:r>
    </w:p>
    <w:p w:rsidR="00BB3333" w:rsidRDefault="00BB3333" w:rsidP="00814C41">
      <w:pPr>
        <w:pStyle w:val="Code"/>
      </w:pPr>
      <w:r>
        <w:t xml:space="preserve">            WHERE name='Mycobacterium tuberculosis Drug Resistant';</w:t>
      </w:r>
    </w:p>
    <w:p w:rsidR="00A65627" w:rsidRPr="00BB3333" w:rsidRDefault="00A65627" w:rsidP="00BB3333">
      <w:pPr>
        <w:pStyle w:val="NoSpacing"/>
      </w:pPr>
    </w:p>
    <w:p w:rsidR="00E60DF8" w:rsidRDefault="00E60DF8" w:rsidP="00E60DF8"/>
    <w:p w:rsidR="00170A12" w:rsidRPr="00BE0E1A" w:rsidRDefault="00A27344" w:rsidP="00170A12">
      <w:pPr>
        <w:pStyle w:val="Heading2"/>
        <w:rPr>
          <w:lang w:val="fr-FR"/>
        </w:rPr>
      </w:pPr>
      <w:bookmarkStart w:id="25" w:name="_Toc389220078"/>
      <w:r w:rsidRPr="00BE0E1A">
        <w:rPr>
          <w:lang w:val="fr-FR"/>
        </w:rPr>
        <w:t>Chang</w:t>
      </w:r>
      <w:r w:rsidR="00BE0E1A" w:rsidRPr="00BE0E1A">
        <w:rPr>
          <w:lang w:val="fr-FR"/>
        </w:rPr>
        <w:t>er le type d’échantillon pour un test</w:t>
      </w:r>
      <w:bookmarkEnd w:id="25"/>
    </w:p>
    <w:p w:rsidR="00170A12" w:rsidRPr="0015408A" w:rsidRDefault="00170A12" w:rsidP="00170A12">
      <w:pPr>
        <w:pStyle w:val="Heading3"/>
        <w:rPr>
          <w:lang w:val="fr-FR"/>
        </w:rPr>
      </w:pPr>
      <w:r w:rsidRPr="0015408A">
        <w:rPr>
          <w:lang w:val="fr-FR"/>
        </w:rPr>
        <w:t>Context</w:t>
      </w:r>
      <w:r w:rsidR="00BE0E1A" w:rsidRPr="0015408A">
        <w:rPr>
          <w:lang w:val="fr-FR"/>
        </w:rPr>
        <w:t xml:space="preserve">e </w:t>
      </w:r>
      <w:r w:rsidRPr="0015408A">
        <w:rPr>
          <w:lang w:val="fr-FR"/>
        </w:rPr>
        <w:t>:</w:t>
      </w:r>
    </w:p>
    <w:p w:rsidR="00BE0E1A" w:rsidRPr="0015408A" w:rsidRDefault="00BE0E1A" w:rsidP="00A65627">
      <w:pPr>
        <w:rPr>
          <w:lang w:val="en-GB"/>
        </w:rPr>
      </w:pPr>
      <w:r w:rsidRPr="00BE0E1A">
        <w:rPr>
          <w:lang w:val="fr-FR"/>
        </w:rPr>
        <w:t>Une erreur a été faite et le test est énuméré dans l</w:t>
      </w:r>
      <w:r>
        <w:rPr>
          <w:lang w:val="fr-FR"/>
        </w:rPr>
        <w:t xml:space="preserve">e mauvais type d’échantillon. </w:t>
      </w:r>
      <w:r w:rsidRPr="00BE0E1A">
        <w:rPr>
          <w:lang w:val="fr-FR"/>
        </w:rPr>
        <w:t>L’ancienne description du test inclura l’ancien nom du ty</w:t>
      </w:r>
      <w:r>
        <w:rPr>
          <w:lang w:val="fr-FR"/>
        </w:rPr>
        <w:t>p</w:t>
      </w:r>
      <w:r w:rsidRPr="00BE0E1A">
        <w:rPr>
          <w:lang w:val="fr-FR"/>
        </w:rPr>
        <w:t>e d</w:t>
      </w:r>
      <w:r>
        <w:rPr>
          <w:lang w:val="fr-FR"/>
        </w:rPr>
        <w:t xml:space="preserve">’échantillon. Le nom de la description du test devra également être mis à jour. </w:t>
      </w:r>
      <w:proofErr w:type="spellStart"/>
      <w:r w:rsidRPr="0015408A">
        <w:rPr>
          <w:lang w:val="en-GB"/>
        </w:rPr>
        <w:t>L’ordre</w:t>
      </w:r>
      <w:proofErr w:type="spellEnd"/>
      <w:r w:rsidRPr="0015408A">
        <w:rPr>
          <w:lang w:val="en-GB"/>
        </w:rPr>
        <w:t xml:space="preserve"> de </w:t>
      </w:r>
      <w:proofErr w:type="spellStart"/>
      <w:r w:rsidRPr="0015408A">
        <w:rPr>
          <w:lang w:val="en-GB"/>
        </w:rPr>
        <w:t>ces</w:t>
      </w:r>
      <w:proofErr w:type="spellEnd"/>
      <w:r w:rsidRPr="0015408A">
        <w:rPr>
          <w:lang w:val="en-GB"/>
        </w:rPr>
        <w:t xml:space="preserve"> </w:t>
      </w:r>
      <w:proofErr w:type="spellStart"/>
      <w:r w:rsidRPr="0015408A">
        <w:rPr>
          <w:lang w:val="en-GB"/>
        </w:rPr>
        <w:t>mises</w:t>
      </w:r>
      <w:proofErr w:type="spellEnd"/>
      <w:r w:rsidRPr="0015408A">
        <w:rPr>
          <w:lang w:val="en-GB"/>
        </w:rPr>
        <w:t xml:space="preserve"> à jour </w:t>
      </w:r>
      <w:proofErr w:type="spellStart"/>
      <w:proofErr w:type="gramStart"/>
      <w:r w:rsidRPr="0015408A">
        <w:rPr>
          <w:lang w:val="en-GB"/>
        </w:rPr>
        <w:t>est</w:t>
      </w:r>
      <w:proofErr w:type="spellEnd"/>
      <w:proofErr w:type="gramEnd"/>
      <w:r w:rsidRPr="0015408A">
        <w:rPr>
          <w:lang w:val="en-GB"/>
        </w:rPr>
        <w:t xml:space="preserve"> important.</w:t>
      </w:r>
    </w:p>
    <w:p w:rsidR="00170A12" w:rsidRDefault="00170A12" w:rsidP="00A27344">
      <w:pPr>
        <w:pStyle w:val="Heading3"/>
      </w:pPr>
      <w:proofErr w:type="gramStart"/>
      <w:r>
        <w:t>Code</w:t>
      </w:r>
      <w:r w:rsidR="00BE0E1A">
        <w:t xml:space="preserve"> </w:t>
      </w:r>
      <w:r>
        <w:t>:</w:t>
      </w:r>
      <w:proofErr w:type="gramEnd"/>
    </w:p>
    <w:p w:rsidR="00C8613F" w:rsidRDefault="00C8613F" w:rsidP="00814C41">
      <w:pPr>
        <w:pStyle w:val="Code"/>
      </w:pPr>
      <w:proofErr w:type="gramStart"/>
      <w:r w:rsidRPr="00C8613F">
        <w:t>update</w:t>
      </w:r>
      <w:proofErr w:type="gramEnd"/>
      <w:r w:rsidRPr="00C8613F">
        <w:t xml:space="preserve"> </w:t>
      </w:r>
      <w:proofErr w:type="spellStart"/>
      <w:r w:rsidRPr="00C8613F">
        <w:t>clinlims.sampletype_test</w:t>
      </w:r>
      <w:proofErr w:type="spellEnd"/>
      <w:r w:rsidRPr="00C8613F">
        <w:t xml:space="preserve"> set </w:t>
      </w:r>
      <w:proofErr w:type="spellStart"/>
      <w:r w:rsidRPr="00C8613F">
        <w:t>sample_type_id</w:t>
      </w:r>
      <w:proofErr w:type="spellEnd"/>
      <w:r w:rsidRPr="00C8613F">
        <w:t xml:space="preserve">=(select id from </w:t>
      </w:r>
      <w:proofErr w:type="spellStart"/>
      <w:r w:rsidRPr="00C8613F">
        <w:t>type_of_sa</w:t>
      </w:r>
      <w:r>
        <w:t>mple</w:t>
      </w:r>
      <w:proofErr w:type="spellEnd"/>
      <w:r>
        <w:t xml:space="preserve"> where description = '&lt;new sample type&gt;</w:t>
      </w:r>
      <w:r w:rsidRPr="00C8613F">
        <w:t xml:space="preserve">'), </w:t>
      </w:r>
      <w:proofErr w:type="spellStart"/>
      <w:r w:rsidRPr="00C8613F">
        <w:t>lastupdated</w:t>
      </w:r>
      <w:proofErr w:type="spellEnd"/>
      <w:r w:rsidRPr="00C8613F">
        <w:t xml:space="preserve">= now() where </w:t>
      </w:r>
      <w:proofErr w:type="spellStart"/>
      <w:r w:rsidRPr="00C8613F">
        <w:t>test_id</w:t>
      </w:r>
      <w:proofErr w:type="spellEnd"/>
      <w:r w:rsidRPr="00C8613F">
        <w:t xml:space="preserve">= (select id from </w:t>
      </w:r>
      <w:proofErr w:type="spellStart"/>
      <w:r w:rsidRPr="00C8613F">
        <w:t>clinlims.test</w:t>
      </w:r>
      <w:proofErr w:type="spellEnd"/>
      <w:r w:rsidRPr="00C8613F">
        <w:t xml:space="preserve"> where description='</w:t>
      </w:r>
      <w:r>
        <w:t>&lt;old description&gt;</w:t>
      </w:r>
      <w:r w:rsidRPr="00C8613F">
        <w:t>');</w:t>
      </w:r>
    </w:p>
    <w:p w:rsidR="00C8613F" w:rsidRDefault="00C8613F" w:rsidP="00814C41">
      <w:pPr>
        <w:pStyle w:val="Code"/>
      </w:pPr>
    </w:p>
    <w:p w:rsidR="00C8613F" w:rsidRPr="00C8613F" w:rsidRDefault="00C8613F" w:rsidP="00814C41">
      <w:pPr>
        <w:pStyle w:val="Code"/>
      </w:pPr>
      <w:proofErr w:type="gramStart"/>
      <w:r>
        <w:t>update</w:t>
      </w:r>
      <w:proofErr w:type="gramEnd"/>
      <w:r>
        <w:t xml:space="preserve"> </w:t>
      </w:r>
      <w:proofErr w:type="spellStart"/>
      <w:r>
        <w:t>clinlims.test</w:t>
      </w:r>
      <w:proofErr w:type="spellEnd"/>
      <w:r>
        <w:t xml:space="preserve"> set description=replace(description,'&lt;old sample type name&gt;','&lt;new sample type name&gt;'), </w:t>
      </w:r>
      <w:proofErr w:type="spellStart"/>
      <w:r>
        <w:t>lastupdated</w:t>
      </w:r>
      <w:proofErr w:type="spellEnd"/>
      <w:r>
        <w:t xml:space="preserve"> = now() where description = '&lt;old test description&gt;'</w:t>
      </w:r>
    </w:p>
    <w:p w:rsidR="00170A12" w:rsidRDefault="00BE0E1A" w:rsidP="00170A12">
      <w:pPr>
        <w:pStyle w:val="Heading3"/>
      </w:pPr>
      <w:proofErr w:type="spellStart"/>
      <w:proofErr w:type="gramStart"/>
      <w:r>
        <w:t>Exe</w:t>
      </w:r>
      <w:r w:rsidR="00170A12">
        <w:t>mple</w:t>
      </w:r>
      <w:proofErr w:type="spellEnd"/>
      <w:r>
        <w:t xml:space="preserve"> </w:t>
      </w:r>
      <w:r w:rsidR="00170A12">
        <w:t>:</w:t>
      </w:r>
      <w:proofErr w:type="gramEnd"/>
    </w:p>
    <w:p w:rsidR="00C8613F" w:rsidRDefault="00C8613F" w:rsidP="00814C41">
      <w:pPr>
        <w:pStyle w:val="Code"/>
      </w:pPr>
      <w:proofErr w:type="gramStart"/>
      <w:r w:rsidRPr="00C8613F">
        <w:t>update</w:t>
      </w:r>
      <w:proofErr w:type="gramEnd"/>
      <w:r w:rsidRPr="00C8613F">
        <w:t xml:space="preserve"> </w:t>
      </w:r>
      <w:proofErr w:type="spellStart"/>
      <w:r w:rsidRPr="00C8613F">
        <w:t>clinlims.sampletype_test</w:t>
      </w:r>
      <w:proofErr w:type="spellEnd"/>
      <w:r w:rsidRPr="00C8613F">
        <w:t xml:space="preserve"> set </w:t>
      </w:r>
      <w:proofErr w:type="spellStart"/>
      <w:r w:rsidRPr="00C8613F">
        <w:t>sample_type_id</w:t>
      </w:r>
      <w:proofErr w:type="spellEnd"/>
      <w:r w:rsidRPr="00C8613F">
        <w:t xml:space="preserve">=(select id from </w:t>
      </w:r>
      <w:proofErr w:type="spellStart"/>
      <w:r w:rsidRPr="00C8613F">
        <w:t>type_of_sa</w:t>
      </w:r>
      <w:r>
        <w:t>mple</w:t>
      </w:r>
      <w:proofErr w:type="spellEnd"/>
      <w:r>
        <w:t xml:space="preserve"> where description = '</w:t>
      </w:r>
      <w:proofErr w:type="spellStart"/>
      <w:r w:rsidR="00344712">
        <w:t>Selles</w:t>
      </w:r>
      <w:proofErr w:type="spellEnd"/>
      <w:r w:rsidR="00344712">
        <w:t xml:space="preserve"> 1</w:t>
      </w:r>
      <w:r w:rsidRPr="00C8613F">
        <w:t xml:space="preserve">'), </w:t>
      </w:r>
      <w:proofErr w:type="spellStart"/>
      <w:r w:rsidRPr="00C8613F">
        <w:t>lastupdated</w:t>
      </w:r>
      <w:proofErr w:type="spellEnd"/>
      <w:r w:rsidRPr="00C8613F">
        <w:t xml:space="preserve">= now() where </w:t>
      </w:r>
      <w:proofErr w:type="spellStart"/>
      <w:r w:rsidRPr="00C8613F">
        <w:t>test_id</w:t>
      </w:r>
      <w:proofErr w:type="spellEnd"/>
      <w:r w:rsidRPr="00C8613F">
        <w:t xml:space="preserve">= (select id from </w:t>
      </w:r>
      <w:proofErr w:type="spellStart"/>
      <w:r w:rsidRPr="00C8613F">
        <w:t>clinlims.test</w:t>
      </w:r>
      <w:proofErr w:type="spellEnd"/>
      <w:r w:rsidRPr="00C8613F">
        <w:t xml:space="preserve"> where description=' Test </w:t>
      </w:r>
      <w:proofErr w:type="spellStart"/>
      <w:r w:rsidRPr="00C8613F">
        <w:t>Rapide</w:t>
      </w:r>
      <w:proofErr w:type="spellEnd"/>
      <w:r w:rsidRPr="00C8613F">
        <w:t xml:space="preserve"> Rotavirus(</w:t>
      </w:r>
      <w:proofErr w:type="spellStart"/>
      <w:r w:rsidRPr="00C8613F">
        <w:t>Selles</w:t>
      </w:r>
      <w:proofErr w:type="spellEnd"/>
      <w:r w:rsidRPr="00C8613F">
        <w:t>)');</w:t>
      </w:r>
    </w:p>
    <w:p w:rsidR="00C8613F" w:rsidRDefault="00C8613F" w:rsidP="00814C41">
      <w:pPr>
        <w:pStyle w:val="Code"/>
      </w:pPr>
    </w:p>
    <w:p w:rsidR="00C8613F" w:rsidRPr="00C8613F" w:rsidRDefault="00C8613F" w:rsidP="00814C41">
      <w:pPr>
        <w:pStyle w:val="Code"/>
      </w:pPr>
      <w:proofErr w:type="gramStart"/>
      <w:r>
        <w:lastRenderedPageBreak/>
        <w:t>update</w:t>
      </w:r>
      <w:proofErr w:type="gramEnd"/>
      <w:r>
        <w:t xml:space="preserve"> </w:t>
      </w:r>
      <w:proofErr w:type="spellStart"/>
      <w:r>
        <w:t>clinlims.test</w:t>
      </w:r>
      <w:proofErr w:type="spellEnd"/>
      <w:r>
        <w:t xml:space="preserve"> set description=replace(description,'</w:t>
      </w:r>
      <w:proofErr w:type="spellStart"/>
      <w:r w:rsidR="00344712">
        <w:t>Selles</w:t>
      </w:r>
      <w:proofErr w:type="spellEnd"/>
      <w:r>
        <w:t>','</w:t>
      </w:r>
      <w:proofErr w:type="spellStart"/>
      <w:r w:rsidR="00344712">
        <w:t>Selles</w:t>
      </w:r>
      <w:proofErr w:type="spellEnd"/>
      <w:r w:rsidR="00344712">
        <w:t xml:space="preserve"> 1</w:t>
      </w:r>
      <w:r>
        <w:t xml:space="preserve">'), </w:t>
      </w:r>
      <w:proofErr w:type="spellStart"/>
      <w:r>
        <w:t>lastupdated</w:t>
      </w:r>
      <w:proofErr w:type="spellEnd"/>
      <w:r>
        <w:t xml:space="preserve"> = now() where description = '</w:t>
      </w:r>
      <w:r w:rsidRPr="00C8613F">
        <w:t xml:space="preserve"> Test </w:t>
      </w:r>
      <w:proofErr w:type="spellStart"/>
      <w:r w:rsidRPr="00C8613F">
        <w:t>Rapide</w:t>
      </w:r>
      <w:proofErr w:type="spellEnd"/>
      <w:r w:rsidRPr="00C8613F">
        <w:t xml:space="preserve"> Rotavirus(</w:t>
      </w:r>
      <w:proofErr w:type="spellStart"/>
      <w:r w:rsidRPr="00C8613F">
        <w:t>Selles</w:t>
      </w:r>
      <w:proofErr w:type="spellEnd"/>
      <w:r w:rsidRPr="00C8613F">
        <w:t>)</w:t>
      </w:r>
      <w:r>
        <w:t>'</w:t>
      </w:r>
    </w:p>
    <w:p w:rsidR="00A65627" w:rsidRPr="00A65627" w:rsidRDefault="00A65627" w:rsidP="00A65627"/>
    <w:p w:rsidR="00170A12" w:rsidRPr="0015408A" w:rsidRDefault="00A27344" w:rsidP="00170A12">
      <w:pPr>
        <w:pStyle w:val="Heading2"/>
      </w:pPr>
      <w:bookmarkStart w:id="26" w:name="_Toc389220079"/>
      <w:r w:rsidRPr="0015408A">
        <w:t>Chang</w:t>
      </w:r>
      <w:r w:rsidR="000B1153">
        <w:t xml:space="preserve">er </w:t>
      </w:r>
      <w:proofErr w:type="spellStart"/>
      <w:r w:rsidR="000B1153">
        <w:t>l’analyse</w:t>
      </w:r>
      <w:proofErr w:type="spellEnd"/>
      <w:r w:rsidRPr="0015408A">
        <w:t xml:space="preserve"> </w:t>
      </w:r>
      <w:r w:rsidR="00BE0E1A" w:rsidRPr="0015408A">
        <w:t xml:space="preserve">pour </w:t>
      </w:r>
      <w:proofErr w:type="gramStart"/>
      <w:r w:rsidR="00BE0E1A" w:rsidRPr="0015408A">
        <w:t>un</w:t>
      </w:r>
      <w:proofErr w:type="gramEnd"/>
      <w:r w:rsidRPr="0015408A">
        <w:t xml:space="preserve"> test</w:t>
      </w:r>
      <w:bookmarkEnd w:id="26"/>
    </w:p>
    <w:p w:rsidR="00170A12" w:rsidRPr="0015408A" w:rsidRDefault="00170A12" w:rsidP="00170A12">
      <w:pPr>
        <w:pStyle w:val="Heading3"/>
        <w:rPr>
          <w:lang w:val="fr-FR"/>
        </w:rPr>
      </w:pPr>
      <w:r w:rsidRPr="0015408A">
        <w:rPr>
          <w:lang w:val="fr-FR"/>
        </w:rPr>
        <w:t>Context</w:t>
      </w:r>
      <w:r w:rsidR="00BE0E1A" w:rsidRPr="0015408A">
        <w:rPr>
          <w:lang w:val="fr-FR"/>
        </w:rPr>
        <w:t xml:space="preserve">e </w:t>
      </w:r>
      <w:r w:rsidRPr="0015408A">
        <w:rPr>
          <w:lang w:val="fr-FR"/>
        </w:rPr>
        <w:t>:</w:t>
      </w:r>
    </w:p>
    <w:p w:rsidR="00B029E5" w:rsidRPr="00BE0E1A" w:rsidRDefault="000B1153" w:rsidP="00B029E5">
      <w:pPr>
        <w:rPr>
          <w:lang w:val="fr-FR"/>
        </w:rPr>
      </w:pPr>
      <w:r>
        <w:rPr>
          <w:lang w:val="fr-FR"/>
        </w:rPr>
        <w:t>Un test se trouve dans la</w:t>
      </w:r>
      <w:r w:rsidR="00BE0E1A" w:rsidRPr="00BE0E1A">
        <w:rPr>
          <w:lang w:val="fr-FR"/>
        </w:rPr>
        <w:t xml:space="preserve"> mauvais</w:t>
      </w:r>
      <w:r>
        <w:rPr>
          <w:lang w:val="fr-FR"/>
        </w:rPr>
        <w:t>e analyse</w:t>
      </w:r>
      <w:r w:rsidR="00BE0E1A" w:rsidRPr="00BE0E1A">
        <w:rPr>
          <w:lang w:val="fr-FR"/>
        </w:rPr>
        <w:t xml:space="preserve"> et doit être transféré à un</w:t>
      </w:r>
      <w:r>
        <w:rPr>
          <w:lang w:val="fr-FR"/>
        </w:rPr>
        <w:t>e</w:t>
      </w:r>
      <w:r w:rsidR="00BE0E1A" w:rsidRPr="00BE0E1A">
        <w:rPr>
          <w:lang w:val="fr-FR"/>
        </w:rPr>
        <w:t xml:space="preserve"> nouve</w:t>
      </w:r>
      <w:r>
        <w:rPr>
          <w:lang w:val="fr-FR"/>
        </w:rPr>
        <w:t>lle analyse</w:t>
      </w:r>
      <w:r w:rsidR="00BE0E1A">
        <w:rPr>
          <w:lang w:val="fr-FR"/>
        </w:rPr>
        <w:t>.</w:t>
      </w:r>
    </w:p>
    <w:p w:rsidR="00170A12" w:rsidRDefault="00170A12" w:rsidP="00A27344">
      <w:pPr>
        <w:pStyle w:val="Heading3"/>
      </w:pPr>
      <w:proofErr w:type="gramStart"/>
      <w:r>
        <w:t>Code</w:t>
      </w:r>
      <w:r w:rsidR="00BE0E1A">
        <w:t xml:space="preserve"> </w:t>
      </w:r>
      <w:r>
        <w:t>:</w:t>
      </w:r>
      <w:proofErr w:type="gramEnd"/>
    </w:p>
    <w:p w:rsidR="00B029E5" w:rsidRDefault="00B029E5" w:rsidP="00814C41">
      <w:pPr>
        <w:pStyle w:val="Code"/>
      </w:pPr>
      <w:proofErr w:type="gramStart"/>
      <w:r>
        <w:t>update</w:t>
      </w:r>
      <w:proofErr w:type="gramEnd"/>
      <w:r>
        <w:t xml:space="preserve"> </w:t>
      </w:r>
      <w:proofErr w:type="spellStart"/>
      <w:r>
        <w:t>clinlims.panel_item</w:t>
      </w:r>
      <w:proofErr w:type="spellEnd"/>
      <w:r>
        <w:t xml:space="preserve"> set </w:t>
      </w:r>
      <w:proofErr w:type="spellStart"/>
      <w:r>
        <w:t>panel_id</w:t>
      </w:r>
      <w:proofErr w:type="spellEnd"/>
      <w:r>
        <w:t xml:space="preserve"> = ( select id from </w:t>
      </w:r>
      <w:proofErr w:type="spellStart"/>
      <w:r>
        <w:t>clinlims.panel</w:t>
      </w:r>
      <w:proofErr w:type="spellEnd"/>
      <w:r>
        <w:t xml:space="preserve"> where name = '&lt;new panel name&gt;'), </w:t>
      </w:r>
      <w:proofErr w:type="spellStart"/>
      <w:r>
        <w:t>lastupdated</w:t>
      </w:r>
      <w:proofErr w:type="spellEnd"/>
      <w:r>
        <w:t xml:space="preserve"> = now() </w:t>
      </w:r>
    </w:p>
    <w:p w:rsidR="00B029E5" w:rsidRPr="00B029E5" w:rsidRDefault="00B029E5" w:rsidP="00814C41">
      <w:pPr>
        <w:pStyle w:val="Code"/>
      </w:pPr>
      <w:proofErr w:type="gramStart"/>
      <w:r>
        <w:t>where</w:t>
      </w:r>
      <w:proofErr w:type="gramEnd"/>
      <w:r>
        <w:t xml:space="preserve"> </w:t>
      </w:r>
      <w:proofErr w:type="spellStart"/>
      <w:r>
        <w:t>test_id</w:t>
      </w:r>
      <w:proofErr w:type="spellEnd"/>
      <w:r>
        <w:t xml:space="preserve"> = (select id from </w:t>
      </w:r>
      <w:proofErr w:type="spellStart"/>
      <w:r>
        <w:t>clinlims.test</w:t>
      </w:r>
      <w:proofErr w:type="spellEnd"/>
      <w:r>
        <w:t xml:space="preserve"> where description = '&lt;test description&gt;');</w:t>
      </w:r>
    </w:p>
    <w:p w:rsidR="00170A12" w:rsidRDefault="00BE0E1A" w:rsidP="00BE0E1A">
      <w:pPr>
        <w:pStyle w:val="Heading3"/>
      </w:pPr>
      <w:proofErr w:type="spellStart"/>
      <w:proofErr w:type="gramStart"/>
      <w:r>
        <w:t>Exemple</w:t>
      </w:r>
      <w:proofErr w:type="spellEnd"/>
      <w:r>
        <w:t xml:space="preserve"> :</w:t>
      </w:r>
      <w:proofErr w:type="gramEnd"/>
    </w:p>
    <w:p w:rsidR="00B029E5" w:rsidRDefault="00B029E5" w:rsidP="00814C41">
      <w:pPr>
        <w:pStyle w:val="Code"/>
      </w:pPr>
      <w:proofErr w:type="gramStart"/>
      <w:r>
        <w:t>update</w:t>
      </w:r>
      <w:proofErr w:type="gramEnd"/>
      <w:r>
        <w:t xml:space="preserve"> </w:t>
      </w:r>
      <w:proofErr w:type="spellStart"/>
      <w:r>
        <w:t>clinlims.panel_item</w:t>
      </w:r>
      <w:proofErr w:type="spellEnd"/>
      <w:r>
        <w:t xml:space="preserve"> set </w:t>
      </w:r>
      <w:proofErr w:type="spellStart"/>
      <w:r>
        <w:t>panel_id</w:t>
      </w:r>
      <w:proofErr w:type="spellEnd"/>
      <w:r>
        <w:t xml:space="preserve"> = ( select id from </w:t>
      </w:r>
      <w:proofErr w:type="spellStart"/>
      <w:r>
        <w:t>clinlims.panel</w:t>
      </w:r>
      <w:proofErr w:type="spellEnd"/>
      <w:r>
        <w:t xml:space="preserve"> where name = 'CD4'), </w:t>
      </w:r>
      <w:proofErr w:type="spellStart"/>
      <w:r>
        <w:t>lastupdated</w:t>
      </w:r>
      <w:proofErr w:type="spellEnd"/>
      <w:r>
        <w:t xml:space="preserve"> = now() </w:t>
      </w:r>
    </w:p>
    <w:p w:rsidR="00B029E5" w:rsidRPr="00B029E5" w:rsidRDefault="00B029E5" w:rsidP="00814C41">
      <w:pPr>
        <w:pStyle w:val="Code"/>
      </w:pPr>
      <w:proofErr w:type="gramStart"/>
      <w:r>
        <w:t>where</w:t>
      </w:r>
      <w:proofErr w:type="gramEnd"/>
      <w:r>
        <w:t xml:space="preserve"> </w:t>
      </w:r>
      <w:proofErr w:type="spellStart"/>
      <w:r>
        <w:t>test_id</w:t>
      </w:r>
      <w:proofErr w:type="spellEnd"/>
      <w:r>
        <w:t xml:space="preserve"> = (select id from </w:t>
      </w:r>
      <w:proofErr w:type="spellStart"/>
      <w:r>
        <w:t>clinlims.test</w:t>
      </w:r>
      <w:proofErr w:type="spellEnd"/>
      <w:r>
        <w:t xml:space="preserve"> where description = 'CD4 </w:t>
      </w:r>
      <w:proofErr w:type="spellStart"/>
      <w:r>
        <w:t>Compte</w:t>
      </w:r>
      <w:proofErr w:type="spellEnd"/>
      <w:r>
        <w:t xml:space="preserve"> </w:t>
      </w:r>
      <w:proofErr w:type="spellStart"/>
      <w:r>
        <w:t>Absolu</w:t>
      </w:r>
      <w:proofErr w:type="spellEnd"/>
      <w:r>
        <w:t>(Sang Total)');</w:t>
      </w:r>
    </w:p>
    <w:p w:rsidR="00344712" w:rsidRPr="00344712" w:rsidRDefault="00344712" w:rsidP="00344712"/>
    <w:p w:rsidR="00170A12" w:rsidRPr="000174A2" w:rsidRDefault="00BE0E1A" w:rsidP="00170A12">
      <w:pPr>
        <w:pStyle w:val="Heading2"/>
        <w:rPr>
          <w:lang w:val="fr-FR"/>
        </w:rPr>
      </w:pPr>
      <w:bookmarkStart w:id="27" w:name="_Toc389220080"/>
      <w:r w:rsidRPr="000174A2">
        <w:rPr>
          <w:lang w:val="fr-FR"/>
        </w:rPr>
        <w:t>Retirer un test d’un</w:t>
      </w:r>
      <w:r w:rsidR="000B1153">
        <w:rPr>
          <w:lang w:val="fr-FR"/>
        </w:rPr>
        <w:t>e analyse</w:t>
      </w:r>
      <w:bookmarkEnd w:id="27"/>
    </w:p>
    <w:p w:rsidR="00170A12" w:rsidRPr="000174A2" w:rsidRDefault="00170A12" w:rsidP="00170A12">
      <w:pPr>
        <w:pStyle w:val="Heading3"/>
        <w:rPr>
          <w:lang w:val="fr-FR"/>
        </w:rPr>
      </w:pPr>
      <w:r w:rsidRPr="000174A2">
        <w:rPr>
          <w:lang w:val="fr-FR"/>
        </w:rPr>
        <w:t>Context</w:t>
      </w:r>
      <w:r w:rsidR="000174A2" w:rsidRPr="000174A2">
        <w:rPr>
          <w:lang w:val="fr-FR"/>
        </w:rPr>
        <w:t xml:space="preserve">e </w:t>
      </w:r>
      <w:r w:rsidRPr="000174A2">
        <w:rPr>
          <w:lang w:val="fr-FR"/>
        </w:rPr>
        <w:t>:</w:t>
      </w:r>
    </w:p>
    <w:p w:rsidR="00B029E5" w:rsidRPr="000174A2" w:rsidRDefault="000174A2" w:rsidP="00B029E5">
      <w:pPr>
        <w:rPr>
          <w:lang w:val="fr-FR"/>
        </w:rPr>
      </w:pPr>
      <w:r w:rsidRPr="000174A2">
        <w:rPr>
          <w:lang w:val="fr-FR"/>
        </w:rPr>
        <w:t>Un</w:t>
      </w:r>
      <w:r w:rsidR="00B029E5" w:rsidRPr="000174A2">
        <w:rPr>
          <w:lang w:val="fr-FR"/>
        </w:rPr>
        <w:t xml:space="preserve"> test </w:t>
      </w:r>
      <w:r w:rsidRPr="000174A2">
        <w:rPr>
          <w:lang w:val="fr-FR"/>
        </w:rPr>
        <w:t>a été affecté de façon incorrecte à un</w:t>
      </w:r>
      <w:r w:rsidR="000B1153">
        <w:rPr>
          <w:lang w:val="fr-FR"/>
        </w:rPr>
        <w:t>e analyse</w:t>
      </w:r>
      <w:r w:rsidR="005E22FC">
        <w:rPr>
          <w:lang w:val="fr-FR"/>
        </w:rPr>
        <w:t>.</w:t>
      </w:r>
    </w:p>
    <w:p w:rsidR="00170A12" w:rsidRDefault="00170A12" w:rsidP="00A27344">
      <w:pPr>
        <w:pStyle w:val="Heading3"/>
      </w:pPr>
      <w:proofErr w:type="gramStart"/>
      <w:r>
        <w:t>Code</w:t>
      </w:r>
      <w:r w:rsidR="000174A2">
        <w:t xml:space="preserve"> </w:t>
      </w:r>
      <w:r>
        <w:t>:</w:t>
      </w:r>
      <w:proofErr w:type="gramEnd"/>
    </w:p>
    <w:p w:rsidR="00B029E5" w:rsidRDefault="00B029E5" w:rsidP="00814C41">
      <w:pPr>
        <w:pStyle w:val="Code"/>
      </w:pPr>
      <w:proofErr w:type="gramStart"/>
      <w:r>
        <w:t>delete</w:t>
      </w:r>
      <w:proofErr w:type="gramEnd"/>
      <w:r>
        <w:t xml:space="preserve"> from </w:t>
      </w:r>
      <w:proofErr w:type="spellStart"/>
      <w:r>
        <w:t>clinlims.panel_item</w:t>
      </w:r>
      <w:proofErr w:type="spellEnd"/>
      <w:r>
        <w:t xml:space="preserve"> where </w:t>
      </w:r>
      <w:proofErr w:type="spellStart"/>
      <w:r>
        <w:t>panel_id</w:t>
      </w:r>
      <w:proofErr w:type="spellEnd"/>
      <w:r>
        <w:t xml:space="preserve">  = ( select id from </w:t>
      </w:r>
      <w:proofErr w:type="spellStart"/>
      <w:r w:rsidR="00FC2915">
        <w:t>clinlims.panel</w:t>
      </w:r>
      <w:proofErr w:type="spellEnd"/>
      <w:r w:rsidR="00FC2915">
        <w:t xml:space="preserve"> where name = '&lt;panel name&gt;</w:t>
      </w:r>
      <w:r>
        <w:t>') and</w:t>
      </w:r>
    </w:p>
    <w:p w:rsidR="00B029E5" w:rsidRPr="00B029E5" w:rsidRDefault="00B029E5" w:rsidP="00814C41">
      <w:pPr>
        <w:pStyle w:val="Code"/>
      </w:pPr>
      <w:proofErr w:type="spellStart"/>
      <w:r>
        <w:t>test_id</w:t>
      </w:r>
      <w:proofErr w:type="spellEnd"/>
      <w:r>
        <w:t xml:space="preserve"> = (select id from </w:t>
      </w:r>
      <w:proofErr w:type="spellStart"/>
      <w:r>
        <w:t>clinlims.test</w:t>
      </w:r>
      <w:proofErr w:type="spellEnd"/>
      <w:r>
        <w:t xml:space="preserve"> where description = '</w:t>
      </w:r>
      <w:r w:rsidR="00FC2915">
        <w:t>&lt;test description&gt;</w:t>
      </w:r>
      <w:r>
        <w:t>');</w:t>
      </w:r>
    </w:p>
    <w:p w:rsidR="00170A12" w:rsidRDefault="000174A2" w:rsidP="00170A12">
      <w:pPr>
        <w:pStyle w:val="Heading3"/>
      </w:pPr>
      <w:proofErr w:type="spellStart"/>
      <w:proofErr w:type="gramStart"/>
      <w:r>
        <w:t>Exe</w:t>
      </w:r>
      <w:r w:rsidR="00170A12">
        <w:t>mple</w:t>
      </w:r>
      <w:proofErr w:type="spellEnd"/>
      <w:r>
        <w:t xml:space="preserve"> </w:t>
      </w:r>
      <w:r w:rsidR="00170A12">
        <w:t>:</w:t>
      </w:r>
      <w:proofErr w:type="gramEnd"/>
    </w:p>
    <w:p w:rsidR="00B029E5" w:rsidRDefault="00B029E5" w:rsidP="00814C41">
      <w:pPr>
        <w:pStyle w:val="Code"/>
      </w:pPr>
      <w:proofErr w:type="gramStart"/>
      <w:r>
        <w:t>delete</w:t>
      </w:r>
      <w:proofErr w:type="gramEnd"/>
      <w:r>
        <w:t xml:space="preserve"> from </w:t>
      </w:r>
      <w:proofErr w:type="spellStart"/>
      <w:r>
        <w:t>clinlims.panel_item</w:t>
      </w:r>
      <w:proofErr w:type="spellEnd"/>
      <w:r>
        <w:t xml:space="preserve"> where </w:t>
      </w:r>
      <w:proofErr w:type="spellStart"/>
      <w:r>
        <w:t>panel_id</w:t>
      </w:r>
      <w:proofErr w:type="spellEnd"/>
      <w:r>
        <w:t xml:space="preserve">  = ( select id from </w:t>
      </w:r>
      <w:proofErr w:type="spellStart"/>
      <w:r>
        <w:t>clinlims.panel</w:t>
      </w:r>
      <w:proofErr w:type="spellEnd"/>
      <w:r>
        <w:t xml:space="preserve"> where name = 'CD4') and</w:t>
      </w:r>
    </w:p>
    <w:p w:rsidR="00B029E5" w:rsidRPr="00B029E5" w:rsidRDefault="00B029E5" w:rsidP="00814C41">
      <w:pPr>
        <w:pStyle w:val="Code"/>
      </w:pPr>
      <w:proofErr w:type="spellStart"/>
      <w:r>
        <w:t>test_id</w:t>
      </w:r>
      <w:proofErr w:type="spellEnd"/>
      <w:r>
        <w:t xml:space="preserve"> = (select id from </w:t>
      </w:r>
      <w:proofErr w:type="spellStart"/>
      <w:r>
        <w:t>clinlims.test</w:t>
      </w:r>
      <w:proofErr w:type="spellEnd"/>
      <w:r>
        <w:t xml:space="preserve"> where description = 'CD4 </w:t>
      </w:r>
      <w:proofErr w:type="spellStart"/>
      <w:r>
        <w:t>Compte</w:t>
      </w:r>
      <w:proofErr w:type="spellEnd"/>
      <w:r>
        <w:t xml:space="preserve"> </w:t>
      </w:r>
      <w:proofErr w:type="spellStart"/>
      <w:proofErr w:type="gramStart"/>
      <w:r>
        <w:t>Absolu</w:t>
      </w:r>
      <w:proofErr w:type="spellEnd"/>
      <w:r>
        <w:t>(</w:t>
      </w:r>
      <w:proofErr w:type="gramEnd"/>
      <w:r>
        <w:t>Sang Total)');</w:t>
      </w:r>
    </w:p>
    <w:p w:rsidR="00344712" w:rsidRDefault="00344712" w:rsidP="00344712"/>
    <w:p w:rsidR="00FC2915" w:rsidRPr="000174A2" w:rsidRDefault="00FC2915" w:rsidP="00FC2915">
      <w:pPr>
        <w:pStyle w:val="Heading2"/>
        <w:rPr>
          <w:lang w:val="fr-FR"/>
        </w:rPr>
      </w:pPr>
      <w:bookmarkStart w:id="28" w:name="_Toc389220081"/>
      <w:r w:rsidRPr="000174A2">
        <w:rPr>
          <w:lang w:val="fr-FR"/>
        </w:rPr>
        <w:t>A</w:t>
      </w:r>
      <w:r w:rsidR="000174A2" w:rsidRPr="000174A2">
        <w:rPr>
          <w:lang w:val="fr-FR"/>
        </w:rPr>
        <w:t>jouter un</w:t>
      </w:r>
      <w:r w:rsidRPr="000174A2">
        <w:rPr>
          <w:lang w:val="fr-FR"/>
        </w:rPr>
        <w:t xml:space="preserve"> test </w:t>
      </w:r>
      <w:r w:rsidR="000174A2" w:rsidRPr="000174A2">
        <w:rPr>
          <w:lang w:val="fr-FR"/>
        </w:rPr>
        <w:t>à un</w:t>
      </w:r>
      <w:r w:rsidR="000B1153">
        <w:rPr>
          <w:lang w:val="fr-FR"/>
        </w:rPr>
        <w:t>e analyse</w:t>
      </w:r>
      <w:bookmarkEnd w:id="28"/>
    </w:p>
    <w:p w:rsidR="00FC2915" w:rsidRPr="000174A2" w:rsidRDefault="00FC2915" w:rsidP="00FC2915">
      <w:pPr>
        <w:pStyle w:val="Heading3"/>
        <w:rPr>
          <w:lang w:val="fr-FR"/>
        </w:rPr>
      </w:pPr>
      <w:r w:rsidRPr="000174A2">
        <w:rPr>
          <w:lang w:val="fr-FR"/>
        </w:rPr>
        <w:t>Context</w:t>
      </w:r>
      <w:r w:rsidR="000174A2" w:rsidRPr="000174A2">
        <w:rPr>
          <w:lang w:val="fr-FR"/>
        </w:rPr>
        <w:t xml:space="preserve">e </w:t>
      </w:r>
      <w:r w:rsidRPr="000174A2">
        <w:rPr>
          <w:lang w:val="fr-FR"/>
        </w:rPr>
        <w:t>:</w:t>
      </w:r>
    </w:p>
    <w:p w:rsidR="00FC2915" w:rsidRPr="000174A2" w:rsidRDefault="000174A2" w:rsidP="00FC2915">
      <w:pPr>
        <w:rPr>
          <w:lang w:val="fr-FR"/>
        </w:rPr>
      </w:pPr>
      <w:r w:rsidRPr="000174A2">
        <w:rPr>
          <w:lang w:val="fr-FR"/>
        </w:rPr>
        <w:t>Un test doit être ajouté à un</w:t>
      </w:r>
      <w:r w:rsidR="000B1153">
        <w:rPr>
          <w:lang w:val="fr-FR"/>
        </w:rPr>
        <w:t>e analyse</w:t>
      </w:r>
      <w:r w:rsidR="005E22FC">
        <w:rPr>
          <w:lang w:val="fr-FR"/>
        </w:rPr>
        <w:t>.</w:t>
      </w:r>
    </w:p>
    <w:p w:rsidR="00FC2915" w:rsidRDefault="00FC2915" w:rsidP="00FC2915">
      <w:pPr>
        <w:pStyle w:val="Heading3"/>
      </w:pPr>
      <w:proofErr w:type="gramStart"/>
      <w:r>
        <w:t>Code</w:t>
      </w:r>
      <w:r w:rsidR="000174A2">
        <w:t xml:space="preserve"> </w:t>
      </w:r>
      <w:r>
        <w:t>:</w:t>
      </w:r>
      <w:proofErr w:type="gramEnd"/>
    </w:p>
    <w:p w:rsidR="00FC2915" w:rsidRDefault="00FC2915" w:rsidP="00814C41">
      <w:pPr>
        <w:pStyle w:val="Code"/>
      </w:pPr>
      <w:r>
        <w:t xml:space="preserve">INSERT INTO </w:t>
      </w:r>
      <w:proofErr w:type="spellStart"/>
      <w:r>
        <w:t>panel_</w:t>
      </w:r>
      <w:proofErr w:type="gramStart"/>
      <w:r>
        <w:t>item</w:t>
      </w:r>
      <w:proofErr w:type="spellEnd"/>
      <w:r>
        <w:t>(</w:t>
      </w:r>
      <w:proofErr w:type="gramEnd"/>
      <w:r>
        <w:t xml:space="preserve"> id, </w:t>
      </w:r>
      <w:proofErr w:type="spellStart"/>
      <w:r>
        <w:t>panel_id</w:t>
      </w:r>
      <w:proofErr w:type="spellEnd"/>
      <w:r>
        <w:t xml:space="preserve">, </w:t>
      </w:r>
      <w:proofErr w:type="spellStart"/>
      <w:r>
        <w:t>lastupdated</w:t>
      </w:r>
      <w:proofErr w:type="spellEnd"/>
      <w:r>
        <w:t xml:space="preserve"> , </w:t>
      </w:r>
      <w:proofErr w:type="spellStart"/>
      <w:r>
        <w:t>test_id</w:t>
      </w:r>
      <w:proofErr w:type="spellEnd"/>
      <w:r>
        <w:t>)</w:t>
      </w:r>
    </w:p>
    <w:p w:rsidR="00FC2915" w:rsidRDefault="00FC2915" w:rsidP="00814C41">
      <w:pPr>
        <w:pStyle w:val="Code"/>
      </w:pPr>
      <w:r>
        <w:t xml:space="preserve">VALUES </w:t>
      </w:r>
      <w:proofErr w:type="gramStart"/>
      <w:r>
        <w:t xml:space="preserve">( </w:t>
      </w:r>
      <w:proofErr w:type="spellStart"/>
      <w:r>
        <w:t>nextval</w:t>
      </w:r>
      <w:proofErr w:type="spellEnd"/>
      <w:proofErr w:type="gramEnd"/>
      <w:r>
        <w:t>( '</w:t>
      </w:r>
      <w:proofErr w:type="spellStart"/>
      <w:r>
        <w:t>panel_item_seq</w:t>
      </w:r>
      <w:proofErr w:type="spellEnd"/>
      <w:r>
        <w:t xml:space="preserve">' ) , (select id from panel where name = '&lt;panel name&gt;') , now(), (select id from test where description = '&lt;test description&gt;' and </w:t>
      </w:r>
      <w:proofErr w:type="spellStart"/>
      <w:r>
        <w:t>is_active</w:t>
      </w:r>
      <w:proofErr w:type="spellEnd"/>
      <w:r>
        <w:t xml:space="preserve"> = 'Y' ) );</w:t>
      </w:r>
    </w:p>
    <w:p w:rsidR="00FC2915" w:rsidRPr="00FC2915" w:rsidRDefault="00FC2915" w:rsidP="00FC2915">
      <w:pPr>
        <w:pStyle w:val="NoSpacing"/>
      </w:pPr>
    </w:p>
    <w:p w:rsidR="00FC2915" w:rsidRDefault="000174A2" w:rsidP="00FC2915">
      <w:pPr>
        <w:pStyle w:val="Heading3"/>
      </w:pPr>
      <w:proofErr w:type="spellStart"/>
      <w:proofErr w:type="gramStart"/>
      <w:r>
        <w:t>Exe</w:t>
      </w:r>
      <w:r w:rsidR="00FC2915">
        <w:t>mple</w:t>
      </w:r>
      <w:proofErr w:type="spellEnd"/>
      <w:r>
        <w:t xml:space="preserve"> </w:t>
      </w:r>
      <w:r w:rsidR="00FC2915">
        <w:t>:</w:t>
      </w:r>
      <w:proofErr w:type="gramEnd"/>
    </w:p>
    <w:p w:rsidR="00FC2915" w:rsidRDefault="00FC2915" w:rsidP="00814C41">
      <w:pPr>
        <w:pStyle w:val="Code"/>
      </w:pPr>
      <w:r>
        <w:t xml:space="preserve">INSERT INTO </w:t>
      </w:r>
      <w:proofErr w:type="spellStart"/>
      <w:r>
        <w:t>panel_</w:t>
      </w:r>
      <w:proofErr w:type="gramStart"/>
      <w:r>
        <w:t>item</w:t>
      </w:r>
      <w:proofErr w:type="spellEnd"/>
      <w:r>
        <w:t>(</w:t>
      </w:r>
      <w:proofErr w:type="gramEnd"/>
      <w:r>
        <w:t xml:space="preserve"> id, </w:t>
      </w:r>
      <w:proofErr w:type="spellStart"/>
      <w:r>
        <w:t>panel_id</w:t>
      </w:r>
      <w:proofErr w:type="spellEnd"/>
      <w:r>
        <w:t xml:space="preserve">, </w:t>
      </w:r>
      <w:proofErr w:type="spellStart"/>
      <w:r>
        <w:t>lastupdated</w:t>
      </w:r>
      <w:proofErr w:type="spellEnd"/>
      <w:r>
        <w:t xml:space="preserve"> , </w:t>
      </w:r>
      <w:proofErr w:type="spellStart"/>
      <w:r>
        <w:t>test_id</w:t>
      </w:r>
      <w:proofErr w:type="spellEnd"/>
      <w:r>
        <w:t>)</w:t>
      </w:r>
    </w:p>
    <w:p w:rsidR="00FC2915" w:rsidRDefault="00FC2915" w:rsidP="00814C41">
      <w:pPr>
        <w:pStyle w:val="Code"/>
      </w:pPr>
      <w:r>
        <w:t xml:space="preserve">VALUES ( </w:t>
      </w:r>
      <w:proofErr w:type="spellStart"/>
      <w:r>
        <w:t>nextval</w:t>
      </w:r>
      <w:proofErr w:type="spellEnd"/>
      <w:r>
        <w:t>( '</w:t>
      </w:r>
      <w:proofErr w:type="spellStart"/>
      <w:r>
        <w:t>panel_item_seq</w:t>
      </w:r>
      <w:proofErr w:type="spellEnd"/>
      <w:r>
        <w:t>' ) , (select id from panel where name = '</w:t>
      </w:r>
      <w:proofErr w:type="spellStart"/>
      <w:r>
        <w:t>Hemogramme</w:t>
      </w:r>
      <w:proofErr w:type="spellEnd"/>
      <w:r>
        <w:t xml:space="preserve">') , now(), (select id from test where description = 'Basophiles(Sang Total)' and </w:t>
      </w:r>
      <w:proofErr w:type="spellStart"/>
      <w:r>
        <w:t>is_active</w:t>
      </w:r>
      <w:proofErr w:type="spellEnd"/>
      <w:r>
        <w:t xml:space="preserve"> = 'Y' ) );</w:t>
      </w:r>
    </w:p>
    <w:p w:rsidR="00FC2915" w:rsidRPr="00344712" w:rsidRDefault="00FC2915" w:rsidP="00FC2915">
      <w:pPr>
        <w:pStyle w:val="NoSpacing"/>
      </w:pPr>
    </w:p>
    <w:p w:rsidR="00A27344" w:rsidRPr="000174A2" w:rsidRDefault="00A27344" w:rsidP="00A27344">
      <w:pPr>
        <w:pStyle w:val="Heading2"/>
        <w:rPr>
          <w:lang w:val="fr-FR"/>
        </w:rPr>
      </w:pPr>
      <w:bookmarkStart w:id="29" w:name="_Toc389220082"/>
      <w:r w:rsidRPr="000174A2">
        <w:rPr>
          <w:lang w:val="fr-FR"/>
        </w:rPr>
        <w:lastRenderedPageBreak/>
        <w:t>Chang</w:t>
      </w:r>
      <w:r w:rsidR="000174A2" w:rsidRPr="000174A2">
        <w:rPr>
          <w:lang w:val="fr-FR"/>
        </w:rPr>
        <w:t>er l’</w:t>
      </w:r>
      <w:r w:rsidR="005E22FC">
        <w:rPr>
          <w:lang w:val="fr-FR"/>
        </w:rPr>
        <w:t xml:space="preserve">unité de mesure </w:t>
      </w:r>
      <w:r w:rsidR="000174A2" w:rsidRPr="000174A2">
        <w:rPr>
          <w:lang w:val="fr-FR"/>
        </w:rPr>
        <w:t>pour un test</w:t>
      </w:r>
      <w:bookmarkEnd w:id="29"/>
    </w:p>
    <w:p w:rsidR="00A27344" w:rsidRPr="000174A2" w:rsidRDefault="00A27344" w:rsidP="00A27344">
      <w:pPr>
        <w:pStyle w:val="Heading3"/>
        <w:rPr>
          <w:lang w:val="fr-FR"/>
        </w:rPr>
      </w:pPr>
      <w:r w:rsidRPr="000174A2">
        <w:rPr>
          <w:lang w:val="fr-FR"/>
        </w:rPr>
        <w:t>Context</w:t>
      </w:r>
      <w:r w:rsidR="000174A2" w:rsidRPr="000174A2">
        <w:rPr>
          <w:lang w:val="fr-FR"/>
        </w:rPr>
        <w:t xml:space="preserve">e </w:t>
      </w:r>
      <w:r w:rsidRPr="000174A2">
        <w:rPr>
          <w:lang w:val="fr-FR"/>
        </w:rPr>
        <w:t>:</w:t>
      </w:r>
    </w:p>
    <w:p w:rsidR="00FC2915" w:rsidRPr="000174A2" w:rsidRDefault="000174A2" w:rsidP="00FC2915">
      <w:pPr>
        <w:rPr>
          <w:lang w:val="fr-FR"/>
        </w:rPr>
      </w:pPr>
      <w:r w:rsidRPr="000174A2">
        <w:rPr>
          <w:lang w:val="fr-FR"/>
        </w:rPr>
        <w:t>L’unité de mesure</w:t>
      </w:r>
      <w:r w:rsidR="00FC2915" w:rsidRPr="000174A2">
        <w:rPr>
          <w:lang w:val="fr-FR"/>
        </w:rPr>
        <w:t xml:space="preserve"> (UOM) </w:t>
      </w:r>
      <w:r w:rsidRPr="000174A2">
        <w:rPr>
          <w:lang w:val="fr-FR"/>
        </w:rPr>
        <w:t>pour un test doit être corrigée</w:t>
      </w:r>
      <w:r>
        <w:rPr>
          <w:lang w:val="fr-FR"/>
        </w:rPr>
        <w:t>.</w:t>
      </w:r>
    </w:p>
    <w:p w:rsidR="00FC2915" w:rsidRDefault="00A27344" w:rsidP="0010736E">
      <w:pPr>
        <w:pStyle w:val="Heading3"/>
      </w:pPr>
      <w:proofErr w:type="gramStart"/>
      <w:r>
        <w:t>Code</w:t>
      </w:r>
      <w:r w:rsidR="000174A2">
        <w:t xml:space="preserve"> </w:t>
      </w:r>
      <w:r>
        <w:t>:</w:t>
      </w:r>
      <w:proofErr w:type="gramEnd"/>
    </w:p>
    <w:p w:rsidR="00FC2915" w:rsidRDefault="00FC2915" w:rsidP="00814C41">
      <w:pPr>
        <w:pStyle w:val="Code"/>
      </w:pPr>
      <w:proofErr w:type="gramStart"/>
      <w:r>
        <w:t>update</w:t>
      </w:r>
      <w:proofErr w:type="gramEnd"/>
      <w:r>
        <w:t xml:space="preserve"> </w:t>
      </w:r>
      <w:proofErr w:type="spellStart"/>
      <w:r>
        <w:t>clinlims.test</w:t>
      </w:r>
      <w:proofErr w:type="spellEnd"/>
      <w:r>
        <w:t xml:space="preserve"> set </w:t>
      </w:r>
      <w:proofErr w:type="spellStart"/>
      <w:r>
        <w:t>uom_id</w:t>
      </w:r>
      <w:proofErr w:type="spellEnd"/>
      <w:r>
        <w:t xml:space="preserve"> = (select id from </w:t>
      </w:r>
      <w:proofErr w:type="spellStart"/>
      <w:r>
        <w:t>clinlims.unit_of_measure</w:t>
      </w:r>
      <w:proofErr w:type="spellEnd"/>
      <w:r>
        <w:t xml:space="preserve"> </w:t>
      </w:r>
      <w:r w:rsidR="0010736E">
        <w:t>where name = '&lt;</w:t>
      </w:r>
      <w:proofErr w:type="spellStart"/>
      <w:r w:rsidR="0010736E">
        <w:t>uom</w:t>
      </w:r>
      <w:proofErr w:type="spellEnd"/>
      <w:r w:rsidR="0010736E">
        <w:t xml:space="preserve"> name&gt;</w:t>
      </w:r>
      <w:r>
        <w:t xml:space="preserve">'), </w:t>
      </w:r>
      <w:proofErr w:type="spellStart"/>
      <w:r>
        <w:t>lastupdated</w:t>
      </w:r>
      <w:proofErr w:type="spellEnd"/>
      <w:r>
        <w:t xml:space="preserve"> = now() </w:t>
      </w:r>
    </w:p>
    <w:p w:rsidR="00FC2915" w:rsidRPr="00FC2915" w:rsidRDefault="00FC2915" w:rsidP="00814C41">
      <w:pPr>
        <w:pStyle w:val="Code"/>
      </w:pPr>
      <w:proofErr w:type="gramStart"/>
      <w:r>
        <w:t>where</w:t>
      </w:r>
      <w:proofErr w:type="gramEnd"/>
      <w:r>
        <w:t xml:space="preserve"> description = '</w:t>
      </w:r>
      <w:r w:rsidR="0010736E">
        <w:t>test description</w:t>
      </w:r>
      <w:r>
        <w:t>';</w:t>
      </w:r>
    </w:p>
    <w:p w:rsidR="00FC2915" w:rsidRDefault="000174A2" w:rsidP="000174A2">
      <w:pPr>
        <w:pStyle w:val="Heading3"/>
      </w:pPr>
      <w:proofErr w:type="spellStart"/>
      <w:proofErr w:type="gramStart"/>
      <w:r>
        <w:t>Exemple</w:t>
      </w:r>
      <w:proofErr w:type="spellEnd"/>
      <w:r>
        <w:t xml:space="preserve"> :</w:t>
      </w:r>
      <w:proofErr w:type="gramEnd"/>
    </w:p>
    <w:p w:rsidR="00FC2915" w:rsidRDefault="00FC2915" w:rsidP="00814C41">
      <w:pPr>
        <w:pStyle w:val="Code"/>
      </w:pPr>
      <w:proofErr w:type="gramStart"/>
      <w:r>
        <w:t>update</w:t>
      </w:r>
      <w:proofErr w:type="gramEnd"/>
      <w:r>
        <w:t xml:space="preserve"> </w:t>
      </w:r>
      <w:proofErr w:type="spellStart"/>
      <w:r>
        <w:t>clinlims.test</w:t>
      </w:r>
      <w:proofErr w:type="spellEnd"/>
      <w:r>
        <w:t xml:space="preserve"> set </w:t>
      </w:r>
      <w:proofErr w:type="spellStart"/>
      <w:r>
        <w:t>uom_id</w:t>
      </w:r>
      <w:proofErr w:type="spellEnd"/>
      <w:r>
        <w:t xml:space="preserve"> = (select id from </w:t>
      </w:r>
      <w:proofErr w:type="spellStart"/>
      <w:r>
        <w:t>clinlims.unit_of_measure</w:t>
      </w:r>
      <w:proofErr w:type="spellEnd"/>
      <w:r>
        <w:t xml:space="preserve"> where name = '</w:t>
      </w:r>
      <w:proofErr w:type="spellStart"/>
      <w:r>
        <w:t>ppl</w:t>
      </w:r>
      <w:proofErr w:type="spellEnd"/>
      <w:r>
        <w:t xml:space="preserve">'), </w:t>
      </w:r>
      <w:proofErr w:type="spellStart"/>
      <w:r>
        <w:t>lastupdated</w:t>
      </w:r>
      <w:proofErr w:type="spellEnd"/>
      <w:r>
        <w:t xml:space="preserve"> = now() </w:t>
      </w:r>
    </w:p>
    <w:p w:rsidR="00344712" w:rsidRPr="007422CB" w:rsidRDefault="00FC2915" w:rsidP="00814C41">
      <w:pPr>
        <w:pStyle w:val="Code"/>
        <w:rPr>
          <w:lang w:val="fr-FR"/>
        </w:rPr>
      </w:pPr>
      <w:proofErr w:type="spellStart"/>
      <w:r w:rsidRPr="007422CB">
        <w:rPr>
          <w:lang w:val="fr-FR"/>
        </w:rPr>
        <w:t>where</w:t>
      </w:r>
      <w:proofErr w:type="spellEnd"/>
      <w:r w:rsidRPr="007422CB">
        <w:rPr>
          <w:lang w:val="fr-FR"/>
        </w:rPr>
        <w:t xml:space="preserve"> description = 'CD4 Compte </w:t>
      </w:r>
      <w:proofErr w:type="gramStart"/>
      <w:r w:rsidRPr="007422CB">
        <w:rPr>
          <w:lang w:val="fr-FR"/>
        </w:rPr>
        <w:t>Absolu(</w:t>
      </w:r>
      <w:proofErr w:type="gramEnd"/>
      <w:r w:rsidRPr="007422CB">
        <w:rPr>
          <w:lang w:val="fr-FR"/>
        </w:rPr>
        <w:t>Sang Total)';</w:t>
      </w:r>
    </w:p>
    <w:p w:rsidR="0010736E" w:rsidRPr="007422CB" w:rsidRDefault="0010736E" w:rsidP="0010736E">
      <w:pPr>
        <w:pStyle w:val="NoSpacing"/>
        <w:rPr>
          <w:lang w:val="fr-FR"/>
        </w:rPr>
      </w:pPr>
    </w:p>
    <w:p w:rsidR="00A27344" w:rsidRPr="000174A2" w:rsidRDefault="00A65627" w:rsidP="00A27344">
      <w:pPr>
        <w:pStyle w:val="Heading2"/>
        <w:rPr>
          <w:lang w:val="fr-FR"/>
        </w:rPr>
      </w:pPr>
      <w:bookmarkStart w:id="30" w:name="_Toc389220083"/>
      <w:r w:rsidRPr="000174A2">
        <w:rPr>
          <w:lang w:val="fr-FR"/>
        </w:rPr>
        <w:t>Chang</w:t>
      </w:r>
      <w:r w:rsidR="000174A2" w:rsidRPr="000174A2">
        <w:rPr>
          <w:lang w:val="fr-FR"/>
        </w:rPr>
        <w:t>er la section/unité de test pour un</w:t>
      </w:r>
      <w:r w:rsidRPr="000174A2">
        <w:rPr>
          <w:lang w:val="fr-FR"/>
        </w:rPr>
        <w:t xml:space="preserve"> test</w:t>
      </w:r>
      <w:bookmarkEnd w:id="30"/>
    </w:p>
    <w:p w:rsidR="00A27344" w:rsidRPr="0015408A" w:rsidRDefault="00A27344" w:rsidP="00A27344">
      <w:pPr>
        <w:pStyle w:val="Heading3"/>
        <w:rPr>
          <w:lang w:val="fr-FR"/>
        </w:rPr>
      </w:pPr>
      <w:r w:rsidRPr="0015408A">
        <w:rPr>
          <w:lang w:val="fr-FR"/>
        </w:rPr>
        <w:t>Context</w:t>
      </w:r>
      <w:r w:rsidR="000174A2" w:rsidRPr="0015408A">
        <w:rPr>
          <w:lang w:val="fr-FR"/>
        </w:rPr>
        <w:t xml:space="preserve">e </w:t>
      </w:r>
      <w:r w:rsidRPr="0015408A">
        <w:rPr>
          <w:lang w:val="fr-FR"/>
        </w:rPr>
        <w:t>:</w:t>
      </w:r>
    </w:p>
    <w:p w:rsidR="0010736E" w:rsidRPr="000174A2" w:rsidRDefault="000174A2" w:rsidP="0010736E">
      <w:pPr>
        <w:rPr>
          <w:lang w:val="fr-FR"/>
        </w:rPr>
      </w:pPr>
      <w:r w:rsidRPr="000174A2">
        <w:rPr>
          <w:lang w:val="fr-FR"/>
        </w:rPr>
        <w:t>La section (ou unité) de</w:t>
      </w:r>
      <w:r w:rsidR="0010736E" w:rsidRPr="000174A2">
        <w:rPr>
          <w:lang w:val="fr-FR"/>
        </w:rPr>
        <w:t xml:space="preserve"> test </w:t>
      </w:r>
      <w:r w:rsidRPr="000174A2">
        <w:rPr>
          <w:lang w:val="fr-FR"/>
        </w:rPr>
        <w:t>doit être changée pour un tes</w:t>
      </w:r>
      <w:r>
        <w:rPr>
          <w:lang w:val="fr-FR"/>
        </w:rPr>
        <w:t>t</w:t>
      </w:r>
      <w:r w:rsidR="0010736E" w:rsidRPr="000174A2">
        <w:rPr>
          <w:lang w:val="fr-FR"/>
        </w:rPr>
        <w:t xml:space="preserve">. </w:t>
      </w:r>
      <w:r>
        <w:rPr>
          <w:lang w:val="fr-FR"/>
        </w:rPr>
        <w:t xml:space="preserve"> </w:t>
      </w:r>
      <w:r w:rsidRPr="000174A2">
        <w:rPr>
          <w:lang w:val="fr-FR"/>
        </w:rPr>
        <w:t>Vous ne souhaiterez jamais supprimer une section de test</w:t>
      </w:r>
      <w:r w:rsidR="0010736E" w:rsidRPr="000174A2">
        <w:rPr>
          <w:lang w:val="fr-FR"/>
        </w:rPr>
        <w:t>.</w:t>
      </w:r>
    </w:p>
    <w:p w:rsidR="00A27344" w:rsidRDefault="00A27344" w:rsidP="00A27344">
      <w:pPr>
        <w:pStyle w:val="Heading3"/>
      </w:pPr>
      <w:proofErr w:type="gramStart"/>
      <w:r>
        <w:t>Code</w:t>
      </w:r>
      <w:r w:rsidR="000174A2">
        <w:t xml:space="preserve"> </w:t>
      </w:r>
      <w:r>
        <w:t>:</w:t>
      </w:r>
      <w:proofErr w:type="gramEnd"/>
    </w:p>
    <w:p w:rsidR="0010736E" w:rsidRDefault="0010736E" w:rsidP="00814C41">
      <w:pPr>
        <w:pStyle w:val="Code"/>
      </w:pPr>
      <w:proofErr w:type="gramStart"/>
      <w:r>
        <w:t>update</w:t>
      </w:r>
      <w:proofErr w:type="gramEnd"/>
      <w:r>
        <w:t xml:space="preserve"> </w:t>
      </w:r>
      <w:proofErr w:type="spellStart"/>
      <w:r>
        <w:t>clinlims.test</w:t>
      </w:r>
      <w:proofErr w:type="spellEnd"/>
      <w:r>
        <w:t xml:space="preserve"> set </w:t>
      </w:r>
      <w:proofErr w:type="spellStart"/>
      <w:r>
        <w:t>test_section_id</w:t>
      </w:r>
      <w:proofErr w:type="spellEnd"/>
      <w:r>
        <w:t xml:space="preserve"> = (select id from </w:t>
      </w:r>
      <w:proofErr w:type="spellStart"/>
      <w:r>
        <w:t>clinlims.test_section</w:t>
      </w:r>
      <w:proofErr w:type="spellEnd"/>
      <w:r>
        <w:t xml:space="preserve"> where name = '</w:t>
      </w:r>
      <w:r w:rsidR="00FA2EA2">
        <w:t>&lt;test section name&gt;</w:t>
      </w:r>
      <w:r>
        <w:t xml:space="preserve">' ), </w:t>
      </w:r>
      <w:proofErr w:type="spellStart"/>
      <w:r>
        <w:t>lastupdated</w:t>
      </w:r>
      <w:proofErr w:type="spellEnd"/>
      <w:r>
        <w:t xml:space="preserve"> = now() </w:t>
      </w:r>
    </w:p>
    <w:p w:rsidR="0010736E" w:rsidRDefault="0010736E" w:rsidP="00814C41">
      <w:pPr>
        <w:pStyle w:val="Code"/>
      </w:pPr>
      <w:proofErr w:type="gramStart"/>
      <w:r>
        <w:t>where</w:t>
      </w:r>
      <w:proofErr w:type="gramEnd"/>
      <w:r>
        <w:t xml:space="preserve"> description = '</w:t>
      </w:r>
      <w:r w:rsidR="00FA2EA2">
        <w:t>&lt;test description&gt;</w:t>
      </w:r>
      <w:r>
        <w:t>';</w:t>
      </w:r>
    </w:p>
    <w:p w:rsidR="00A27344" w:rsidRDefault="00A27344" w:rsidP="00A27344">
      <w:pPr>
        <w:pStyle w:val="Heading3"/>
      </w:pPr>
      <w:proofErr w:type="spellStart"/>
      <w:proofErr w:type="gramStart"/>
      <w:r>
        <w:t>Ex</w:t>
      </w:r>
      <w:r w:rsidR="000174A2">
        <w:t>e</w:t>
      </w:r>
      <w:r>
        <w:t>mple</w:t>
      </w:r>
      <w:proofErr w:type="spellEnd"/>
      <w:r w:rsidR="000174A2">
        <w:t xml:space="preserve"> </w:t>
      </w:r>
      <w:r>
        <w:t>:</w:t>
      </w:r>
      <w:proofErr w:type="gramEnd"/>
    </w:p>
    <w:p w:rsidR="0010736E" w:rsidRDefault="0010736E" w:rsidP="00814C41">
      <w:pPr>
        <w:pStyle w:val="Code"/>
      </w:pPr>
      <w:proofErr w:type="gramStart"/>
      <w:r>
        <w:t>update</w:t>
      </w:r>
      <w:proofErr w:type="gramEnd"/>
      <w:r>
        <w:t xml:space="preserve"> </w:t>
      </w:r>
      <w:proofErr w:type="spellStart"/>
      <w:r>
        <w:t>clinlims.test</w:t>
      </w:r>
      <w:proofErr w:type="spellEnd"/>
      <w:r>
        <w:t xml:space="preserve"> set </w:t>
      </w:r>
      <w:proofErr w:type="spellStart"/>
      <w:r>
        <w:t>test_section_id</w:t>
      </w:r>
      <w:proofErr w:type="spellEnd"/>
      <w:r>
        <w:t xml:space="preserve"> = (select id from </w:t>
      </w:r>
      <w:proofErr w:type="spellStart"/>
      <w:r>
        <w:t>clinlims.test_section</w:t>
      </w:r>
      <w:proofErr w:type="spellEnd"/>
      <w:r>
        <w:t xml:space="preserve"> where name = '</w:t>
      </w:r>
      <w:proofErr w:type="spellStart"/>
      <w:r>
        <w:t>Biologie</w:t>
      </w:r>
      <w:proofErr w:type="spellEnd"/>
      <w:r>
        <w:t xml:space="preserve"> </w:t>
      </w:r>
      <w:proofErr w:type="spellStart"/>
      <w:r>
        <w:t>Moleculaire</w:t>
      </w:r>
      <w:proofErr w:type="spellEnd"/>
      <w:r>
        <w:t xml:space="preserve">' ), </w:t>
      </w:r>
      <w:proofErr w:type="spellStart"/>
      <w:r>
        <w:t>lastupdated</w:t>
      </w:r>
      <w:proofErr w:type="spellEnd"/>
      <w:r>
        <w:t xml:space="preserve"> = now() </w:t>
      </w:r>
    </w:p>
    <w:p w:rsidR="0010736E" w:rsidRPr="007422CB" w:rsidRDefault="0010736E" w:rsidP="00814C41">
      <w:pPr>
        <w:pStyle w:val="Code"/>
        <w:rPr>
          <w:lang w:val="fr-FR"/>
        </w:rPr>
      </w:pPr>
      <w:proofErr w:type="spellStart"/>
      <w:proofErr w:type="gramStart"/>
      <w:r w:rsidRPr="007422CB">
        <w:rPr>
          <w:lang w:val="fr-FR"/>
        </w:rPr>
        <w:t>where</w:t>
      </w:r>
      <w:proofErr w:type="spellEnd"/>
      <w:proofErr w:type="gramEnd"/>
      <w:r w:rsidRPr="007422CB">
        <w:rPr>
          <w:lang w:val="fr-FR"/>
        </w:rPr>
        <w:t xml:space="preserve"> description = 'VIH-1 PCR 2 Qualitatif(DBS)';</w:t>
      </w:r>
    </w:p>
    <w:p w:rsidR="00344712" w:rsidRPr="007422CB" w:rsidRDefault="00344712" w:rsidP="00344712">
      <w:pPr>
        <w:rPr>
          <w:lang w:val="fr-FR"/>
        </w:rPr>
      </w:pPr>
    </w:p>
    <w:p w:rsidR="00FA2EA2" w:rsidRPr="0015408A" w:rsidRDefault="00FA2EA2" w:rsidP="00FA2EA2">
      <w:pPr>
        <w:pStyle w:val="Heading1"/>
        <w:rPr>
          <w:lang w:val="fr-FR"/>
        </w:rPr>
      </w:pPr>
      <w:bookmarkStart w:id="31" w:name="_Toc389220084"/>
      <w:r w:rsidRPr="0015408A">
        <w:rPr>
          <w:lang w:val="fr-FR"/>
        </w:rPr>
        <w:t>A</w:t>
      </w:r>
      <w:r w:rsidR="000174A2" w:rsidRPr="0015408A">
        <w:rPr>
          <w:lang w:val="fr-FR"/>
        </w:rPr>
        <w:t>jouter des</w:t>
      </w:r>
      <w:r w:rsidRPr="0015408A">
        <w:rPr>
          <w:lang w:val="fr-FR"/>
        </w:rPr>
        <w:t xml:space="preserve"> tests</w:t>
      </w:r>
      <w:bookmarkEnd w:id="31"/>
    </w:p>
    <w:p w:rsidR="005D51EC" w:rsidRPr="0015408A" w:rsidRDefault="005D51EC" w:rsidP="005D51EC">
      <w:pPr>
        <w:pStyle w:val="Heading2"/>
        <w:rPr>
          <w:lang w:val="fr-FR"/>
        </w:rPr>
      </w:pPr>
      <w:bookmarkStart w:id="32" w:name="_Toc389220085"/>
      <w:r w:rsidRPr="0015408A">
        <w:rPr>
          <w:lang w:val="fr-FR"/>
        </w:rPr>
        <w:t>Table</w:t>
      </w:r>
      <w:bookmarkEnd w:id="32"/>
      <w:r w:rsidR="000174A2" w:rsidRPr="0015408A">
        <w:rPr>
          <w:lang w:val="fr-FR"/>
        </w:rPr>
        <w:t>aux</w:t>
      </w:r>
    </w:p>
    <w:p w:rsidR="00FA2EA2" w:rsidRPr="005E22FC" w:rsidRDefault="00FA2EA2" w:rsidP="00FA2EA2">
      <w:pPr>
        <w:rPr>
          <w:lang w:val="fr-FR"/>
        </w:rPr>
      </w:pPr>
      <w:r w:rsidRPr="000174A2">
        <w:rPr>
          <w:lang w:val="fr-FR"/>
        </w:rPr>
        <w:t>A</w:t>
      </w:r>
      <w:r w:rsidR="000174A2" w:rsidRPr="000174A2">
        <w:rPr>
          <w:lang w:val="fr-FR"/>
        </w:rPr>
        <w:t xml:space="preserve">jouter des tests fait l’objet d’une section </w:t>
      </w:r>
      <w:r w:rsidR="005E22FC">
        <w:rPr>
          <w:lang w:val="fr-FR"/>
        </w:rPr>
        <w:t>particulière</w:t>
      </w:r>
      <w:r w:rsidR="000174A2" w:rsidRPr="000174A2">
        <w:rPr>
          <w:lang w:val="fr-FR"/>
        </w:rPr>
        <w:t xml:space="preserve"> car cela est également plus complexe</w:t>
      </w:r>
      <w:r w:rsidRPr="000174A2">
        <w:rPr>
          <w:lang w:val="fr-FR"/>
        </w:rPr>
        <w:t>.</w:t>
      </w:r>
      <w:r w:rsidR="005D51EC" w:rsidRPr="000174A2">
        <w:rPr>
          <w:lang w:val="fr-FR"/>
        </w:rPr>
        <w:t xml:space="preserve">  </w:t>
      </w:r>
      <w:r w:rsidR="000174A2" w:rsidRPr="005E22FC">
        <w:rPr>
          <w:lang w:val="fr-FR"/>
        </w:rPr>
        <w:t xml:space="preserve">Cinq tableaux doivent être modifiés pour ajouter un test </w:t>
      </w:r>
      <w:r w:rsidR="005D51EC" w:rsidRPr="005E22FC">
        <w:rPr>
          <w:lang w:val="fr-FR"/>
        </w:rPr>
        <w:t xml:space="preserve">:  </w:t>
      </w:r>
    </w:p>
    <w:p w:rsidR="00FA2EA2" w:rsidRPr="000174A2" w:rsidRDefault="005D51EC" w:rsidP="00FA2EA2">
      <w:pPr>
        <w:pStyle w:val="ListParagraph"/>
        <w:numPr>
          <w:ilvl w:val="0"/>
          <w:numId w:val="9"/>
        </w:numPr>
        <w:rPr>
          <w:lang w:val="fr-FR"/>
        </w:rPr>
      </w:pPr>
      <w:r w:rsidRPr="000174A2">
        <w:rPr>
          <w:lang w:val="fr-FR"/>
        </w:rPr>
        <w:t>t</w:t>
      </w:r>
      <w:r w:rsidR="00FA2EA2" w:rsidRPr="000174A2">
        <w:rPr>
          <w:lang w:val="fr-FR"/>
        </w:rPr>
        <w:t xml:space="preserve">est – </w:t>
      </w:r>
      <w:r w:rsidR="000174A2" w:rsidRPr="000174A2">
        <w:rPr>
          <w:lang w:val="fr-FR"/>
        </w:rPr>
        <w:t>Le tableau principal qui définit les éléments de base d’un test</w:t>
      </w:r>
    </w:p>
    <w:p w:rsidR="005D51EC" w:rsidRPr="000174A2" w:rsidRDefault="000174A2" w:rsidP="005D51EC">
      <w:pPr>
        <w:pStyle w:val="ListParagraph"/>
        <w:numPr>
          <w:ilvl w:val="0"/>
          <w:numId w:val="9"/>
        </w:numPr>
        <w:rPr>
          <w:lang w:val="fr-FR"/>
        </w:rPr>
      </w:pPr>
      <w:proofErr w:type="spellStart"/>
      <w:r w:rsidRPr="000174A2">
        <w:rPr>
          <w:lang w:val="fr-FR"/>
        </w:rPr>
        <w:t>sampletype_test</w:t>
      </w:r>
      <w:proofErr w:type="spellEnd"/>
      <w:r w:rsidRPr="000174A2">
        <w:rPr>
          <w:lang w:val="fr-FR"/>
        </w:rPr>
        <w:t xml:space="preserve"> –Lie un test à un type d’échantillon</w:t>
      </w:r>
    </w:p>
    <w:p w:rsidR="00FA2EA2" w:rsidRPr="000174A2" w:rsidRDefault="005D51EC" w:rsidP="00FA2EA2">
      <w:pPr>
        <w:pStyle w:val="ListParagraph"/>
        <w:numPr>
          <w:ilvl w:val="0"/>
          <w:numId w:val="9"/>
        </w:numPr>
        <w:rPr>
          <w:lang w:val="fr-FR"/>
        </w:rPr>
      </w:pPr>
      <w:proofErr w:type="spellStart"/>
      <w:r w:rsidRPr="000174A2">
        <w:rPr>
          <w:lang w:val="fr-FR"/>
        </w:rPr>
        <w:t>t</w:t>
      </w:r>
      <w:r w:rsidR="00FA2EA2" w:rsidRPr="000174A2">
        <w:rPr>
          <w:lang w:val="fr-FR"/>
        </w:rPr>
        <w:t>est_result</w:t>
      </w:r>
      <w:proofErr w:type="spellEnd"/>
      <w:r w:rsidR="00FA2EA2" w:rsidRPr="000174A2">
        <w:rPr>
          <w:lang w:val="fr-FR"/>
        </w:rPr>
        <w:t xml:space="preserve"> –</w:t>
      </w:r>
      <w:r w:rsidR="000174A2" w:rsidRPr="000174A2">
        <w:rPr>
          <w:lang w:val="fr-FR"/>
        </w:rPr>
        <w:t>Lie un test au type de résultat</w:t>
      </w:r>
    </w:p>
    <w:p w:rsidR="005D51EC" w:rsidRPr="000174A2" w:rsidRDefault="000174A2" w:rsidP="00FA2EA2">
      <w:pPr>
        <w:pStyle w:val="ListParagraph"/>
        <w:numPr>
          <w:ilvl w:val="0"/>
          <w:numId w:val="9"/>
        </w:numPr>
        <w:rPr>
          <w:lang w:val="fr-FR"/>
        </w:rPr>
      </w:pPr>
      <w:proofErr w:type="spellStart"/>
      <w:r w:rsidRPr="000174A2">
        <w:rPr>
          <w:lang w:val="fr-FR"/>
        </w:rPr>
        <w:t>result_limits</w:t>
      </w:r>
      <w:proofErr w:type="spellEnd"/>
      <w:r w:rsidRPr="000174A2">
        <w:rPr>
          <w:lang w:val="fr-FR"/>
        </w:rPr>
        <w:t xml:space="preserve"> – Dé</w:t>
      </w:r>
      <w:r w:rsidR="005D51EC" w:rsidRPr="000174A2">
        <w:rPr>
          <w:lang w:val="fr-FR"/>
        </w:rPr>
        <w:t>fin</w:t>
      </w:r>
      <w:r w:rsidRPr="000174A2">
        <w:rPr>
          <w:lang w:val="fr-FR"/>
        </w:rPr>
        <w:t>it les fourchettes de référence ou les</w:t>
      </w:r>
      <w:r>
        <w:rPr>
          <w:lang w:val="fr-FR"/>
        </w:rPr>
        <w:t xml:space="preserve"> valeurs de référence pour un</w:t>
      </w:r>
      <w:r w:rsidR="005D51EC" w:rsidRPr="000174A2">
        <w:rPr>
          <w:lang w:val="fr-FR"/>
        </w:rPr>
        <w:t xml:space="preserve"> test</w:t>
      </w:r>
    </w:p>
    <w:p w:rsidR="00FA2EA2" w:rsidRPr="000174A2" w:rsidRDefault="000174A2" w:rsidP="00FA2EA2">
      <w:pPr>
        <w:pStyle w:val="ListParagraph"/>
        <w:numPr>
          <w:ilvl w:val="0"/>
          <w:numId w:val="9"/>
        </w:numPr>
        <w:rPr>
          <w:lang w:val="fr-FR"/>
        </w:rPr>
      </w:pPr>
      <w:proofErr w:type="spellStart"/>
      <w:r w:rsidRPr="000174A2">
        <w:rPr>
          <w:lang w:val="fr-FR"/>
        </w:rPr>
        <w:t>panel_item</w:t>
      </w:r>
      <w:proofErr w:type="spellEnd"/>
      <w:r w:rsidRPr="000174A2">
        <w:rPr>
          <w:lang w:val="fr-FR"/>
        </w:rPr>
        <w:t xml:space="preserve"> – Lie un test à un</w:t>
      </w:r>
      <w:r w:rsidR="000B1153">
        <w:rPr>
          <w:lang w:val="fr-FR"/>
        </w:rPr>
        <w:t>e analyse</w:t>
      </w:r>
    </w:p>
    <w:p w:rsidR="005D51EC" w:rsidRPr="0015408A" w:rsidRDefault="000174A2" w:rsidP="005D51EC">
      <w:pPr>
        <w:pStyle w:val="Heading2"/>
        <w:rPr>
          <w:lang w:val="fr-FR"/>
        </w:rPr>
      </w:pPr>
      <w:bookmarkStart w:id="33" w:name="_Toc389220086"/>
      <w:r w:rsidRPr="0015408A">
        <w:rPr>
          <w:lang w:val="fr-FR"/>
        </w:rPr>
        <w:t>Types de résultat</w:t>
      </w:r>
      <w:bookmarkEnd w:id="33"/>
      <w:r w:rsidR="001A2EAA" w:rsidRPr="0015408A">
        <w:rPr>
          <w:lang w:val="fr-FR"/>
        </w:rPr>
        <w:t>s</w:t>
      </w:r>
    </w:p>
    <w:p w:rsidR="005D51EC" w:rsidRDefault="000174A2" w:rsidP="005D51EC">
      <w:r w:rsidRPr="001A2EAA">
        <w:rPr>
          <w:lang w:val="fr-FR"/>
        </w:rPr>
        <w:t xml:space="preserve">Tous les tests sont </w:t>
      </w:r>
      <w:r w:rsidR="001A2EAA" w:rsidRPr="001A2EAA">
        <w:rPr>
          <w:lang w:val="fr-FR"/>
        </w:rPr>
        <w:t>entrés de la même façon pour les tableaux de test et de</w:t>
      </w:r>
      <w:r w:rsidR="005D51EC" w:rsidRPr="001A2EAA">
        <w:rPr>
          <w:lang w:val="fr-FR"/>
        </w:rPr>
        <w:t xml:space="preserve"> </w:t>
      </w:r>
      <w:proofErr w:type="spellStart"/>
      <w:r w:rsidR="005D51EC" w:rsidRPr="001A2EAA">
        <w:rPr>
          <w:lang w:val="fr-FR"/>
        </w:rPr>
        <w:t>sampletype_test</w:t>
      </w:r>
      <w:proofErr w:type="spellEnd"/>
      <w:r w:rsidR="005D51EC" w:rsidRPr="001A2EAA">
        <w:rPr>
          <w:lang w:val="fr-FR"/>
        </w:rPr>
        <w:t xml:space="preserve">.  </w:t>
      </w:r>
      <w:r w:rsidR="001A2EAA" w:rsidRPr="001A2EAA">
        <w:rPr>
          <w:lang w:val="fr-FR"/>
        </w:rPr>
        <w:t>Ce qui est entré dans le tableau de</w:t>
      </w:r>
      <w:r w:rsidR="005D51EC" w:rsidRPr="001A2EAA">
        <w:rPr>
          <w:lang w:val="fr-FR"/>
        </w:rPr>
        <w:t xml:space="preserve"> </w:t>
      </w:r>
      <w:proofErr w:type="spellStart"/>
      <w:r w:rsidR="005D51EC" w:rsidRPr="001A2EAA">
        <w:rPr>
          <w:lang w:val="fr-FR"/>
        </w:rPr>
        <w:t>test_result</w:t>
      </w:r>
      <w:proofErr w:type="spellEnd"/>
      <w:r w:rsidR="005D51EC" w:rsidRPr="001A2EAA">
        <w:rPr>
          <w:lang w:val="fr-FR"/>
        </w:rPr>
        <w:t xml:space="preserve"> </w:t>
      </w:r>
      <w:r w:rsidR="001A2EAA" w:rsidRPr="001A2EAA">
        <w:rPr>
          <w:lang w:val="fr-FR"/>
        </w:rPr>
        <w:t>e</w:t>
      </w:r>
      <w:r w:rsidR="001A2EAA">
        <w:rPr>
          <w:lang w:val="fr-FR"/>
        </w:rPr>
        <w:t xml:space="preserve">t de </w:t>
      </w:r>
      <w:proofErr w:type="spellStart"/>
      <w:r w:rsidR="005D51EC" w:rsidRPr="001A2EAA">
        <w:rPr>
          <w:lang w:val="fr-FR"/>
        </w:rPr>
        <w:t>result_limits</w:t>
      </w:r>
      <w:proofErr w:type="spellEnd"/>
      <w:r w:rsidR="005D51EC" w:rsidRPr="001A2EAA">
        <w:rPr>
          <w:lang w:val="fr-FR"/>
        </w:rPr>
        <w:t xml:space="preserve"> </w:t>
      </w:r>
      <w:r w:rsidR="001A2EAA">
        <w:rPr>
          <w:lang w:val="fr-FR"/>
        </w:rPr>
        <w:t>dépend du type de résultats</w:t>
      </w:r>
      <w:r w:rsidR="005D51EC" w:rsidRPr="001A2EAA">
        <w:rPr>
          <w:lang w:val="fr-FR"/>
        </w:rPr>
        <w:t xml:space="preserve">.  </w:t>
      </w:r>
      <w:r w:rsidR="001A2EAA">
        <w:rPr>
          <w:lang w:val="fr-FR"/>
        </w:rPr>
        <w:t>Actuellement nous traitons</w:t>
      </w:r>
      <w:r w:rsidR="005D51EC">
        <w:t xml:space="preserve"> six types</w:t>
      </w:r>
      <w:r w:rsidR="001A2EAA">
        <w:t xml:space="preserve"> :</w:t>
      </w:r>
    </w:p>
    <w:p w:rsidR="00EF2301" w:rsidRPr="001A2EAA" w:rsidRDefault="001A2EAA" w:rsidP="00EF2301">
      <w:pPr>
        <w:pStyle w:val="ListParagraph"/>
        <w:numPr>
          <w:ilvl w:val="0"/>
          <w:numId w:val="12"/>
        </w:numPr>
        <w:rPr>
          <w:lang w:val="fr-FR"/>
        </w:rPr>
      </w:pPr>
      <w:r w:rsidRPr="001A2EAA">
        <w:rPr>
          <w:lang w:val="fr-FR"/>
        </w:rPr>
        <w:t>R</w:t>
      </w:r>
      <w:r w:rsidRPr="001A2EAA">
        <w:rPr>
          <w:lang w:val="fr-FR"/>
        </w:rPr>
        <w:tab/>
        <w:t>Remarque</w:t>
      </w:r>
      <w:r w:rsidR="00EF2301" w:rsidRPr="001A2EAA">
        <w:rPr>
          <w:lang w:val="fr-FR"/>
        </w:rPr>
        <w:t xml:space="preserve"> – </w:t>
      </w:r>
      <w:r w:rsidRPr="001A2EAA">
        <w:rPr>
          <w:lang w:val="fr-FR"/>
        </w:rPr>
        <w:t>Dans le répertoire des tests, ce type est consigné comme «texte l</w:t>
      </w:r>
      <w:r>
        <w:rPr>
          <w:lang w:val="fr-FR"/>
        </w:rPr>
        <w:t>ibre et présentera à l’utilisateur une zone texte</w:t>
      </w:r>
    </w:p>
    <w:p w:rsidR="00EF2301" w:rsidRPr="001A2EAA" w:rsidRDefault="00EF2301" w:rsidP="00EF2301">
      <w:pPr>
        <w:pStyle w:val="ListParagraph"/>
        <w:numPr>
          <w:ilvl w:val="0"/>
          <w:numId w:val="12"/>
        </w:numPr>
        <w:rPr>
          <w:lang w:val="fr-FR"/>
        </w:rPr>
      </w:pPr>
      <w:r w:rsidRPr="001A2EAA">
        <w:rPr>
          <w:lang w:val="fr-FR"/>
        </w:rPr>
        <w:lastRenderedPageBreak/>
        <w:t>D</w:t>
      </w:r>
      <w:r w:rsidRPr="001A2EAA">
        <w:rPr>
          <w:lang w:val="fr-FR"/>
        </w:rPr>
        <w:tab/>
        <w:t>Diction</w:t>
      </w:r>
      <w:r w:rsidR="001A2EAA" w:rsidRPr="001A2EAA">
        <w:rPr>
          <w:lang w:val="fr-FR"/>
        </w:rPr>
        <w:t>naire</w:t>
      </w:r>
      <w:r w:rsidRPr="001A2EAA">
        <w:rPr>
          <w:lang w:val="fr-FR"/>
        </w:rPr>
        <w:t xml:space="preserve"> – </w:t>
      </w:r>
      <w:r w:rsidR="001A2EAA" w:rsidRPr="001A2EAA">
        <w:rPr>
          <w:lang w:val="fr-FR"/>
        </w:rPr>
        <w:t>Dans le répe</w:t>
      </w:r>
      <w:r w:rsidR="001A2EAA">
        <w:rPr>
          <w:lang w:val="fr-FR"/>
        </w:rPr>
        <w:t>rtoire des tests, ce type est consigné comme «sé</w:t>
      </w:r>
      <w:r w:rsidRPr="001A2EAA">
        <w:rPr>
          <w:lang w:val="fr-FR"/>
        </w:rPr>
        <w:t>lect</w:t>
      </w:r>
      <w:r w:rsidR="001A2EAA">
        <w:rPr>
          <w:lang w:val="fr-FR"/>
        </w:rPr>
        <w:t>ionner</w:t>
      </w:r>
      <w:r w:rsidRPr="001A2EAA">
        <w:rPr>
          <w:lang w:val="fr-FR"/>
        </w:rPr>
        <w:t xml:space="preserve"> l</w:t>
      </w:r>
      <w:r w:rsidR="001A2EAA">
        <w:rPr>
          <w:lang w:val="fr-FR"/>
        </w:rPr>
        <w:t>»</w:t>
      </w:r>
    </w:p>
    <w:p w:rsidR="00EF2301" w:rsidRDefault="001A2EAA" w:rsidP="00EF2301">
      <w:pPr>
        <w:pStyle w:val="ListParagraph"/>
        <w:numPr>
          <w:ilvl w:val="0"/>
          <w:numId w:val="12"/>
        </w:numPr>
      </w:pPr>
      <w:r>
        <w:t>T</w:t>
      </w:r>
      <w:r>
        <w:tab/>
      </w:r>
      <w:proofErr w:type="spellStart"/>
      <w:r>
        <w:t>Titrage</w:t>
      </w:r>
      <w:proofErr w:type="spellEnd"/>
    </w:p>
    <w:p w:rsidR="00EF2301" w:rsidRDefault="001A2EAA" w:rsidP="00EF2301">
      <w:pPr>
        <w:pStyle w:val="ListParagraph"/>
        <w:numPr>
          <w:ilvl w:val="0"/>
          <w:numId w:val="12"/>
        </w:numPr>
      </w:pPr>
      <w:r>
        <w:t>N</w:t>
      </w:r>
      <w:r>
        <w:tab/>
      </w:r>
      <w:proofErr w:type="spellStart"/>
      <w:r>
        <w:t>Numérique</w:t>
      </w:r>
      <w:proofErr w:type="spellEnd"/>
    </w:p>
    <w:p w:rsidR="00EF2301" w:rsidRPr="001A2EAA" w:rsidRDefault="00EF2301" w:rsidP="00EF2301">
      <w:pPr>
        <w:pStyle w:val="ListParagraph"/>
        <w:numPr>
          <w:ilvl w:val="0"/>
          <w:numId w:val="12"/>
        </w:numPr>
        <w:rPr>
          <w:lang w:val="fr-FR"/>
        </w:rPr>
      </w:pPr>
      <w:r w:rsidRPr="001A2EAA">
        <w:rPr>
          <w:lang w:val="fr-FR"/>
        </w:rPr>
        <w:t>A</w:t>
      </w:r>
      <w:r w:rsidRPr="001A2EAA">
        <w:rPr>
          <w:lang w:val="fr-FR"/>
        </w:rPr>
        <w:tab/>
        <w:t>Alpha,</w:t>
      </w:r>
      <w:r w:rsidR="001A2EAA" w:rsidRPr="001A2EAA">
        <w:rPr>
          <w:lang w:val="fr-FR"/>
        </w:rPr>
        <w:t xml:space="preserve"> </w:t>
      </w:r>
      <w:r w:rsidR="000B1153">
        <w:rPr>
          <w:lang w:val="fr-FR"/>
        </w:rPr>
        <w:t>n’importe quel caractère</w:t>
      </w:r>
    </w:p>
    <w:p w:rsidR="00EF2301" w:rsidRDefault="00EF2301" w:rsidP="00EF2301">
      <w:pPr>
        <w:pStyle w:val="ListParagraph"/>
        <w:numPr>
          <w:ilvl w:val="0"/>
          <w:numId w:val="12"/>
        </w:numPr>
      </w:pPr>
      <w:r>
        <w:t>M</w:t>
      </w:r>
      <w:r>
        <w:tab/>
      </w:r>
      <w:proofErr w:type="spellStart"/>
      <w:r w:rsidR="00A930B8">
        <w:t>Liste</w:t>
      </w:r>
      <w:proofErr w:type="spellEnd"/>
      <w:r w:rsidR="00A930B8">
        <w:t xml:space="preserve"> </w:t>
      </w:r>
      <w:proofErr w:type="spellStart"/>
      <w:r w:rsidR="00A930B8">
        <w:t>d’options</w:t>
      </w:r>
      <w:proofErr w:type="spellEnd"/>
      <w:r w:rsidR="00A930B8">
        <w:t xml:space="preserve"> sans </w:t>
      </w:r>
      <w:proofErr w:type="spellStart"/>
      <w:r w:rsidR="00A930B8">
        <w:t>limite</w:t>
      </w:r>
      <w:proofErr w:type="spellEnd"/>
    </w:p>
    <w:p w:rsidR="005D51EC" w:rsidRPr="00A930B8" w:rsidRDefault="00EF2301" w:rsidP="00EF2301">
      <w:pPr>
        <w:pStyle w:val="ListParagraph"/>
        <w:numPr>
          <w:ilvl w:val="0"/>
          <w:numId w:val="12"/>
        </w:numPr>
        <w:rPr>
          <w:lang w:val="fr-FR"/>
        </w:rPr>
      </w:pPr>
      <w:r w:rsidRPr="00A930B8">
        <w:rPr>
          <w:lang w:val="fr-FR"/>
        </w:rPr>
        <w:t>C</w:t>
      </w:r>
      <w:r w:rsidRPr="00A930B8">
        <w:rPr>
          <w:lang w:val="fr-FR"/>
        </w:rPr>
        <w:tab/>
      </w:r>
      <w:r w:rsidR="00A930B8" w:rsidRPr="00A930B8">
        <w:rPr>
          <w:lang w:val="fr-FR"/>
        </w:rPr>
        <w:t>Liste d’options sans limite</w:t>
      </w:r>
      <w:r w:rsidR="006E6867" w:rsidRPr="00A930B8">
        <w:rPr>
          <w:lang w:val="fr-FR"/>
        </w:rPr>
        <w:t xml:space="preserve"> en cascade</w:t>
      </w:r>
    </w:p>
    <w:tbl>
      <w:tblPr>
        <w:tblStyle w:val="TableGrid"/>
        <w:tblW w:w="0" w:type="auto"/>
        <w:tblLook w:val="04A0" w:firstRow="1" w:lastRow="0" w:firstColumn="1" w:lastColumn="0" w:noHBand="0" w:noVBand="1"/>
      </w:tblPr>
      <w:tblGrid>
        <w:gridCol w:w="715"/>
        <w:gridCol w:w="2250"/>
        <w:gridCol w:w="2250"/>
        <w:gridCol w:w="2265"/>
        <w:gridCol w:w="1870"/>
      </w:tblGrid>
      <w:tr w:rsidR="00EF2301" w:rsidTr="00F066E2">
        <w:tc>
          <w:tcPr>
            <w:tcW w:w="715" w:type="dxa"/>
          </w:tcPr>
          <w:p w:rsidR="00EF2301" w:rsidRDefault="00EF2301" w:rsidP="005D51EC">
            <w:r>
              <w:t>Code</w:t>
            </w:r>
          </w:p>
        </w:tc>
        <w:tc>
          <w:tcPr>
            <w:tcW w:w="2250" w:type="dxa"/>
          </w:tcPr>
          <w:p w:rsidR="00EF2301" w:rsidRDefault="00EF2301" w:rsidP="006E6867">
            <w:r>
              <w:t>N</w:t>
            </w:r>
            <w:r w:rsidR="006E6867">
              <w:t>om</w:t>
            </w:r>
          </w:p>
        </w:tc>
        <w:tc>
          <w:tcPr>
            <w:tcW w:w="2250" w:type="dxa"/>
          </w:tcPr>
          <w:p w:rsidR="00EF2301" w:rsidRDefault="006E6867" w:rsidP="006E6867">
            <w:proofErr w:type="spellStart"/>
            <w:r>
              <w:t>Répertoire</w:t>
            </w:r>
            <w:proofErr w:type="spellEnd"/>
            <w:r>
              <w:t xml:space="preserve"> des tests</w:t>
            </w:r>
          </w:p>
        </w:tc>
        <w:tc>
          <w:tcPr>
            <w:tcW w:w="2265" w:type="dxa"/>
          </w:tcPr>
          <w:p w:rsidR="00EF2301" w:rsidRDefault="006E6867" w:rsidP="006E6867">
            <w:r>
              <w:t>I</w:t>
            </w:r>
            <w:r w:rsidR="00EF2301">
              <w:t>U</w:t>
            </w:r>
          </w:p>
        </w:tc>
        <w:tc>
          <w:tcPr>
            <w:tcW w:w="1870" w:type="dxa"/>
          </w:tcPr>
          <w:p w:rsidR="00EF2301" w:rsidRDefault="005E22FC" w:rsidP="005E22FC">
            <w:proofErr w:type="spellStart"/>
            <w:r>
              <w:t>Commentaire</w:t>
            </w:r>
            <w:proofErr w:type="spellEnd"/>
          </w:p>
        </w:tc>
      </w:tr>
      <w:tr w:rsidR="00EF2301" w:rsidRPr="002B49E4" w:rsidTr="00F066E2">
        <w:tc>
          <w:tcPr>
            <w:tcW w:w="715" w:type="dxa"/>
          </w:tcPr>
          <w:p w:rsidR="00EF2301" w:rsidRDefault="00EF2301" w:rsidP="005D51EC">
            <w:r>
              <w:t>R</w:t>
            </w:r>
          </w:p>
        </w:tc>
        <w:tc>
          <w:tcPr>
            <w:tcW w:w="2250" w:type="dxa"/>
          </w:tcPr>
          <w:p w:rsidR="00EF2301" w:rsidRDefault="00EF2301" w:rsidP="005D51EC">
            <w:r>
              <w:t>Remar</w:t>
            </w:r>
            <w:r w:rsidR="006E6867">
              <w:t>que</w:t>
            </w:r>
          </w:p>
        </w:tc>
        <w:tc>
          <w:tcPr>
            <w:tcW w:w="2250" w:type="dxa"/>
          </w:tcPr>
          <w:p w:rsidR="00EF2301" w:rsidRDefault="006E6867" w:rsidP="006E6867">
            <w:proofErr w:type="spellStart"/>
            <w:r>
              <w:t>Texte</w:t>
            </w:r>
            <w:proofErr w:type="spellEnd"/>
            <w:r>
              <w:t xml:space="preserve"> </w:t>
            </w:r>
            <w:proofErr w:type="spellStart"/>
            <w:r>
              <w:t>libre</w:t>
            </w:r>
            <w:proofErr w:type="spellEnd"/>
          </w:p>
        </w:tc>
        <w:tc>
          <w:tcPr>
            <w:tcW w:w="2265" w:type="dxa"/>
          </w:tcPr>
          <w:p w:rsidR="00EF2301" w:rsidRDefault="006E6867" w:rsidP="006E6867">
            <w:r>
              <w:t xml:space="preserve">Zone </w:t>
            </w:r>
            <w:proofErr w:type="spellStart"/>
            <w:r>
              <w:t>texte</w:t>
            </w:r>
            <w:proofErr w:type="spellEnd"/>
          </w:p>
        </w:tc>
        <w:tc>
          <w:tcPr>
            <w:tcW w:w="1870" w:type="dxa"/>
          </w:tcPr>
          <w:p w:rsidR="00EF2301" w:rsidRPr="006E6867" w:rsidRDefault="00F066E2" w:rsidP="006E6867">
            <w:pPr>
              <w:rPr>
                <w:lang w:val="fr-FR"/>
              </w:rPr>
            </w:pPr>
            <w:r w:rsidRPr="006E6867">
              <w:rPr>
                <w:lang w:val="fr-FR"/>
              </w:rPr>
              <w:t>U</w:t>
            </w:r>
            <w:r w:rsidR="006E6867" w:rsidRPr="006E6867">
              <w:rPr>
                <w:lang w:val="fr-FR"/>
              </w:rPr>
              <w:t>tilisé pour les résultats descriptifs</w:t>
            </w:r>
          </w:p>
        </w:tc>
      </w:tr>
      <w:tr w:rsidR="00EF2301" w:rsidTr="00F066E2">
        <w:tc>
          <w:tcPr>
            <w:tcW w:w="715" w:type="dxa"/>
          </w:tcPr>
          <w:p w:rsidR="00EF2301" w:rsidRDefault="00EF2301" w:rsidP="005D51EC">
            <w:r>
              <w:t>D</w:t>
            </w:r>
          </w:p>
        </w:tc>
        <w:tc>
          <w:tcPr>
            <w:tcW w:w="2250" w:type="dxa"/>
          </w:tcPr>
          <w:p w:rsidR="00EF2301" w:rsidRDefault="00EF2301" w:rsidP="006E6867">
            <w:proofErr w:type="spellStart"/>
            <w:r>
              <w:t>Diction</w:t>
            </w:r>
            <w:r w:rsidR="006E6867">
              <w:t>n</w:t>
            </w:r>
            <w:r>
              <w:t>a</w:t>
            </w:r>
            <w:r w:rsidR="006E6867">
              <w:t>i</w:t>
            </w:r>
            <w:r>
              <w:t>r</w:t>
            </w:r>
            <w:r w:rsidR="006E6867">
              <w:t>e</w:t>
            </w:r>
            <w:proofErr w:type="spellEnd"/>
          </w:p>
        </w:tc>
        <w:tc>
          <w:tcPr>
            <w:tcW w:w="2250" w:type="dxa"/>
          </w:tcPr>
          <w:p w:rsidR="00EF2301" w:rsidRDefault="00A930B8" w:rsidP="00A930B8">
            <w:proofErr w:type="spellStart"/>
            <w:r>
              <w:t>Liste</w:t>
            </w:r>
            <w:proofErr w:type="spellEnd"/>
            <w:r>
              <w:t xml:space="preserve"> </w:t>
            </w:r>
            <w:proofErr w:type="spellStart"/>
            <w:r>
              <w:t>d’options</w:t>
            </w:r>
            <w:proofErr w:type="spellEnd"/>
          </w:p>
        </w:tc>
        <w:tc>
          <w:tcPr>
            <w:tcW w:w="2265" w:type="dxa"/>
          </w:tcPr>
          <w:p w:rsidR="00EF2301" w:rsidRDefault="006E6867" w:rsidP="006E6867">
            <w:proofErr w:type="spellStart"/>
            <w:r>
              <w:t>Liste</w:t>
            </w:r>
            <w:proofErr w:type="spellEnd"/>
            <w:r w:rsidR="00A930B8">
              <w:t xml:space="preserve"> </w:t>
            </w:r>
            <w:proofErr w:type="spellStart"/>
            <w:r w:rsidR="00A930B8">
              <w:t>d’options</w:t>
            </w:r>
            <w:proofErr w:type="spellEnd"/>
            <w:r>
              <w:t xml:space="preserve"> </w:t>
            </w:r>
            <w:proofErr w:type="spellStart"/>
            <w:r>
              <w:t>déroulante</w:t>
            </w:r>
            <w:proofErr w:type="spellEnd"/>
          </w:p>
        </w:tc>
        <w:tc>
          <w:tcPr>
            <w:tcW w:w="1870" w:type="dxa"/>
          </w:tcPr>
          <w:p w:rsidR="00EF2301" w:rsidRDefault="00EF2301" w:rsidP="005D51EC"/>
        </w:tc>
      </w:tr>
      <w:tr w:rsidR="00EF2301" w:rsidRPr="002B49E4" w:rsidTr="00F066E2">
        <w:tc>
          <w:tcPr>
            <w:tcW w:w="715" w:type="dxa"/>
          </w:tcPr>
          <w:p w:rsidR="00EF2301" w:rsidRDefault="00EF2301" w:rsidP="005D51EC">
            <w:r>
              <w:t>N</w:t>
            </w:r>
          </w:p>
        </w:tc>
        <w:tc>
          <w:tcPr>
            <w:tcW w:w="2250" w:type="dxa"/>
          </w:tcPr>
          <w:p w:rsidR="00EF2301" w:rsidRDefault="006E6867" w:rsidP="005D51EC">
            <w:proofErr w:type="spellStart"/>
            <w:r>
              <w:t>Numérique</w:t>
            </w:r>
            <w:proofErr w:type="spellEnd"/>
          </w:p>
        </w:tc>
        <w:tc>
          <w:tcPr>
            <w:tcW w:w="2250" w:type="dxa"/>
          </w:tcPr>
          <w:p w:rsidR="00EF2301" w:rsidRDefault="006E6867" w:rsidP="005D51EC">
            <w:proofErr w:type="spellStart"/>
            <w:r>
              <w:t>Numé</w:t>
            </w:r>
            <w:r w:rsidR="00F066E2">
              <w:t>ri</w:t>
            </w:r>
            <w:r>
              <w:t>que</w:t>
            </w:r>
            <w:proofErr w:type="spellEnd"/>
          </w:p>
        </w:tc>
        <w:tc>
          <w:tcPr>
            <w:tcW w:w="2265" w:type="dxa"/>
          </w:tcPr>
          <w:p w:rsidR="00EF2301" w:rsidRPr="006E6867" w:rsidRDefault="006E6867" w:rsidP="0097202B">
            <w:pPr>
              <w:rPr>
                <w:lang w:val="fr-FR"/>
              </w:rPr>
            </w:pPr>
            <w:r w:rsidRPr="006E6867">
              <w:rPr>
                <w:lang w:val="fr-FR"/>
              </w:rPr>
              <w:t>Case de saisie simple</w:t>
            </w:r>
            <w:r w:rsidR="00F066E2" w:rsidRPr="006E6867">
              <w:rPr>
                <w:lang w:val="fr-FR"/>
              </w:rPr>
              <w:t xml:space="preserve"> – </w:t>
            </w:r>
            <w:r w:rsidRPr="006E6867">
              <w:rPr>
                <w:lang w:val="fr-FR"/>
              </w:rPr>
              <w:t>permet uniquement les c</w:t>
            </w:r>
            <w:r w:rsidR="0097202B">
              <w:rPr>
                <w:lang w:val="fr-FR"/>
              </w:rPr>
              <w:t>hiffres</w:t>
            </w:r>
          </w:p>
        </w:tc>
        <w:tc>
          <w:tcPr>
            <w:tcW w:w="1870" w:type="dxa"/>
          </w:tcPr>
          <w:p w:rsidR="00EF2301" w:rsidRPr="006E6867" w:rsidRDefault="00EF2301" w:rsidP="005D51EC">
            <w:pPr>
              <w:rPr>
                <w:lang w:val="fr-FR"/>
              </w:rPr>
            </w:pPr>
          </w:p>
        </w:tc>
      </w:tr>
      <w:tr w:rsidR="00EF2301" w:rsidRPr="002B49E4" w:rsidTr="00F066E2">
        <w:tc>
          <w:tcPr>
            <w:tcW w:w="715" w:type="dxa"/>
          </w:tcPr>
          <w:p w:rsidR="00EF2301" w:rsidRDefault="00EF2301" w:rsidP="005D51EC">
            <w:r>
              <w:t>A</w:t>
            </w:r>
          </w:p>
        </w:tc>
        <w:tc>
          <w:tcPr>
            <w:tcW w:w="2250" w:type="dxa"/>
          </w:tcPr>
          <w:p w:rsidR="00EF2301" w:rsidRDefault="0097202B" w:rsidP="005D51EC">
            <w:proofErr w:type="spellStart"/>
            <w:r>
              <w:t>Alphanumérique</w:t>
            </w:r>
            <w:proofErr w:type="spellEnd"/>
          </w:p>
        </w:tc>
        <w:tc>
          <w:tcPr>
            <w:tcW w:w="2250" w:type="dxa"/>
          </w:tcPr>
          <w:p w:rsidR="00EF2301" w:rsidRDefault="0097202B" w:rsidP="0097202B">
            <w:proofErr w:type="spellStart"/>
            <w:r>
              <w:t>Alpha</w:t>
            </w:r>
            <w:r w:rsidR="00F066E2">
              <w:t>n</w:t>
            </w:r>
            <w:r>
              <w:t>umé</w:t>
            </w:r>
            <w:r w:rsidR="00F066E2">
              <w:t>ri</w:t>
            </w:r>
            <w:r>
              <w:t>que</w:t>
            </w:r>
            <w:proofErr w:type="spellEnd"/>
          </w:p>
        </w:tc>
        <w:tc>
          <w:tcPr>
            <w:tcW w:w="2265" w:type="dxa"/>
          </w:tcPr>
          <w:p w:rsidR="00EF2301" w:rsidRPr="0097202B" w:rsidRDefault="0097202B" w:rsidP="0097202B">
            <w:pPr>
              <w:rPr>
                <w:lang w:val="fr-FR"/>
              </w:rPr>
            </w:pPr>
            <w:r w:rsidRPr="0097202B">
              <w:rPr>
                <w:lang w:val="fr-FR"/>
              </w:rPr>
              <w:t>Case de saisie simple</w:t>
            </w:r>
            <w:r w:rsidR="00F066E2" w:rsidRPr="0097202B">
              <w:rPr>
                <w:lang w:val="fr-FR"/>
              </w:rPr>
              <w:t xml:space="preserve">– </w:t>
            </w:r>
            <w:r w:rsidRPr="0097202B">
              <w:rPr>
                <w:lang w:val="fr-FR"/>
              </w:rPr>
              <w:t xml:space="preserve">permet un mélange de chiffres et </w:t>
            </w:r>
            <w:r>
              <w:rPr>
                <w:lang w:val="fr-FR"/>
              </w:rPr>
              <w:t>de lettres</w:t>
            </w:r>
          </w:p>
        </w:tc>
        <w:tc>
          <w:tcPr>
            <w:tcW w:w="1870" w:type="dxa"/>
          </w:tcPr>
          <w:p w:rsidR="00EF2301" w:rsidRPr="0097202B" w:rsidRDefault="00EF2301" w:rsidP="005D51EC">
            <w:pPr>
              <w:rPr>
                <w:lang w:val="fr-FR"/>
              </w:rPr>
            </w:pPr>
          </w:p>
        </w:tc>
      </w:tr>
      <w:tr w:rsidR="00EF2301" w:rsidRPr="002B49E4" w:rsidTr="00F066E2">
        <w:tc>
          <w:tcPr>
            <w:tcW w:w="715" w:type="dxa"/>
          </w:tcPr>
          <w:p w:rsidR="00EF2301" w:rsidRDefault="00EF2301" w:rsidP="005D51EC">
            <w:r>
              <w:t>M</w:t>
            </w:r>
          </w:p>
        </w:tc>
        <w:tc>
          <w:tcPr>
            <w:tcW w:w="2250" w:type="dxa"/>
          </w:tcPr>
          <w:p w:rsidR="00EF2301" w:rsidRDefault="00A930B8" w:rsidP="00A930B8">
            <w:proofErr w:type="spellStart"/>
            <w:r>
              <w:t>Liste</w:t>
            </w:r>
            <w:proofErr w:type="spellEnd"/>
            <w:r>
              <w:t xml:space="preserve"> </w:t>
            </w:r>
            <w:proofErr w:type="spellStart"/>
            <w:r>
              <w:t>d’options</w:t>
            </w:r>
            <w:proofErr w:type="spellEnd"/>
            <w:r>
              <w:t xml:space="preserve"> sans </w:t>
            </w:r>
            <w:proofErr w:type="spellStart"/>
            <w:r>
              <w:t>limite</w:t>
            </w:r>
            <w:proofErr w:type="spellEnd"/>
          </w:p>
        </w:tc>
        <w:tc>
          <w:tcPr>
            <w:tcW w:w="2250" w:type="dxa"/>
          </w:tcPr>
          <w:p w:rsidR="00EF2301" w:rsidRDefault="00A930B8" w:rsidP="00A930B8">
            <w:proofErr w:type="spellStart"/>
            <w:r>
              <w:t>Liste</w:t>
            </w:r>
            <w:proofErr w:type="spellEnd"/>
            <w:r>
              <w:t xml:space="preserve"> </w:t>
            </w:r>
            <w:proofErr w:type="spellStart"/>
            <w:r>
              <w:t>d’options</w:t>
            </w:r>
            <w:proofErr w:type="spellEnd"/>
            <w:r>
              <w:t xml:space="preserve"> sans </w:t>
            </w:r>
            <w:proofErr w:type="spellStart"/>
            <w:r>
              <w:t>limite</w:t>
            </w:r>
            <w:proofErr w:type="spellEnd"/>
          </w:p>
        </w:tc>
        <w:tc>
          <w:tcPr>
            <w:tcW w:w="2265" w:type="dxa"/>
          </w:tcPr>
          <w:p w:rsidR="00EF2301" w:rsidRPr="0097202B" w:rsidRDefault="0097202B" w:rsidP="00A930B8">
            <w:pPr>
              <w:rPr>
                <w:lang w:val="fr-FR"/>
              </w:rPr>
            </w:pPr>
            <w:r w:rsidRPr="0097202B">
              <w:rPr>
                <w:lang w:val="fr-FR"/>
              </w:rPr>
              <w:t xml:space="preserve">Liste </w:t>
            </w:r>
            <w:r w:rsidR="00A930B8">
              <w:rPr>
                <w:lang w:val="fr-FR"/>
              </w:rPr>
              <w:t>d’options sans limite dé</w:t>
            </w:r>
            <w:r w:rsidRPr="0097202B">
              <w:rPr>
                <w:lang w:val="fr-FR"/>
              </w:rPr>
              <w:t>roulante</w:t>
            </w:r>
            <w:r w:rsidR="00F066E2" w:rsidRPr="0097202B">
              <w:rPr>
                <w:lang w:val="fr-FR"/>
              </w:rPr>
              <w:t xml:space="preserve"> </w:t>
            </w:r>
          </w:p>
        </w:tc>
        <w:tc>
          <w:tcPr>
            <w:tcW w:w="1870" w:type="dxa"/>
          </w:tcPr>
          <w:p w:rsidR="00EF2301" w:rsidRPr="0097202B" w:rsidRDefault="00EF2301" w:rsidP="005D51EC">
            <w:pPr>
              <w:rPr>
                <w:lang w:val="fr-FR"/>
              </w:rPr>
            </w:pPr>
          </w:p>
        </w:tc>
      </w:tr>
      <w:tr w:rsidR="00EF2301" w:rsidRPr="002B49E4" w:rsidTr="00F066E2">
        <w:tc>
          <w:tcPr>
            <w:tcW w:w="715" w:type="dxa"/>
          </w:tcPr>
          <w:p w:rsidR="00EF2301" w:rsidRDefault="00EF2301" w:rsidP="005D51EC">
            <w:r>
              <w:t>C</w:t>
            </w:r>
          </w:p>
        </w:tc>
        <w:tc>
          <w:tcPr>
            <w:tcW w:w="2250" w:type="dxa"/>
          </w:tcPr>
          <w:p w:rsidR="00EF2301" w:rsidRPr="00A930B8" w:rsidRDefault="00A930B8" w:rsidP="00A930B8">
            <w:pPr>
              <w:rPr>
                <w:lang w:val="fr-FR"/>
              </w:rPr>
            </w:pPr>
            <w:r w:rsidRPr="00A930B8">
              <w:rPr>
                <w:lang w:val="fr-FR"/>
              </w:rPr>
              <w:t>Liste d’options sans limite</w:t>
            </w:r>
            <w:r w:rsidR="0097202B" w:rsidRPr="00A930B8">
              <w:rPr>
                <w:lang w:val="fr-FR"/>
              </w:rPr>
              <w:t xml:space="preserve"> en cascade</w:t>
            </w:r>
          </w:p>
        </w:tc>
        <w:tc>
          <w:tcPr>
            <w:tcW w:w="2250" w:type="dxa"/>
          </w:tcPr>
          <w:p w:rsidR="00EF2301" w:rsidRPr="00A930B8" w:rsidRDefault="00A930B8" w:rsidP="00A930B8">
            <w:pPr>
              <w:rPr>
                <w:lang w:val="fr-FR"/>
              </w:rPr>
            </w:pPr>
            <w:r w:rsidRPr="00A930B8">
              <w:rPr>
                <w:lang w:val="fr-FR"/>
              </w:rPr>
              <w:t>Liste d’options sans limite</w:t>
            </w:r>
            <w:r w:rsidR="0097202B" w:rsidRPr="00A930B8">
              <w:rPr>
                <w:lang w:val="fr-FR"/>
              </w:rPr>
              <w:t xml:space="preserve"> en cascade</w:t>
            </w:r>
          </w:p>
        </w:tc>
        <w:tc>
          <w:tcPr>
            <w:tcW w:w="2265" w:type="dxa"/>
          </w:tcPr>
          <w:p w:rsidR="00EF2301" w:rsidRPr="0097202B" w:rsidRDefault="0097202B" w:rsidP="00A930B8">
            <w:pPr>
              <w:rPr>
                <w:lang w:val="fr-FR"/>
              </w:rPr>
            </w:pPr>
            <w:r w:rsidRPr="0097202B">
              <w:rPr>
                <w:lang w:val="fr-FR"/>
              </w:rPr>
              <w:t xml:space="preserve">Liste </w:t>
            </w:r>
            <w:r w:rsidR="00A930B8">
              <w:rPr>
                <w:lang w:val="fr-FR"/>
              </w:rPr>
              <w:t xml:space="preserve">d’options sans limite </w:t>
            </w:r>
            <w:r w:rsidRPr="0097202B">
              <w:rPr>
                <w:lang w:val="fr-FR"/>
              </w:rPr>
              <w:t>déroulante</w:t>
            </w:r>
            <w:r w:rsidR="00F066E2" w:rsidRPr="0097202B">
              <w:rPr>
                <w:lang w:val="fr-FR"/>
              </w:rPr>
              <w:t xml:space="preserve"> </w:t>
            </w:r>
            <w:r w:rsidRPr="0097202B">
              <w:rPr>
                <w:lang w:val="fr-FR"/>
              </w:rPr>
              <w:t xml:space="preserve"> avec la capacité d’ajouter des sélections en double pour u</w:t>
            </w:r>
            <w:r>
              <w:rPr>
                <w:lang w:val="fr-FR"/>
              </w:rPr>
              <w:t>n seul test</w:t>
            </w:r>
          </w:p>
        </w:tc>
        <w:tc>
          <w:tcPr>
            <w:tcW w:w="1870" w:type="dxa"/>
          </w:tcPr>
          <w:p w:rsidR="00EF2301" w:rsidRPr="0097202B" w:rsidRDefault="0097202B" w:rsidP="0097202B">
            <w:pPr>
              <w:rPr>
                <w:lang w:val="fr-FR"/>
              </w:rPr>
            </w:pPr>
            <w:r w:rsidRPr="0097202B">
              <w:rPr>
                <w:lang w:val="fr-FR"/>
              </w:rPr>
              <w:t xml:space="preserve">Exemple d’utilisation </w:t>
            </w:r>
            <w:proofErr w:type="gramStart"/>
            <w:r w:rsidRPr="0097202B">
              <w:rPr>
                <w:lang w:val="fr-FR"/>
              </w:rPr>
              <w:t>:  pour</w:t>
            </w:r>
            <w:proofErr w:type="gramEnd"/>
            <w:r w:rsidRPr="0097202B">
              <w:rPr>
                <w:lang w:val="fr-FR"/>
              </w:rPr>
              <w:t xml:space="preserve"> une culture de cellules dans laquelle plus d’un organisme peut être détecté et plusieurs instances d’organismes</w:t>
            </w:r>
            <w:r w:rsidR="005E22FC">
              <w:rPr>
                <w:lang w:val="fr-FR"/>
              </w:rPr>
              <w:t xml:space="preserve"> peuvent être</w:t>
            </w:r>
            <w:r w:rsidRPr="0097202B">
              <w:rPr>
                <w:lang w:val="fr-FR"/>
              </w:rPr>
              <w:t xml:space="preserve"> </w:t>
            </w:r>
            <w:r>
              <w:rPr>
                <w:lang w:val="fr-FR"/>
              </w:rPr>
              <w:t>nommées, le stade du développement et la densité peuvent être signalés</w:t>
            </w:r>
            <w:r w:rsidR="00F066E2" w:rsidRPr="0097202B">
              <w:rPr>
                <w:lang w:val="fr-FR"/>
              </w:rPr>
              <w:t xml:space="preserve"> </w:t>
            </w:r>
          </w:p>
        </w:tc>
      </w:tr>
    </w:tbl>
    <w:p w:rsidR="00EF2301" w:rsidRPr="0097202B" w:rsidRDefault="00EF2301" w:rsidP="005D51EC">
      <w:pPr>
        <w:rPr>
          <w:lang w:val="fr-FR"/>
        </w:rPr>
      </w:pPr>
    </w:p>
    <w:p w:rsidR="00F066E2" w:rsidRPr="0015408A" w:rsidRDefault="0097202B" w:rsidP="00F066E2">
      <w:pPr>
        <w:pStyle w:val="Heading2"/>
        <w:rPr>
          <w:lang w:val="fr-FR"/>
        </w:rPr>
      </w:pPr>
      <w:bookmarkStart w:id="34" w:name="_Toc389220087"/>
      <w:r w:rsidRPr="0015408A">
        <w:rPr>
          <w:lang w:val="fr-FR"/>
        </w:rPr>
        <w:t>Limites des résultats</w:t>
      </w:r>
      <w:bookmarkEnd w:id="34"/>
    </w:p>
    <w:p w:rsidR="001C1F60" w:rsidRPr="005E5E91" w:rsidRDefault="005E5E91" w:rsidP="00F066E2">
      <w:pPr>
        <w:rPr>
          <w:lang w:val="fr-FR"/>
        </w:rPr>
      </w:pPr>
      <w:r w:rsidRPr="005E5E91">
        <w:rPr>
          <w:lang w:val="fr-FR"/>
        </w:rPr>
        <w:t>La valeur de réfé</w:t>
      </w:r>
      <w:r w:rsidR="00F066E2" w:rsidRPr="005E5E91">
        <w:rPr>
          <w:lang w:val="fr-FR"/>
        </w:rPr>
        <w:t xml:space="preserve">rence </w:t>
      </w:r>
      <w:r w:rsidRPr="005E5E91">
        <w:rPr>
          <w:lang w:val="fr-FR"/>
        </w:rPr>
        <w:t>pour un résultat n</w:t>
      </w:r>
      <w:r>
        <w:rPr>
          <w:lang w:val="fr-FR"/>
        </w:rPr>
        <w:t>umérique sera une gamme normale et une gamme valide</w:t>
      </w:r>
      <w:r w:rsidR="00F066E2" w:rsidRPr="005E5E91">
        <w:rPr>
          <w:lang w:val="fr-FR"/>
        </w:rPr>
        <w:t>.</w:t>
      </w:r>
      <w:r>
        <w:rPr>
          <w:lang w:val="fr-FR"/>
        </w:rPr>
        <w:t xml:space="preserve"> </w:t>
      </w:r>
      <w:r w:rsidRPr="005E5E91">
        <w:rPr>
          <w:lang w:val="fr-FR"/>
        </w:rPr>
        <w:t>Il est possible que des gammes multiples existent, déf</w:t>
      </w:r>
      <w:r>
        <w:rPr>
          <w:lang w:val="fr-FR"/>
        </w:rPr>
        <w:t xml:space="preserve">inies par l’âge et/ou </w:t>
      </w:r>
      <w:r w:rsidR="005E22FC">
        <w:rPr>
          <w:lang w:val="fr-FR"/>
        </w:rPr>
        <w:t xml:space="preserve">par </w:t>
      </w:r>
      <w:r>
        <w:rPr>
          <w:lang w:val="fr-FR"/>
        </w:rPr>
        <w:t xml:space="preserve">le sexe. </w:t>
      </w:r>
      <w:r w:rsidRPr="005E5E91">
        <w:rPr>
          <w:lang w:val="fr-FR"/>
        </w:rPr>
        <w:t>Lorsque la gamme est définie par l’âge, il n</w:t>
      </w:r>
      <w:r>
        <w:rPr>
          <w:lang w:val="fr-FR"/>
        </w:rPr>
        <w:t xml:space="preserve">e doit pas y avoir de lacune ; c’est-à-dire qu’il ne doit pas y avoir d’âge pour lequel il n’existe pas de valeurs normales/valides.  </w:t>
      </w:r>
      <w:r w:rsidRPr="005E5E91">
        <w:rPr>
          <w:lang w:val="fr-FR"/>
        </w:rPr>
        <w:t>La valeur implicite s’applique à tous les âges. Les âges sont définis par le nombre de mo</w:t>
      </w:r>
      <w:r>
        <w:rPr>
          <w:lang w:val="fr-FR"/>
        </w:rPr>
        <w:t xml:space="preserve">is. </w:t>
      </w:r>
      <w:r w:rsidRPr="005E5E91">
        <w:rPr>
          <w:lang w:val="fr-FR"/>
        </w:rPr>
        <w:t>Si des gammes sont définies pour un sexe, el</w:t>
      </w:r>
      <w:r>
        <w:rPr>
          <w:lang w:val="fr-FR"/>
        </w:rPr>
        <w:t>les doivent être définies pour l’autre sexe.</w:t>
      </w:r>
    </w:p>
    <w:p w:rsidR="001C1F60" w:rsidRPr="005E5E91" w:rsidRDefault="005E5E91" w:rsidP="00F066E2">
      <w:pPr>
        <w:rPr>
          <w:lang w:val="fr-FR"/>
        </w:rPr>
      </w:pPr>
      <w:r w:rsidRPr="005E5E91">
        <w:rPr>
          <w:lang w:val="fr-FR"/>
        </w:rPr>
        <w:lastRenderedPageBreak/>
        <w:t>La gamme de réfé</w:t>
      </w:r>
      <w:r w:rsidR="001C1F60" w:rsidRPr="005E5E91">
        <w:rPr>
          <w:lang w:val="fr-FR"/>
        </w:rPr>
        <w:t xml:space="preserve">rence </w:t>
      </w:r>
      <w:r w:rsidRPr="005E5E91">
        <w:rPr>
          <w:lang w:val="fr-FR"/>
        </w:rPr>
        <w:t xml:space="preserve">pour un </w:t>
      </w:r>
      <w:r>
        <w:rPr>
          <w:lang w:val="fr-FR"/>
        </w:rPr>
        <w:t xml:space="preserve">dictionnaire ou </w:t>
      </w:r>
      <w:r w:rsidR="00A930B8">
        <w:rPr>
          <w:lang w:val="fr-FR"/>
        </w:rPr>
        <w:t>un résultat de liste d’options sans limite</w:t>
      </w:r>
      <w:r>
        <w:rPr>
          <w:lang w:val="fr-FR"/>
        </w:rPr>
        <w:t xml:space="preserve"> est une valeur simple</w:t>
      </w:r>
      <w:r w:rsidR="001C1F60" w:rsidRPr="005E5E91">
        <w:rPr>
          <w:lang w:val="fr-FR"/>
        </w:rPr>
        <w:t>.</w:t>
      </w:r>
    </w:p>
    <w:p w:rsidR="006B7AB3" w:rsidRPr="0015408A" w:rsidRDefault="006B7AB3" w:rsidP="006B7AB3">
      <w:pPr>
        <w:pStyle w:val="Heading2"/>
        <w:rPr>
          <w:lang w:val="fr-FR"/>
        </w:rPr>
      </w:pPr>
      <w:bookmarkStart w:id="35" w:name="_Toc389220088"/>
      <w:r w:rsidRPr="0015408A">
        <w:rPr>
          <w:lang w:val="fr-FR"/>
        </w:rPr>
        <w:t>Limit</w:t>
      </w:r>
      <w:r w:rsidR="005E5E91" w:rsidRPr="0015408A">
        <w:rPr>
          <w:lang w:val="fr-FR"/>
        </w:rPr>
        <w:t>e</w:t>
      </w:r>
      <w:r w:rsidRPr="0015408A">
        <w:rPr>
          <w:lang w:val="fr-FR"/>
        </w:rPr>
        <w:t>s</w:t>
      </w:r>
      <w:bookmarkEnd w:id="35"/>
    </w:p>
    <w:p w:rsidR="006B7AB3" w:rsidRPr="005E5E91" w:rsidRDefault="005E5E91" w:rsidP="006B7AB3">
      <w:pPr>
        <w:rPr>
          <w:lang w:val="fr-FR"/>
        </w:rPr>
      </w:pPr>
      <w:r w:rsidRPr="005E5E91">
        <w:rPr>
          <w:lang w:val="fr-FR"/>
        </w:rPr>
        <w:t>Le présent</w:t>
      </w:r>
      <w:r w:rsidR="006B7AB3" w:rsidRPr="005E5E91">
        <w:rPr>
          <w:lang w:val="fr-FR"/>
        </w:rPr>
        <w:t xml:space="preserve"> document </w:t>
      </w:r>
      <w:r w:rsidRPr="005E5E91">
        <w:rPr>
          <w:lang w:val="fr-FR"/>
        </w:rPr>
        <w:t xml:space="preserve">ne traite pas des tests qui ne </w:t>
      </w:r>
      <w:r>
        <w:rPr>
          <w:lang w:val="fr-FR"/>
        </w:rPr>
        <w:t>peuvent pas être commandés</w:t>
      </w:r>
      <w:r w:rsidR="006B7AB3" w:rsidRPr="005E5E91">
        <w:rPr>
          <w:lang w:val="fr-FR"/>
        </w:rPr>
        <w:t xml:space="preserve">.  </w:t>
      </w:r>
      <w:r w:rsidRPr="005E5E91">
        <w:rPr>
          <w:lang w:val="fr-FR"/>
        </w:rPr>
        <w:t xml:space="preserve">Certains </w:t>
      </w:r>
      <w:r w:rsidR="006B7AB3" w:rsidRPr="005E5E91">
        <w:rPr>
          <w:lang w:val="fr-FR"/>
        </w:rPr>
        <w:t xml:space="preserve">tests </w:t>
      </w:r>
      <w:r w:rsidRPr="005E5E91">
        <w:rPr>
          <w:lang w:val="fr-FR"/>
        </w:rPr>
        <w:t>ne sont effectués que comme réflexe aux résultats d’autres tests et le processus p</w:t>
      </w:r>
      <w:r>
        <w:rPr>
          <w:lang w:val="fr-FR"/>
        </w:rPr>
        <w:t>our ajouter des réflexes dépasse la portée du présent document</w:t>
      </w:r>
      <w:r w:rsidR="006B7AB3" w:rsidRPr="005E5E91">
        <w:rPr>
          <w:lang w:val="fr-FR"/>
        </w:rPr>
        <w:t xml:space="preserve">. </w:t>
      </w:r>
    </w:p>
    <w:p w:rsidR="000365F0" w:rsidRDefault="004C5385" w:rsidP="000365F0">
      <w:pPr>
        <w:pStyle w:val="Heading2"/>
        <w:rPr>
          <w:lang w:val="fr-FR"/>
        </w:rPr>
      </w:pPr>
      <w:bookmarkStart w:id="36" w:name="_Toc389220089"/>
      <w:r w:rsidRPr="005E5E91">
        <w:rPr>
          <w:lang w:val="fr-FR"/>
        </w:rPr>
        <w:t>A</w:t>
      </w:r>
      <w:r w:rsidR="005E5E91" w:rsidRPr="005E5E91">
        <w:rPr>
          <w:lang w:val="fr-FR"/>
        </w:rPr>
        <w:t>jouter un</w:t>
      </w:r>
      <w:r w:rsidRPr="005E5E91">
        <w:rPr>
          <w:lang w:val="fr-FR"/>
        </w:rPr>
        <w:t xml:space="preserve"> test </w:t>
      </w:r>
      <w:r w:rsidR="000365F0">
        <w:rPr>
          <w:lang w:val="fr-FR"/>
        </w:rPr>
        <w:t>sans unité de mesure</w:t>
      </w:r>
      <w:bookmarkEnd w:id="36"/>
    </w:p>
    <w:p w:rsidR="00A27344" w:rsidRPr="005E5E91" w:rsidRDefault="00A27344" w:rsidP="000365F0">
      <w:pPr>
        <w:pStyle w:val="Heading2"/>
        <w:rPr>
          <w:lang w:val="fr-FR"/>
        </w:rPr>
      </w:pPr>
      <w:r w:rsidRPr="005E5E91">
        <w:rPr>
          <w:lang w:val="fr-FR"/>
        </w:rPr>
        <w:t>Context</w:t>
      </w:r>
      <w:r w:rsidR="005E5E91" w:rsidRPr="005E5E91">
        <w:rPr>
          <w:lang w:val="fr-FR"/>
        </w:rPr>
        <w:t xml:space="preserve">e </w:t>
      </w:r>
      <w:r w:rsidRPr="005E5E91">
        <w:rPr>
          <w:lang w:val="fr-FR"/>
        </w:rPr>
        <w:t>:</w:t>
      </w:r>
    </w:p>
    <w:p w:rsidR="006B7AB3" w:rsidRPr="000F735F" w:rsidRDefault="005E5E91" w:rsidP="006B7AB3">
      <w:pPr>
        <w:rPr>
          <w:lang w:val="fr-FR"/>
        </w:rPr>
      </w:pPr>
      <w:r w:rsidRPr="005E5E91">
        <w:rPr>
          <w:lang w:val="fr-FR"/>
        </w:rPr>
        <w:t>Un nouveau test a été demandé</w:t>
      </w:r>
      <w:r w:rsidR="004C5385" w:rsidRPr="005E5E91">
        <w:rPr>
          <w:lang w:val="fr-FR"/>
        </w:rPr>
        <w:t xml:space="preserve">.  </w:t>
      </w:r>
      <w:r w:rsidRPr="005E5E91">
        <w:rPr>
          <w:lang w:val="fr-FR"/>
        </w:rPr>
        <w:t xml:space="preserve">Le test ne comporte pas d’unité de mesure qui </w:t>
      </w:r>
      <w:r>
        <w:rPr>
          <w:lang w:val="fr-FR"/>
        </w:rPr>
        <w:t xml:space="preserve"> </w:t>
      </w:r>
      <w:r w:rsidRPr="005E5E91">
        <w:rPr>
          <w:lang w:val="fr-FR"/>
        </w:rPr>
        <w:t>y est associé</w:t>
      </w:r>
      <w:r>
        <w:rPr>
          <w:lang w:val="fr-FR"/>
        </w:rPr>
        <w:t>e</w:t>
      </w:r>
      <w:r w:rsidR="004C5385" w:rsidRPr="005E5E91">
        <w:rPr>
          <w:lang w:val="fr-FR"/>
        </w:rPr>
        <w:t xml:space="preserve">.  </w:t>
      </w:r>
      <w:r w:rsidRPr="005E5E91">
        <w:rPr>
          <w:lang w:val="fr-FR"/>
        </w:rPr>
        <w:t>La plupart du temps, seuls les tests avec des r</w:t>
      </w:r>
      <w:r>
        <w:rPr>
          <w:lang w:val="fr-FR"/>
        </w:rPr>
        <w:t>ésultats numé</w:t>
      </w:r>
      <w:r w:rsidR="004C5385" w:rsidRPr="005E5E91">
        <w:rPr>
          <w:lang w:val="fr-FR"/>
        </w:rPr>
        <w:t>r</w:t>
      </w:r>
      <w:r>
        <w:rPr>
          <w:lang w:val="fr-FR"/>
        </w:rPr>
        <w:t>iques comportent une</w:t>
      </w:r>
      <w:r w:rsidR="000365F0">
        <w:rPr>
          <w:lang w:val="fr-FR"/>
        </w:rPr>
        <w:t xml:space="preserve"> unité de mesure</w:t>
      </w:r>
      <w:r>
        <w:rPr>
          <w:lang w:val="fr-FR"/>
        </w:rPr>
        <w:t xml:space="preserve"> </w:t>
      </w:r>
      <w:r w:rsidR="000365F0">
        <w:rPr>
          <w:lang w:val="fr-FR"/>
        </w:rPr>
        <w:t>(</w:t>
      </w:r>
      <w:r>
        <w:rPr>
          <w:lang w:val="fr-FR"/>
        </w:rPr>
        <w:t>UOM</w:t>
      </w:r>
      <w:r w:rsidR="000365F0">
        <w:rPr>
          <w:lang w:val="fr-FR"/>
        </w:rPr>
        <w:t>)</w:t>
      </w:r>
      <w:r w:rsidR="000064FE" w:rsidRPr="005E5E91">
        <w:rPr>
          <w:lang w:val="fr-FR"/>
        </w:rPr>
        <w:t xml:space="preserve">.  </w:t>
      </w:r>
      <w:r w:rsidR="000F735F" w:rsidRPr="000F735F">
        <w:rPr>
          <w:lang w:val="fr-FR"/>
        </w:rPr>
        <w:t xml:space="preserve">L’ordre du tri sera déterminé en examinant la valeur de l’ordre du tri pour les tests </w:t>
      </w:r>
      <w:r w:rsidR="000365F0">
        <w:rPr>
          <w:lang w:val="fr-FR"/>
        </w:rPr>
        <w:t xml:space="preserve">qui se trouvent </w:t>
      </w:r>
      <w:r w:rsidR="000F735F" w:rsidRPr="000F735F">
        <w:rPr>
          <w:lang w:val="fr-FR"/>
        </w:rPr>
        <w:t>avant et après le nouveau test et en choisissant une valeur en</w:t>
      </w:r>
      <w:r w:rsidR="000F735F">
        <w:rPr>
          <w:lang w:val="fr-FR"/>
        </w:rPr>
        <w:t>tre les deux</w:t>
      </w:r>
      <w:r w:rsidR="000064FE" w:rsidRPr="000F735F">
        <w:rPr>
          <w:lang w:val="fr-FR"/>
        </w:rPr>
        <w:t>.</w:t>
      </w:r>
      <w:r w:rsidR="000365F0">
        <w:rPr>
          <w:lang w:val="fr-FR"/>
        </w:rPr>
        <w:t xml:space="preserve"> </w:t>
      </w:r>
      <w:r w:rsidR="000F735F" w:rsidRPr="000F735F">
        <w:rPr>
          <w:lang w:val="fr-FR"/>
        </w:rPr>
        <w:t>Si vous ne conna</w:t>
      </w:r>
      <w:r w:rsidR="000F735F">
        <w:rPr>
          <w:lang w:val="fr-FR"/>
        </w:rPr>
        <w:t xml:space="preserve">issez pas </w:t>
      </w:r>
      <w:r w:rsidR="000F735F" w:rsidRPr="000F735F">
        <w:rPr>
          <w:lang w:val="fr-FR"/>
        </w:rPr>
        <w:t>le code LOINC</w:t>
      </w:r>
      <w:r w:rsidR="000F735F">
        <w:rPr>
          <w:lang w:val="fr-FR"/>
        </w:rPr>
        <w:t>, vous pouvez le laisser en blanc</w:t>
      </w:r>
      <w:r w:rsidR="006B7AB3" w:rsidRPr="000F735F">
        <w:rPr>
          <w:lang w:val="fr-FR"/>
        </w:rPr>
        <w:t>.</w:t>
      </w:r>
    </w:p>
    <w:p w:rsidR="00A27344" w:rsidRDefault="00A27344" w:rsidP="00A27344">
      <w:pPr>
        <w:pStyle w:val="Heading3"/>
      </w:pPr>
      <w:proofErr w:type="gramStart"/>
      <w:r>
        <w:t>Code</w:t>
      </w:r>
      <w:r w:rsidR="000F735F">
        <w:t xml:space="preserve"> </w:t>
      </w:r>
      <w:r>
        <w:t>:</w:t>
      </w:r>
      <w:proofErr w:type="gramEnd"/>
    </w:p>
    <w:p w:rsidR="004C5385" w:rsidRDefault="004C5385" w:rsidP="00814C41">
      <w:pPr>
        <w:pStyle w:val="Code"/>
      </w:pPr>
      <w:r>
        <w:t xml:space="preserve">INSERT INTO </w:t>
      </w:r>
      <w:proofErr w:type="spellStart"/>
      <w:proofErr w:type="gramStart"/>
      <w:r>
        <w:t>clinlims.test</w:t>
      </w:r>
      <w:proofErr w:type="spellEnd"/>
      <w:r>
        <w:t>(</w:t>
      </w:r>
      <w:proofErr w:type="gramEnd"/>
      <w:r>
        <w:t xml:space="preserve"> id,  </w:t>
      </w:r>
      <w:proofErr w:type="spellStart"/>
      <w:r>
        <w:t>uom_id</w:t>
      </w:r>
      <w:proofErr w:type="spellEnd"/>
      <w:r>
        <w:t xml:space="preserve">, description, </w:t>
      </w:r>
      <w:proofErr w:type="spellStart"/>
      <w:r>
        <w:t>reporting_description</w:t>
      </w:r>
      <w:proofErr w:type="spellEnd"/>
      <w:r>
        <w:t xml:space="preserve">, </w:t>
      </w:r>
      <w:proofErr w:type="spellStart"/>
      <w:r>
        <w:t>is_active</w:t>
      </w:r>
      <w:proofErr w:type="spellEnd"/>
      <w:r>
        <w:t xml:space="preserve">, </w:t>
      </w:r>
      <w:proofErr w:type="spellStart"/>
      <w:r>
        <w:t>is_reportable</w:t>
      </w:r>
      <w:proofErr w:type="spellEnd"/>
      <w:r>
        <w:t xml:space="preserve">, </w:t>
      </w:r>
      <w:proofErr w:type="spellStart"/>
      <w:r>
        <w:t>lastupdated</w:t>
      </w:r>
      <w:proofErr w:type="spellEnd"/>
      <w:r>
        <w:t xml:space="preserve">, </w:t>
      </w:r>
      <w:proofErr w:type="spellStart"/>
      <w:r>
        <w:t>test_section_id</w:t>
      </w:r>
      <w:proofErr w:type="spellEnd"/>
      <w:r>
        <w:t xml:space="preserve">, </w:t>
      </w:r>
      <w:proofErr w:type="spellStart"/>
      <w:r>
        <w:t>local_abbrev</w:t>
      </w:r>
      <w:proofErr w:type="spellEnd"/>
      <w:r>
        <w:t xml:space="preserve">, </w:t>
      </w:r>
      <w:proofErr w:type="spellStart"/>
      <w:r>
        <w:t>sort_order</w:t>
      </w:r>
      <w:proofErr w:type="spellEnd"/>
      <w:r>
        <w:t xml:space="preserve">, name, </w:t>
      </w:r>
      <w:proofErr w:type="spellStart"/>
      <w:r>
        <w:t>loinc</w:t>
      </w:r>
      <w:proofErr w:type="spellEnd"/>
      <w:r>
        <w:t xml:space="preserve"> )</w:t>
      </w:r>
    </w:p>
    <w:p w:rsidR="004C5385" w:rsidRPr="004C5385" w:rsidRDefault="004C5385" w:rsidP="00814C41">
      <w:pPr>
        <w:pStyle w:val="Code"/>
      </w:pPr>
      <w:r>
        <w:t xml:space="preserve">VALUES ( </w:t>
      </w:r>
      <w:proofErr w:type="spellStart"/>
      <w:r>
        <w:t>nextval</w:t>
      </w:r>
      <w:proofErr w:type="spellEnd"/>
      <w:r>
        <w:t>( '</w:t>
      </w:r>
      <w:proofErr w:type="spellStart"/>
      <w:r>
        <w:t>test_seq</w:t>
      </w:r>
      <w:proofErr w:type="spellEnd"/>
      <w:r>
        <w:t xml:space="preserve">' </w:t>
      </w:r>
      <w:r w:rsidR="000064FE">
        <w:t>) , null</w:t>
      </w:r>
      <w:r>
        <w:t xml:space="preserve"> , '</w:t>
      </w:r>
      <w:r w:rsidR="000064FE">
        <w:t>&lt;test name(sample type)&gt;</w:t>
      </w:r>
      <w:r>
        <w:t>' , '</w:t>
      </w:r>
      <w:r w:rsidR="000064FE">
        <w:t>&lt;reporting description or test name truncated to 16 char&gt;</w:t>
      </w:r>
      <w:r>
        <w:t xml:space="preserve">' , 'Y' , 'N' , now() , (select id from </w:t>
      </w:r>
      <w:proofErr w:type="spellStart"/>
      <w:r>
        <w:t>clinlims.test_section</w:t>
      </w:r>
      <w:proofErr w:type="spellEnd"/>
      <w:r>
        <w:t xml:space="preserve"> where name = '</w:t>
      </w:r>
      <w:r w:rsidR="000064FE">
        <w:t>&lt;test section name&gt;</w:t>
      </w:r>
      <w:r>
        <w:t>' ) ,'</w:t>
      </w:r>
      <w:r w:rsidR="000064FE">
        <w:t>&lt;test name&gt;</w:t>
      </w:r>
      <w:r>
        <w:t>' ,</w:t>
      </w:r>
      <w:r w:rsidR="000064FE">
        <w:t>&lt;sort order&gt;</w:t>
      </w:r>
      <w:r>
        <w:t xml:space="preserve"> , '</w:t>
      </w:r>
      <w:r w:rsidR="000064FE">
        <w:t>&lt;test name&gt;</w:t>
      </w:r>
      <w:r>
        <w:t>' , '</w:t>
      </w:r>
      <w:r w:rsidR="006B7AB3">
        <w:t>&lt;</w:t>
      </w:r>
      <w:proofErr w:type="spellStart"/>
      <w:r w:rsidR="006B7AB3">
        <w:t>loinc</w:t>
      </w:r>
      <w:proofErr w:type="spellEnd"/>
      <w:r w:rsidR="006B7AB3">
        <w:t xml:space="preserve"> code if known&gt;</w:t>
      </w:r>
      <w:r>
        <w:t>');</w:t>
      </w:r>
    </w:p>
    <w:p w:rsidR="00A27344" w:rsidRDefault="000F735F" w:rsidP="00A27344">
      <w:pPr>
        <w:pStyle w:val="Heading3"/>
      </w:pPr>
      <w:proofErr w:type="spellStart"/>
      <w:proofErr w:type="gramStart"/>
      <w:r>
        <w:t>Exe</w:t>
      </w:r>
      <w:r w:rsidR="00A27344">
        <w:t>mple</w:t>
      </w:r>
      <w:proofErr w:type="spellEnd"/>
      <w:r>
        <w:t xml:space="preserve"> </w:t>
      </w:r>
      <w:r w:rsidR="00A27344">
        <w:t>:</w:t>
      </w:r>
      <w:proofErr w:type="gramEnd"/>
    </w:p>
    <w:p w:rsidR="004C5385" w:rsidRDefault="004C5385" w:rsidP="00814C41">
      <w:pPr>
        <w:pStyle w:val="Code"/>
      </w:pPr>
      <w:r>
        <w:t xml:space="preserve">INSERT INTO </w:t>
      </w:r>
      <w:proofErr w:type="spellStart"/>
      <w:proofErr w:type="gramStart"/>
      <w:r>
        <w:t>clinlims.test</w:t>
      </w:r>
      <w:proofErr w:type="spellEnd"/>
      <w:r>
        <w:t>(</w:t>
      </w:r>
      <w:proofErr w:type="gramEnd"/>
      <w:r>
        <w:t xml:space="preserve"> id,  </w:t>
      </w:r>
      <w:proofErr w:type="spellStart"/>
      <w:r>
        <w:t>uom_id</w:t>
      </w:r>
      <w:proofErr w:type="spellEnd"/>
      <w:r>
        <w:t xml:space="preserve">, description, </w:t>
      </w:r>
      <w:proofErr w:type="spellStart"/>
      <w:r>
        <w:t>reporting_description</w:t>
      </w:r>
      <w:proofErr w:type="spellEnd"/>
      <w:r>
        <w:t xml:space="preserve">, </w:t>
      </w:r>
      <w:proofErr w:type="spellStart"/>
      <w:r>
        <w:t>is_active</w:t>
      </w:r>
      <w:proofErr w:type="spellEnd"/>
      <w:r>
        <w:t xml:space="preserve">, </w:t>
      </w:r>
      <w:proofErr w:type="spellStart"/>
      <w:r>
        <w:t>is_reportable</w:t>
      </w:r>
      <w:proofErr w:type="spellEnd"/>
      <w:r>
        <w:t xml:space="preserve">, </w:t>
      </w:r>
      <w:proofErr w:type="spellStart"/>
      <w:r>
        <w:t>lastupdated</w:t>
      </w:r>
      <w:proofErr w:type="spellEnd"/>
      <w:r>
        <w:t xml:space="preserve">, </w:t>
      </w:r>
      <w:proofErr w:type="spellStart"/>
      <w:r>
        <w:t>test_section_id</w:t>
      </w:r>
      <w:proofErr w:type="spellEnd"/>
      <w:r>
        <w:t xml:space="preserve">, </w:t>
      </w:r>
      <w:proofErr w:type="spellStart"/>
      <w:r>
        <w:t>local_abbrev</w:t>
      </w:r>
      <w:proofErr w:type="spellEnd"/>
      <w:r>
        <w:t xml:space="preserve">, </w:t>
      </w:r>
      <w:proofErr w:type="spellStart"/>
      <w:r>
        <w:t>sort_order</w:t>
      </w:r>
      <w:proofErr w:type="spellEnd"/>
      <w:r>
        <w:t xml:space="preserve">, name, </w:t>
      </w:r>
      <w:proofErr w:type="spellStart"/>
      <w:r>
        <w:t>loinc</w:t>
      </w:r>
      <w:proofErr w:type="spellEnd"/>
      <w:r>
        <w:t xml:space="preserve"> )</w:t>
      </w:r>
    </w:p>
    <w:p w:rsidR="004C5385" w:rsidRPr="004C5385" w:rsidRDefault="004C5385" w:rsidP="00814C41">
      <w:pPr>
        <w:pStyle w:val="Code"/>
      </w:pPr>
      <w:r>
        <w:t xml:space="preserve">VALUES ( </w:t>
      </w:r>
      <w:proofErr w:type="spellStart"/>
      <w:r>
        <w:t>nextval</w:t>
      </w:r>
      <w:proofErr w:type="spellEnd"/>
      <w:r>
        <w:t>( '</w:t>
      </w:r>
      <w:proofErr w:type="spellStart"/>
      <w:r>
        <w:t>test_seq</w:t>
      </w:r>
      <w:proofErr w:type="spellEnd"/>
      <w:r>
        <w:t xml:space="preserve">' ) , null , 'VIH-1 PCR 2 </w:t>
      </w:r>
      <w:proofErr w:type="spellStart"/>
      <w:r>
        <w:t>Qualitatif</w:t>
      </w:r>
      <w:proofErr w:type="spellEnd"/>
      <w:r>
        <w:t xml:space="preserve">(DBS)' , 'VIH-1 PCR 2 </w:t>
      </w:r>
      <w:proofErr w:type="spellStart"/>
      <w:r>
        <w:t>Qualitatif</w:t>
      </w:r>
      <w:proofErr w:type="spellEnd"/>
      <w:r>
        <w:t xml:space="preserve">' , 'Y' , 'N' , now() , (select id from </w:t>
      </w:r>
      <w:proofErr w:type="spellStart"/>
      <w:r>
        <w:t>clinlims.test_section</w:t>
      </w:r>
      <w:proofErr w:type="spellEnd"/>
      <w:r>
        <w:t xml:space="preserve"> where name = '</w:t>
      </w:r>
      <w:proofErr w:type="spellStart"/>
      <w:r>
        <w:t>Biologie</w:t>
      </w:r>
      <w:proofErr w:type="spellEnd"/>
      <w:r>
        <w:t xml:space="preserve"> </w:t>
      </w:r>
      <w:proofErr w:type="spellStart"/>
      <w:r>
        <w:t>Moleculaire</w:t>
      </w:r>
      <w:proofErr w:type="spellEnd"/>
      <w:r>
        <w:t xml:space="preserve">' ) ,'VIH-1 PCR 2 </w:t>
      </w:r>
      <w:proofErr w:type="spellStart"/>
      <w:r>
        <w:t>Qualitatif</w:t>
      </w:r>
      <w:proofErr w:type="spellEnd"/>
      <w:r>
        <w:t xml:space="preserve">' ,562 , 'VIH-1 PCR 2 </w:t>
      </w:r>
      <w:proofErr w:type="spellStart"/>
      <w:r>
        <w:t>Qualitatif</w:t>
      </w:r>
      <w:proofErr w:type="spellEnd"/>
      <w:r>
        <w:t>' , '');</w:t>
      </w:r>
    </w:p>
    <w:p w:rsidR="00344712" w:rsidRDefault="00344712" w:rsidP="00344712"/>
    <w:p w:rsidR="000365F0" w:rsidRDefault="000064FE" w:rsidP="000365F0">
      <w:pPr>
        <w:pStyle w:val="Heading2"/>
        <w:rPr>
          <w:lang w:val="fr-FR"/>
        </w:rPr>
      </w:pPr>
      <w:bookmarkStart w:id="37" w:name="_Toc389220090"/>
      <w:r w:rsidRPr="000F735F">
        <w:rPr>
          <w:lang w:val="fr-FR"/>
        </w:rPr>
        <w:t>A</w:t>
      </w:r>
      <w:r w:rsidR="000F735F" w:rsidRPr="000F735F">
        <w:rPr>
          <w:lang w:val="fr-FR"/>
        </w:rPr>
        <w:t xml:space="preserve">jouter un </w:t>
      </w:r>
      <w:r w:rsidRPr="000F735F">
        <w:rPr>
          <w:lang w:val="fr-FR"/>
        </w:rPr>
        <w:t xml:space="preserve">test </w:t>
      </w:r>
      <w:r w:rsidR="000F735F" w:rsidRPr="000F735F">
        <w:rPr>
          <w:lang w:val="fr-FR"/>
        </w:rPr>
        <w:t xml:space="preserve">avec </w:t>
      </w:r>
      <w:r w:rsidR="000365F0">
        <w:rPr>
          <w:lang w:val="fr-FR"/>
        </w:rPr>
        <w:t>une unité de mesure</w:t>
      </w:r>
      <w:bookmarkEnd w:id="37"/>
    </w:p>
    <w:p w:rsidR="000064FE" w:rsidRPr="000F735F" w:rsidRDefault="000064FE" w:rsidP="000365F0">
      <w:pPr>
        <w:pStyle w:val="Heading2"/>
        <w:rPr>
          <w:lang w:val="fr-FR"/>
        </w:rPr>
      </w:pPr>
      <w:r w:rsidRPr="000F735F">
        <w:rPr>
          <w:lang w:val="fr-FR"/>
        </w:rPr>
        <w:t>Context</w:t>
      </w:r>
      <w:r w:rsidR="000F735F" w:rsidRPr="000F735F">
        <w:rPr>
          <w:lang w:val="fr-FR"/>
        </w:rPr>
        <w:t xml:space="preserve">e </w:t>
      </w:r>
      <w:r w:rsidRPr="000F735F">
        <w:rPr>
          <w:lang w:val="fr-FR"/>
        </w:rPr>
        <w:t>:</w:t>
      </w:r>
    </w:p>
    <w:p w:rsidR="000F735F" w:rsidRPr="000F735F" w:rsidRDefault="000F735F" w:rsidP="000F735F">
      <w:pPr>
        <w:rPr>
          <w:lang w:val="fr-FR"/>
        </w:rPr>
      </w:pPr>
      <w:r w:rsidRPr="005E5E91">
        <w:rPr>
          <w:lang w:val="fr-FR"/>
        </w:rPr>
        <w:t xml:space="preserve">Un nouveau test a été demandé.  Le test comporte </w:t>
      </w:r>
      <w:r>
        <w:rPr>
          <w:lang w:val="fr-FR"/>
        </w:rPr>
        <w:t xml:space="preserve">une </w:t>
      </w:r>
      <w:r w:rsidRPr="005E5E91">
        <w:rPr>
          <w:lang w:val="fr-FR"/>
        </w:rPr>
        <w:t xml:space="preserve">unité de mesure qui </w:t>
      </w:r>
      <w:r>
        <w:rPr>
          <w:lang w:val="fr-FR"/>
        </w:rPr>
        <w:t xml:space="preserve"> </w:t>
      </w:r>
      <w:r w:rsidRPr="005E5E91">
        <w:rPr>
          <w:lang w:val="fr-FR"/>
        </w:rPr>
        <w:t>y est associé</w:t>
      </w:r>
      <w:r>
        <w:rPr>
          <w:lang w:val="fr-FR"/>
        </w:rPr>
        <w:t>e</w:t>
      </w:r>
      <w:r w:rsidRPr="005E5E91">
        <w:rPr>
          <w:lang w:val="fr-FR"/>
        </w:rPr>
        <w:t>.  La plupart du temps, seuls les tests avec des r</w:t>
      </w:r>
      <w:r>
        <w:rPr>
          <w:lang w:val="fr-FR"/>
        </w:rPr>
        <w:t>ésultats numé</w:t>
      </w:r>
      <w:r w:rsidRPr="005E5E91">
        <w:rPr>
          <w:lang w:val="fr-FR"/>
        </w:rPr>
        <w:t>r</w:t>
      </w:r>
      <w:r>
        <w:rPr>
          <w:lang w:val="fr-FR"/>
        </w:rPr>
        <w:t>iques comportent une</w:t>
      </w:r>
      <w:r w:rsidR="000365F0">
        <w:rPr>
          <w:lang w:val="fr-FR"/>
        </w:rPr>
        <w:t xml:space="preserve"> unité de mesure</w:t>
      </w:r>
      <w:r>
        <w:rPr>
          <w:lang w:val="fr-FR"/>
        </w:rPr>
        <w:t xml:space="preserve"> </w:t>
      </w:r>
      <w:r w:rsidR="000365F0">
        <w:rPr>
          <w:lang w:val="fr-FR"/>
        </w:rPr>
        <w:t>(</w:t>
      </w:r>
      <w:r>
        <w:rPr>
          <w:lang w:val="fr-FR"/>
        </w:rPr>
        <w:t>UOM</w:t>
      </w:r>
      <w:r w:rsidR="000365F0">
        <w:rPr>
          <w:lang w:val="fr-FR"/>
        </w:rPr>
        <w:t>)</w:t>
      </w:r>
      <w:r w:rsidRPr="005E5E91">
        <w:rPr>
          <w:lang w:val="fr-FR"/>
        </w:rPr>
        <w:t xml:space="preserve">.  </w:t>
      </w:r>
      <w:r w:rsidRPr="000F735F">
        <w:rPr>
          <w:lang w:val="fr-FR"/>
        </w:rPr>
        <w:t xml:space="preserve">L’ordre du tri sera déterminé en examinant la valeur de l’ordre du tri pour les tests </w:t>
      </w:r>
      <w:r w:rsidR="000365F0">
        <w:rPr>
          <w:lang w:val="fr-FR"/>
        </w:rPr>
        <w:t xml:space="preserve">qui se trouvent </w:t>
      </w:r>
      <w:r w:rsidRPr="000F735F">
        <w:rPr>
          <w:lang w:val="fr-FR"/>
        </w:rPr>
        <w:t>avant et après le nouveau test et en choisissant une valeur en</w:t>
      </w:r>
      <w:r>
        <w:rPr>
          <w:lang w:val="fr-FR"/>
        </w:rPr>
        <w:t>tre les deux</w:t>
      </w:r>
      <w:r w:rsidR="000365F0">
        <w:rPr>
          <w:lang w:val="fr-FR"/>
        </w:rPr>
        <w:t xml:space="preserve">.  </w:t>
      </w:r>
      <w:r w:rsidRPr="000F735F">
        <w:rPr>
          <w:lang w:val="fr-FR"/>
        </w:rPr>
        <w:t>Si vous ne conna</w:t>
      </w:r>
      <w:r>
        <w:rPr>
          <w:lang w:val="fr-FR"/>
        </w:rPr>
        <w:t xml:space="preserve">issez pas </w:t>
      </w:r>
      <w:r w:rsidRPr="000F735F">
        <w:rPr>
          <w:lang w:val="fr-FR"/>
        </w:rPr>
        <w:t>le code LOINC</w:t>
      </w:r>
      <w:r>
        <w:rPr>
          <w:lang w:val="fr-FR"/>
        </w:rPr>
        <w:t>, vous pouvez le laisser en blanc</w:t>
      </w:r>
      <w:r w:rsidRPr="000F735F">
        <w:rPr>
          <w:lang w:val="fr-FR"/>
        </w:rPr>
        <w:t>.</w:t>
      </w:r>
    </w:p>
    <w:p w:rsidR="000064FE" w:rsidRDefault="000064FE" w:rsidP="000064FE">
      <w:pPr>
        <w:pStyle w:val="Heading3"/>
      </w:pPr>
      <w:proofErr w:type="gramStart"/>
      <w:r>
        <w:t>Code</w:t>
      </w:r>
      <w:r w:rsidR="000F735F">
        <w:t xml:space="preserve"> </w:t>
      </w:r>
      <w:r>
        <w:t>:</w:t>
      </w:r>
      <w:proofErr w:type="gramEnd"/>
    </w:p>
    <w:p w:rsidR="000064FE" w:rsidRDefault="000064FE" w:rsidP="00814C41">
      <w:pPr>
        <w:pStyle w:val="Code"/>
      </w:pPr>
      <w:r>
        <w:t xml:space="preserve">INSERT INTO </w:t>
      </w:r>
      <w:proofErr w:type="spellStart"/>
      <w:proofErr w:type="gramStart"/>
      <w:r w:rsidR="006B7AB3">
        <w:t>clinlims.</w:t>
      </w:r>
      <w:r>
        <w:t>test</w:t>
      </w:r>
      <w:proofErr w:type="spellEnd"/>
      <w:r>
        <w:t>(</w:t>
      </w:r>
      <w:proofErr w:type="gramEnd"/>
      <w:r>
        <w:t xml:space="preserve"> id,  </w:t>
      </w:r>
      <w:proofErr w:type="spellStart"/>
      <w:r>
        <w:t>uom_id</w:t>
      </w:r>
      <w:proofErr w:type="spellEnd"/>
      <w:r>
        <w:t xml:space="preserve">, description, </w:t>
      </w:r>
      <w:proofErr w:type="spellStart"/>
      <w:r>
        <w:t>reporting_description</w:t>
      </w:r>
      <w:proofErr w:type="spellEnd"/>
      <w:r>
        <w:t xml:space="preserve">, </w:t>
      </w:r>
      <w:proofErr w:type="spellStart"/>
      <w:r>
        <w:t>is_active</w:t>
      </w:r>
      <w:proofErr w:type="spellEnd"/>
      <w:r>
        <w:t xml:space="preserve">, </w:t>
      </w:r>
      <w:proofErr w:type="spellStart"/>
      <w:r>
        <w:t>is_reportable</w:t>
      </w:r>
      <w:proofErr w:type="spellEnd"/>
      <w:r>
        <w:t xml:space="preserve">, </w:t>
      </w:r>
      <w:proofErr w:type="spellStart"/>
      <w:r>
        <w:t>lastupdated</w:t>
      </w:r>
      <w:proofErr w:type="spellEnd"/>
      <w:r>
        <w:t xml:space="preserve">, </w:t>
      </w:r>
      <w:proofErr w:type="spellStart"/>
      <w:r>
        <w:t>test_section_id</w:t>
      </w:r>
      <w:proofErr w:type="spellEnd"/>
      <w:r>
        <w:t xml:space="preserve">, </w:t>
      </w:r>
      <w:proofErr w:type="spellStart"/>
      <w:r>
        <w:t>local_abbrev</w:t>
      </w:r>
      <w:proofErr w:type="spellEnd"/>
      <w:r>
        <w:t xml:space="preserve">, </w:t>
      </w:r>
      <w:proofErr w:type="spellStart"/>
      <w:r>
        <w:t>sort_order</w:t>
      </w:r>
      <w:proofErr w:type="spellEnd"/>
      <w:r>
        <w:t xml:space="preserve">, name, </w:t>
      </w:r>
      <w:proofErr w:type="spellStart"/>
      <w:r>
        <w:t>loinc</w:t>
      </w:r>
      <w:proofErr w:type="spellEnd"/>
      <w:r>
        <w:t xml:space="preserve"> )</w:t>
      </w:r>
    </w:p>
    <w:p w:rsidR="000064FE" w:rsidRDefault="000064FE" w:rsidP="00814C41">
      <w:pPr>
        <w:pStyle w:val="Code"/>
      </w:pPr>
      <w:r>
        <w:tab/>
        <w:t xml:space="preserve">VALUES ( </w:t>
      </w:r>
      <w:proofErr w:type="spellStart"/>
      <w:r>
        <w:t>nextval</w:t>
      </w:r>
      <w:proofErr w:type="spellEnd"/>
      <w:r>
        <w:t>( '</w:t>
      </w:r>
      <w:proofErr w:type="spellStart"/>
      <w:r>
        <w:t>test_seq</w:t>
      </w:r>
      <w:proofErr w:type="spellEnd"/>
      <w:r>
        <w:t xml:space="preserve">' ) , ( select id from </w:t>
      </w:r>
      <w:proofErr w:type="spellStart"/>
      <w:r>
        <w:t>clinlims.unit_of_measure</w:t>
      </w:r>
      <w:proofErr w:type="spellEnd"/>
      <w:r>
        <w:t xml:space="preserve"> where name=’&lt;UOM NAME&gt;') , '&lt;test name(sample type)&gt;' , '&lt;reporting description or test name truncated to 16 char&gt;' , 'Y' , 'N' , now() , (select id from </w:t>
      </w:r>
      <w:proofErr w:type="spellStart"/>
      <w:r>
        <w:t>clinlims.test_section</w:t>
      </w:r>
      <w:proofErr w:type="spellEnd"/>
      <w:r>
        <w:t xml:space="preserve"> where name = '&lt;test section name&gt;' ) ,'</w:t>
      </w:r>
      <w:r w:rsidR="006B7AB3">
        <w:t>&lt;test name&gt;</w:t>
      </w:r>
      <w:r>
        <w:t>' ,</w:t>
      </w:r>
      <w:r w:rsidR="006B7AB3">
        <w:t>&lt;sort order&gt;</w:t>
      </w:r>
      <w:r>
        <w:t xml:space="preserve"> , '</w:t>
      </w:r>
      <w:r w:rsidR="006B7AB3">
        <w:t>&lt;test name&gt;</w:t>
      </w:r>
      <w:r>
        <w:t>' , '</w:t>
      </w:r>
      <w:r w:rsidR="006B7AB3">
        <w:t>&lt;</w:t>
      </w:r>
      <w:proofErr w:type="spellStart"/>
      <w:r w:rsidR="006B7AB3">
        <w:t>loinc</w:t>
      </w:r>
      <w:proofErr w:type="spellEnd"/>
      <w:r w:rsidR="006B7AB3">
        <w:t xml:space="preserve"> code if known&gt;</w:t>
      </w:r>
      <w:r>
        <w:t>');</w:t>
      </w:r>
    </w:p>
    <w:p w:rsidR="000064FE" w:rsidRDefault="000064FE" w:rsidP="000064FE">
      <w:pPr>
        <w:pStyle w:val="Heading3"/>
      </w:pPr>
      <w:proofErr w:type="spellStart"/>
      <w:proofErr w:type="gramStart"/>
      <w:r>
        <w:t>Ex</w:t>
      </w:r>
      <w:r w:rsidR="000F735F">
        <w:t>e</w:t>
      </w:r>
      <w:r>
        <w:t>mple</w:t>
      </w:r>
      <w:proofErr w:type="spellEnd"/>
      <w:r w:rsidR="000F735F">
        <w:t xml:space="preserve"> </w:t>
      </w:r>
      <w:r>
        <w:t>:</w:t>
      </w:r>
      <w:proofErr w:type="gramEnd"/>
    </w:p>
    <w:p w:rsidR="000064FE" w:rsidRDefault="000064FE" w:rsidP="00814C41">
      <w:pPr>
        <w:pStyle w:val="Code"/>
      </w:pPr>
      <w:r>
        <w:t xml:space="preserve">INSERT INTO </w:t>
      </w:r>
      <w:proofErr w:type="gramStart"/>
      <w:r>
        <w:t>test(</w:t>
      </w:r>
      <w:proofErr w:type="gramEnd"/>
      <w:r>
        <w:t xml:space="preserve"> id,  </w:t>
      </w:r>
      <w:proofErr w:type="spellStart"/>
      <w:r>
        <w:t>uom_id</w:t>
      </w:r>
      <w:proofErr w:type="spellEnd"/>
      <w:r>
        <w:t xml:space="preserve">, description, </w:t>
      </w:r>
      <w:proofErr w:type="spellStart"/>
      <w:r>
        <w:t>reporting_description</w:t>
      </w:r>
      <w:proofErr w:type="spellEnd"/>
      <w:r>
        <w:t xml:space="preserve">, </w:t>
      </w:r>
      <w:proofErr w:type="spellStart"/>
      <w:r>
        <w:t>is_active</w:t>
      </w:r>
      <w:proofErr w:type="spellEnd"/>
      <w:r>
        <w:t xml:space="preserve">, </w:t>
      </w:r>
      <w:proofErr w:type="spellStart"/>
      <w:r>
        <w:t>is_reportable</w:t>
      </w:r>
      <w:proofErr w:type="spellEnd"/>
      <w:r>
        <w:t xml:space="preserve">, </w:t>
      </w:r>
      <w:proofErr w:type="spellStart"/>
      <w:r>
        <w:t>lastupdated</w:t>
      </w:r>
      <w:proofErr w:type="spellEnd"/>
      <w:r>
        <w:t xml:space="preserve">, </w:t>
      </w:r>
      <w:proofErr w:type="spellStart"/>
      <w:r>
        <w:t>test_section_id</w:t>
      </w:r>
      <w:proofErr w:type="spellEnd"/>
      <w:r>
        <w:t xml:space="preserve">, </w:t>
      </w:r>
      <w:proofErr w:type="spellStart"/>
      <w:r>
        <w:t>local_abbrev</w:t>
      </w:r>
      <w:proofErr w:type="spellEnd"/>
      <w:r>
        <w:t xml:space="preserve">, </w:t>
      </w:r>
      <w:proofErr w:type="spellStart"/>
      <w:r>
        <w:t>sort_order</w:t>
      </w:r>
      <w:proofErr w:type="spellEnd"/>
      <w:r>
        <w:t xml:space="preserve">, name, </w:t>
      </w:r>
      <w:proofErr w:type="spellStart"/>
      <w:r>
        <w:t>loinc</w:t>
      </w:r>
      <w:proofErr w:type="spellEnd"/>
      <w:r>
        <w:t xml:space="preserve"> )</w:t>
      </w:r>
    </w:p>
    <w:p w:rsidR="000064FE" w:rsidRPr="004C5385" w:rsidRDefault="000064FE" w:rsidP="00814C41">
      <w:pPr>
        <w:pStyle w:val="Code"/>
      </w:pPr>
      <w:r>
        <w:lastRenderedPageBreak/>
        <w:tab/>
        <w:t xml:space="preserve">VALUES ( </w:t>
      </w:r>
      <w:proofErr w:type="spellStart"/>
      <w:r>
        <w:t>nextval</w:t>
      </w:r>
      <w:proofErr w:type="spellEnd"/>
      <w:r>
        <w:t>( '</w:t>
      </w:r>
      <w:proofErr w:type="spellStart"/>
      <w:r>
        <w:t>test_seq</w:t>
      </w:r>
      <w:proofErr w:type="spellEnd"/>
      <w:r>
        <w:t xml:space="preserve">' ) , ( select id from </w:t>
      </w:r>
      <w:proofErr w:type="spellStart"/>
      <w:r>
        <w:t>clinlims.unit_of_measure</w:t>
      </w:r>
      <w:proofErr w:type="spellEnd"/>
      <w:r>
        <w:t xml:space="preserve"> where name='%') , 'CD4 </w:t>
      </w:r>
      <w:proofErr w:type="spellStart"/>
      <w:r>
        <w:t>Compte</w:t>
      </w:r>
      <w:proofErr w:type="spellEnd"/>
      <w:r>
        <w:t xml:space="preserve"> en %(Sang Total)' , 'CD4%' , 'Y' , 'N' , now() , (select id from </w:t>
      </w:r>
      <w:proofErr w:type="spellStart"/>
      <w:r>
        <w:t>clinlims.test_section</w:t>
      </w:r>
      <w:proofErr w:type="spellEnd"/>
      <w:r>
        <w:t xml:space="preserve"> where name = 'Hematology' ) ,'CD4 </w:t>
      </w:r>
      <w:proofErr w:type="spellStart"/>
      <w:r>
        <w:t>Compte</w:t>
      </w:r>
      <w:proofErr w:type="spellEnd"/>
      <w:r>
        <w:t xml:space="preserve"> en %' ,660 , 'CD4 </w:t>
      </w:r>
      <w:proofErr w:type="spellStart"/>
      <w:r>
        <w:t>Compte</w:t>
      </w:r>
      <w:proofErr w:type="spellEnd"/>
      <w:r>
        <w:t xml:space="preserve"> en %' , '</w:t>
      </w:r>
      <w:r w:rsidR="006B7AB3" w:rsidRPr="006B7AB3">
        <w:t>26464-8</w:t>
      </w:r>
      <w:r>
        <w:t>');</w:t>
      </w:r>
    </w:p>
    <w:p w:rsidR="000064FE" w:rsidRPr="00344712" w:rsidRDefault="000064FE" w:rsidP="00344712"/>
    <w:p w:rsidR="00A27344" w:rsidRPr="000F735F" w:rsidRDefault="000F735F" w:rsidP="00A27344">
      <w:pPr>
        <w:pStyle w:val="Heading2"/>
        <w:rPr>
          <w:lang w:val="fr-FR"/>
        </w:rPr>
      </w:pPr>
      <w:bookmarkStart w:id="38" w:name="_Toc389220091"/>
      <w:r w:rsidRPr="000F735F">
        <w:rPr>
          <w:lang w:val="fr-FR"/>
        </w:rPr>
        <w:t>Lier le test à un type d’échantillon</w:t>
      </w:r>
      <w:bookmarkEnd w:id="38"/>
    </w:p>
    <w:p w:rsidR="00A27344" w:rsidRPr="0015408A" w:rsidRDefault="00A27344" w:rsidP="00A27344">
      <w:pPr>
        <w:pStyle w:val="Heading3"/>
        <w:rPr>
          <w:lang w:val="fr-FR"/>
        </w:rPr>
      </w:pPr>
      <w:r w:rsidRPr="0015408A">
        <w:rPr>
          <w:lang w:val="fr-FR"/>
        </w:rPr>
        <w:t>Context</w:t>
      </w:r>
      <w:r w:rsidR="000F735F" w:rsidRPr="0015408A">
        <w:rPr>
          <w:lang w:val="fr-FR"/>
        </w:rPr>
        <w:t xml:space="preserve">e </w:t>
      </w:r>
      <w:r w:rsidRPr="0015408A">
        <w:rPr>
          <w:lang w:val="fr-FR"/>
        </w:rPr>
        <w:t>:</w:t>
      </w:r>
    </w:p>
    <w:p w:rsidR="00D81442" w:rsidRPr="000F735F" w:rsidRDefault="000F735F" w:rsidP="00D81442">
      <w:pPr>
        <w:rPr>
          <w:lang w:val="fr-FR"/>
        </w:rPr>
      </w:pPr>
      <w:r w:rsidRPr="000F735F">
        <w:rPr>
          <w:lang w:val="fr-FR"/>
        </w:rPr>
        <w:t>Chaque test doit être lié à un type d’échantillon</w:t>
      </w:r>
      <w:r w:rsidR="00D81442" w:rsidRPr="000F735F">
        <w:rPr>
          <w:lang w:val="fr-FR"/>
        </w:rPr>
        <w:t xml:space="preserve">.  </w:t>
      </w:r>
      <w:r w:rsidRPr="000F735F">
        <w:rPr>
          <w:lang w:val="fr-FR"/>
        </w:rPr>
        <w:t xml:space="preserve">Sans cette étape, le test </w:t>
      </w:r>
      <w:proofErr w:type="spellStart"/>
      <w:proofErr w:type="gramStart"/>
      <w:r w:rsidRPr="000F735F">
        <w:rPr>
          <w:lang w:val="fr-FR"/>
        </w:rPr>
        <w:t>be</w:t>
      </w:r>
      <w:proofErr w:type="spellEnd"/>
      <w:r w:rsidRPr="000F735F">
        <w:rPr>
          <w:lang w:val="fr-FR"/>
        </w:rPr>
        <w:t xml:space="preserve"> sera</w:t>
      </w:r>
      <w:proofErr w:type="gramEnd"/>
      <w:r w:rsidRPr="000F735F">
        <w:rPr>
          <w:lang w:val="fr-FR"/>
        </w:rPr>
        <w:t xml:space="preserve"> pas présenté sur le formulaire de commande</w:t>
      </w:r>
      <w:r>
        <w:rPr>
          <w:lang w:val="fr-FR"/>
        </w:rPr>
        <w:t>.</w:t>
      </w:r>
      <w:r w:rsidR="00D81442" w:rsidRPr="000F735F">
        <w:rPr>
          <w:lang w:val="fr-FR"/>
        </w:rPr>
        <w:t xml:space="preserve"> </w:t>
      </w:r>
    </w:p>
    <w:p w:rsidR="00A27344" w:rsidRDefault="00A27344" w:rsidP="00A27344">
      <w:pPr>
        <w:pStyle w:val="Heading3"/>
      </w:pPr>
      <w:proofErr w:type="gramStart"/>
      <w:r>
        <w:t>Code</w:t>
      </w:r>
      <w:r w:rsidR="000F735F">
        <w:t xml:space="preserve"> </w:t>
      </w:r>
      <w:r>
        <w:t>:</w:t>
      </w:r>
      <w:proofErr w:type="gramEnd"/>
    </w:p>
    <w:p w:rsidR="00D81442" w:rsidRDefault="00D81442" w:rsidP="00814C41">
      <w:pPr>
        <w:pStyle w:val="Code"/>
      </w:pPr>
      <w:r>
        <w:t xml:space="preserve">INSERT INTO </w:t>
      </w:r>
      <w:proofErr w:type="spellStart"/>
      <w:r>
        <w:t>clinlims.sampletype_test</w:t>
      </w:r>
      <w:proofErr w:type="spellEnd"/>
      <w:r>
        <w:t xml:space="preserve"> (id, </w:t>
      </w:r>
      <w:proofErr w:type="spellStart"/>
      <w:r>
        <w:t>test_</w:t>
      </w:r>
      <w:proofErr w:type="gramStart"/>
      <w:r>
        <w:t>id</w:t>
      </w:r>
      <w:proofErr w:type="spellEnd"/>
      <w:r>
        <w:t xml:space="preserve"> ,</w:t>
      </w:r>
      <w:proofErr w:type="gramEnd"/>
      <w:r>
        <w:t xml:space="preserve"> </w:t>
      </w:r>
      <w:proofErr w:type="spellStart"/>
      <w:r>
        <w:t>sample_type_id</w:t>
      </w:r>
      <w:proofErr w:type="spellEnd"/>
      <w:r>
        <w:t>) VALUES</w:t>
      </w:r>
    </w:p>
    <w:p w:rsidR="00D81442" w:rsidRDefault="00D81442" w:rsidP="00814C41">
      <w:pPr>
        <w:pStyle w:val="Code"/>
      </w:pPr>
      <w:r>
        <w:t xml:space="preserve">  (</w:t>
      </w:r>
      <w:proofErr w:type="spellStart"/>
      <w:proofErr w:type="gramStart"/>
      <w:r>
        <w:t>nextval</w:t>
      </w:r>
      <w:proofErr w:type="spellEnd"/>
      <w:r>
        <w:t>(</w:t>
      </w:r>
      <w:proofErr w:type="gramEnd"/>
      <w:r>
        <w:t xml:space="preserve"> '</w:t>
      </w:r>
      <w:proofErr w:type="spellStart"/>
      <w:r>
        <w:t>sample_type_test_seq</w:t>
      </w:r>
      <w:proofErr w:type="spellEnd"/>
      <w:r>
        <w:t xml:space="preserve">' ) , (select id from test where description = '&lt;test description&gt;' )  ,    (select id from </w:t>
      </w:r>
      <w:proofErr w:type="spellStart"/>
      <w:r>
        <w:t>type_of_sample</w:t>
      </w:r>
      <w:proofErr w:type="spellEnd"/>
      <w:r>
        <w:t xml:space="preserve"> where description = '&lt;sample type description&gt;')  );</w:t>
      </w:r>
    </w:p>
    <w:p w:rsidR="00D81442" w:rsidRPr="00D81442" w:rsidRDefault="00D81442" w:rsidP="00D81442">
      <w:pPr>
        <w:pStyle w:val="NoSpacing"/>
      </w:pPr>
    </w:p>
    <w:p w:rsidR="00A27344" w:rsidRDefault="000F735F" w:rsidP="00A27344">
      <w:pPr>
        <w:pStyle w:val="Heading3"/>
      </w:pPr>
      <w:proofErr w:type="spellStart"/>
      <w:proofErr w:type="gramStart"/>
      <w:r>
        <w:t>Exe</w:t>
      </w:r>
      <w:r w:rsidR="00A27344">
        <w:t>mple</w:t>
      </w:r>
      <w:proofErr w:type="spellEnd"/>
      <w:r>
        <w:t xml:space="preserve"> </w:t>
      </w:r>
      <w:r w:rsidR="00A27344">
        <w:t>:</w:t>
      </w:r>
      <w:proofErr w:type="gramEnd"/>
    </w:p>
    <w:p w:rsidR="00D81442" w:rsidRDefault="00D81442" w:rsidP="00814C41">
      <w:pPr>
        <w:pStyle w:val="Code"/>
      </w:pPr>
      <w:r>
        <w:t xml:space="preserve">INSERT INTO </w:t>
      </w:r>
      <w:proofErr w:type="spellStart"/>
      <w:r>
        <w:t>clinlims.sampletype_test</w:t>
      </w:r>
      <w:proofErr w:type="spellEnd"/>
      <w:r>
        <w:t xml:space="preserve"> (id, </w:t>
      </w:r>
      <w:proofErr w:type="spellStart"/>
      <w:r>
        <w:t>test_</w:t>
      </w:r>
      <w:proofErr w:type="gramStart"/>
      <w:r>
        <w:t>id</w:t>
      </w:r>
      <w:proofErr w:type="spellEnd"/>
      <w:r>
        <w:t xml:space="preserve"> ,</w:t>
      </w:r>
      <w:proofErr w:type="gramEnd"/>
      <w:r>
        <w:t xml:space="preserve"> </w:t>
      </w:r>
      <w:proofErr w:type="spellStart"/>
      <w:r>
        <w:t>sample_type_id</w:t>
      </w:r>
      <w:proofErr w:type="spellEnd"/>
      <w:r>
        <w:t>) VALUES</w:t>
      </w:r>
    </w:p>
    <w:p w:rsidR="00D81442" w:rsidRPr="00D81442" w:rsidRDefault="00D81442" w:rsidP="00814C41">
      <w:pPr>
        <w:pStyle w:val="Code"/>
      </w:pPr>
      <w:r>
        <w:t xml:space="preserve">  (</w:t>
      </w:r>
      <w:proofErr w:type="spellStart"/>
      <w:proofErr w:type="gramStart"/>
      <w:r>
        <w:t>nextval</w:t>
      </w:r>
      <w:proofErr w:type="spellEnd"/>
      <w:r>
        <w:t>(</w:t>
      </w:r>
      <w:proofErr w:type="gramEnd"/>
      <w:r>
        <w:t xml:space="preserve"> '</w:t>
      </w:r>
      <w:proofErr w:type="spellStart"/>
      <w:r>
        <w:t>sample_type_test_seq</w:t>
      </w:r>
      <w:proofErr w:type="spellEnd"/>
      <w:r>
        <w:t xml:space="preserve">' ) , (select id from test where description = 'VIH-1 PCR 2 </w:t>
      </w:r>
      <w:proofErr w:type="spellStart"/>
      <w:r>
        <w:t>Qualitatif</w:t>
      </w:r>
      <w:proofErr w:type="spellEnd"/>
      <w:r>
        <w:t xml:space="preserve">(DBS)' )  ,    (select id from </w:t>
      </w:r>
      <w:proofErr w:type="spellStart"/>
      <w:r>
        <w:t>type_of_sample</w:t>
      </w:r>
      <w:proofErr w:type="spellEnd"/>
      <w:r>
        <w:t xml:space="preserve"> where description = 'DBS')  );</w:t>
      </w:r>
    </w:p>
    <w:p w:rsidR="00344712" w:rsidRPr="00344712" w:rsidRDefault="00344712" w:rsidP="00344712"/>
    <w:p w:rsidR="00A27344" w:rsidRPr="000F735F" w:rsidRDefault="000365F0" w:rsidP="00A27344">
      <w:pPr>
        <w:pStyle w:val="Heading2"/>
        <w:rPr>
          <w:lang w:val="fr-FR"/>
        </w:rPr>
      </w:pPr>
      <w:bookmarkStart w:id="39" w:name="_Toc389220092"/>
      <w:r>
        <w:rPr>
          <w:lang w:val="fr-FR"/>
        </w:rPr>
        <w:t>Résultat d’un test pour d</w:t>
      </w:r>
      <w:r w:rsidR="000F735F" w:rsidRPr="000F735F">
        <w:rPr>
          <w:lang w:val="fr-FR"/>
        </w:rPr>
        <w:t>es résultats num</w:t>
      </w:r>
      <w:r w:rsidR="000F735F">
        <w:rPr>
          <w:lang w:val="fr-FR"/>
        </w:rPr>
        <w:t>ériques</w:t>
      </w:r>
      <w:r w:rsidR="00D81442" w:rsidRPr="000F735F">
        <w:rPr>
          <w:lang w:val="fr-FR"/>
        </w:rPr>
        <w:t xml:space="preserve">, </w:t>
      </w:r>
      <w:r w:rsidR="000F735F">
        <w:rPr>
          <w:lang w:val="fr-FR"/>
        </w:rPr>
        <w:t>en texte libre ou alphanumériques</w:t>
      </w:r>
      <w:bookmarkEnd w:id="39"/>
    </w:p>
    <w:p w:rsidR="00A27344" w:rsidRPr="0015408A" w:rsidRDefault="00A27344" w:rsidP="00A27344">
      <w:pPr>
        <w:pStyle w:val="Heading3"/>
        <w:rPr>
          <w:lang w:val="fr-FR"/>
        </w:rPr>
      </w:pPr>
      <w:r w:rsidRPr="0015408A">
        <w:rPr>
          <w:lang w:val="fr-FR"/>
        </w:rPr>
        <w:t>Context</w:t>
      </w:r>
      <w:r w:rsidR="000F735F" w:rsidRPr="0015408A">
        <w:rPr>
          <w:lang w:val="fr-FR"/>
        </w:rPr>
        <w:t xml:space="preserve">e </w:t>
      </w:r>
      <w:r w:rsidRPr="0015408A">
        <w:rPr>
          <w:lang w:val="fr-FR"/>
        </w:rPr>
        <w:t>:</w:t>
      </w:r>
    </w:p>
    <w:p w:rsidR="00D81442" w:rsidRPr="00CE2E4D" w:rsidRDefault="000F735F" w:rsidP="00D81442">
      <w:pPr>
        <w:rPr>
          <w:lang w:val="fr-FR"/>
        </w:rPr>
      </w:pPr>
      <w:r w:rsidRPr="000F735F">
        <w:rPr>
          <w:lang w:val="fr-FR"/>
        </w:rPr>
        <w:t>Une entrée simple pour</w:t>
      </w:r>
      <w:r w:rsidR="000365F0">
        <w:rPr>
          <w:lang w:val="fr-FR"/>
        </w:rPr>
        <w:t xml:space="preserve"> </w:t>
      </w:r>
      <w:proofErr w:type="spellStart"/>
      <w:r w:rsidR="009C2958" w:rsidRPr="000F735F">
        <w:rPr>
          <w:lang w:val="fr-FR"/>
        </w:rPr>
        <w:t>test_result</w:t>
      </w:r>
      <w:proofErr w:type="spellEnd"/>
      <w:r w:rsidR="009C2958" w:rsidRPr="000F735F">
        <w:rPr>
          <w:lang w:val="fr-FR"/>
        </w:rPr>
        <w:t xml:space="preserve"> </w:t>
      </w:r>
      <w:r w:rsidRPr="000F735F">
        <w:rPr>
          <w:lang w:val="fr-FR"/>
        </w:rPr>
        <w:t>doit être faite seulement pour ces</w:t>
      </w:r>
      <w:r w:rsidR="009C2958" w:rsidRPr="000F735F">
        <w:rPr>
          <w:lang w:val="fr-FR"/>
        </w:rPr>
        <w:t xml:space="preserve"> types.  </w:t>
      </w:r>
      <w:r w:rsidRPr="000F735F">
        <w:rPr>
          <w:lang w:val="fr-FR"/>
        </w:rPr>
        <w:t>L’ordre du tri n’est pas vraiment important pour les r</w:t>
      </w:r>
      <w:r>
        <w:rPr>
          <w:lang w:val="fr-FR"/>
        </w:rPr>
        <w:t>é</w:t>
      </w:r>
      <w:r w:rsidR="009C2958" w:rsidRPr="000F735F">
        <w:rPr>
          <w:lang w:val="fr-FR"/>
        </w:rPr>
        <w:t>sult</w:t>
      </w:r>
      <w:r>
        <w:rPr>
          <w:lang w:val="fr-FR"/>
        </w:rPr>
        <w:t>at</w:t>
      </w:r>
      <w:r w:rsidR="009C2958" w:rsidRPr="000F735F">
        <w:rPr>
          <w:lang w:val="fr-FR"/>
        </w:rPr>
        <w:t xml:space="preserve">s </w:t>
      </w:r>
      <w:r>
        <w:rPr>
          <w:lang w:val="fr-FR"/>
        </w:rPr>
        <w:t>de ce</w:t>
      </w:r>
      <w:r w:rsidR="009C2958" w:rsidRPr="000F735F">
        <w:rPr>
          <w:lang w:val="fr-FR"/>
        </w:rPr>
        <w:t xml:space="preserve"> type</w:t>
      </w:r>
      <w:r w:rsidR="00364EDA" w:rsidRPr="000F735F">
        <w:rPr>
          <w:lang w:val="fr-FR"/>
        </w:rPr>
        <w:t xml:space="preserve">.  </w:t>
      </w:r>
      <w:r w:rsidR="000365F0">
        <w:rPr>
          <w:lang w:val="fr-FR"/>
        </w:rPr>
        <w:t xml:space="preserve">Les types de résultats </w:t>
      </w:r>
      <w:r w:rsidRPr="000F735F">
        <w:rPr>
          <w:lang w:val="fr-FR"/>
        </w:rPr>
        <w:t>numériques</w:t>
      </w:r>
      <w:r w:rsidR="000365F0">
        <w:rPr>
          <w:lang w:val="fr-FR"/>
        </w:rPr>
        <w:t xml:space="preserve"> de test</w:t>
      </w:r>
      <w:r w:rsidRPr="000F735F">
        <w:rPr>
          <w:lang w:val="fr-FR"/>
        </w:rPr>
        <w:t xml:space="preserve"> comportent ég</w:t>
      </w:r>
      <w:r>
        <w:rPr>
          <w:lang w:val="fr-FR"/>
        </w:rPr>
        <w:t>alement une valeur supplémentaire de chiffres significatifs</w:t>
      </w:r>
      <w:r w:rsidR="00364EDA" w:rsidRPr="000F735F">
        <w:rPr>
          <w:lang w:val="fr-FR"/>
        </w:rPr>
        <w:t xml:space="preserve">. </w:t>
      </w:r>
      <w:r w:rsidR="00CE2E4D">
        <w:rPr>
          <w:lang w:val="fr-FR"/>
        </w:rPr>
        <w:t xml:space="preserve"> </w:t>
      </w:r>
      <w:r w:rsidR="00CE2E4D" w:rsidRPr="00CE2E4D">
        <w:rPr>
          <w:lang w:val="fr-FR"/>
        </w:rPr>
        <w:t>Les chiffres</w:t>
      </w:r>
      <w:r w:rsidR="00364EDA" w:rsidRPr="00CE2E4D">
        <w:rPr>
          <w:lang w:val="fr-FR"/>
        </w:rPr>
        <w:t xml:space="preserve"> significa</w:t>
      </w:r>
      <w:r w:rsidR="00CE2E4D" w:rsidRPr="00CE2E4D">
        <w:rPr>
          <w:lang w:val="fr-FR"/>
        </w:rPr>
        <w:t>tifs  sont les chiffr</w:t>
      </w:r>
      <w:r w:rsidR="00CE2E4D">
        <w:rPr>
          <w:lang w:val="fr-FR"/>
        </w:rPr>
        <w:t>es indiqués dans les gammes normale et valide</w:t>
      </w:r>
      <w:r w:rsidR="00364EDA" w:rsidRPr="00CE2E4D">
        <w:rPr>
          <w:lang w:val="fr-FR"/>
        </w:rPr>
        <w:t xml:space="preserve">. </w:t>
      </w:r>
      <w:r w:rsidR="00CE2E4D" w:rsidRPr="00CE2E4D">
        <w:rPr>
          <w:lang w:val="fr-FR"/>
        </w:rPr>
        <w:t>Dans l’exemple fourni ci-dessous, les valeurs normales et valides sont indiqué</w:t>
      </w:r>
      <w:r w:rsidR="00CE2E4D">
        <w:rPr>
          <w:lang w:val="fr-FR"/>
        </w:rPr>
        <w:t>es dans le tableau et, par conséquent, il y a deux chiffres significatifs</w:t>
      </w:r>
      <w:r w:rsidR="00364EDA" w:rsidRPr="00CE2E4D">
        <w:rPr>
          <w:lang w:val="fr-FR"/>
        </w:rPr>
        <w:t xml:space="preserve">.  </w:t>
      </w:r>
      <w:r w:rsidR="00CE2E4D" w:rsidRPr="00CE2E4D">
        <w:rPr>
          <w:lang w:val="fr-FR"/>
        </w:rPr>
        <w:t>Il</w:t>
      </w:r>
      <w:r w:rsidR="00CE2E4D">
        <w:rPr>
          <w:lang w:val="fr-FR"/>
        </w:rPr>
        <w:t>s</w:t>
      </w:r>
      <w:r w:rsidR="00CE2E4D" w:rsidRPr="00CE2E4D">
        <w:rPr>
          <w:lang w:val="fr-FR"/>
        </w:rPr>
        <w:t xml:space="preserve"> peu</w:t>
      </w:r>
      <w:r w:rsidR="00CE2E4D">
        <w:rPr>
          <w:lang w:val="fr-FR"/>
        </w:rPr>
        <w:t>ven</w:t>
      </w:r>
      <w:r w:rsidR="00CE2E4D" w:rsidRPr="00CE2E4D">
        <w:rPr>
          <w:lang w:val="fr-FR"/>
        </w:rPr>
        <w:t>t être omis pour les résultats en t</w:t>
      </w:r>
      <w:r w:rsidR="00CE2E4D">
        <w:rPr>
          <w:lang w:val="fr-FR"/>
        </w:rPr>
        <w:t>exte libre ou alphanumériques</w:t>
      </w:r>
      <w:r w:rsidR="00364EDA" w:rsidRPr="00CE2E4D">
        <w:rPr>
          <w:lang w:val="fr-FR"/>
        </w:rPr>
        <w:t>.</w:t>
      </w:r>
      <w:r w:rsidR="00444C93" w:rsidRPr="00CE2E4D">
        <w:rPr>
          <w:lang w:val="fr-FR"/>
        </w:rPr>
        <w:t xml:space="preserve">  </w:t>
      </w:r>
      <w:r w:rsidR="00CE2E4D">
        <w:rPr>
          <w:lang w:val="fr-FR"/>
        </w:rPr>
        <w:t>La valeur implicite est</w:t>
      </w:r>
      <w:r w:rsidR="00444C93" w:rsidRPr="00CE2E4D">
        <w:rPr>
          <w:lang w:val="fr-FR"/>
        </w:rPr>
        <w:t xml:space="preserve"> 0.</w:t>
      </w:r>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4284"/>
        <w:gridCol w:w="4284"/>
        <w:gridCol w:w="441"/>
        <w:gridCol w:w="441"/>
      </w:tblGrid>
      <w:tr w:rsidR="00364EDA" w:rsidRPr="00364EDA" w:rsidTr="00364EDA">
        <w:trPr>
          <w:trHeight w:val="73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364EDA" w:rsidRPr="007422CB" w:rsidRDefault="00364EDA" w:rsidP="00364EDA">
            <w:pPr>
              <w:spacing w:after="0" w:line="240" w:lineRule="auto"/>
              <w:rPr>
                <w:rFonts w:ascii="Arial" w:eastAsia="Times New Roman" w:hAnsi="Arial" w:cs="Arial"/>
                <w:color w:val="000000"/>
                <w:sz w:val="18"/>
                <w:szCs w:val="18"/>
                <w:lang w:val="fr-FR"/>
              </w:rPr>
            </w:pPr>
            <w:r w:rsidRPr="007422CB">
              <w:rPr>
                <w:rFonts w:ascii="Arial" w:eastAsia="Times New Roman" w:hAnsi="Arial" w:cs="Arial"/>
                <w:color w:val="000000"/>
                <w:sz w:val="18"/>
                <w:szCs w:val="18"/>
                <w:lang w:val="fr-FR"/>
              </w:rPr>
              <w:t>Homme</w:t>
            </w:r>
            <w:r w:rsidR="00CE2E4D">
              <w:rPr>
                <w:rFonts w:ascii="Arial" w:eastAsia="Times New Roman" w:hAnsi="Arial" w:cs="Arial"/>
                <w:color w:val="000000"/>
                <w:sz w:val="18"/>
                <w:szCs w:val="18"/>
                <w:lang w:val="fr-FR"/>
              </w:rPr>
              <w:t xml:space="preserve"> : 4,</w:t>
            </w:r>
            <w:r w:rsidRPr="007422CB">
              <w:rPr>
                <w:rFonts w:ascii="Arial" w:eastAsia="Times New Roman" w:hAnsi="Arial" w:cs="Arial"/>
                <w:color w:val="000000"/>
                <w:sz w:val="18"/>
                <w:szCs w:val="18"/>
                <w:lang w:val="fr-FR"/>
              </w:rPr>
              <w:t>50 / femme</w:t>
            </w:r>
            <w:r w:rsidR="00CE2E4D">
              <w:rPr>
                <w:rFonts w:ascii="Arial" w:eastAsia="Times New Roman" w:hAnsi="Arial" w:cs="Arial"/>
                <w:color w:val="000000"/>
                <w:sz w:val="18"/>
                <w:szCs w:val="18"/>
                <w:lang w:val="fr-FR"/>
              </w:rPr>
              <w:t xml:space="preserve"> : 4,00 / nouveau-né : 5,</w:t>
            </w:r>
            <w:r w:rsidRPr="007422CB">
              <w:rPr>
                <w:rFonts w:ascii="Arial" w:eastAsia="Times New Roman" w:hAnsi="Arial" w:cs="Arial"/>
                <w:color w:val="000000"/>
                <w:sz w:val="18"/>
                <w:szCs w:val="18"/>
                <w:lang w:val="fr-FR"/>
              </w:rPr>
              <w:t>00 /</w:t>
            </w:r>
            <w:proofErr w:type="gramStart"/>
            <w:r w:rsidRPr="007422CB">
              <w:rPr>
                <w:rFonts w:ascii="Arial" w:eastAsia="Times New Roman" w:hAnsi="Arial" w:cs="Arial"/>
                <w:color w:val="000000"/>
                <w:sz w:val="18"/>
                <w:szCs w:val="18"/>
                <w:lang w:val="fr-FR"/>
              </w:rPr>
              <w:t>enfant</w:t>
            </w:r>
            <w:r w:rsidR="00CE2E4D">
              <w:rPr>
                <w:rFonts w:ascii="Arial" w:eastAsia="Times New Roman" w:hAnsi="Arial" w:cs="Arial"/>
                <w:color w:val="000000"/>
                <w:sz w:val="18"/>
                <w:szCs w:val="18"/>
                <w:lang w:val="fr-FR"/>
              </w:rPr>
              <w:t xml:space="preserve">  :</w:t>
            </w:r>
            <w:proofErr w:type="gramEnd"/>
            <w:r w:rsidR="00CE2E4D">
              <w:rPr>
                <w:rFonts w:ascii="Arial" w:eastAsia="Times New Roman" w:hAnsi="Arial" w:cs="Arial"/>
                <w:color w:val="000000"/>
                <w:sz w:val="18"/>
                <w:szCs w:val="18"/>
                <w:lang w:val="fr-FR"/>
              </w:rPr>
              <w:t xml:space="preserve"> 3,</w:t>
            </w:r>
            <w:r w:rsidRPr="007422CB">
              <w:rPr>
                <w:rFonts w:ascii="Arial" w:eastAsia="Times New Roman" w:hAnsi="Arial" w:cs="Arial"/>
                <w:color w:val="000000"/>
                <w:sz w:val="18"/>
                <w:szCs w:val="18"/>
                <w:lang w:val="fr-FR"/>
              </w:rPr>
              <w:t>50</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364EDA" w:rsidRPr="007422CB" w:rsidRDefault="00364EDA" w:rsidP="00364EDA">
            <w:pPr>
              <w:spacing w:after="0" w:line="240" w:lineRule="auto"/>
              <w:rPr>
                <w:rFonts w:ascii="Arial" w:eastAsia="Times New Roman" w:hAnsi="Arial" w:cs="Arial"/>
                <w:color w:val="000000"/>
                <w:sz w:val="18"/>
                <w:szCs w:val="18"/>
                <w:lang w:val="fr-FR"/>
              </w:rPr>
            </w:pPr>
            <w:r w:rsidRPr="007422CB">
              <w:rPr>
                <w:rFonts w:ascii="Arial" w:eastAsia="Times New Roman" w:hAnsi="Arial" w:cs="Arial"/>
                <w:color w:val="000000"/>
                <w:sz w:val="18"/>
                <w:szCs w:val="18"/>
                <w:lang w:val="fr-FR"/>
              </w:rPr>
              <w:t>Homme</w:t>
            </w:r>
            <w:r w:rsidR="00CE2E4D">
              <w:rPr>
                <w:rFonts w:ascii="Arial" w:eastAsia="Times New Roman" w:hAnsi="Arial" w:cs="Arial"/>
                <w:color w:val="000000"/>
                <w:sz w:val="18"/>
                <w:szCs w:val="18"/>
                <w:lang w:val="fr-FR"/>
              </w:rPr>
              <w:t xml:space="preserve"> : 6,</w:t>
            </w:r>
            <w:r w:rsidRPr="007422CB">
              <w:rPr>
                <w:rFonts w:ascii="Arial" w:eastAsia="Times New Roman" w:hAnsi="Arial" w:cs="Arial"/>
                <w:color w:val="000000"/>
                <w:sz w:val="18"/>
                <w:szCs w:val="18"/>
                <w:lang w:val="fr-FR"/>
              </w:rPr>
              <w:t>20 / femme</w:t>
            </w:r>
            <w:r w:rsidR="00CE2E4D">
              <w:rPr>
                <w:rFonts w:ascii="Arial" w:eastAsia="Times New Roman" w:hAnsi="Arial" w:cs="Arial"/>
                <w:color w:val="000000"/>
                <w:sz w:val="18"/>
                <w:szCs w:val="18"/>
                <w:lang w:val="fr-FR"/>
              </w:rPr>
              <w:t xml:space="preserve"> : 5,40 / nouveau-né : 6,</w:t>
            </w:r>
            <w:r w:rsidRPr="007422CB">
              <w:rPr>
                <w:rFonts w:ascii="Arial" w:eastAsia="Times New Roman" w:hAnsi="Arial" w:cs="Arial"/>
                <w:color w:val="000000"/>
                <w:sz w:val="18"/>
                <w:szCs w:val="18"/>
                <w:lang w:val="fr-FR"/>
              </w:rPr>
              <w:t>00 /</w:t>
            </w:r>
            <w:proofErr w:type="gramStart"/>
            <w:r w:rsidRPr="007422CB">
              <w:rPr>
                <w:rFonts w:ascii="Arial" w:eastAsia="Times New Roman" w:hAnsi="Arial" w:cs="Arial"/>
                <w:color w:val="000000"/>
                <w:sz w:val="18"/>
                <w:szCs w:val="18"/>
                <w:lang w:val="fr-FR"/>
              </w:rPr>
              <w:t>enfant</w:t>
            </w:r>
            <w:r w:rsidR="00CE2E4D">
              <w:rPr>
                <w:rFonts w:ascii="Arial" w:eastAsia="Times New Roman" w:hAnsi="Arial" w:cs="Arial"/>
                <w:color w:val="000000"/>
                <w:sz w:val="18"/>
                <w:szCs w:val="18"/>
                <w:lang w:val="fr-FR"/>
              </w:rPr>
              <w:t xml:space="preserve">  :</w:t>
            </w:r>
            <w:proofErr w:type="gramEnd"/>
            <w:r w:rsidR="00CE2E4D">
              <w:rPr>
                <w:rFonts w:ascii="Arial" w:eastAsia="Times New Roman" w:hAnsi="Arial" w:cs="Arial"/>
                <w:color w:val="000000"/>
                <w:sz w:val="18"/>
                <w:szCs w:val="18"/>
                <w:lang w:val="fr-FR"/>
              </w:rPr>
              <w:t xml:space="preserve"> 6,</w:t>
            </w:r>
            <w:r w:rsidRPr="007422CB">
              <w:rPr>
                <w:rFonts w:ascii="Arial" w:eastAsia="Times New Roman" w:hAnsi="Arial" w:cs="Arial"/>
                <w:color w:val="000000"/>
                <w:sz w:val="18"/>
                <w:szCs w:val="18"/>
                <w:lang w:val="fr-FR"/>
              </w:rPr>
              <w:t>00</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364EDA" w:rsidRPr="00364EDA" w:rsidRDefault="00CE2E4D" w:rsidP="00364EDA">
            <w:pPr>
              <w:spacing w:after="0" w:line="240" w:lineRule="auto"/>
              <w:jc w:val="right"/>
              <w:rPr>
                <w:rFonts w:ascii="Arial" w:eastAsia="Times New Roman" w:hAnsi="Arial" w:cs="Arial"/>
                <w:color w:val="000000"/>
                <w:sz w:val="18"/>
                <w:szCs w:val="18"/>
              </w:rPr>
            </w:pPr>
            <w:r>
              <w:rPr>
                <w:rFonts w:ascii="Arial" w:eastAsia="Times New Roman" w:hAnsi="Arial" w:cs="Arial"/>
                <w:color w:val="000000"/>
                <w:sz w:val="18"/>
                <w:szCs w:val="18"/>
              </w:rPr>
              <w:t>0,</w:t>
            </w:r>
            <w:r w:rsidR="00364EDA" w:rsidRPr="00364EDA">
              <w:rPr>
                <w:rFonts w:ascii="Arial" w:eastAsia="Times New Roman" w:hAnsi="Arial" w:cs="Arial"/>
                <w:color w:val="000000"/>
                <w:sz w:val="18"/>
                <w:szCs w:val="18"/>
              </w:rPr>
              <w:t>30</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364EDA" w:rsidRPr="00364EDA" w:rsidRDefault="00CE2E4D" w:rsidP="00364EDA">
            <w:pPr>
              <w:spacing w:after="0" w:line="240" w:lineRule="auto"/>
              <w:jc w:val="right"/>
              <w:rPr>
                <w:rFonts w:ascii="Arial" w:eastAsia="Times New Roman" w:hAnsi="Arial" w:cs="Arial"/>
                <w:color w:val="FF0000"/>
                <w:sz w:val="18"/>
                <w:szCs w:val="18"/>
              </w:rPr>
            </w:pPr>
            <w:r>
              <w:rPr>
                <w:rFonts w:ascii="Arial" w:eastAsia="Times New Roman" w:hAnsi="Arial" w:cs="Arial"/>
                <w:sz w:val="18"/>
                <w:szCs w:val="18"/>
              </w:rPr>
              <w:t>7,</w:t>
            </w:r>
            <w:r w:rsidR="00364EDA" w:rsidRPr="00364EDA">
              <w:rPr>
                <w:rFonts w:ascii="Arial" w:eastAsia="Times New Roman" w:hAnsi="Arial" w:cs="Arial"/>
                <w:sz w:val="18"/>
                <w:szCs w:val="18"/>
              </w:rPr>
              <w:t>00</w:t>
            </w:r>
          </w:p>
        </w:tc>
      </w:tr>
    </w:tbl>
    <w:p w:rsidR="00364EDA" w:rsidRPr="00D81442" w:rsidRDefault="00364EDA" w:rsidP="00D81442"/>
    <w:p w:rsidR="00A27344" w:rsidRDefault="00A27344" w:rsidP="00A27344">
      <w:pPr>
        <w:pStyle w:val="Heading3"/>
      </w:pPr>
      <w:proofErr w:type="gramStart"/>
      <w:r>
        <w:t>Code</w:t>
      </w:r>
      <w:r w:rsidR="00CE2E4D">
        <w:t xml:space="preserve"> </w:t>
      </w:r>
      <w:r>
        <w:t>:</w:t>
      </w:r>
      <w:proofErr w:type="gramEnd"/>
    </w:p>
    <w:p w:rsidR="009C2958" w:rsidRDefault="009C2958" w:rsidP="00814C41">
      <w:pPr>
        <w:pStyle w:val="Code"/>
      </w:pPr>
      <w:r>
        <w:t xml:space="preserve">INSERT INTO </w:t>
      </w:r>
      <w:proofErr w:type="spellStart"/>
      <w:r>
        <w:t>test_</w:t>
      </w:r>
      <w:proofErr w:type="gramStart"/>
      <w:r>
        <w:t>result</w:t>
      </w:r>
      <w:proofErr w:type="spellEnd"/>
      <w:r>
        <w:t>(</w:t>
      </w:r>
      <w:proofErr w:type="gramEnd"/>
      <w:r>
        <w:t xml:space="preserve"> id, </w:t>
      </w:r>
      <w:proofErr w:type="spellStart"/>
      <w:r>
        <w:t>test_id</w:t>
      </w:r>
      <w:proofErr w:type="spellEnd"/>
      <w:r>
        <w:t xml:space="preserve">, </w:t>
      </w:r>
      <w:proofErr w:type="spellStart"/>
      <w:r>
        <w:t>tst_rslt_type</w:t>
      </w:r>
      <w:proofErr w:type="spellEnd"/>
      <w:r>
        <w:t xml:space="preserve">, value , </w:t>
      </w:r>
      <w:proofErr w:type="spellStart"/>
      <w:r>
        <w:t>lastupdated</w:t>
      </w:r>
      <w:proofErr w:type="spellEnd"/>
      <w:r>
        <w:t xml:space="preserve">, </w:t>
      </w:r>
      <w:proofErr w:type="spellStart"/>
      <w:r>
        <w:t>sort_order</w:t>
      </w:r>
      <w:proofErr w:type="spellEnd"/>
      <w:r w:rsidR="00364EDA">
        <w:t xml:space="preserve">, </w:t>
      </w:r>
      <w:proofErr w:type="spellStart"/>
      <w:r w:rsidR="00364EDA" w:rsidRPr="00364EDA">
        <w:t>significant_digits</w:t>
      </w:r>
      <w:proofErr w:type="spellEnd"/>
      <w:r>
        <w:t>)</w:t>
      </w:r>
    </w:p>
    <w:p w:rsidR="009C2958" w:rsidRPr="009C2958" w:rsidRDefault="009C2958" w:rsidP="00814C41">
      <w:pPr>
        <w:pStyle w:val="Code"/>
      </w:pPr>
      <w:r>
        <w:t xml:space="preserve">VALUES ( </w:t>
      </w:r>
      <w:proofErr w:type="spellStart"/>
      <w:r>
        <w:t>nextval</w:t>
      </w:r>
      <w:proofErr w:type="spellEnd"/>
      <w:r>
        <w:t>( '</w:t>
      </w:r>
      <w:proofErr w:type="spellStart"/>
      <w:r>
        <w:t>test_result_seq</w:t>
      </w:r>
      <w:proofErr w:type="spellEnd"/>
      <w:r>
        <w:t xml:space="preserve">' ) , ( select id from </w:t>
      </w:r>
      <w:proofErr w:type="spellStart"/>
      <w:r>
        <w:t>clinlims.test</w:t>
      </w:r>
      <w:proofErr w:type="spellEnd"/>
      <w:r>
        <w:t xml:space="preserve"> where description = '&lt;test description&gt;' ) , '&lt;one of N, R or A&gt;' , null , now() , &lt;sort order&gt;</w:t>
      </w:r>
      <w:r w:rsidR="00364EDA">
        <w:t>, &lt;significant digits&gt;</w:t>
      </w:r>
      <w:r>
        <w:t>);</w:t>
      </w:r>
    </w:p>
    <w:p w:rsidR="00A27344" w:rsidRDefault="00A27344" w:rsidP="00A27344">
      <w:pPr>
        <w:pStyle w:val="Heading3"/>
      </w:pPr>
      <w:proofErr w:type="spellStart"/>
      <w:proofErr w:type="gramStart"/>
      <w:r>
        <w:t>Ex</w:t>
      </w:r>
      <w:r w:rsidR="00CE2E4D">
        <w:t>e</w:t>
      </w:r>
      <w:r>
        <w:t>mple</w:t>
      </w:r>
      <w:proofErr w:type="spellEnd"/>
      <w:r w:rsidR="00CE2E4D">
        <w:t xml:space="preserve"> </w:t>
      </w:r>
      <w:r>
        <w:t>:</w:t>
      </w:r>
      <w:proofErr w:type="gramEnd"/>
    </w:p>
    <w:p w:rsidR="009C2958" w:rsidRDefault="009C2958" w:rsidP="00814C41">
      <w:pPr>
        <w:pStyle w:val="Code"/>
      </w:pPr>
      <w:r>
        <w:t xml:space="preserve">INSERT INTO </w:t>
      </w:r>
      <w:proofErr w:type="spellStart"/>
      <w:r>
        <w:t>test_</w:t>
      </w:r>
      <w:proofErr w:type="gramStart"/>
      <w:r>
        <w:t>result</w:t>
      </w:r>
      <w:proofErr w:type="spellEnd"/>
      <w:r>
        <w:t>(</w:t>
      </w:r>
      <w:proofErr w:type="gramEnd"/>
      <w:r>
        <w:t xml:space="preserve"> id, </w:t>
      </w:r>
      <w:proofErr w:type="spellStart"/>
      <w:r>
        <w:t>test_id</w:t>
      </w:r>
      <w:proofErr w:type="spellEnd"/>
      <w:r>
        <w:t xml:space="preserve">, </w:t>
      </w:r>
      <w:proofErr w:type="spellStart"/>
      <w:r>
        <w:t>tst_rslt_type</w:t>
      </w:r>
      <w:proofErr w:type="spellEnd"/>
      <w:r>
        <w:t xml:space="preserve">, value , </w:t>
      </w:r>
      <w:proofErr w:type="spellStart"/>
      <w:r>
        <w:t>lastupdated</w:t>
      </w:r>
      <w:proofErr w:type="spellEnd"/>
      <w:r>
        <w:t xml:space="preserve">, </w:t>
      </w:r>
      <w:proofErr w:type="spellStart"/>
      <w:r>
        <w:t>sort_order</w:t>
      </w:r>
      <w:proofErr w:type="spellEnd"/>
      <w:r>
        <w:t>)</w:t>
      </w:r>
    </w:p>
    <w:p w:rsidR="00344712" w:rsidRDefault="009C2958" w:rsidP="00814C41">
      <w:pPr>
        <w:pStyle w:val="Code"/>
      </w:pPr>
      <w:r>
        <w:tab/>
        <w:t xml:space="preserve"> VALUES ( </w:t>
      </w:r>
      <w:proofErr w:type="spellStart"/>
      <w:r>
        <w:t>nextval</w:t>
      </w:r>
      <w:proofErr w:type="spellEnd"/>
      <w:r>
        <w:t>( '</w:t>
      </w:r>
      <w:proofErr w:type="spellStart"/>
      <w:r>
        <w:t>test_result_seq</w:t>
      </w:r>
      <w:proofErr w:type="spellEnd"/>
      <w:r>
        <w:t xml:space="preserve">' ) , ( select id from </w:t>
      </w:r>
      <w:proofErr w:type="spellStart"/>
      <w:r>
        <w:t>clinlims.test</w:t>
      </w:r>
      <w:proofErr w:type="spellEnd"/>
      <w:r>
        <w:t xml:space="preserve"> where description = '</w:t>
      </w:r>
      <w:proofErr w:type="spellStart"/>
      <w:r>
        <w:t>Compte</w:t>
      </w:r>
      <w:proofErr w:type="spellEnd"/>
      <w:r>
        <w:t xml:space="preserve"> des Globules Rouges(Sang)' ) , 'N' , null , now() , 2250</w:t>
      </w:r>
      <w:r w:rsidR="00444C93">
        <w:t>, 2</w:t>
      </w:r>
      <w:r>
        <w:t>);</w:t>
      </w:r>
    </w:p>
    <w:p w:rsidR="009C2958" w:rsidRPr="00344712" w:rsidRDefault="009C2958" w:rsidP="009C2958"/>
    <w:p w:rsidR="00A27344" w:rsidRPr="00CE2E4D" w:rsidRDefault="000365F0" w:rsidP="00A27344">
      <w:pPr>
        <w:pStyle w:val="Heading2"/>
        <w:rPr>
          <w:lang w:val="fr-FR"/>
        </w:rPr>
      </w:pPr>
      <w:bookmarkStart w:id="40" w:name="_Toc389220093"/>
      <w:r>
        <w:rPr>
          <w:lang w:val="fr-FR"/>
        </w:rPr>
        <w:lastRenderedPageBreak/>
        <w:t>Résultat d’un</w:t>
      </w:r>
      <w:r w:rsidR="00CE2E4D" w:rsidRPr="00CE2E4D">
        <w:rPr>
          <w:lang w:val="fr-FR"/>
        </w:rPr>
        <w:t xml:space="preserve"> t</w:t>
      </w:r>
      <w:r w:rsidR="009C2958" w:rsidRPr="00CE2E4D">
        <w:rPr>
          <w:lang w:val="fr-FR"/>
        </w:rPr>
        <w:t>est</w:t>
      </w:r>
      <w:r>
        <w:rPr>
          <w:lang w:val="fr-FR"/>
        </w:rPr>
        <w:t xml:space="preserve"> pour des résultats dans</w:t>
      </w:r>
      <w:r w:rsidR="00CE2E4D" w:rsidRPr="00CE2E4D">
        <w:rPr>
          <w:lang w:val="fr-FR"/>
        </w:rPr>
        <w:t xml:space="preserve"> </w:t>
      </w:r>
      <w:r w:rsidR="00AB5219">
        <w:rPr>
          <w:lang w:val="fr-FR"/>
        </w:rPr>
        <w:t>liste d’options</w:t>
      </w:r>
      <w:r w:rsidR="00CE2E4D" w:rsidRPr="00CE2E4D">
        <w:rPr>
          <w:lang w:val="fr-FR"/>
        </w:rPr>
        <w:t xml:space="preserve">, </w:t>
      </w:r>
      <w:r w:rsidR="000B1153">
        <w:rPr>
          <w:lang w:val="fr-FR"/>
        </w:rPr>
        <w:t>liste d’options sans limite</w:t>
      </w:r>
      <w:r w:rsidR="00CE2E4D" w:rsidRPr="00CE2E4D">
        <w:rPr>
          <w:lang w:val="fr-FR"/>
        </w:rPr>
        <w:t xml:space="preserve"> o</w:t>
      </w:r>
      <w:r w:rsidR="00CE2E4D">
        <w:rPr>
          <w:lang w:val="fr-FR"/>
        </w:rPr>
        <w:t>u</w:t>
      </w:r>
      <w:r w:rsidR="009C2958" w:rsidRPr="00CE2E4D">
        <w:rPr>
          <w:lang w:val="fr-FR"/>
        </w:rPr>
        <w:t xml:space="preserve"> </w:t>
      </w:r>
      <w:r w:rsidR="000B1153">
        <w:rPr>
          <w:lang w:val="fr-FR"/>
        </w:rPr>
        <w:t xml:space="preserve">liste d’options sans limite </w:t>
      </w:r>
      <w:r w:rsidR="00CE2E4D">
        <w:rPr>
          <w:lang w:val="fr-FR"/>
        </w:rPr>
        <w:t>en cascade</w:t>
      </w:r>
      <w:bookmarkEnd w:id="40"/>
      <w:r w:rsidR="009C2958" w:rsidRPr="00CE2E4D">
        <w:rPr>
          <w:lang w:val="fr-FR"/>
        </w:rPr>
        <w:t xml:space="preserve"> </w:t>
      </w:r>
    </w:p>
    <w:p w:rsidR="00A27344" w:rsidRPr="0015408A" w:rsidRDefault="00A27344" w:rsidP="00A27344">
      <w:pPr>
        <w:pStyle w:val="Heading3"/>
        <w:rPr>
          <w:lang w:val="fr-FR"/>
        </w:rPr>
      </w:pPr>
      <w:r w:rsidRPr="0015408A">
        <w:rPr>
          <w:lang w:val="fr-FR"/>
        </w:rPr>
        <w:t>Context</w:t>
      </w:r>
      <w:r w:rsidR="00CE2E4D" w:rsidRPr="0015408A">
        <w:rPr>
          <w:lang w:val="fr-FR"/>
        </w:rPr>
        <w:t xml:space="preserve">e </w:t>
      </w:r>
      <w:r w:rsidRPr="0015408A">
        <w:rPr>
          <w:lang w:val="fr-FR"/>
        </w:rPr>
        <w:t>:</w:t>
      </w:r>
    </w:p>
    <w:p w:rsidR="009C2958" w:rsidRPr="005D6A00" w:rsidRDefault="00CE2E4D" w:rsidP="009C2958">
      <w:pPr>
        <w:rPr>
          <w:lang w:val="fr-FR"/>
        </w:rPr>
      </w:pPr>
      <w:r w:rsidRPr="00CE2E4D">
        <w:rPr>
          <w:lang w:val="fr-FR"/>
        </w:rPr>
        <w:t>Un résultat doit être o</w:t>
      </w:r>
      <w:r>
        <w:rPr>
          <w:lang w:val="fr-FR"/>
        </w:rPr>
        <w:t xml:space="preserve">btenu pour chacun des résultats possibles. </w:t>
      </w:r>
      <w:r w:rsidRPr="00CE2E4D">
        <w:rPr>
          <w:lang w:val="fr-FR"/>
        </w:rPr>
        <w:t>L’ordre du tri déter</w:t>
      </w:r>
      <w:r w:rsidR="000365F0">
        <w:rPr>
          <w:lang w:val="fr-FR"/>
        </w:rPr>
        <w:t>mine comment ils seront ordonné</w:t>
      </w:r>
      <w:r w:rsidRPr="00CE2E4D">
        <w:rPr>
          <w:lang w:val="fr-FR"/>
        </w:rPr>
        <w:t>s dans l</w:t>
      </w:r>
      <w:r>
        <w:rPr>
          <w:lang w:val="fr-FR"/>
        </w:rPr>
        <w:t xml:space="preserve">a  </w:t>
      </w:r>
      <w:r w:rsidR="00AB5219">
        <w:rPr>
          <w:lang w:val="fr-FR"/>
        </w:rPr>
        <w:t>liste d’options</w:t>
      </w:r>
      <w:r>
        <w:rPr>
          <w:lang w:val="fr-FR"/>
        </w:rPr>
        <w:t xml:space="preserve"> et</w:t>
      </w:r>
      <w:r w:rsidR="000365F0">
        <w:rPr>
          <w:lang w:val="fr-FR"/>
        </w:rPr>
        <w:t>,</w:t>
      </w:r>
      <w:r>
        <w:rPr>
          <w:lang w:val="fr-FR"/>
        </w:rPr>
        <w:t xml:space="preserve"> par conséquent</w:t>
      </w:r>
      <w:r w:rsidR="000365F0">
        <w:rPr>
          <w:lang w:val="fr-FR"/>
        </w:rPr>
        <w:t>,</w:t>
      </w:r>
      <w:r>
        <w:rPr>
          <w:lang w:val="fr-FR"/>
        </w:rPr>
        <w:t xml:space="preserve"> ils ne doivent être ordonnés correctement que pour chaque test. Il existe normalement plusieurs entrées pour chaque test</w:t>
      </w:r>
      <w:r w:rsidR="008D1C1F">
        <w:rPr>
          <w:lang w:val="fr-FR"/>
        </w:rPr>
        <w:t xml:space="preserve"> qui diffèrent uniquement par la valeur du dictionnaire et l’ordre du tri. </w:t>
      </w:r>
      <w:r w:rsidR="008D1C1F" w:rsidRPr="008D1C1F">
        <w:rPr>
          <w:lang w:val="fr-FR"/>
        </w:rPr>
        <w:t>La valeur du dictionnaire peut avoir été vérifiée par r</w:t>
      </w:r>
      <w:r w:rsidR="008D1C1F">
        <w:rPr>
          <w:lang w:val="fr-FR"/>
        </w:rPr>
        <w:t xml:space="preserve">apport à ce qui se trouve dans la base de données, elle peut différer par la mise en majuscules ou les accents de ce qui se trouve dans le répertoire des tests. </w:t>
      </w:r>
      <w:r w:rsidR="008D1C1F" w:rsidRPr="008D1C1F">
        <w:rPr>
          <w:lang w:val="fr-FR"/>
        </w:rPr>
        <w:t>La marque</w:t>
      </w:r>
      <w:r w:rsidR="004F3CDB" w:rsidRPr="008D1C1F">
        <w:rPr>
          <w:lang w:val="fr-FR"/>
        </w:rPr>
        <w:t xml:space="preserve"> ‘</w:t>
      </w:r>
      <w:proofErr w:type="spellStart"/>
      <w:r w:rsidR="004F3CDB" w:rsidRPr="008D1C1F">
        <w:rPr>
          <w:lang w:val="fr-FR"/>
        </w:rPr>
        <w:t>is_quantifiable</w:t>
      </w:r>
      <w:proofErr w:type="spellEnd"/>
      <w:r w:rsidR="004F3CDB" w:rsidRPr="008D1C1F">
        <w:rPr>
          <w:lang w:val="fr-FR"/>
        </w:rPr>
        <w:t xml:space="preserve">’ </w:t>
      </w:r>
      <w:r w:rsidR="008D1C1F" w:rsidRPr="008D1C1F">
        <w:rPr>
          <w:lang w:val="fr-FR"/>
        </w:rPr>
        <w:t xml:space="preserve">ne sera vraie que si </w:t>
      </w:r>
      <w:r w:rsidR="000365F0">
        <w:rPr>
          <w:lang w:val="fr-FR"/>
        </w:rPr>
        <w:t>un résultat</w:t>
      </w:r>
      <w:r w:rsidR="000365F0" w:rsidRPr="008D1C1F">
        <w:rPr>
          <w:lang w:val="fr-FR"/>
        </w:rPr>
        <w:t xml:space="preserve"> num</w:t>
      </w:r>
      <w:r w:rsidR="000365F0">
        <w:rPr>
          <w:lang w:val="fr-FR"/>
        </w:rPr>
        <w:t>é</w:t>
      </w:r>
      <w:r w:rsidR="000365F0" w:rsidRPr="008D1C1F">
        <w:rPr>
          <w:lang w:val="fr-FR"/>
        </w:rPr>
        <w:t>ri</w:t>
      </w:r>
      <w:r w:rsidR="000365F0">
        <w:rPr>
          <w:lang w:val="fr-FR"/>
        </w:rPr>
        <w:t>que doit également être donné</w:t>
      </w:r>
      <w:r w:rsidR="000365F0" w:rsidRPr="008D1C1F">
        <w:rPr>
          <w:lang w:val="fr-FR"/>
        </w:rPr>
        <w:t xml:space="preserve"> </w:t>
      </w:r>
      <w:r w:rsidR="000365F0">
        <w:rPr>
          <w:lang w:val="fr-FR"/>
        </w:rPr>
        <w:t>lorsque</w:t>
      </w:r>
      <w:r w:rsidR="008D1C1F" w:rsidRPr="008D1C1F">
        <w:rPr>
          <w:lang w:val="fr-FR"/>
        </w:rPr>
        <w:t xml:space="preserve"> ce résultat est sélectionn</w:t>
      </w:r>
      <w:r w:rsidR="008D1C1F">
        <w:rPr>
          <w:lang w:val="fr-FR"/>
        </w:rPr>
        <w:t xml:space="preserve">é.  </w:t>
      </w:r>
      <w:bookmarkStart w:id="41" w:name="_GoBack"/>
      <w:bookmarkEnd w:id="41"/>
      <w:r w:rsidR="000365F0" w:rsidRPr="004172EC">
        <w:rPr>
          <w:highlight w:val="yellow"/>
          <w:lang w:val="fr-FR"/>
        </w:rPr>
        <w:t>Exemple : l</w:t>
      </w:r>
      <w:r w:rsidR="008D1C1F" w:rsidRPr="004172EC">
        <w:rPr>
          <w:highlight w:val="yellow"/>
          <w:lang w:val="fr-FR"/>
        </w:rPr>
        <w:t>es tests de sensibilité aux</w:t>
      </w:r>
      <w:r w:rsidR="004F3CDB" w:rsidRPr="004172EC">
        <w:rPr>
          <w:highlight w:val="yellow"/>
          <w:lang w:val="fr-FR"/>
        </w:rPr>
        <w:t xml:space="preserve"> antibioti</w:t>
      </w:r>
      <w:r w:rsidR="008D1C1F" w:rsidRPr="004172EC">
        <w:rPr>
          <w:highlight w:val="yellow"/>
          <w:lang w:val="fr-FR"/>
        </w:rPr>
        <w:t>ques</w:t>
      </w:r>
      <w:r w:rsidR="004F3CDB" w:rsidRPr="004172EC">
        <w:rPr>
          <w:highlight w:val="yellow"/>
          <w:lang w:val="fr-FR"/>
        </w:rPr>
        <w:t xml:space="preserve">. </w:t>
      </w:r>
      <w:commentRangeStart w:id="42"/>
      <w:r w:rsidR="005D6A00" w:rsidRPr="004172EC">
        <w:rPr>
          <w:highlight w:val="yellow"/>
          <w:lang w:val="fr-FR"/>
        </w:rPr>
        <w:t>Si le résultat est sensible ou intermédiaire, la dimension de la zone affectée par l</w:t>
      </w:r>
      <w:r w:rsidR="001B6949" w:rsidRPr="004172EC">
        <w:rPr>
          <w:highlight w:val="yellow"/>
          <w:lang w:val="fr-FR"/>
        </w:rPr>
        <w:t>es</w:t>
      </w:r>
      <w:r w:rsidR="005D6A00" w:rsidRPr="004172EC">
        <w:rPr>
          <w:highlight w:val="yellow"/>
          <w:lang w:val="fr-FR"/>
        </w:rPr>
        <w:t xml:space="preserve"> bactérie</w:t>
      </w:r>
      <w:r w:rsidR="001B6949" w:rsidRPr="004172EC">
        <w:rPr>
          <w:highlight w:val="yellow"/>
          <w:lang w:val="fr-FR"/>
        </w:rPr>
        <w:t>s</w:t>
      </w:r>
      <w:r w:rsidR="005D6A00" w:rsidRPr="004172EC">
        <w:rPr>
          <w:highlight w:val="yellow"/>
          <w:lang w:val="fr-FR"/>
        </w:rPr>
        <w:t xml:space="preserve"> doit également être indiquée</w:t>
      </w:r>
      <w:commentRangeEnd w:id="42"/>
      <w:r w:rsidR="0064111A" w:rsidRPr="004172EC">
        <w:rPr>
          <w:rStyle w:val="CommentReference"/>
          <w:highlight w:val="yellow"/>
        </w:rPr>
        <w:commentReference w:id="42"/>
      </w:r>
      <w:r w:rsidR="004F3CDB" w:rsidRPr="004172EC">
        <w:rPr>
          <w:highlight w:val="yellow"/>
          <w:lang w:val="fr-FR"/>
        </w:rPr>
        <w:t xml:space="preserve">.  </w:t>
      </w:r>
      <w:r w:rsidR="005D6A00" w:rsidRPr="004172EC">
        <w:rPr>
          <w:highlight w:val="yellow"/>
          <w:lang w:val="fr-FR"/>
        </w:rPr>
        <w:t>La valeur implicite est erronée et, par conséquent, le marqueur ne doit pas être énuméré</w:t>
      </w:r>
      <w:r w:rsidR="004F3CDB" w:rsidRPr="004172EC">
        <w:rPr>
          <w:highlight w:val="yellow"/>
          <w:lang w:val="fr-FR"/>
        </w:rPr>
        <w:t xml:space="preserve">.  </w:t>
      </w:r>
      <w:r w:rsidR="005D6A00" w:rsidRPr="004172EC">
        <w:rPr>
          <w:highlight w:val="yellow"/>
          <w:lang w:val="fr-FR"/>
        </w:rPr>
        <w:t>Il est énuméré ci-dessous à des fins de clarté même si la valeur est erronée</w:t>
      </w:r>
      <w:r w:rsidR="001B6949" w:rsidRPr="004172EC">
        <w:rPr>
          <w:highlight w:val="yellow"/>
          <w:lang w:val="fr-FR"/>
        </w:rPr>
        <w:t>.</w:t>
      </w:r>
      <w:r w:rsidR="004F3CDB" w:rsidRPr="005D6A00">
        <w:rPr>
          <w:lang w:val="fr-FR"/>
        </w:rPr>
        <w:t xml:space="preserve">  </w:t>
      </w:r>
    </w:p>
    <w:p w:rsidR="00A27344" w:rsidRDefault="00A27344" w:rsidP="00A27344">
      <w:pPr>
        <w:pStyle w:val="Heading3"/>
      </w:pPr>
      <w:proofErr w:type="gramStart"/>
      <w:r>
        <w:t>Code</w:t>
      </w:r>
      <w:r w:rsidR="005D6A00">
        <w:t xml:space="preserve"> </w:t>
      </w:r>
      <w:r>
        <w:t>:</w:t>
      </w:r>
      <w:proofErr w:type="gramEnd"/>
    </w:p>
    <w:p w:rsidR="009C2958" w:rsidRDefault="009C2958" w:rsidP="00814C41">
      <w:pPr>
        <w:pStyle w:val="Code"/>
      </w:pPr>
      <w:r>
        <w:t xml:space="preserve">INSERT INTO </w:t>
      </w:r>
      <w:proofErr w:type="spellStart"/>
      <w:r>
        <w:t>test_</w:t>
      </w:r>
      <w:proofErr w:type="gramStart"/>
      <w:r>
        <w:t>result</w:t>
      </w:r>
      <w:proofErr w:type="spellEnd"/>
      <w:r>
        <w:t>(</w:t>
      </w:r>
      <w:proofErr w:type="gramEnd"/>
      <w:r>
        <w:t xml:space="preserve"> id, </w:t>
      </w:r>
      <w:proofErr w:type="spellStart"/>
      <w:r>
        <w:t>test_id</w:t>
      </w:r>
      <w:proofErr w:type="spellEnd"/>
      <w:r>
        <w:t xml:space="preserve">, </w:t>
      </w:r>
      <w:proofErr w:type="spellStart"/>
      <w:r>
        <w:t>tst_rslt_type</w:t>
      </w:r>
      <w:proofErr w:type="spellEnd"/>
      <w:r>
        <w:t xml:space="preserve">, value , </w:t>
      </w:r>
      <w:proofErr w:type="spellStart"/>
      <w:r>
        <w:t>lastupdated</w:t>
      </w:r>
      <w:proofErr w:type="spellEnd"/>
      <w:r>
        <w:t xml:space="preserve">, </w:t>
      </w:r>
      <w:proofErr w:type="spellStart"/>
      <w:r>
        <w:t>sort_order</w:t>
      </w:r>
      <w:proofErr w:type="spellEnd"/>
      <w:r w:rsidR="004F3CDB">
        <w:t xml:space="preserve">, </w:t>
      </w:r>
      <w:proofErr w:type="spellStart"/>
      <w:r w:rsidR="004F3CDB">
        <w:t>is_quantifiable</w:t>
      </w:r>
      <w:proofErr w:type="spellEnd"/>
      <w:r>
        <w:t>)</w:t>
      </w:r>
    </w:p>
    <w:p w:rsidR="009C2958" w:rsidRDefault="009C2958" w:rsidP="00814C41">
      <w:pPr>
        <w:pStyle w:val="Code"/>
      </w:pPr>
      <w:r>
        <w:tab/>
        <w:t xml:space="preserve"> VALUES ( </w:t>
      </w:r>
      <w:proofErr w:type="spellStart"/>
      <w:r>
        <w:t>nextval</w:t>
      </w:r>
      <w:proofErr w:type="spellEnd"/>
      <w:r>
        <w:t>( '</w:t>
      </w:r>
      <w:proofErr w:type="spellStart"/>
      <w:r>
        <w:t>test_result_seq</w:t>
      </w:r>
      <w:proofErr w:type="spellEnd"/>
      <w:r>
        <w:t xml:space="preserve">' ) , ( select id from </w:t>
      </w:r>
      <w:proofErr w:type="spellStart"/>
      <w:r>
        <w:t>clinlims.test</w:t>
      </w:r>
      <w:proofErr w:type="spellEnd"/>
      <w:r>
        <w:t xml:space="preserve"> where description = </w:t>
      </w:r>
      <w:r w:rsidR="00DA0D33">
        <w:t>&lt;test name(sample type)&gt;' ) , '&lt;one of D,M or C&gt;</w:t>
      </w:r>
      <w:r>
        <w:t xml:space="preserve">' ,  ( select max(id) from </w:t>
      </w:r>
      <w:proofErr w:type="spellStart"/>
      <w:r>
        <w:t>clinlims.dictionary</w:t>
      </w:r>
      <w:proofErr w:type="spellEnd"/>
      <w:r>
        <w:t xml:space="preserve"> where </w:t>
      </w:r>
      <w:proofErr w:type="spellStart"/>
      <w:r>
        <w:t>dict_entry</w:t>
      </w:r>
      <w:proofErr w:type="spellEnd"/>
      <w:r>
        <w:t xml:space="preserve"> ='</w:t>
      </w:r>
      <w:r w:rsidR="00DA0D33">
        <w:t>&lt;dictionary value&gt;' )  , now() , &lt;sort order&gt;</w:t>
      </w:r>
      <w:r w:rsidR="004F3CDB">
        <w:t>, &lt;true or false&gt;</w:t>
      </w:r>
      <w:r>
        <w:t>);</w:t>
      </w:r>
    </w:p>
    <w:p w:rsidR="00DA0D33" w:rsidRDefault="00DA0D33" w:rsidP="00814C41">
      <w:pPr>
        <w:pStyle w:val="Code"/>
      </w:pPr>
      <w:r>
        <w:t xml:space="preserve">INSERT INTO </w:t>
      </w:r>
      <w:proofErr w:type="spellStart"/>
      <w:r>
        <w:t>test_</w:t>
      </w:r>
      <w:proofErr w:type="gramStart"/>
      <w:r>
        <w:t>result</w:t>
      </w:r>
      <w:proofErr w:type="spellEnd"/>
      <w:r>
        <w:t>(</w:t>
      </w:r>
      <w:proofErr w:type="gramEnd"/>
      <w:r>
        <w:t xml:space="preserve"> id, </w:t>
      </w:r>
      <w:proofErr w:type="spellStart"/>
      <w:r>
        <w:t>test_id</w:t>
      </w:r>
      <w:proofErr w:type="spellEnd"/>
      <w:r>
        <w:t xml:space="preserve">, </w:t>
      </w:r>
      <w:proofErr w:type="spellStart"/>
      <w:r>
        <w:t>tst_rslt_type</w:t>
      </w:r>
      <w:proofErr w:type="spellEnd"/>
      <w:r>
        <w:t xml:space="preserve">, value , </w:t>
      </w:r>
      <w:proofErr w:type="spellStart"/>
      <w:r>
        <w:t>lastupdated</w:t>
      </w:r>
      <w:proofErr w:type="spellEnd"/>
      <w:r>
        <w:t xml:space="preserve">, </w:t>
      </w:r>
      <w:proofErr w:type="spellStart"/>
      <w:r>
        <w:t>sort_order</w:t>
      </w:r>
      <w:proofErr w:type="spellEnd"/>
      <w:r w:rsidR="004F3CDB">
        <w:t xml:space="preserve">, </w:t>
      </w:r>
      <w:proofErr w:type="spellStart"/>
      <w:r w:rsidR="004F3CDB">
        <w:t>is_quantifiable</w:t>
      </w:r>
      <w:proofErr w:type="spellEnd"/>
      <w:r>
        <w:t>)</w:t>
      </w:r>
    </w:p>
    <w:p w:rsidR="00DA0D33" w:rsidRPr="009C2958" w:rsidRDefault="00DA0D33" w:rsidP="00814C41">
      <w:pPr>
        <w:pStyle w:val="Code"/>
      </w:pPr>
      <w:r>
        <w:tab/>
        <w:t xml:space="preserve"> VALUES ( </w:t>
      </w:r>
      <w:proofErr w:type="spellStart"/>
      <w:r>
        <w:t>nextval</w:t>
      </w:r>
      <w:proofErr w:type="spellEnd"/>
      <w:r>
        <w:t>( '</w:t>
      </w:r>
      <w:proofErr w:type="spellStart"/>
      <w:r>
        <w:t>test_result_seq</w:t>
      </w:r>
      <w:proofErr w:type="spellEnd"/>
      <w:r>
        <w:t xml:space="preserve">' ) , ( select id from </w:t>
      </w:r>
      <w:proofErr w:type="spellStart"/>
      <w:r>
        <w:t>clinlims.test</w:t>
      </w:r>
      <w:proofErr w:type="spellEnd"/>
      <w:r>
        <w:t xml:space="preserve"> where description = &lt;test name(sample type)&gt;' ) , '&lt;one of D,M or C&gt;' ,  ( select max(id) from </w:t>
      </w:r>
      <w:proofErr w:type="spellStart"/>
      <w:r>
        <w:t>clinlims.dictionary</w:t>
      </w:r>
      <w:proofErr w:type="spellEnd"/>
      <w:r>
        <w:t xml:space="preserve"> where </w:t>
      </w:r>
      <w:proofErr w:type="spellStart"/>
      <w:r>
        <w:t>dict_entry</w:t>
      </w:r>
      <w:proofErr w:type="spellEnd"/>
      <w:r>
        <w:t xml:space="preserve"> ='&lt;dictionary value&gt;' )  , now() , &lt;sort order&gt;</w:t>
      </w:r>
      <w:r w:rsidR="004F3CDB">
        <w:t>, , &lt;true or false&gt;</w:t>
      </w:r>
      <w:r>
        <w:t>);</w:t>
      </w:r>
    </w:p>
    <w:p w:rsidR="00A27344" w:rsidRPr="005D6A00" w:rsidRDefault="008F023A" w:rsidP="008F023A">
      <w:pPr>
        <w:pStyle w:val="Heading3"/>
      </w:pPr>
      <w:proofErr w:type="spellStart"/>
      <w:proofErr w:type="gramStart"/>
      <w:r>
        <w:t>Exemple</w:t>
      </w:r>
      <w:proofErr w:type="spellEnd"/>
      <w:r>
        <w:t xml:space="preserve"> :</w:t>
      </w:r>
      <w:proofErr w:type="gramEnd"/>
    </w:p>
    <w:p w:rsidR="009C2958" w:rsidRDefault="009C2958" w:rsidP="00814C41">
      <w:pPr>
        <w:pStyle w:val="Code"/>
      </w:pPr>
      <w:r>
        <w:t xml:space="preserve">INSERT INTO </w:t>
      </w:r>
      <w:proofErr w:type="spellStart"/>
      <w:r>
        <w:t>test_</w:t>
      </w:r>
      <w:proofErr w:type="gramStart"/>
      <w:r>
        <w:t>result</w:t>
      </w:r>
      <w:proofErr w:type="spellEnd"/>
      <w:r>
        <w:t>(</w:t>
      </w:r>
      <w:proofErr w:type="gramEnd"/>
      <w:r>
        <w:t xml:space="preserve"> id, </w:t>
      </w:r>
      <w:proofErr w:type="spellStart"/>
      <w:r>
        <w:t>test_id</w:t>
      </w:r>
      <w:proofErr w:type="spellEnd"/>
      <w:r>
        <w:t xml:space="preserve">, </w:t>
      </w:r>
      <w:proofErr w:type="spellStart"/>
      <w:r>
        <w:t>tst_rslt_type</w:t>
      </w:r>
      <w:proofErr w:type="spellEnd"/>
      <w:r>
        <w:t xml:space="preserve">, value , </w:t>
      </w:r>
      <w:proofErr w:type="spellStart"/>
      <w:r>
        <w:t>lastupdated</w:t>
      </w:r>
      <w:proofErr w:type="spellEnd"/>
      <w:r>
        <w:t xml:space="preserve">, </w:t>
      </w:r>
      <w:proofErr w:type="spellStart"/>
      <w:r>
        <w:t>sort_order</w:t>
      </w:r>
      <w:proofErr w:type="spellEnd"/>
      <w:r w:rsidR="004F3CDB">
        <w:t xml:space="preserve">, </w:t>
      </w:r>
      <w:proofErr w:type="spellStart"/>
      <w:r w:rsidR="004F3CDB">
        <w:t>is_quantifiable</w:t>
      </w:r>
      <w:proofErr w:type="spellEnd"/>
      <w:r>
        <w:t>)</w:t>
      </w:r>
    </w:p>
    <w:p w:rsidR="009C2958" w:rsidRDefault="009C2958" w:rsidP="00814C41">
      <w:pPr>
        <w:pStyle w:val="Code"/>
      </w:pPr>
      <w:r>
        <w:tab/>
        <w:t xml:space="preserve"> VALUES ( </w:t>
      </w:r>
      <w:proofErr w:type="spellStart"/>
      <w:r>
        <w:t>nextval</w:t>
      </w:r>
      <w:proofErr w:type="spellEnd"/>
      <w:r>
        <w:t>( '</w:t>
      </w:r>
      <w:proofErr w:type="spellStart"/>
      <w:r>
        <w:t>test_result_seq</w:t>
      </w:r>
      <w:proofErr w:type="spellEnd"/>
      <w:r>
        <w:t xml:space="preserve">' ) , ( select id from </w:t>
      </w:r>
      <w:proofErr w:type="spellStart"/>
      <w:r>
        <w:t>clinlims.test</w:t>
      </w:r>
      <w:proofErr w:type="spellEnd"/>
      <w:r>
        <w:t xml:space="preserve"> where description = 'Polio </w:t>
      </w:r>
      <w:proofErr w:type="spellStart"/>
      <w:r>
        <w:t>Selles</w:t>
      </w:r>
      <w:proofErr w:type="spellEnd"/>
      <w:r>
        <w:t xml:space="preserve"> 1(</w:t>
      </w:r>
      <w:proofErr w:type="spellStart"/>
      <w:r>
        <w:t>Selles</w:t>
      </w:r>
      <w:proofErr w:type="spellEnd"/>
      <w:r>
        <w:t xml:space="preserve"> 1)' ) , 'D' ,  ( select max(id) from </w:t>
      </w:r>
      <w:proofErr w:type="spellStart"/>
      <w:r>
        <w:t>clinlims.dictionary</w:t>
      </w:r>
      <w:proofErr w:type="spellEnd"/>
      <w:r>
        <w:t xml:space="preserve"> where </w:t>
      </w:r>
      <w:proofErr w:type="spellStart"/>
      <w:r>
        <w:t>dict_entry</w:t>
      </w:r>
      <w:proofErr w:type="spellEnd"/>
      <w:r>
        <w:t xml:space="preserve"> ='</w:t>
      </w:r>
      <w:proofErr w:type="spellStart"/>
      <w:r>
        <w:t>Negatif</w:t>
      </w:r>
      <w:proofErr w:type="spellEnd"/>
      <w:r>
        <w:t>' )  , now() , 1350</w:t>
      </w:r>
      <w:r w:rsidR="004F3CDB">
        <w:t>, false</w:t>
      </w:r>
      <w:r>
        <w:t>);</w:t>
      </w:r>
    </w:p>
    <w:p w:rsidR="009C2958" w:rsidRDefault="009C2958" w:rsidP="00814C41">
      <w:pPr>
        <w:pStyle w:val="Code"/>
      </w:pPr>
      <w:r>
        <w:t xml:space="preserve">INSERT INTO </w:t>
      </w:r>
      <w:proofErr w:type="spellStart"/>
      <w:r>
        <w:t>test_</w:t>
      </w:r>
      <w:proofErr w:type="gramStart"/>
      <w:r>
        <w:t>result</w:t>
      </w:r>
      <w:proofErr w:type="spellEnd"/>
      <w:r>
        <w:t>(</w:t>
      </w:r>
      <w:proofErr w:type="gramEnd"/>
      <w:r>
        <w:t xml:space="preserve"> id, </w:t>
      </w:r>
      <w:proofErr w:type="spellStart"/>
      <w:r>
        <w:t>test_id</w:t>
      </w:r>
      <w:proofErr w:type="spellEnd"/>
      <w:r>
        <w:t xml:space="preserve">, </w:t>
      </w:r>
      <w:proofErr w:type="spellStart"/>
      <w:r>
        <w:t>tst_rslt_type</w:t>
      </w:r>
      <w:proofErr w:type="spellEnd"/>
      <w:r>
        <w:t xml:space="preserve">, value , </w:t>
      </w:r>
      <w:proofErr w:type="spellStart"/>
      <w:r>
        <w:t>lastupdated</w:t>
      </w:r>
      <w:proofErr w:type="spellEnd"/>
      <w:r>
        <w:t xml:space="preserve">, </w:t>
      </w:r>
      <w:proofErr w:type="spellStart"/>
      <w:r>
        <w:t>sort_order</w:t>
      </w:r>
      <w:proofErr w:type="spellEnd"/>
      <w:r w:rsidR="004F3CDB">
        <w:t xml:space="preserve">, </w:t>
      </w:r>
      <w:proofErr w:type="spellStart"/>
      <w:r w:rsidR="004F3CDB">
        <w:t>is_quantifiable</w:t>
      </w:r>
      <w:proofErr w:type="spellEnd"/>
      <w:r>
        <w:t>)</w:t>
      </w:r>
    </w:p>
    <w:p w:rsidR="009C2958" w:rsidRDefault="009C2958" w:rsidP="00814C41">
      <w:pPr>
        <w:pStyle w:val="Code"/>
      </w:pPr>
      <w:r>
        <w:tab/>
        <w:t xml:space="preserve"> VALUES ( </w:t>
      </w:r>
      <w:proofErr w:type="spellStart"/>
      <w:r>
        <w:t>nextval</w:t>
      </w:r>
      <w:proofErr w:type="spellEnd"/>
      <w:r>
        <w:t>( '</w:t>
      </w:r>
      <w:proofErr w:type="spellStart"/>
      <w:r>
        <w:t>test_result_seq</w:t>
      </w:r>
      <w:proofErr w:type="spellEnd"/>
      <w:r>
        <w:t xml:space="preserve">' ) , ( select id from </w:t>
      </w:r>
      <w:proofErr w:type="spellStart"/>
      <w:r>
        <w:t>clinlims.test</w:t>
      </w:r>
      <w:proofErr w:type="spellEnd"/>
      <w:r>
        <w:t xml:space="preserve"> where description = 'Polio </w:t>
      </w:r>
      <w:proofErr w:type="spellStart"/>
      <w:r>
        <w:t>Selles</w:t>
      </w:r>
      <w:proofErr w:type="spellEnd"/>
      <w:r>
        <w:t xml:space="preserve"> 1(</w:t>
      </w:r>
      <w:proofErr w:type="spellStart"/>
      <w:r>
        <w:t>Selles</w:t>
      </w:r>
      <w:proofErr w:type="spellEnd"/>
      <w:r>
        <w:t xml:space="preserve"> 1)' ) , 'D' ,  ( select max(id) from </w:t>
      </w:r>
      <w:proofErr w:type="spellStart"/>
      <w:r>
        <w:t>clinlims.dictionary</w:t>
      </w:r>
      <w:proofErr w:type="spellEnd"/>
      <w:r>
        <w:t xml:space="preserve"> where </w:t>
      </w:r>
      <w:proofErr w:type="spellStart"/>
      <w:r>
        <w:t>dict_entry</w:t>
      </w:r>
      <w:proofErr w:type="spellEnd"/>
      <w:r>
        <w:t xml:space="preserve"> ='</w:t>
      </w:r>
      <w:proofErr w:type="spellStart"/>
      <w:r>
        <w:t>Positif</w:t>
      </w:r>
      <w:proofErr w:type="spellEnd"/>
      <w:r>
        <w:t>' )  , now() , 1360</w:t>
      </w:r>
      <w:r w:rsidR="004F3CDB">
        <w:t>, false</w:t>
      </w:r>
      <w:r>
        <w:t>);</w:t>
      </w:r>
    </w:p>
    <w:p w:rsidR="00344712" w:rsidRPr="00344712" w:rsidRDefault="00344712" w:rsidP="00344712"/>
    <w:p w:rsidR="00E079C3" w:rsidRPr="005D6A00" w:rsidRDefault="005D6A00" w:rsidP="00E079C3">
      <w:pPr>
        <w:pStyle w:val="Heading2"/>
        <w:rPr>
          <w:lang w:val="fr-FR"/>
        </w:rPr>
      </w:pPr>
      <w:bookmarkStart w:id="43" w:name="_Toc389220094"/>
      <w:r w:rsidRPr="005D6A00">
        <w:rPr>
          <w:lang w:val="fr-FR"/>
        </w:rPr>
        <w:t>Limites des résultats pour les valeurs num</w:t>
      </w:r>
      <w:r>
        <w:rPr>
          <w:lang w:val="fr-FR"/>
        </w:rPr>
        <w:t xml:space="preserve">ériques sans qualification </w:t>
      </w:r>
      <w:r w:rsidR="001B6949">
        <w:rPr>
          <w:lang w:val="fr-FR"/>
        </w:rPr>
        <w:t>selon l’</w:t>
      </w:r>
      <w:r>
        <w:rPr>
          <w:lang w:val="fr-FR"/>
        </w:rPr>
        <w:t>âge ou le sexe</w:t>
      </w:r>
      <w:bookmarkEnd w:id="43"/>
    </w:p>
    <w:p w:rsidR="00E079C3" w:rsidRPr="005D6A00" w:rsidRDefault="00E079C3" w:rsidP="00E079C3">
      <w:pPr>
        <w:pStyle w:val="Heading3"/>
        <w:rPr>
          <w:lang w:val="fr-FR"/>
        </w:rPr>
      </w:pPr>
      <w:r w:rsidRPr="005D6A00">
        <w:rPr>
          <w:lang w:val="fr-FR"/>
        </w:rPr>
        <w:t>Context</w:t>
      </w:r>
      <w:r w:rsidR="005D6A00" w:rsidRPr="005D6A00">
        <w:rPr>
          <w:lang w:val="fr-FR"/>
        </w:rPr>
        <w:t xml:space="preserve">e </w:t>
      </w:r>
      <w:r w:rsidRPr="005D6A00">
        <w:rPr>
          <w:lang w:val="fr-FR"/>
        </w:rPr>
        <w:t>:</w:t>
      </w:r>
    </w:p>
    <w:p w:rsidR="004F3CDB" w:rsidRPr="005D6A00" w:rsidRDefault="005D6A00" w:rsidP="004F3CDB">
      <w:pPr>
        <w:rPr>
          <w:lang w:val="fr-FR"/>
        </w:rPr>
      </w:pPr>
      <w:r w:rsidRPr="005D6A00">
        <w:rPr>
          <w:lang w:val="fr-FR"/>
        </w:rPr>
        <w:t>Il s’agit du cas le plus simples pour le</w:t>
      </w:r>
      <w:r>
        <w:rPr>
          <w:lang w:val="fr-FR"/>
        </w:rPr>
        <w:t>s limites</w:t>
      </w:r>
      <w:r w:rsidR="004F3CDB" w:rsidRPr="005D6A00">
        <w:rPr>
          <w:lang w:val="fr-FR"/>
        </w:rPr>
        <w:t xml:space="preserve"> num</w:t>
      </w:r>
      <w:r>
        <w:rPr>
          <w:lang w:val="fr-FR"/>
        </w:rPr>
        <w:t>é</w:t>
      </w:r>
      <w:r w:rsidR="004F3CDB" w:rsidRPr="005D6A00">
        <w:rPr>
          <w:lang w:val="fr-FR"/>
        </w:rPr>
        <w:t>ri</w:t>
      </w:r>
      <w:r>
        <w:rPr>
          <w:lang w:val="fr-FR"/>
        </w:rPr>
        <w:t>ques</w:t>
      </w:r>
      <w:r w:rsidR="004F3CDB" w:rsidRPr="005D6A00">
        <w:rPr>
          <w:lang w:val="fr-FR"/>
        </w:rPr>
        <w:t>.</w:t>
      </w:r>
      <w:r w:rsidR="00CE40A8" w:rsidRPr="005D6A00">
        <w:rPr>
          <w:lang w:val="fr-FR"/>
        </w:rPr>
        <w:t xml:space="preserve">  </w:t>
      </w:r>
      <w:r w:rsidRPr="005D6A00">
        <w:rPr>
          <w:lang w:val="fr-FR"/>
        </w:rPr>
        <w:t>La source de l’exemple est indiquée ci-dessous</w:t>
      </w:r>
      <w:r>
        <w:rPr>
          <w:lang w:val="fr-FR"/>
        </w:rPr>
        <w:t> :</w:t>
      </w:r>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613"/>
        <w:gridCol w:w="1513"/>
        <w:gridCol w:w="1560"/>
        <w:gridCol w:w="1701"/>
        <w:gridCol w:w="1478"/>
        <w:gridCol w:w="1548"/>
      </w:tblGrid>
      <w:tr w:rsidR="008F023A" w:rsidRPr="00CE40A8" w:rsidTr="008F023A">
        <w:trPr>
          <w:trHeight w:val="285"/>
        </w:trPr>
        <w:tc>
          <w:tcPr>
            <w:tcW w:w="0" w:type="auto"/>
            <w:tcBorders>
              <w:top w:val="single" w:sz="6" w:space="0" w:color="000000"/>
              <w:left w:val="single" w:sz="6" w:space="0" w:color="000000"/>
              <w:bottom w:val="single" w:sz="6" w:space="0" w:color="000000"/>
              <w:right w:val="single" w:sz="6" w:space="0" w:color="000000"/>
            </w:tcBorders>
          </w:tcPr>
          <w:p w:rsidR="00CE40A8" w:rsidRDefault="005D6A00" w:rsidP="005D6A00">
            <w:pPr>
              <w:spacing w:after="0" w:line="240" w:lineRule="auto"/>
              <w:textAlignment w:val="bottom"/>
              <w:rPr>
                <w:rFonts w:ascii="Arial" w:eastAsia="Times New Roman" w:hAnsi="Arial" w:cs="Arial"/>
                <w:color w:val="000000"/>
                <w:sz w:val="18"/>
                <w:szCs w:val="18"/>
              </w:rPr>
            </w:pPr>
            <w:r>
              <w:rPr>
                <w:rFonts w:ascii="Arial" w:eastAsia="Times New Roman" w:hAnsi="Arial" w:cs="Arial"/>
                <w:color w:val="000000"/>
                <w:sz w:val="18"/>
                <w:szCs w:val="18"/>
              </w:rPr>
              <w:t>Nom du t</w:t>
            </w:r>
            <w:r w:rsidR="00CE40A8">
              <w:rPr>
                <w:rFonts w:ascii="Arial" w:eastAsia="Times New Roman" w:hAnsi="Arial" w:cs="Arial"/>
                <w:color w:val="000000"/>
                <w:sz w:val="18"/>
                <w:szCs w:val="18"/>
              </w:rPr>
              <w:t>est</w:t>
            </w:r>
          </w:p>
        </w:tc>
        <w:tc>
          <w:tcPr>
            <w:tcW w:w="1513"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CE40A8" w:rsidRPr="00CE40A8" w:rsidRDefault="005D6A00" w:rsidP="008F023A">
            <w:pPr>
              <w:spacing w:after="0" w:line="240" w:lineRule="auto"/>
              <w:textAlignment w:val="bottom"/>
              <w:rPr>
                <w:rFonts w:ascii="Arial" w:eastAsia="Times New Roman" w:hAnsi="Arial" w:cs="Arial"/>
                <w:color w:val="000000"/>
                <w:sz w:val="18"/>
                <w:szCs w:val="18"/>
              </w:rPr>
            </w:pPr>
            <w:r>
              <w:rPr>
                <w:rFonts w:ascii="Arial" w:eastAsia="Times New Roman" w:hAnsi="Arial" w:cs="Arial"/>
                <w:color w:val="000000"/>
                <w:sz w:val="18"/>
                <w:szCs w:val="18"/>
              </w:rPr>
              <w:t xml:space="preserve">Type de </w:t>
            </w:r>
            <w:proofErr w:type="spellStart"/>
            <w:r>
              <w:rPr>
                <w:rFonts w:ascii="Arial" w:eastAsia="Times New Roman" w:hAnsi="Arial" w:cs="Arial"/>
                <w:color w:val="000000"/>
                <w:sz w:val="18"/>
                <w:szCs w:val="18"/>
              </w:rPr>
              <w:t>résultat</w:t>
            </w:r>
            <w:proofErr w:type="spellEnd"/>
          </w:p>
        </w:tc>
        <w:tc>
          <w:tcPr>
            <w:tcW w:w="1560" w:type="dxa"/>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CE40A8" w:rsidRPr="00CE40A8" w:rsidRDefault="008F023A" w:rsidP="008F023A">
            <w:pPr>
              <w:spacing w:after="0" w:line="240" w:lineRule="auto"/>
              <w:jc w:val="right"/>
              <w:textAlignment w:val="bottom"/>
              <w:rPr>
                <w:rFonts w:ascii="Arial" w:eastAsia="Times New Roman" w:hAnsi="Arial" w:cs="Arial"/>
                <w:sz w:val="18"/>
                <w:szCs w:val="18"/>
              </w:rPr>
            </w:pPr>
            <w:r>
              <w:rPr>
                <w:rFonts w:ascii="Arial" w:eastAsia="Times New Roman" w:hAnsi="Arial" w:cs="Arial"/>
                <w:sz w:val="18"/>
                <w:szCs w:val="18"/>
              </w:rPr>
              <w:t xml:space="preserve">Min </w:t>
            </w:r>
            <w:proofErr w:type="spellStart"/>
            <w:r>
              <w:rPr>
                <w:rFonts w:ascii="Arial" w:eastAsia="Times New Roman" w:hAnsi="Arial" w:cs="Arial"/>
                <w:sz w:val="18"/>
                <w:szCs w:val="18"/>
              </w:rPr>
              <w:t>gamme</w:t>
            </w:r>
            <w:proofErr w:type="spellEnd"/>
            <w:r>
              <w:rPr>
                <w:rFonts w:ascii="Arial" w:eastAsia="Times New Roman" w:hAnsi="Arial" w:cs="Arial"/>
                <w:sz w:val="18"/>
                <w:szCs w:val="18"/>
              </w:rPr>
              <w:t xml:space="preserve"> </w:t>
            </w:r>
            <w:proofErr w:type="spellStart"/>
            <w:r>
              <w:rPr>
                <w:rFonts w:ascii="Arial" w:eastAsia="Times New Roman" w:hAnsi="Arial" w:cs="Arial"/>
                <w:sz w:val="18"/>
                <w:szCs w:val="18"/>
              </w:rPr>
              <w:t>normale</w:t>
            </w:r>
            <w:proofErr w:type="spellEnd"/>
          </w:p>
        </w:tc>
        <w:tc>
          <w:tcPr>
            <w:tcW w:w="1701" w:type="dxa"/>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CE40A8" w:rsidRPr="00CE40A8" w:rsidRDefault="008F023A" w:rsidP="008F023A">
            <w:pPr>
              <w:spacing w:after="0" w:line="240" w:lineRule="auto"/>
              <w:jc w:val="right"/>
              <w:rPr>
                <w:rFonts w:ascii="Arial" w:eastAsia="Times New Roman" w:hAnsi="Arial" w:cs="Arial"/>
                <w:sz w:val="18"/>
                <w:szCs w:val="18"/>
              </w:rPr>
            </w:pPr>
            <w:r>
              <w:rPr>
                <w:rFonts w:ascii="Arial" w:eastAsia="Times New Roman" w:hAnsi="Arial" w:cs="Arial"/>
                <w:sz w:val="18"/>
                <w:szCs w:val="18"/>
              </w:rPr>
              <w:t xml:space="preserve">Max </w:t>
            </w:r>
            <w:proofErr w:type="spellStart"/>
            <w:r>
              <w:rPr>
                <w:rFonts w:ascii="Arial" w:eastAsia="Times New Roman" w:hAnsi="Arial" w:cs="Arial"/>
                <w:sz w:val="18"/>
                <w:szCs w:val="18"/>
              </w:rPr>
              <w:t>gamme</w:t>
            </w:r>
            <w:proofErr w:type="spellEnd"/>
            <w:r>
              <w:rPr>
                <w:rFonts w:ascii="Arial" w:eastAsia="Times New Roman" w:hAnsi="Arial" w:cs="Arial"/>
                <w:sz w:val="18"/>
                <w:szCs w:val="18"/>
              </w:rPr>
              <w:t xml:space="preserve"> </w:t>
            </w:r>
            <w:proofErr w:type="spellStart"/>
            <w:r>
              <w:rPr>
                <w:rFonts w:ascii="Arial" w:eastAsia="Times New Roman" w:hAnsi="Arial" w:cs="Arial"/>
                <w:sz w:val="18"/>
                <w:szCs w:val="18"/>
              </w:rPr>
              <w:t>n</w:t>
            </w:r>
            <w:r w:rsidR="00CE40A8" w:rsidRPr="00CE40A8">
              <w:rPr>
                <w:rFonts w:ascii="Arial" w:eastAsia="Times New Roman" w:hAnsi="Arial" w:cs="Arial"/>
                <w:sz w:val="18"/>
                <w:szCs w:val="18"/>
              </w:rPr>
              <w:t>ormal</w:t>
            </w:r>
            <w:r>
              <w:rPr>
                <w:rFonts w:ascii="Arial" w:eastAsia="Times New Roman" w:hAnsi="Arial" w:cs="Arial"/>
                <w:sz w:val="18"/>
                <w:szCs w:val="18"/>
              </w:rPr>
              <w:t>e</w:t>
            </w:r>
            <w:proofErr w:type="spellEnd"/>
          </w:p>
        </w:tc>
        <w:tc>
          <w:tcPr>
            <w:tcW w:w="1478" w:type="dxa"/>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CE40A8" w:rsidRPr="00CE40A8" w:rsidRDefault="008F023A" w:rsidP="008F023A">
            <w:pPr>
              <w:spacing w:after="0" w:line="240" w:lineRule="auto"/>
              <w:jc w:val="right"/>
              <w:rPr>
                <w:rFonts w:ascii="Arial" w:eastAsia="Times New Roman" w:hAnsi="Arial" w:cs="Arial"/>
                <w:sz w:val="18"/>
                <w:szCs w:val="18"/>
              </w:rPr>
            </w:pPr>
            <w:r>
              <w:rPr>
                <w:rFonts w:ascii="Arial" w:eastAsia="Times New Roman" w:hAnsi="Arial" w:cs="Arial"/>
                <w:sz w:val="18"/>
                <w:szCs w:val="18"/>
              </w:rPr>
              <w:t xml:space="preserve">Min </w:t>
            </w:r>
            <w:proofErr w:type="spellStart"/>
            <w:r>
              <w:rPr>
                <w:rFonts w:ascii="Arial" w:eastAsia="Times New Roman" w:hAnsi="Arial" w:cs="Arial"/>
                <w:sz w:val="18"/>
                <w:szCs w:val="18"/>
              </w:rPr>
              <w:t>gamme</w:t>
            </w:r>
            <w:proofErr w:type="spellEnd"/>
            <w:r>
              <w:rPr>
                <w:rFonts w:ascii="Arial" w:eastAsia="Times New Roman" w:hAnsi="Arial" w:cs="Arial"/>
                <w:sz w:val="18"/>
                <w:szCs w:val="18"/>
              </w:rPr>
              <w:t xml:space="preserve"> </w:t>
            </w:r>
            <w:proofErr w:type="spellStart"/>
            <w:r>
              <w:rPr>
                <w:rFonts w:ascii="Arial" w:eastAsia="Times New Roman" w:hAnsi="Arial" w:cs="Arial"/>
                <w:sz w:val="18"/>
                <w:szCs w:val="18"/>
              </w:rPr>
              <w:t>valide</w:t>
            </w:r>
            <w:proofErr w:type="spellEnd"/>
          </w:p>
        </w:tc>
        <w:tc>
          <w:tcPr>
            <w:tcW w:w="0" w:type="auto"/>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CE40A8" w:rsidRPr="00CE40A8" w:rsidRDefault="008F023A" w:rsidP="008F023A">
            <w:pPr>
              <w:spacing w:after="0" w:line="240" w:lineRule="auto"/>
              <w:jc w:val="right"/>
              <w:rPr>
                <w:rFonts w:ascii="Arial" w:eastAsia="Times New Roman" w:hAnsi="Arial" w:cs="Arial"/>
                <w:sz w:val="18"/>
                <w:szCs w:val="18"/>
              </w:rPr>
            </w:pPr>
            <w:r>
              <w:rPr>
                <w:rFonts w:ascii="Arial" w:eastAsia="Times New Roman" w:hAnsi="Arial" w:cs="Arial"/>
                <w:sz w:val="18"/>
                <w:szCs w:val="18"/>
              </w:rPr>
              <w:t xml:space="preserve">Max </w:t>
            </w:r>
            <w:proofErr w:type="spellStart"/>
            <w:r>
              <w:rPr>
                <w:rFonts w:ascii="Arial" w:eastAsia="Times New Roman" w:hAnsi="Arial" w:cs="Arial"/>
                <w:sz w:val="18"/>
                <w:szCs w:val="18"/>
              </w:rPr>
              <w:t>gamme</w:t>
            </w:r>
            <w:proofErr w:type="spellEnd"/>
            <w:r>
              <w:rPr>
                <w:rFonts w:ascii="Arial" w:eastAsia="Times New Roman" w:hAnsi="Arial" w:cs="Arial"/>
                <w:sz w:val="18"/>
                <w:szCs w:val="18"/>
              </w:rPr>
              <w:t xml:space="preserve"> </w:t>
            </w:r>
            <w:proofErr w:type="spellStart"/>
            <w:r>
              <w:rPr>
                <w:rFonts w:ascii="Arial" w:eastAsia="Times New Roman" w:hAnsi="Arial" w:cs="Arial"/>
                <w:sz w:val="18"/>
                <w:szCs w:val="18"/>
              </w:rPr>
              <w:t>valide</w:t>
            </w:r>
            <w:proofErr w:type="spellEnd"/>
          </w:p>
        </w:tc>
      </w:tr>
      <w:tr w:rsidR="008F023A" w:rsidRPr="00CE40A8" w:rsidTr="008F023A">
        <w:trPr>
          <w:trHeight w:val="285"/>
        </w:trPr>
        <w:tc>
          <w:tcPr>
            <w:tcW w:w="0" w:type="auto"/>
            <w:tcBorders>
              <w:top w:val="single" w:sz="6" w:space="0" w:color="000000"/>
              <w:left w:val="single" w:sz="6" w:space="0" w:color="000000"/>
              <w:bottom w:val="single" w:sz="6" w:space="0" w:color="000000"/>
              <w:right w:val="single" w:sz="6" w:space="0" w:color="000000"/>
            </w:tcBorders>
          </w:tcPr>
          <w:p w:rsidR="00CE40A8" w:rsidRPr="00CE40A8" w:rsidRDefault="00CE40A8" w:rsidP="00CE40A8">
            <w:pPr>
              <w:spacing w:after="0" w:line="240" w:lineRule="auto"/>
              <w:textAlignment w:val="bottom"/>
              <w:rPr>
                <w:rFonts w:ascii="Arial" w:eastAsia="Times New Roman" w:hAnsi="Arial" w:cs="Arial"/>
                <w:color w:val="000000"/>
                <w:sz w:val="18"/>
                <w:szCs w:val="18"/>
              </w:rPr>
            </w:pPr>
            <w:r>
              <w:t xml:space="preserve">'CD4 </w:t>
            </w:r>
            <w:proofErr w:type="spellStart"/>
            <w:r>
              <w:t>Compte</w:t>
            </w:r>
            <w:proofErr w:type="spellEnd"/>
            <w:r>
              <w:t xml:space="preserve"> en %</w:t>
            </w:r>
          </w:p>
        </w:tc>
        <w:tc>
          <w:tcPr>
            <w:tcW w:w="1513"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tcPr>
          <w:p w:rsidR="00CE40A8" w:rsidRPr="00CE40A8" w:rsidRDefault="00CE40A8" w:rsidP="00CE40A8">
            <w:pPr>
              <w:spacing w:after="0" w:line="240" w:lineRule="auto"/>
              <w:textAlignment w:val="bottom"/>
              <w:rPr>
                <w:rFonts w:ascii="Arial" w:eastAsia="Times New Roman" w:hAnsi="Arial" w:cs="Arial"/>
                <w:color w:val="000000"/>
                <w:sz w:val="18"/>
                <w:szCs w:val="18"/>
              </w:rPr>
            </w:pPr>
            <w:proofErr w:type="spellStart"/>
            <w:r w:rsidRPr="00CE40A8">
              <w:rPr>
                <w:rFonts w:ascii="Arial" w:eastAsia="Times New Roman" w:hAnsi="Arial" w:cs="Arial"/>
                <w:color w:val="000000"/>
                <w:sz w:val="18"/>
                <w:szCs w:val="18"/>
              </w:rPr>
              <w:t>Nu</w:t>
            </w:r>
            <w:r w:rsidR="008F023A">
              <w:rPr>
                <w:rFonts w:ascii="Arial" w:eastAsia="Times New Roman" w:hAnsi="Arial" w:cs="Arial"/>
                <w:color w:val="000000"/>
                <w:sz w:val="18"/>
                <w:szCs w:val="18"/>
              </w:rPr>
              <w:t>mérique</w:t>
            </w:r>
            <w:proofErr w:type="spellEnd"/>
          </w:p>
        </w:tc>
        <w:tc>
          <w:tcPr>
            <w:tcW w:w="1560" w:type="dxa"/>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bottom"/>
          </w:tcPr>
          <w:p w:rsidR="00CE40A8" w:rsidRPr="00CE40A8" w:rsidRDefault="00CE40A8" w:rsidP="00CE40A8">
            <w:pPr>
              <w:spacing w:after="0" w:line="240" w:lineRule="auto"/>
              <w:jc w:val="right"/>
              <w:textAlignment w:val="bottom"/>
              <w:rPr>
                <w:rFonts w:ascii="Arial" w:eastAsia="Times New Roman" w:hAnsi="Arial" w:cs="Arial"/>
                <w:sz w:val="18"/>
                <w:szCs w:val="18"/>
              </w:rPr>
            </w:pPr>
            <w:r w:rsidRPr="00CE40A8">
              <w:rPr>
                <w:rFonts w:ascii="Arial" w:eastAsia="Times New Roman" w:hAnsi="Arial" w:cs="Arial"/>
                <w:sz w:val="18"/>
                <w:szCs w:val="18"/>
              </w:rPr>
              <w:t>30</w:t>
            </w:r>
          </w:p>
        </w:tc>
        <w:tc>
          <w:tcPr>
            <w:tcW w:w="1701" w:type="dxa"/>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bottom"/>
          </w:tcPr>
          <w:p w:rsidR="00CE40A8" w:rsidRPr="00CE40A8" w:rsidRDefault="00CE40A8" w:rsidP="00CE40A8">
            <w:pPr>
              <w:spacing w:after="0" w:line="240" w:lineRule="auto"/>
              <w:jc w:val="right"/>
              <w:rPr>
                <w:rFonts w:ascii="Arial" w:eastAsia="Times New Roman" w:hAnsi="Arial" w:cs="Arial"/>
                <w:sz w:val="18"/>
                <w:szCs w:val="18"/>
              </w:rPr>
            </w:pPr>
            <w:r w:rsidRPr="00CE40A8">
              <w:rPr>
                <w:rFonts w:ascii="Arial" w:eastAsia="Times New Roman" w:hAnsi="Arial" w:cs="Arial"/>
                <w:sz w:val="18"/>
                <w:szCs w:val="18"/>
              </w:rPr>
              <w:t>60</w:t>
            </w:r>
          </w:p>
        </w:tc>
        <w:tc>
          <w:tcPr>
            <w:tcW w:w="1478" w:type="dxa"/>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bottom"/>
          </w:tcPr>
          <w:p w:rsidR="00CE40A8" w:rsidRPr="00CE40A8" w:rsidRDefault="00CE40A8" w:rsidP="00CE40A8">
            <w:pPr>
              <w:spacing w:after="0" w:line="240" w:lineRule="auto"/>
              <w:jc w:val="right"/>
              <w:rPr>
                <w:rFonts w:ascii="Arial" w:eastAsia="Times New Roman" w:hAnsi="Arial" w:cs="Arial"/>
                <w:sz w:val="18"/>
                <w:szCs w:val="18"/>
              </w:rPr>
            </w:pPr>
            <w:r w:rsidRPr="00CE40A8">
              <w:rPr>
                <w:rFonts w:ascii="Arial" w:eastAsia="Times New Roman" w:hAnsi="Arial" w:cs="Arial"/>
                <w:sz w:val="18"/>
                <w:szCs w:val="18"/>
              </w:rPr>
              <w:t>5</w:t>
            </w:r>
          </w:p>
        </w:tc>
        <w:tc>
          <w:tcPr>
            <w:tcW w:w="0" w:type="auto"/>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bottom"/>
          </w:tcPr>
          <w:p w:rsidR="00CE40A8" w:rsidRPr="00CE40A8" w:rsidRDefault="00CE40A8" w:rsidP="00CE40A8">
            <w:pPr>
              <w:spacing w:after="0" w:line="240" w:lineRule="auto"/>
              <w:jc w:val="right"/>
              <w:rPr>
                <w:rFonts w:ascii="Arial" w:eastAsia="Times New Roman" w:hAnsi="Arial" w:cs="Arial"/>
                <w:sz w:val="18"/>
                <w:szCs w:val="18"/>
              </w:rPr>
            </w:pPr>
            <w:r w:rsidRPr="00CE40A8">
              <w:rPr>
                <w:rFonts w:ascii="Arial" w:eastAsia="Times New Roman" w:hAnsi="Arial" w:cs="Arial"/>
                <w:sz w:val="18"/>
                <w:szCs w:val="18"/>
              </w:rPr>
              <w:t>65</w:t>
            </w:r>
          </w:p>
        </w:tc>
      </w:tr>
    </w:tbl>
    <w:p w:rsidR="00CE40A8" w:rsidRPr="004F3CDB" w:rsidRDefault="00CE40A8" w:rsidP="004F3CDB"/>
    <w:p w:rsidR="00E079C3" w:rsidRDefault="00E079C3" w:rsidP="00E079C3">
      <w:pPr>
        <w:pStyle w:val="Heading3"/>
      </w:pPr>
      <w:proofErr w:type="gramStart"/>
      <w:r>
        <w:lastRenderedPageBreak/>
        <w:t>Code</w:t>
      </w:r>
      <w:r w:rsidR="008F023A">
        <w:t xml:space="preserve"> </w:t>
      </w:r>
      <w:r>
        <w:t>:</w:t>
      </w:r>
      <w:proofErr w:type="gramEnd"/>
    </w:p>
    <w:p w:rsidR="00CE40A8" w:rsidRDefault="00CE40A8" w:rsidP="00814C41">
      <w:pPr>
        <w:pStyle w:val="Code"/>
      </w:pPr>
      <w:r>
        <w:t xml:space="preserve">INSERT INTO </w:t>
      </w:r>
      <w:proofErr w:type="spellStart"/>
      <w:r>
        <w:t>result_</w:t>
      </w:r>
      <w:proofErr w:type="gramStart"/>
      <w:r>
        <w:t>limits</w:t>
      </w:r>
      <w:proofErr w:type="spellEnd"/>
      <w:r>
        <w:t>(</w:t>
      </w:r>
      <w:proofErr w:type="gramEnd"/>
      <w:r>
        <w:t xml:space="preserve">  id, </w:t>
      </w:r>
      <w:proofErr w:type="spellStart"/>
      <w:r>
        <w:t>test_id</w:t>
      </w:r>
      <w:proofErr w:type="spellEnd"/>
      <w:r>
        <w:t xml:space="preserve">, </w:t>
      </w:r>
      <w:proofErr w:type="spellStart"/>
      <w:r>
        <w:t>test_result_type_id</w:t>
      </w:r>
      <w:proofErr w:type="spellEnd"/>
      <w:r>
        <w:t xml:space="preserve">, </w:t>
      </w:r>
      <w:proofErr w:type="spellStart"/>
      <w:r>
        <w:t>min_age</w:t>
      </w:r>
      <w:proofErr w:type="spellEnd"/>
      <w:r>
        <w:t xml:space="preserve">, </w:t>
      </w:r>
      <w:proofErr w:type="spellStart"/>
      <w:r>
        <w:t>max_age</w:t>
      </w:r>
      <w:proofErr w:type="spellEnd"/>
      <w:r>
        <w:t xml:space="preserve">, gender, </w:t>
      </w:r>
      <w:proofErr w:type="spellStart"/>
      <w:r>
        <w:t>low_normal</w:t>
      </w:r>
      <w:proofErr w:type="spellEnd"/>
      <w:r>
        <w:t xml:space="preserve">, </w:t>
      </w:r>
      <w:proofErr w:type="spellStart"/>
      <w:r>
        <w:t>high_normal</w:t>
      </w:r>
      <w:proofErr w:type="spellEnd"/>
      <w:r>
        <w:t xml:space="preserve">, </w:t>
      </w:r>
      <w:proofErr w:type="spellStart"/>
      <w:r>
        <w:t>low_valid</w:t>
      </w:r>
      <w:proofErr w:type="spellEnd"/>
      <w:r>
        <w:t xml:space="preserve">, </w:t>
      </w:r>
      <w:proofErr w:type="spellStart"/>
      <w:r>
        <w:t>high_valid</w:t>
      </w:r>
      <w:proofErr w:type="spellEnd"/>
      <w:r>
        <w:t xml:space="preserve">, </w:t>
      </w:r>
      <w:proofErr w:type="spellStart"/>
      <w:r>
        <w:t>lastupdated</w:t>
      </w:r>
      <w:proofErr w:type="spellEnd"/>
      <w:r>
        <w:t>)</w:t>
      </w:r>
    </w:p>
    <w:p w:rsidR="00CE40A8" w:rsidRDefault="00CE40A8" w:rsidP="00814C41">
      <w:pPr>
        <w:pStyle w:val="Code"/>
      </w:pPr>
    </w:p>
    <w:p w:rsidR="00CE40A8" w:rsidRPr="00CE40A8" w:rsidRDefault="00CE40A8" w:rsidP="00814C41">
      <w:pPr>
        <w:pStyle w:val="Code"/>
      </w:pPr>
      <w:r>
        <w:t xml:space="preserve">VALUES ( </w:t>
      </w:r>
      <w:proofErr w:type="spellStart"/>
      <w:r>
        <w:t>nextval</w:t>
      </w:r>
      <w:proofErr w:type="spellEnd"/>
      <w:r>
        <w:t>( '</w:t>
      </w:r>
      <w:proofErr w:type="spellStart"/>
      <w:r>
        <w:t>result_limits_seq</w:t>
      </w:r>
      <w:proofErr w:type="spellEnd"/>
      <w:r>
        <w:t xml:space="preserve">' ) , ( select id from </w:t>
      </w:r>
      <w:proofErr w:type="spellStart"/>
      <w:r>
        <w:t>clinlims.test</w:t>
      </w:r>
      <w:proofErr w:type="spellEnd"/>
      <w:r>
        <w:t xml:space="preserve"> where description = '&lt;test name(sample type)&gt;' ) , (select id from </w:t>
      </w:r>
      <w:proofErr w:type="spellStart"/>
      <w:r>
        <w:t>clinlims.type_of_test_result</w:t>
      </w:r>
      <w:proofErr w:type="spellEnd"/>
      <w:r>
        <w:t xml:space="preserve"> where </w:t>
      </w:r>
      <w:proofErr w:type="spellStart"/>
      <w:r>
        <w:t>test_result_type</w:t>
      </w:r>
      <w:proofErr w:type="spellEnd"/>
      <w:r>
        <w:t xml:space="preserve"> = 'N' ) , 0, 'Infinity' , '' ,&lt;normal min&gt;,&lt;normal max&gt; ,&lt;valid min&gt;,&lt;valid max&gt; , now() );</w:t>
      </w:r>
    </w:p>
    <w:p w:rsidR="00E079C3" w:rsidRDefault="00E079C3" w:rsidP="00E079C3">
      <w:pPr>
        <w:pStyle w:val="Heading3"/>
      </w:pPr>
      <w:proofErr w:type="spellStart"/>
      <w:proofErr w:type="gramStart"/>
      <w:r>
        <w:t>Ex</w:t>
      </w:r>
      <w:r w:rsidR="008F023A">
        <w:t>e</w:t>
      </w:r>
      <w:r>
        <w:t>mple</w:t>
      </w:r>
      <w:proofErr w:type="spellEnd"/>
      <w:r w:rsidR="008F023A">
        <w:t xml:space="preserve"> </w:t>
      </w:r>
      <w:r>
        <w:t>:</w:t>
      </w:r>
      <w:proofErr w:type="gramEnd"/>
    </w:p>
    <w:p w:rsidR="00CE40A8" w:rsidRDefault="00CE40A8" w:rsidP="00814C41">
      <w:pPr>
        <w:pStyle w:val="Code"/>
      </w:pPr>
      <w:r>
        <w:t xml:space="preserve">INSERT INTO </w:t>
      </w:r>
      <w:proofErr w:type="spellStart"/>
      <w:r>
        <w:t>result_</w:t>
      </w:r>
      <w:proofErr w:type="gramStart"/>
      <w:r>
        <w:t>limits</w:t>
      </w:r>
      <w:proofErr w:type="spellEnd"/>
      <w:r>
        <w:t>(</w:t>
      </w:r>
      <w:proofErr w:type="gramEnd"/>
      <w:r>
        <w:t xml:space="preserve">  id, </w:t>
      </w:r>
      <w:proofErr w:type="spellStart"/>
      <w:r>
        <w:t>test_id</w:t>
      </w:r>
      <w:proofErr w:type="spellEnd"/>
      <w:r>
        <w:t xml:space="preserve">, </w:t>
      </w:r>
      <w:proofErr w:type="spellStart"/>
      <w:r>
        <w:t>test_result_type_id</w:t>
      </w:r>
      <w:proofErr w:type="spellEnd"/>
      <w:r>
        <w:t xml:space="preserve">, </w:t>
      </w:r>
      <w:proofErr w:type="spellStart"/>
      <w:r>
        <w:t>min_age</w:t>
      </w:r>
      <w:proofErr w:type="spellEnd"/>
      <w:r>
        <w:t xml:space="preserve">, </w:t>
      </w:r>
      <w:proofErr w:type="spellStart"/>
      <w:r>
        <w:t>max_age</w:t>
      </w:r>
      <w:proofErr w:type="spellEnd"/>
      <w:r>
        <w:t xml:space="preserve">, gender, </w:t>
      </w:r>
      <w:proofErr w:type="spellStart"/>
      <w:r>
        <w:t>low_normal</w:t>
      </w:r>
      <w:proofErr w:type="spellEnd"/>
      <w:r>
        <w:t xml:space="preserve">, </w:t>
      </w:r>
      <w:proofErr w:type="spellStart"/>
      <w:r>
        <w:t>high_normal</w:t>
      </w:r>
      <w:proofErr w:type="spellEnd"/>
      <w:r>
        <w:t xml:space="preserve">, </w:t>
      </w:r>
      <w:proofErr w:type="spellStart"/>
      <w:r>
        <w:t>low_valid</w:t>
      </w:r>
      <w:proofErr w:type="spellEnd"/>
      <w:r>
        <w:t xml:space="preserve">, </w:t>
      </w:r>
      <w:proofErr w:type="spellStart"/>
      <w:r>
        <w:t>high_valid</w:t>
      </w:r>
      <w:proofErr w:type="spellEnd"/>
      <w:r>
        <w:t xml:space="preserve">, </w:t>
      </w:r>
      <w:proofErr w:type="spellStart"/>
      <w:r>
        <w:t>lastupdated</w:t>
      </w:r>
      <w:proofErr w:type="spellEnd"/>
      <w:r>
        <w:t>)</w:t>
      </w:r>
    </w:p>
    <w:p w:rsidR="00CE40A8" w:rsidRDefault="00CE40A8" w:rsidP="00814C41">
      <w:pPr>
        <w:pStyle w:val="Code"/>
      </w:pPr>
    </w:p>
    <w:p w:rsidR="00CE40A8" w:rsidRPr="00CE40A8" w:rsidRDefault="00CE40A8" w:rsidP="00814C41">
      <w:pPr>
        <w:pStyle w:val="Code"/>
      </w:pPr>
      <w:r>
        <w:t xml:space="preserve">VALUES ( </w:t>
      </w:r>
      <w:proofErr w:type="spellStart"/>
      <w:r>
        <w:t>nextval</w:t>
      </w:r>
      <w:proofErr w:type="spellEnd"/>
      <w:r>
        <w:t>( '</w:t>
      </w:r>
      <w:proofErr w:type="spellStart"/>
      <w:r>
        <w:t>result_limits_seq</w:t>
      </w:r>
      <w:proofErr w:type="spellEnd"/>
      <w:r>
        <w:t xml:space="preserve">' ) , ( select id from </w:t>
      </w:r>
      <w:proofErr w:type="spellStart"/>
      <w:r>
        <w:t>clinlims.test</w:t>
      </w:r>
      <w:proofErr w:type="spellEnd"/>
      <w:r>
        <w:t xml:space="preserve"> where description = 'CD4 </w:t>
      </w:r>
      <w:proofErr w:type="spellStart"/>
      <w:r>
        <w:t>Compte</w:t>
      </w:r>
      <w:proofErr w:type="spellEnd"/>
      <w:r>
        <w:t xml:space="preserve"> en %(Sang Total)' ) , (select id from </w:t>
      </w:r>
      <w:proofErr w:type="spellStart"/>
      <w:r>
        <w:t>clinlims.type_of_test_result</w:t>
      </w:r>
      <w:proofErr w:type="spellEnd"/>
      <w:r>
        <w:t xml:space="preserve"> where </w:t>
      </w:r>
      <w:proofErr w:type="spellStart"/>
      <w:r>
        <w:t>test_result_type</w:t>
      </w:r>
      <w:proofErr w:type="spellEnd"/>
      <w:r>
        <w:t xml:space="preserve"> = 'N' ) , 0, 'Infinity' , '' ,30,60,5,65, now() );</w:t>
      </w:r>
    </w:p>
    <w:p w:rsidR="00CE40A8" w:rsidRPr="00CE40A8" w:rsidRDefault="00CE40A8" w:rsidP="00CE40A8"/>
    <w:p w:rsidR="00E079C3" w:rsidRPr="008F023A" w:rsidRDefault="001B6949" w:rsidP="00E079C3">
      <w:pPr>
        <w:pStyle w:val="Heading2"/>
        <w:rPr>
          <w:lang w:val="fr-FR"/>
        </w:rPr>
      </w:pPr>
      <w:bookmarkStart w:id="44" w:name="_Toc389220095"/>
      <w:r>
        <w:rPr>
          <w:lang w:val="fr-FR"/>
        </w:rPr>
        <w:t>Limites des résultats pour d</w:t>
      </w:r>
      <w:r w:rsidR="008F023A" w:rsidRPr="008F023A">
        <w:rPr>
          <w:lang w:val="fr-FR"/>
        </w:rPr>
        <w:t xml:space="preserve">es valeurs numériques avec </w:t>
      </w:r>
      <w:r w:rsidR="008F023A">
        <w:rPr>
          <w:lang w:val="fr-FR"/>
        </w:rPr>
        <w:t xml:space="preserve">une qualification </w:t>
      </w:r>
      <w:r>
        <w:rPr>
          <w:lang w:val="fr-FR"/>
        </w:rPr>
        <w:t xml:space="preserve">selon </w:t>
      </w:r>
      <w:r w:rsidR="008F023A">
        <w:rPr>
          <w:lang w:val="fr-FR"/>
        </w:rPr>
        <w:t xml:space="preserve">le sexe </w:t>
      </w:r>
      <w:r>
        <w:rPr>
          <w:lang w:val="fr-FR"/>
        </w:rPr>
        <w:t>uniquement</w:t>
      </w:r>
      <w:bookmarkEnd w:id="44"/>
    </w:p>
    <w:p w:rsidR="00E079C3" w:rsidRPr="008F023A" w:rsidRDefault="00E079C3" w:rsidP="00E079C3">
      <w:pPr>
        <w:pStyle w:val="Heading3"/>
        <w:rPr>
          <w:lang w:val="fr-FR"/>
        </w:rPr>
      </w:pPr>
      <w:r w:rsidRPr="008F023A">
        <w:rPr>
          <w:lang w:val="fr-FR"/>
        </w:rPr>
        <w:t>Context</w:t>
      </w:r>
      <w:r w:rsidR="008F023A" w:rsidRPr="008F023A">
        <w:rPr>
          <w:lang w:val="fr-FR"/>
        </w:rPr>
        <w:t xml:space="preserve">e </w:t>
      </w:r>
      <w:r w:rsidRPr="008F023A">
        <w:rPr>
          <w:lang w:val="fr-FR"/>
        </w:rPr>
        <w:t>:</w:t>
      </w:r>
    </w:p>
    <w:p w:rsidR="00FF0E83" w:rsidRPr="008F023A" w:rsidRDefault="008F023A" w:rsidP="00FF0E83">
      <w:pPr>
        <w:rPr>
          <w:lang w:val="fr-FR"/>
        </w:rPr>
      </w:pPr>
      <w:r w:rsidRPr="008F023A">
        <w:rPr>
          <w:lang w:val="fr-FR"/>
        </w:rPr>
        <w:t>Lorsque le seul qualificatif est</w:t>
      </w:r>
      <w:r>
        <w:rPr>
          <w:lang w:val="fr-FR"/>
        </w:rPr>
        <w:t xml:space="preserve"> le sexe</w:t>
      </w:r>
      <w:r w:rsidR="00692885" w:rsidRPr="008F023A">
        <w:rPr>
          <w:lang w:val="fr-FR"/>
        </w:rPr>
        <w:t xml:space="preserve">.  </w:t>
      </w:r>
      <w:r w:rsidRPr="008F023A">
        <w:rPr>
          <w:lang w:val="fr-FR"/>
        </w:rPr>
        <w:t>La source de l’exemple est indiquée ci-dessous</w:t>
      </w:r>
      <w:r>
        <w:rPr>
          <w:lang w:val="fr-FR"/>
        </w:rPr>
        <w:t> :</w:t>
      </w:r>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614"/>
        <w:gridCol w:w="1357"/>
        <w:gridCol w:w="1673"/>
        <w:gridCol w:w="1720"/>
        <w:gridCol w:w="1501"/>
        <w:gridCol w:w="1548"/>
      </w:tblGrid>
      <w:tr w:rsidR="008F023A" w:rsidRPr="00CE40A8" w:rsidTr="00046534">
        <w:trPr>
          <w:trHeight w:val="285"/>
        </w:trPr>
        <w:tc>
          <w:tcPr>
            <w:tcW w:w="0" w:type="auto"/>
            <w:tcBorders>
              <w:top w:val="single" w:sz="6" w:space="0" w:color="000000"/>
              <w:left w:val="single" w:sz="6" w:space="0" w:color="000000"/>
              <w:bottom w:val="single" w:sz="6" w:space="0" w:color="000000"/>
              <w:right w:val="single" w:sz="6" w:space="0" w:color="000000"/>
            </w:tcBorders>
          </w:tcPr>
          <w:p w:rsidR="00FF0E83" w:rsidRDefault="008F023A" w:rsidP="008F023A">
            <w:pPr>
              <w:spacing w:after="0" w:line="240" w:lineRule="auto"/>
              <w:textAlignment w:val="bottom"/>
              <w:rPr>
                <w:rFonts w:ascii="Arial" w:eastAsia="Times New Roman" w:hAnsi="Arial" w:cs="Arial"/>
                <w:color w:val="000000"/>
                <w:sz w:val="18"/>
                <w:szCs w:val="18"/>
              </w:rPr>
            </w:pPr>
            <w:r>
              <w:rPr>
                <w:rFonts w:ascii="Arial" w:eastAsia="Times New Roman" w:hAnsi="Arial" w:cs="Arial"/>
                <w:color w:val="000000"/>
                <w:sz w:val="18"/>
                <w:szCs w:val="18"/>
              </w:rPr>
              <w:t>Nom du test</w:t>
            </w:r>
          </w:p>
        </w:tc>
        <w:tc>
          <w:tcPr>
            <w:tcW w:w="0" w:type="auto"/>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FF0E83" w:rsidRPr="00CE40A8" w:rsidRDefault="008F023A" w:rsidP="008F023A">
            <w:pPr>
              <w:spacing w:after="0" w:line="240" w:lineRule="auto"/>
              <w:textAlignment w:val="bottom"/>
              <w:rPr>
                <w:rFonts w:ascii="Arial" w:eastAsia="Times New Roman" w:hAnsi="Arial" w:cs="Arial"/>
                <w:color w:val="000000"/>
                <w:sz w:val="18"/>
                <w:szCs w:val="18"/>
              </w:rPr>
            </w:pPr>
            <w:r>
              <w:rPr>
                <w:rFonts w:ascii="Arial" w:eastAsia="Times New Roman" w:hAnsi="Arial" w:cs="Arial"/>
                <w:color w:val="000000"/>
                <w:sz w:val="18"/>
                <w:szCs w:val="18"/>
              </w:rPr>
              <w:t xml:space="preserve">Type de </w:t>
            </w:r>
            <w:proofErr w:type="spellStart"/>
            <w:r>
              <w:rPr>
                <w:rFonts w:ascii="Arial" w:eastAsia="Times New Roman" w:hAnsi="Arial" w:cs="Arial"/>
                <w:color w:val="000000"/>
                <w:sz w:val="18"/>
                <w:szCs w:val="18"/>
              </w:rPr>
              <w:t>résultat</w:t>
            </w:r>
            <w:proofErr w:type="spellEnd"/>
          </w:p>
        </w:tc>
        <w:tc>
          <w:tcPr>
            <w:tcW w:w="0" w:type="auto"/>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FF0E83" w:rsidRPr="00CE40A8" w:rsidRDefault="008F023A" w:rsidP="008F023A">
            <w:pPr>
              <w:spacing w:after="0" w:line="240" w:lineRule="auto"/>
              <w:jc w:val="right"/>
              <w:textAlignment w:val="bottom"/>
              <w:rPr>
                <w:rFonts w:ascii="Arial" w:eastAsia="Times New Roman" w:hAnsi="Arial" w:cs="Arial"/>
                <w:sz w:val="18"/>
                <w:szCs w:val="18"/>
              </w:rPr>
            </w:pPr>
            <w:r>
              <w:rPr>
                <w:rFonts w:ascii="Arial" w:eastAsia="Times New Roman" w:hAnsi="Arial" w:cs="Arial"/>
                <w:sz w:val="18"/>
                <w:szCs w:val="18"/>
              </w:rPr>
              <w:t xml:space="preserve">Min </w:t>
            </w:r>
            <w:proofErr w:type="spellStart"/>
            <w:r>
              <w:rPr>
                <w:rFonts w:ascii="Arial" w:eastAsia="Times New Roman" w:hAnsi="Arial" w:cs="Arial"/>
                <w:sz w:val="18"/>
                <w:szCs w:val="18"/>
              </w:rPr>
              <w:t>gamme</w:t>
            </w:r>
            <w:proofErr w:type="spellEnd"/>
            <w:r>
              <w:rPr>
                <w:rFonts w:ascii="Arial" w:eastAsia="Times New Roman" w:hAnsi="Arial" w:cs="Arial"/>
                <w:sz w:val="18"/>
                <w:szCs w:val="18"/>
              </w:rPr>
              <w:t xml:space="preserve"> </w:t>
            </w:r>
            <w:proofErr w:type="spellStart"/>
            <w:r>
              <w:rPr>
                <w:rFonts w:ascii="Arial" w:eastAsia="Times New Roman" w:hAnsi="Arial" w:cs="Arial"/>
                <w:sz w:val="18"/>
                <w:szCs w:val="18"/>
              </w:rPr>
              <w:t>normale</w:t>
            </w:r>
            <w:proofErr w:type="spellEnd"/>
          </w:p>
        </w:tc>
        <w:tc>
          <w:tcPr>
            <w:tcW w:w="0" w:type="auto"/>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FF0E83" w:rsidRPr="00CE40A8" w:rsidRDefault="008F023A" w:rsidP="008F023A">
            <w:pPr>
              <w:spacing w:after="0" w:line="240" w:lineRule="auto"/>
              <w:jc w:val="right"/>
              <w:rPr>
                <w:rFonts w:ascii="Arial" w:eastAsia="Times New Roman" w:hAnsi="Arial" w:cs="Arial"/>
                <w:sz w:val="18"/>
                <w:szCs w:val="18"/>
              </w:rPr>
            </w:pPr>
            <w:r>
              <w:rPr>
                <w:rFonts w:ascii="Arial" w:eastAsia="Times New Roman" w:hAnsi="Arial" w:cs="Arial"/>
                <w:sz w:val="18"/>
                <w:szCs w:val="18"/>
              </w:rPr>
              <w:t xml:space="preserve">Max </w:t>
            </w:r>
            <w:proofErr w:type="spellStart"/>
            <w:r>
              <w:rPr>
                <w:rFonts w:ascii="Arial" w:eastAsia="Times New Roman" w:hAnsi="Arial" w:cs="Arial"/>
                <w:sz w:val="18"/>
                <w:szCs w:val="18"/>
              </w:rPr>
              <w:t>gamme</w:t>
            </w:r>
            <w:proofErr w:type="spellEnd"/>
            <w:r>
              <w:rPr>
                <w:rFonts w:ascii="Arial" w:eastAsia="Times New Roman" w:hAnsi="Arial" w:cs="Arial"/>
                <w:sz w:val="18"/>
                <w:szCs w:val="18"/>
              </w:rPr>
              <w:t xml:space="preserve"> </w:t>
            </w:r>
            <w:proofErr w:type="spellStart"/>
            <w:r>
              <w:rPr>
                <w:rFonts w:ascii="Arial" w:eastAsia="Times New Roman" w:hAnsi="Arial" w:cs="Arial"/>
                <w:sz w:val="18"/>
                <w:szCs w:val="18"/>
              </w:rPr>
              <w:t>normale</w:t>
            </w:r>
            <w:proofErr w:type="spellEnd"/>
          </w:p>
        </w:tc>
        <w:tc>
          <w:tcPr>
            <w:tcW w:w="0" w:type="auto"/>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FF0E83" w:rsidRPr="00CE40A8" w:rsidRDefault="008F023A" w:rsidP="008F023A">
            <w:pPr>
              <w:spacing w:after="0" w:line="240" w:lineRule="auto"/>
              <w:jc w:val="right"/>
              <w:rPr>
                <w:rFonts w:ascii="Arial" w:eastAsia="Times New Roman" w:hAnsi="Arial" w:cs="Arial"/>
                <w:sz w:val="18"/>
                <w:szCs w:val="18"/>
              </w:rPr>
            </w:pPr>
            <w:r>
              <w:rPr>
                <w:rFonts w:ascii="Arial" w:eastAsia="Times New Roman" w:hAnsi="Arial" w:cs="Arial"/>
                <w:sz w:val="18"/>
                <w:szCs w:val="18"/>
              </w:rPr>
              <w:t xml:space="preserve">Min </w:t>
            </w:r>
            <w:proofErr w:type="spellStart"/>
            <w:r>
              <w:rPr>
                <w:rFonts w:ascii="Arial" w:eastAsia="Times New Roman" w:hAnsi="Arial" w:cs="Arial"/>
                <w:sz w:val="18"/>
                <w:szCs w:val="18"/>
              </w:rPr>
              <w:t>gamme</w:t>
            </w:r>
            <w:proofErr w:type="spellEnd"/>
            <w:r>
              <w:rPr>
                <w:rFonts w:ascii="Arial" w:eastAsia="Times New Roman" w:hAnsi="Arial" w:cs="Arial"/>
                <w:sz w:val="18"/>
                <w:szCs w:val="18"/>
              </w:rPr>
              <w:t xml:space="preserve"> </w:t>
            </w:r>
            <w:proofErr w:type="spellStart"/>
            <w:r>
              <w:rPr>
                <w:rFonts w:ascii="Arial" w:eastAsia="Times New Roman" w:hAnsi="Arial" w:cs="Arial"/>
                <w:sz w:val="18"/>
                <w:szCs w:val="18"/>
              </w:rPr>
              <w:t>valide</w:t>
            </w:r>
            <w:proofErr w:type="spellEnd"/>
          </w:p>
        </w:tc>
        <w:tc>
          <w:tcPr>
            <w:tcW w:w="0" w:type="auto"/>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FF0E83" w:rsidRPr="00CE40A8" w:rsidRDefault="008F023A" w:rsidP="008F023A">
            <w:pPr>
              <w:spacing w:after="0" w:line="240" w:lineRule="auto"/>
              <w:jc w:val="right"/>
              <w:rPr>
                <w:rFonts w:ascii="Arial" w:eastAsia="Times New Roman" w:hAnsi="Arial" w:cs="Arial"/>
                <w:sz w:val="18"/>
                <w:szCs w:val="18"/>
              </w:rPr>
            </w:pPr>
            <w:r>
              <w:rPr>
                <w:rFonts w:ascii="Arial" w:eastAsia="Times New Roman" w:hAnsi="Arial" w:cs="Arial"/>
                <w:sz w:val="18"/>
                <w:szCs w:val="18"/>
              </w:rPr>
              <w:t xml:space="preserve">Max </w:t>
            </w:r>
            <w:proofErr w:type="spellStart"/>
            <w:r>
              <w:rPr>
                <w:rFonts w:ascii="Arial" w:eastAsia="Times New Roman" w:hAnsi="Arial" w:cs="Arial"/>
                <w:sz w:val="18"/>
                <w:szCs w:val="18"/>
              </w:rPr>
              <w:t>gamme</w:t>
            </w:r>
            <w:proofErr w:type="spellEnd"/>
            <w:r>
              <w:rPr>
                <w:rFonts w:ascii="Arial" w:eastAsia="Times New Roman" w:hAnsi="Arial" w:cs="Arial"/>
                <w:sz w:val="18"/>
                <w:szCs w:val="18"/>
              </w:rPr>
              <w:t xml:space="preserve"> </w:t>
            </w:r>
            <w:proofErr w:type="spellStart"/>
            <w:r>
              <w:rPr>
                <w:rFonts w:ascii="Arial" w:eastAsia="Times New Roman" w:hAnsi="Arial" w:cs="Arial"/>
                <w:sz w:val="18"/>
                <w:szCs w:val="18"/>
              </w:rPr>
              <w:t>valide</w:t>
            </w:r>
            <w:proofErr w:type="spellEnd"/>
          </w:p>
        </w:tc>
      </w:tr>
      <w:tr w:rsidR="008F023A" w:rsidRPr="00CE40A8" w:rsidTr="00046534">
        <w:trPr>
          <w:trHeight w:val="285"/>
        </w:trPr>
        <w:tc>
          <w:tcPr>
            <w:tcW w:w="0" w:type="auto"/>
            <w:tcBorders>
              <w:top w:val="single" w:sz="6" w:space="0" w:color="000000"/>
              <w:left w:val="single" w:sz="6" w:space="0" w:color="000000"/>
              <w:bottom w:val="single" w:sz="6" w:space="0" w:color="000000"/>
              <w:right w:val="single" w:sz="6" w:space="0" w:color="000000"/>
            </w:tcBorders>
          </w:tcPr>
          <w:p w:rsidR="00FF0E83" w:rsidRPr="00CE40A8" w:rsidRDefault="00FF0E83" w:rsidP="00046534">
            <w:pPr>
              <w:spacing w:after="0" w:line="240" w:lineRule="auto"/>
              <w:textAlignment w:val="bottom"/>
              <w:rPr>
                <w:rFonts w:ascii="Arial" w:eastAsia="Times New Roman" w:hAnsi="Arial" w:cs="Arial"/>
                <w:color w:val="000000"/>
                <w:sz w:val="18"/>
                <w:szCs w:val="18"/>
              </w:rPr>
            </w:pPr>
            <w:r>
              <w:t xml:space="preserve">'CD4 </w:t>
            </w:r>
            <w:proofErr w:type="spellStart"/>
            <w:r>
              <w:t>Compte</w:t>
            </w:r>
            <w:proofErr w:type="spellEnd"/>
            <w:r>
              <w:t xml:space="preserve"> en %</w:t>
            </w:r>
          </w:p>
        </w:tc>
        <w:tc>
          <w:tcPr>
            <w:tcW w:w="0" w:type="auto"/>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tcPr>
          <w:p w:rsidR="00FF0E83" w:rsidRPr="00CE40A8" w:rsidRDefault="00FF0E83" w:rsidP="008F023A">
            <w:pPr>
              <w:spacing w:after="0" w:line="240" w:lineRule="auto"/>
              <w:textAlignment w:val="bottom"/>
              <w:rPr>
                <w:rFonts w:ascii="Arial" w:eastAsia="Times New Roman" w:hAnsi="Arial" w:cs="Arial"/>
                <w:color w:val="000000"/>
                <w:sz w:val="18"/>
                <w:szCs w:val="18"/>
              </w:rPr>
            </w:pPr>
            <w:proofErr w:type="spellStart"/>
            <w:r w:rsidRPr="00CE40A8">
              <w:rPr>
                <w:rFonts w:ascii="Arial" w:eastAsia="Times New Roman" w:hAnsi="Arial" w:cs="Arial"/>
                <w:color w:val="000000"/>
                <w:sz w:val="18"/>
                <w:szCs w:val="18"/>
              </w:rPr>
              <w:t>Num</w:t>
            </w:r>
            <w:r w:rsidR="008F023A">
              <w:rPr>
                <w:rFonts w:ascii="Arial" w:eastAsia="Times New Roman" w:hAnsi="Arial" w:cs="Arial"/>
                <w:color w:val="000000"/>
                <w:sz w:val="18"/>
                <w:szCs w:val="18"/>
              </w:rPr>
              <w:t>é</w:t>
            </w:r>
            <w:r w:rsidRPr="00CE40A8">
              <w:rPr>
                <w:rFonts w:ascii="Arial" w:eastAsia="Times New Roman" w:hAnsi="Arial" w:cs="Arial"/>
                <w:color w:val="000000"/>
                <w:sz w:val="18"/>
                <w:szCs w:val="18"/>
              </w:rPr>
              <w:t>ri</w:t>
            </w:r>
            <w:r w:rsidR="008F023A">
              <w:rPr>
                <w:rFonts w:ascii="Arial" w:eastAsia="Times New Roman" w:hAnsi="Arial" w:cs="Arial"/>
                <w:color w:val="000000"/>
                <w:sz w:val="18"/>
                <w:szCs w:val="18"/>
              </w:rPr>
              <w:t>que</w:t>
            </w:r>
            <w:proofErr w:type="spellEnd"/>
          </w:p>
        </w:tc>
        <w:tc>
          <w:tcPr>
            <w:tcW w:w="0" w:type="auto"/>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bottom"/>
          </w:tcPr>
          <w:p w:rsidR="00FF0E83" w:rsidRPr="00CE40A8" w:rsidRDefault="00FF0E83" w:rsidP="00046534">
            <w:pPr>
              <w:spacing w:after="0" w:line="240" w:lineRule="auto"/>
              <w:jc w:val="right"/>
              <w:textAlignment w:val="bottom"/>
              <w:rPr>
                <w:rFonts w:ascii="Arial" w:eastAsia="Times New Roman" w:hAnsi="Arial" w:cs="Arial"/>
                <w:sz w:val="18"/>
                <w:szCs w:val="18"/>
              </w:rPr>
            </w:pPr>
            <w:r w:rsidRPr="00CE40A8">
              <w:rPr>
                <w:rFonts w:ascii="Arial" w:eastAsia="Times New Roman" w:hAnsi="Arial" w:cs="Arial"/>
                <w:sz w:val="18"/>
                <w:szCs w:val="18"/>
              </w:rPr>
              <w:t>30</w:t>
            </w:r>
          </w:p>
        </w:tc>
        <w:tc>
          <w:tcPr>
            <w:tcW w:w="0" w:type="auto"/>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bottom"/>
          </w:tcPr>
          <w:p w:rsidR="00FF0E83" w:rsidRPr="00CE40A8" w:rsidRDefault="00FF0E83" w:rsidP="00046534">
            <w:pPr>
              <w:spacing w:after="0" w:line="240" w:lineRule="auto"/>
              <w:jc w:val="right"/>
              <w:rPr>
                <w:rFonts w:ascii="Arial" w:eastAsia="Times New Roman" w:hAnsi="Arial" w:cs="Arial"/>
                <w:sz w:val="18"/>
                <w:szCs w:val="18"/>
              </w:rPr>
            </w:pPr>
            <w:r w:rsidRPr="00CE40A8">
              <w:rPr>
                <w:rFonts w:ascii="Arial" w:eastAsia="Times New Roman" w:hAnsi="Arial" w:cs="Arial"/>
                <w:sz w:val="18"/>
                <w:szCs w:val="18"/>
              </w:rPr>
              <w:t>60</w:t>
            </w:r>
          </w:p>
        </w:tc>
        <w:tc>
          <w:tcPr>
            <w:tcW w:w="0" w:type="auto"/>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bottom"/>
          </w:tcPr>
          <w:p w:rsidR="00FF0E83" w:rsidRPr="00CE40A8" w:rsidRDefault="00FF0E83" w:rsidP="00046534">
            <w:pPr>
              <w:spacing w:after="0" w:line="240" w:lineRule="auto"/>
              <w:jc w:val="right"/>
              <w:rPr>
                <w:rFonts w:ascii="Arial" w:eastAsia="Times New Roman" w:hAnsi="Arial" w:cs="Arial"/>
                <w:sz w:val="18"/>
                <w:szCs w:val="18"/>
              </w:rPr>
            </w:pPr>
            <w:r w:rsidRPr="00CE40A8">
              <w:rPr>
                <w:rFonts w:ascii="Arial" w:eastAsia="Times New Roman" w:hAnsi="Arial" w:cs="Arial"/>
                <w:sz w:val="18"/>
                <w:szCs w:val="18"/>
              </w:rPr>
              <w:t>5</w:t>
            </w:r>
          </w:p>
        </w:tc>
        <w:tc>
          <w:tcPr>
            <w:tcW w:w="0" w:type="auto"/>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bottom"/>
          </w:tcPr>
          <w:p w:rsidR="00FF0E83" w:rsidRPr="00CE40A8" w:rsidRDefault="00FF0E83" w:rsidP="00046534">
            <w:pPr>
              <w:spacing w:after="0" w:line="240" w:lineRule="auto"/>
              <w:jc w:val="right"/>
              <w:rPr>
                <w:rFonts w:ascii="Arial" w:eastAsia="Times New Roman" w:hAnsi="Arial" w:cs="Arial"/>
                <w:sz w:val="18"/>
                <w:szCs w:val="18"/>
              </w:rPr>
            </w:pPr>
            <w:r w:rsidRPr="00CE40A8">
              <w:rPr>
                <w:rFonts w:ascii="Arial" w:eastAsia="Times New Roman" w:hAnsi="Arial" w:cs="Arial"/>
                <w:sz w:val="18"/>
                <w:szCs w:val="18"/>
              </w:rPr>
              <w:t>65</w:t>
            </w:r>
          </w:p>
        </w:tc>
      </w:tr>
    </w:tbl>
    <w:p w:rsidR="00692885" w:rsidRPr="00692885" w:rsidRDefault="00692885" w:rsidP="00692885"/>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522"/>
        <w:gridCol w:w="1080"/>
        <w:gridCol w:w="1980"/>
        <w:gridCol w:w="2610"/>
        <w:gridCol w:w="1080"/>
        <w:gridCol w:w="1072"/>
      </w:tblGrid>
      <w:tr w:rsidR="000B1153" w:rsidRPr="00CE40A8" w:rsidTr="000B1153">
        <w:trPr>
          <w:trHeight w:val="285"/>
        </w:trPr>
        <w:tc>
          <w:tcPr>
            <w:tcW w:w="1522" w:type="dxa"/>
            <w:tcBorders>
              <w:top w:val="single" w:sz="6" w:space="0" w:color="000000"/>
              <w:left w:val="single" w:sz="6" w:space="0" w:color="000000"/>
              <w:bottom w:val="single" w:sz="6" w:space="0" w:color="000000"/>
              <w:right w:val="single" w:sz="6" w:space="0" w:color="000000"/>
            </w:tcBorders>
          </w:tcPr>
          <w:p w:rsidR="000B1153" w:rsidRPr="00CE3034" w:rsidRDefault="000B1153" w:rsidP="000B1153">
            <w:pPr>
              <w:spacing w:after="0" w:line="240" w:lineRule="auto"/>
              <w:textAlignment w:val="bottom"/>
              <w:rPr>
                <w:rFonts w:ascii="Arial" w:eastAsia="Times New Roman" w:hAnsi="Arial" w:cs="Arial"/>
                <w:color w:val="000000"/>
                <w:sz w:val="18"/>
                <w:szCs w:val="18"/>
              </w:rPr>
            </w:pPr>
            <w:r w:rsidRPr="00CE3034">
              <w:rPr>
                <w:rFonts w:ascii="Arial" w:eastAsia="Times New Roman" w:hAnsi="Arial" w:cs="Arial"/>
                <w:color w:val="000000"/>
                <w:sz w:val="18"/>
                <w:szCs w:val="18"/>
              </w:rPr>
              <w:t>Nom du test</w:t>
            </w:r>
          </w:p>
        </w:tc>
        <w:tc>
          <w:tcPr>
            <w:tcW w:w="1080"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0B1153" w:rsidRPr="00CE3034" w:rsidRDefault="000B1153" w:rsidP="000B1153">
            <w:pPr>
              <w:spacing w:after="0" w:line="240" w:lineRule="auto"/>
              <w:textAlignment w:val="bottom"/>
              <w:rPr>
                <w:rFonts w:ascii="Arial" w:eastAsia="Times New Roman" w:hAnsi="Arial" w:cs="Arial"/>
                <w:color w:val="000000"/>
                <w:sz w:val="18"/>
                <w:szCs w:val="18"/>
              </w:rPr>
            </w:pPr>
            <w:r w:rsidRPr="00CE3034">
              <w:rPr>
                <w:rFonts w:ascii="Arial" w:eastAsia="Times New Roman" w:hAnsi="Arial" w:cs="Arial"/>
                <w:color w:val="000000"/>
                <w:sz w:val="18"/>
                <w:szCs w:val="18"/>
              </w:rPr>
              <w:t xml:space="preserve">Type de </w:t>
            </w:r>
            <w:proofErr w:type="spellStart"/>
            <w:r w:rsidRPr="00CE3034">
              <w:rPr>
                <w:rFonts w:ascii="Arial" w:eastAsia="Times New Roman" w:hAnsi="Arial" w:cs="Arial"/>
                <w:color w:val="000000"/>
                <w:sz w:val="18"/>
                <w:szCs w:val="18"/>
              </w:rPr>
              <w:t>résultat</w:t>
            </w:r>
            <w:proofErr w:type="spellEnd"/>
          </w:p>
        </w:tc>
        <w:tc>
          <w:tcPr>
            <w:tcW w:w="1980" w:type="dxa"/>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0B1153" w:rsidRPr="00CE3034" w:rsidRDefault="000B1153" w:rsidP="000B1153">
            <w:pPr>
              <w:spacing w:after="0" w:line="240" w:lineRule="auto"/>
              <w:jc w:val="right"/>
              <w:textAlignment w:val="bottom"/>
              <w:rPr>
                <w:rFonts w:ascii="Arial" w:eastAsia="Times New Roman" w:hAnsi="Arial" w:cs="Arial"/>
                <w:sz w:val="18"/>
                <w:szCs w:val="18"/>
              </w:rPr>
            </w:pPr>
            <w:r w:rsidRPr="00CE3034">
              <w:rPr>
                <w:rFonts w:ascii="Arial" w:eastAsia="Times New Roman" w:hAnsi="Arial" w:cs="Arial"/>
                <w:sz w:val="18"/>
                <w:szCs w:val="18"/>
              </w:rPr>
              <w:t xml:space="preserve">Min </w:t>
            </w:r>
            <w:proofErr w:type="spellStart"/>
            <w:r w:rsidRPr="00CE3034">
              <w:rPr>
                <w:rFonts w:ascii="Arial" w:eastAsia="Times New Roman" w:hAnsi="Arial" w:cs="Arial"/>
                <w:sz w:val="18"/>
                <w:szCs w:val="18"/>
              </w:rPr>
              <w:t>gamme</w:t>
            </w:r>
            <w:proofErr w:type="spellEnd"/>
            <w:r w:rsidRPr="00CE3034">
              <w:rPr>
                <w:rFonts w:ascii="Arial" w:eastAsia="Times New Roman" w:hAnsi="Arial" w:cs="Arial"/>
                <w:sz w:val="18"/>
                <w:szCs w:val="18"/>
              </w:rPr>
              <w:t xml:space="preserve"> </w:t>
            </w:r>
            <w:proofErr w:type="spellStart"/>
            <w:r w:rsidRPr="00CE3034">
              <w:rPr>
                <w:rFonts w:ascii="Arial" w:eastAsia="Times New Roman" w:hAnsi="Arial" w:cs="Arial"/>
                <w:sz w:val="18"/>
                <w:szCs w:val="18"/>
              </w:rPr>
              <w:t>normale</w:t>
            </w:r>
            <w:proofErr w:type="spellEnd"/>
          </w:p>
        </w:tc>
        <w:tc>
          <w:tcPr>
            <w:tcW w:w="2610" w:type="dxa"/>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0B1153" w:rsidRPr="00CE3034" w:rsidRDefault="000B1153" w:rsidP="000B1153">
            <w:pPr>
              <w:spacing w:after="0" w:line="240" w:lineRule="auto"/>
              <w:jc w:val="right"/>
              <w:rPr>
                <w:rFonts w:ascii="Arial" w:eastAsia="Times New Roman" w:hAnsi="Arial" w:cs="Arial"/>
                <w:sz w:val="18"/>
                <w:szCs w:val="18"/>
              </w:rPr>
            </w:pPr>
            <w:r w:rsidRPr="00CE3034">
              <w:rPr>
                <w:rFonts w:ascii="Arial" w:eastAsia="Times New Roman" w:hAnsi="Arial" w:cs="Arial"/>
                <w:sz w:val="18"/>
                <w:szCs w:val="18"/>
              </w:rPr>
              <w:t xml:space="preserve">Max </w:t>
            </w:r>
            <w:proofErr w:type="spellStart"/>
            <w:r w:rsidRPr="00CE3034">
              <w:rPr>
                <w:rFonts w:ascii="Arial" w:eastAsia="Times New Roman" w:hAnsi="Arial" w:cs="Arial"/>
                <w:sz w:val="18"/>
                <w:szCs w:val="18"/>
              </w:rPr>
              <w:t>gamme</w:t>
            </w:r>
            <w:proofErr w:type="spellEnd"/>
            <w:r w:rsidRPr="00CE3034">
              <w:rPr>
                <w:rFonts w:ascii="Arial" w:eastAsia="Times New Roman" w:hAnsi="Arial" w:cs="Arial"/>
                <w:sz w:val="18"/>
                <w:szCs w:val="18"/>
              </w:rPr>
              <w:t xml:space="preserve"> </w:t>
            </w:r>
            <w:proofErr w:type="spellStart"/>
            <w:r w:rsidRPr="00CE3034">
              <w:rPr>
                <w:rFonts w:ascii="Arial" w:eastAsia="Times New Roman" w:hAnsi="Arial" w:cs="Arial"/>
                <w:sz w:val="18"/>
                <w:szCs w:val="18"/>
              </w:rPr>
              <w:t>normale</w:t>
            </w:r>
            <w:proofErr w:type="spellEnd"/>
          </w:p>
        </w:tc>
        <w:tc>
          <w:tcPr>
            <w:tcW w:w="1080" w:type="dxa"/>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0B1153" w:rsidRPr="00CE3034" w:rsidRDefault="000B1153" w:rsidP="000B1153">
            <w:pPr>
              <w:spacing w:after="0" w:line="240" w:lineRule="auto"/>
              <w:jc w:val="right"/>
              <w:rPr>
                <w:rFonts w:ascii="Arial" w:eastAsia="Times New Roman" w:hAnsi="Arial" w:cs="Arial"/>
                <w:sz w:val="18"/>
                <w:szCs w:val="18"/>
              </w:rPr>
            </w:pPr>
            <w:r w:rsidRPr="00CE3034">
              <w:rPr>
                <w:rFonts w:ascii="Arial" w:eastAsia="Times New Roman" w:hAnsi="Arial" w:cs="Arial"/>
                <w:sz w:val="18"/>
                <w:szCs w:val="18"/>
              </w:rPr>
              <w:t xml:space="preserve">Min </w:t>
            </w:r>
            <w:proofErr w:type="spellStart"/>
            <w:r w:rsidRPr="00CE3034">
              <w:rPr>
                <w:rFonts w:ascii="Arial" w:eastAsia="Times New Roman" w:hAnsi="Arial" w:cs="Arial"/>
                <w:sz w:val="18"/>
                <w:szCs w:val="18"/>
              </w:rPr>
              <w:t>gamme</w:t>
            </w:r>
            <w:proofErr w:type="spellEnd"/>
            <w:r w:rsidRPr="00CE3034">
              <w:rPr>
                <w:rFonts w:ascii="Arial" w:eastAsia="Times New Roman" w:hAnsi="Arial" w:cs="Arial"/>
                <w:sz w:val="18"/>
                <w:szCs w:val="18"/>
              </w:rPr>
              <w:t xml:space="preserve"> </w:t>
            </w:r>
            <w:proofErr w:type="spellStart"/>
            <w:r w:rsidRPr="00CE3034">
              <w:rPr>
                <w:rFonts w:ascii="Arial" w:eastAsia="Times New Roman" w:hAnsi="Arial" w:cs="Arial"/>
                <w:sz w:val="18"/>
                <w:szCs w:val="18"/>
              </w:rPr>
              <w:t>valide</w:t>
            </w:r>
            <w:proofErr w:type="spellEnd"/>
          </w:p>
        </w:tc>
        <w:tc>
          <w:tcPr>
            <w:tcW w:w="1072" w:type="dxa"/>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0B1153" w:rsidRPr="00CE3034" w:rsidRDefault="000B1153" w:rsidP="000B1153">
            <w:pPr>
              <w:spacing w:after="0" w:line="240" w:lineRule="auto"/>
              <w:jc w:val="right"/>
              <w:rPr>
                <w:rFonts w:ascii="Arial" w:eastAsia="Times New Roman" w:hAnsi="Arial" w:cs="Arial"/>
                <w:sz w:val="18"/>
                <w:szCs w:val="18"/>
              </w:rPr>
            </w:pPr>
            <w:r w:rsidRPr="00CE3034">
              <w:rPr>
                <w:rFonts w:ascii="Arial" w:eastAsia="Times New Roman" w:hAnsi="Arial" w:cs="Arial"/>
                <w:sz w:val="18"/>
                <w:szCs w:val="18"/>
              </w:rPr>
              <w:t xml:space="preserve">Max </w:t>
            </w:r>
            <w:proofErr w:type="spellStart"/>
            <w:r w:rsidRPr="00CE3034">
              <w:rPr>
                <w:rFonts w:ascii="Arial" w:eastAsia="Times New Roman" w:hAnsi="Arial" w:cs="Arial"/>
                <w:sz w:val="18"/>
                <w:szCs w:val="18"/>
              </w:rPr>
              <w:t>gamme</w:t>
            </w:r>
            <w:proofErr w:type="spellEnd"/>
            <w:r w:rsidRPr="00CE3034">
              <w:rPr>
                <w:rFonts w:ascii="Arial" w:eastAsia="Times New Roman" w:hAnsi="Arial" w:cs="Arial"/>
                <w:sz w:val="18"/>
                <w:szCs w:val="18"/>
              </w:rPr>
              <w:t xml:space="preserve"> </w:t>
            </w:r>
            <w:proofErr w:type="spellStart"/>
            <w:r w:rsidRPr="00CE3034">
              <w:rPr>
                <w:rFonts w:ascii="Arial" w:eastAsia="Times New Roman" w:hAnsi="Arial" w:cs="Arial"/>
                <w:sz w:val="18"/>
                <w:szCs w:val="18"/>
              </w:rPr>
              <w:t>valide</w:t>
            </w:r>
            <w:proofErr w:type="spellEnd"/>
          </w:p>
        </w:tc>
      </w:tr>
      <w:tr w:rsidR="000B1153" w:rsidRPr="00CE40A8" w:rsidTr="000B1153">
        <w:trPr>
          <w:trHeight w:val="285"/>
        </w:trPr>
        <w:tc>
          <w:tcPr>
            <w:tcW w:w="1522" w:type="dxa"/>
            <w:tcBorders>
              <w:top w:val="single" w:sz="6" w:space="0" w:color="000000"/>
              <w:left w:val="single" w:sz="6" w:space="0" w:color="000000"/>
              <w:bottom w:val="single" w:sz="6" w:space="0" w:color="000000"/>
              <w:right w:val="single" w:sz="6" w:space="0" w:color="000000"/>
            </w:tcBorders>
          </w:tcPr>
          <w:p w:rsidR="000B1153" w:rsidRPr="00CE3034" w:rsidRDefault="000B1153" w:rsidP="000B1153">
            <w:pPr>
              <w:spacing w:after="0" w:line="240" w:lineRule="auto"/>
              <w:textAlignment w:val="bottom"/>
              <w:rPr>
                <w:rFonts w:ascii="Arial" w:eastAsia="Times New Roman" w:hAnsi="Arial" w:cs="Arial"/>
                <w:color w:val="000000"/>
                <w:sz w:val="18"/>
                <w:szCs w:val="18"/>
              </w:rPr>
            </w:pPr>
            <w:proofErr w:type="spellStart"/>
            <w:r w:rsidRPr="00CE3034">
              <w:t>Vitesse</w:t>
            </w:r>
            <w:proofErr w:type="spellEnd"/>
            <w:r w:rsidRPr="00CE3034">
              <w:t xml:space="preserve"> de Sedimentation</w:t>
            </w:r>
          </w:p>
        </w:tc>
        <w:tc>
          <w:tcPr>
            <w:tcW w:w="1080"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tcPr>
          <w:p w:rsidR="000B1153" w:rsidRPr="00CE3034" w:rsidRDefault="000B1153" w:rsidP="000B1153">
            <w:pPr>
              <w:spacing w:after="0" w:line="240" w:lineRule="auto"/>
              <w:textAlignment w:val="bottom"/>
              <w:rPr>
                <w:rFonts w:ascii="Arial" w:eastAsia="Times New Roman" w:hAnsi="Arial" w:cs="Arial"/>
                <w:color w:val="000000"/>
                <w:sz w:val="18"/>
                <w:szCs w:val="18"/>
              </w:rPr>
            </w:pPr>
            <w:proofErr w:type="spellStart"/>
            <w:r w:rsidRPr="00CE3034">
              <w:rPr>
                <w:rFonts w:ascii="Arial" w:eastAsia="Times New Roman" w:hAnsi="Arial" w:cs="Arial"/>
                <w:color w:val="000000"/>
                <w:sz w:val="18"/>
                <w:szCs w:val="18"/>
              </w:rPr>
              <w:t>Numérique</w:t>
            </w:r>
            <w:proofErr w:type="spellEnd"/>
          </w:p>
        </w:tc>
        <w:tc>
          <w:tcPr>
            <w:tcW w:w="1980" w:type="dxa"/>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bottom"/>
          </w:tcPr>
          <w:p w:rsidR="000B1153" w:rsidRPr="00CE3034" w:rsidRDefault="000B1153" w:rsidP="000B1153">
            <w:pPr>
              <w:spacing w:after="0" w:line="240" w:lineRule="auto"/>
              <w:textAlignment w:val="bottom"/>
              <w:rPr>
                <w:rFonts w:ascii="Arial" w:eastAsia="Times New Roman" w:hAnsi="Arial" w:cs="Arial"/>
                <w:sz w:val="18"/>
                <w:szCs w:val="18"/>
              </w:rPr>
            </w:pPr>
            <w:proofErr w:type="spellStart"/>
            <w:r w:rsidRPr="00CE3034">
              <w:rPr>
                <w:rFonts w:ascii="Arial" w:hAnsi="Arial" w:cs="Arial"/>
                <w:color w:val="000000"/>
                <w:sz w:val="20"/>
                <w:szCs w:val="20"/>
                <w:shd w:val="clear" w:color="auto" w:fill="FFFFFF"/>
              </w:rPr>
              <w:t>Homme</w:t>
            </w:r>
            <w:proofErr w:type="spellEnd"/>
            <w:r w:rsidRPr="00CE3034">
              <w:rPr>
                <w:rFonts w:ascii="Arial" w:hAnsi="Arial" w:cs="Arial"/>
                <w:color w:val="000000"/>
                <w:sz w:val="20"/>
                <w:szCs w:val="20"/>
                <w:shd w:val="clear" w:color="auto" w:fill="FFFFFF"/>
              </w:rPr>
              <w:t xml:space="preserve"> 0 ; Femme 0</w:t>
            </w:r>
          </w:p>
        </w:tc>
        <w:tc>
          <w:tcPr>
            <w:tcW w:w="2610" w:type="dxa"/>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bottom"/>
          </w:tcPr>
          <w:p w:rsidR="000B1153" w:rsidRPr="00CE3034" w:rsidRDefault="000B1153" w:rsidP="000B1153">
            <w:pPr>
              <w:spacing w:after="0" w:line="240" w:lineRule="auto"/>
              <w:jc w:val="right"/>
              <w:rPr>
                <w:rFonts w:ascii="Arial" w:eastAsia="Times New Roman" w:hAnsi="Arial" w:cs="Arial"/>
                <w:sz w:val="18"/>
                <w:szCs w:val="18"/>
              </w:rPr>
            </w:pPr>
            <w:r w:rsidRPr="00CE3034">
              <w:rPr>
                <w:rFonts w:ascii="Arial" w:hAnsi="Arial" w:cs="Arial"/>
                <w:color w:val="000000"/>
                <w:sz w:val="20"/>
                <w:szCs w:val="20"/>
                <w:shd w:val="clear" w:color="auto" w:fill="FFFFFF"/>
              </w:rPr>
              <w:t>Homme15 ; Femme 20</w:t>
            </w:r>
          </w:p>
        </w:tc>
        <w:tc>
          <w:tcPr>
            <w:tcW w:w="1080" w:type="dxa"/>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bottom"/>
          </w:tcPr>
          <w:p w:rsidR="000B1153" w:rsidRPr="00CE3034" w:rsidRDefault="000B1153" w:rsidP="000B1153">
            <w:pPr>
              <w:spacing w:after="0" w:line="240" w:lineRule="auto"/>
              <w:jc w:val="right"/>
              <w:rPr>
                <w:rFonts w:ascii="Arial" w:eastAsia="Times New Roman" w:hAnsi="Arial" w:cs="Arial"/>
                <w:sz w:val="18"/>
                <w:szCs w:val="18"/>
              </w:rPr>
            </w:pPr>
            <w:r w:rsidRPr="00CE3034">
              <w:rPr>
                <w:rFonts w:ascii="Arial" w:eastAsia="Times New Roman" w:hAnsi="Arial" w:cs="Arial"/>
                <w:sz w:val="18"/>
                <w:szCs w:val="18"/>
              </w:rPr>
              <w:t>5</w:t>
            </w:r>
          </w:p>
        </w:tc>
        <w:tc>
          <w:tcPr>
            <w:tcW w:w="1072" w:type="dxa"/>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bottom"/>
          </w:tcPr>
          <w:p w:rsidR="000B1153" w:rsidRPr="00CE3034" w:rsidRDefault="000B1153" w:rsidP="000B1153">
            <w:pPr>
              <w:spacing w:after="0" w:line="240" w:lineRule="auto"/>
              <w:jc w:val="right"/>
              <w:rPr>
                <w:rFonts w:ascii="Arial" w:eastAsia="Times New Roman" w:hAnsi="Arial" w:cs="Arial"/>
                <w:sz w:val="18"/>
                <w:szCs w:val="18"/>
              </w:rPr>
            </w:pPr>
            <w:r w:rsidRPr="00CE3034">
              <w:rPr>
                <w:rFonts w:ascii="Arial" w:eastAsia="Times New Roman" w:hAnsi="Arial" w:cs="Arial"/>
                <w:sz w:val="18"/>
                <w:szCs w:val="18"/>
              </w:rPr>
              <w:t>65</w:t>
            </w:r>
          </w:p>
        </w:tc>
      </w:tr>
    </w:tbl>
    <w:p w:rsidR="000B1153" w:rsidRDefault="000B1153" w:rsidP="00E079C3">
      <w:pPr>
        <w:pStyle w:val="Heading3"/>
      </w:pPr>
    </w:p>
    <w:p w:rsidR="00E079C3" w:rsidRDefault="00E079C3" w:rsidP="00E079C3">
      <w:pPr>
        <w:pStyle w:val="Heading3"/>
      </w:pPr>
      <w:proofErr w:type="gramStart"/>
      <w:r>
        <w:t>Code</w:t>
      </w:r>
      <w:r w:rsidR="008F023A">
        <w:t xml:space="preserve"> </w:t>
      </w:r>
      <w:r>
        <w:t>:</w:t>
      </w:r>
      <w:proofErr w:type="gramEnd"/>
    </w:p>
    <w:p w:rsidR="00692885" w:rsidRDefault="00692885" w:rsidP="00814C41">
      <w:pPr>
        <w:pStyle w:val="Code"/>
      </w:pPr>
      <w:r>
        <w:t xml:space="preserve">INSERT INTO </w:t>
      </w:r>
      <w:proofErr w:type="spellStart"/>
      <w:r>
        <w:t>result_</w:t>
      </w:r>
      <w:proofErr w:type="gramStart"/>
      <w:r>
        <w:t>limits</w:t>
      </w:r>
      <w:proofErr w:type="spellEnd"/>
      <w:r>
        <w:t>(</w:t>
      </w:r>
      <w:proofErr w:type="gramEnd"/>
      <w:r>
        <w:t xml:space="preserve">  id, </w:t>
      </w:r>
      <w:proofErr w:type="spellStart"/>
      <w:r>
        <w:t>test_id</w:t>
      </w:r>
      <w:proofErr w:type="spellEnd"/>
      <w:r>
        <w:t xml:space="preserve">, </w:t>
      </w:r>
      <w:proofErr w:type="spellStart"/>
      <w:r>
        <w:t>test_result_type_id</w:t>
      </w:r>
      <w:proofErr w:type="spellEnd"/>
      <w:r>
        <w:t xml:space="preserve">, </w:t>
      </w:r>
      <w:proofErr w:type="spellStart"/>
      <w:r>
        <w:t>min_age</w:t>
      </w:r>
      <w:proofErr w:type="spellEnd"/>
      <w:r>
        <w:t xml:space="preserve">, </w:t>
      </w:r>
      <w:proofErr w:type="spellStart"/>
      <w:r>
        <w:t>max_age</w:t>
      </w:r>
      <w:proofErr w:type="spellEnd"/>
      <w:r>
        <w:t xml:space="preserve">, gender, </w:t>
      </w:r>
      <w:proofErr w:type="spellStart"/>
      <w:r>
        <w:t>low_normal</w:t>
      </w:r>
      <w:proofErr w:type="spellEnd"/>
      <w:r>
        <w:t xml:space="preserve">, </w:t>
      </w:r>
      <w:proofErr w:type="spellStart"/>
      <w:r>
        <w:t>high_normal</w:t>
      </w:r>
      <w:proofErr w:type="spellEnd"/>
      <w:r>
        <w:t xml:space="preserve">, </w:t>
      </w:r>
      <w:proofErr w:type="spellStart"/>
      <w:r>
        <w:t>low_valid</w:t>
      </w:r>
      <w:proofErr w:type="spellEnd"/>
      <w:r>
        <w:t xml:space="preserve">, </w:t>
      </w:r>
      <w:proofErr w:type="spellStart"/>
      <w:r>
        <w:t>high_valid</w:t>
      </w:r>
      <w:proofErr w:type="spellEnd"/>
      <w:r>
        <w:t xml:space="preserve">, </w:t>
      </w:r>
      <w:proofErr w:type="spellStart"/>
      <w:r>
        <w:t>lastupdated</w:t>
      </w:r>
      <w:proofErr w:type="spellEnd"/>
      <w:r>
        <w:t xml:space="preserve">) </w:t>
      </w:r>
    </w:p>
    <w:p w:rsidR="00692885" w:rsidRDefault="00692885" w:rsidP="00814C41">
      <w:pPr>
        <w:pStyle w:val="Code"/>
      </w:pPr>
      <w:r>
        <w:tab/>
        <w:t xml:space="preserve"> VALUES ( </w:t>
      </w:r>
      <w:proofErr w:type="spellStart"/>
      <w:r>
        <w:t>nextval</w:t>
      </w:r>
      <w:proofErr w:type="spellEnd"/>
      <w:r>
        <w:t>( '</w:t>
      </w:r>
      <w:proofErr w:type="spellStart"/>
      <w:r>
        <w:t>result_limits_seq</w:t>
      </w:r>
      <w:proofErr w:type="spellEnd"/>
      <w:r>
        <w:t xml:space="preserve">' ) , ( select id from </w:t>
      </w:r>
      <w:proofErr w:type="spellStart"/>
      <w:r>
        <w:t>clinlims.test</w:t>
      </w:r>
      <w:proofErr w:type="spellEnd"/>
      <w:r>
        <w:t xml:space="preserve"> where description = '</w:t>
      </w:r>
      <w:r w:rsidR="00046534">
        <w:t>&lt;test name(sample type)&gt;</w:t>
      </w:r>
      <w:r>
        <w:t xml:space="preserve">' ) , (select id from </w:t>
      </w:r>
      <w:proofErr w:type="spellStart"/>
      <w:r>
        <w:t>clinlims.type_of_test_result</w:t>
      </w:r>
      <w:proofErr w:type="spellEnd"/>
      <w:r>
        <w:t xml:space="preserve"> where </w:t>
      </w:r>
      <w:proofErr w:type="spellStart"/>
      <w:r>
        <w:t>test_result_t</w:t>
      </w:r>
      <w:r w:rsidR="00046534">
        <w:t>ype</w:t>
      </w:r>
      <w:proofErr w:type="spellEnd"/>
      <w:r w:rsidR="00046534">
        <w:t xml:space="preserve"> = 'N' ) , 0, 'Infinity' , '&lt;M or F&gt;' , &lt;normal min&gt;</w:t>
      </w:r>
      <w:r>
        <w:t>,</w:t>
      </w:r>
      <w:r w:rsidR="00046534">
        <w:t>&lt;normal max ,&lt;valid min&gt;</w:t>
      </w:r>
      <w:r>
        <w:t>,</w:t>
      </w:r>
      <w:r w:rsidR="00046534">
        <w:t xml:space="preserve">&lt;valid max&gt; </w:t>
      </w:r>
      <w:r>
        <w:t>, now() );</w:t>
      </w:r>
    </w:p>
    <w:p w:rsidR="00046534" w:rsidRDefault="00046534" w:rsidP="00814C41">
      <w:pPr>
        <w:pStyle w:val="Code"/>
      </w:pPr>
    </w:p>
    <w:p w:rsidR="00046534" w:rsidRDefault="00046534" w:rsidP="00814C41">
      <w:pPr>
        <w:pStyle w:val="Code"/>
      </w:pPr>
      <w:r>
        <w:t xml:space="preserve">INSERT INTO </w:t>
      </w:r>
      <w:proofErr w:type="spellStart"/>
      <w:r>
        <w:t>result_</w:t>
      </w:r>
      <w:proofErr w:type="gramStart"/>
      <w:r>
        <w:t>limits</w:t>
      </w:r>
      <w:proofErr w:type="spellEnd"/>
      <w:r>
        <w:t>(</w:t>
      </w:r>
      <w:proofErr w:type="gramEnd"/>
      <w:r>
        <w:t xml:space="preserve">  id, </w:t>
      </w:r>
      <w:proofErr w:type="spellStart"/>
      <w:r>
        <w:t>test_id</w:t>
      </w:r>
      <w:proofErr w:type="spellEnd"/>
      <w:r>
        <w:t xml:space="preserve">, </w:t>
      </w:r>
      <w:proofErr w:type="spellStart"/>
      <w:r>
        <w:t>test_result_type_id</w:t>
      </w:r>
      <w:proofErr w:type="spellEnd"/>
      <w:r>
        <w:t xml:space="preserve">, </w:t>
      </w:r>
      <w:proofErr w:type="spellStart"/>
      <w:r>
        <w:t>min_age</w:t>
      </w:r>
      <w:proofErr w:type="spellEnd"/>
      <w:r>
        <w:t xml:space="preserve">, </w:t>
      </w:r>
      <w:proofErr w:type="spellStart"/>
      <w:r>
        <w:t>max_age</w:t>
      </w:r>
      <w:proofErr w:type="spellEnd"/>
      <w:r>
        <w:t xml:space="preserve">, gender, </w:t>
      </w:r>
      <w:proofErr w:type="spellStart"/>
      <w:r>
        <w:t>low_normal</w:t>
      </w:r>
      <w:proofErr w:type="spellEnd"/>
      <w:r>
        <w:t xml:space="preserve">, </w:t>
      </w:r>
      <w:proofErr w:type="spellStart"/>
      <w:r>
        <w:t>high_normal</w:t>
      </w:r>
      <w:proofErr w:type="spellEnd"/>
      <w:r>
        <w:t xml:space="preserve">, </w:t>
      </w:r>
      <w:proofErr w:type="spellStart"/>
      <w:r>
        <w:t>low_valid</w:t>
      </w:r>
      <w:proofErr w:type="spellEnd"/>
      <w:r>
        <w:t xml:space="preserve">, </w:t>
      </w:r>
      <w:proofErr w:type="spellStart"/>
      <w:r>
        <w:t>high_valid</w:t>
      </w:r>
      <w:proofErr w:type="spellEnd"/>
      <w:r>
        <w:t xml:space="preserve">, </w:t>
      </w:r>
      <w:proofErr w:type="spellStart"/>
      <w:r>
        <w:t>lastupdated</w:t>
      </w:r>
      <w:proofErr w:type="spellEnd"/>
      <w:r>
        <w:t xml:space="preserve">) </w:t>
      </w:r>
    </w:p>
    <w:p w:rsidR="00046534" w:rsidRDefault="00046534" w:rsidP="00814C41">
      <w:pPr>
        <w:pStyle w:val="Code"/>
      </w:pPr>
      <w:r>
        <w:tab/>
        <w:t xml:space="preserve"> VALUES ( </w:t>
      </w:r>
      <w:proofErr w:type="spellStart"/>
      <w:r>
        <w:t>nextval</w:t>
      </w:r>
      <w:proofErr w:type="spellEnd"/>
      <w:r>
        <w:t>( '</w:t>
      </w:r>
      <w:proofErr w:type="spellStart"/>
      <w:r>
        <w:t>result_limits_seq</w:t>
      </w:r>
      <w:proofErr w:type="spellEnd"/>
      <w:r>
        <w:t xml:space="preserve">' ) , ( select id from </w:t>
      </w:r>
      <w:proofErr w:type="spellStart"/>
      <w:r>
        <w:t>clinlims.test</w:t>
      </w:r>
      <w:proofErr w:type="spellEnd"/>
      <w:r>
        <w:t xml:space="preserve"> where description = '&lt;test name(sample type)&gt;' ) , (select id from </w:t>
      </w:r>
      <w:proofErr w:type="spellStart"/>
      <w:r>
        <w:t>clinlims.type_of_test_result</w:t>
      </w:r>
      <w:proofErr w:type="spellEnd"/>
      <w:r>
        <w:t xml:space="preserve"> where </w:t>
      </w:r>
      <w:proofErr w:type="spellStart"/>
      <w:r>
        <w:t>test_result_type</w:t>
      </w:r>
      <w:proofErr w:type="spellEnd"/>
      <w:r>
        <w:t xml:space="preserve"> = 'N' ) , 0, 'Infinity' , '&lt;M or F&gt;' , &lt;normal min&gt;,&lt;normal max ,&lt;valid min&gt;,&lt;valid max&gt; , now() );</w:t>
      </w:r>
    </w:p>
    <w:p w:rsidR="00692885" w:rsidRPr="00692885" w:rsidRDefault="00692885" w:rsidP="00692885">
      <w:pPr>
        <w:pStyle w:val="NoSpacing"/>
      </w:pPr>
    </w:p>
    <w:p w:rsidR="00E079C3" w:rsidRDefault="00E079C3" w:rsidP="00E079C3">
      <w:pPr>
        <w:pStyle w:val="Heading3"/>
      </w:pPr>
      <w:proofErr w:type="spellStart"/>
      <w:proofErr w:type="gramStart"/>
      <w:r>
        <w:t>Ex</w:t>
      </w:r>
      <w:r w:rsidR="008F023A">
        <w:t>e</w:t>
      </w:r>
      <w:r>
        <w:t>mple</w:t>
      </w:r>
      <w:proofErr w:type="spellEnd"/>
      <w:r w:rsidR="008F023A">
        <w:t xml:space="preserve"> </w:t>
      </w:r>
      <w:r>
        <w:t>:</w:t>
      </w:r>
      <w:proofErr w:type="gramEnd"/>
    </w:p>
    <w:p w:rsidR="00692885" w:rsidRDefault="00692885" w:rsidP="00814C41">
      <w:pPr>
        <w:pStyle w:val="Code"/>
      </w:pPr>
      <w:r>
        <w:t xml:space="preserve">INSERT INTO </w:t>
      </w:r>
      <w:proofErr w:type="spellStart"/>
      <w:r>
        <w:t>result_</w:t>
      </w:r>
      <w:proofErr w:type="gramStart"/>
      <w:r>
        <w:t>limits</w:t>
      </w:r>
      <w:proofErr w:type="spellEnd"/>
      <w:r>
        <w:t>(</w:t>
      </w:r>
      <w:proofErr w:type="gramEnd"/>
      <w:r>
        <w:t xml:space="preserve">  id, </w:t>
      </w:r>
      <w:proofErr w:type="spellStart"/>
      <w:r>
        <w:t>test_id</w:t>
      </w:r>
      <w:proofErr w:type="spellEnd"/>
      <w:r>
        <w:t xml:space="preserve">, </w:t>
      </w:r>
      <w:proofErr w:type="spellStart"/>
      <w:r>
        <w:t>test_result_type_id</w:t>
      </w:r>
      <w:proofErr w:type="spellEnd"/>
      <w:r>
        <w:t xml:space="preserve">, </w:t>
      </w:r>
      <w:proofErr w:type="spellStart"/>
      <w:r>
        <w:t>min_age</w:t>
      </w:r>
      <w:proofErr w:type="spellEnd"/>
      <w:r>
        <w:t xml:space="preserve">, </w:t>
      </w:r>
      <w:proofErr w:type="spellStart"/>
      <w:r>
        <w:t>max_age</w:t>
      </w:r>
      <w:proofErr w:type="spellEnd"/>
      <w:r>
        <w:t xml:space="preserve">, gender, </w:t>
      </w:r>
      <w:proofErr w:type="spellStart"/>
      <w:r>
        <w:t>low_normal</w:t>
      </w:r>
      <w:proofErr w:type="spellEnd"/>
      <w:r>
        <w:t xml:space="preserve">, </w:t>
      </w:r>
      <w:proofErr w:type="spellStart"/>
      <w:r>
        <w:t>high_normal</w:t>
      </w:r>
      <w:proofErr w:type="spellEnd"/>
      <w:r>
        <w:t xml:space="preserve">, </w:t>
      </w:r>
      <w:proofErr w:type="spellStart"/>
      <w:r>
        <w:t>low_valid</w:t>
      </w:r>
      <w:proofErr w:type="spellEnd"/>
      <w:r>
        <w:t xml:space="preserve">, </w:t>
      </w:r>
      <w:proofErr w:type="spellStart"/>
      <w:r>
        <w:t>high_valid</w:t>
      </w:r>
      <w:proofErr w:type="spellEnd"/>
      <w:r>
        <w:t xml:space="preserve">, </w:t>
      </w:r>
      <w:proofErr w:type="spellStart"/>
      <w:r>
        <w:t>lastupdated</w:t>
      </w:r>
      <w:proofErr w:type="spellEnd"/>
      <w:r>
        <w:t xml:space="preserve">) </w:t>
      </w:r>
    </w:p>
    <w:p w:rsidR="00692885" w:rsidRDefault="00692885" w:rsidP="00814C41">
      <w:pPr>
        <w:pStyle w:val="Code"/>
      </w:pPr>
      <w:r>
        <w:lastRenderedPageBreak/>
        <w:tab/>
        <w:t xml:space="preserve"> VALUES ( </w:t>
      </w:r>
      <w:proofErr w:type="spellStart"/>
      <w:r>
        <w:t>nextval</w:t>
      </w:r>
      <w:proofErr w:type="spellEnd"/>
      <w:r>
        <w:t>( '</w:t>
      </w:r>
      <w:proofErr w:type="spellStart"/>
      <w:r>
        <w:t>result_limits_seq</w:t>
      </w:r>
      <w:proofErr w:type="spellEnd"/>
      <w:r>
        <w:t xml:space="preserve">' ) , ( select id from </w:t>
      </w:r>
      <w:proofErr w:type="spellStart"/>
      <w:r>
        <w:t>clinlims.test</w:t>
      </w:r>
      <w:proofErr w:type="spellEnd"/>
      <w:r>
        <w:t xml:space="preserve"> where description = '</w:t>
      </w:r>
      <w:proofErr w:type="spellStart"/>
      <w:r>
        <w:t>Vitesse</w:t>
      </w:r>
      <w:proofErr w:type="spellEnd"/>
      <w:r>
        <w:t xml:space="preserve"> de Sedimentation(Sang)' ) , (select id from </w:t>
      </w:r>
      <w:proofErr w:type="spellStart"/>
      <w:r>
        <w:t>clinlims.type_of_test_result</w:t>
      </w:r>
      <w:proofErr w:type="spellEnd"/>
      <w:r>
        <w:t xml:space="preserve"> where </w:t>
      </w:r>
      <w:proofErr w:type="spellStart"/>
      <w:r>
        <w:t>test_result_type</w:t>
      </w:r>
      <w:proofErr w:type="spellEnd"/>
      <w:r>
        <w:t xml:space="preserve"> = 'N' ) , 0, 'Infinity' , 'M' , 0,15,0,100, now() );</w:t>
      </w:r>
    </w:p>
    <w:p w:rsidR="00046534" w:rsidRDefault="00046534" w:rsidP="00814C41">
      <w:pPr>
        <w:pStyle w:val="Code"/>
      </w:pPr>
    </w:p>
    <w:p w:rsidR="00692885" w:rsidRDefault="00692885" w:rsidP="00814C41">
      <w:pPr>
        <w:pStyle w:val="Code"/>
      </w:pPr>
      <w:r>
        <w:t xml:space="preserve">INSERT INTO </w:t>
      </w:r>
      <w:proofErr w:type="spellStart"/>
      <w:r>
        <w:t>result_</w:t>
      </w:r>
      <w:proofErr w:type="gramStart"/>
      <w:r>
        <w:t>limits</w:t>
      </w:r>
      <w:proofErr w:type="spellEnd"/>
      <w:r>
        <w:t>(</w:t>
      </w:r>
      <w:proofErr w:type="gramEnd"/>
      <w:r>
        <w:t xml:space="preserve">  id, </w:t>
      </w:r>
      <w:proofErr w:type="spellStart"/>
      <w:r>
        <w:t>test_id</w:t>
      </w:r>
      <w:proofErr w:type="spellEnd"/>
      <w:r>
        <w:t xml:space="preserve">, </w:t>
      </w:r>
      <w:proofErr w:type="spellStart"/>
      <w:r>
        <w:t>test_result_type_id</w:t>
      </w:r>
      <w:proofErr w:type="spellEnd"/>
      <w:r>
        <w:t xml:space="preserve">, </w:t>
      </w:r>
      <w:proofErr w:type="spellStart"/>
      <w:r>
        <w:t>min_age</w:t>
      </w:r>
      <w:proofErr w:type="spellEnd"/>
      <w:r>
        <w:t xml:space="preserve">, </w:t>
      </w:r>
      <w:proofErr w:type="spellStart"/>
      <w:r>
        <w:t>max_age</w:t>
      </w:r>
      <w:proofErr w:type="spellEnd"/>
      <w:r>
        <w:t xml:space="preserve">, gender, </w:t>
      </w:r>
      <w:proofErr w:type="spellStart"/>
      <w:r>
        <w:t>low_normal</w:t>
      </w:r>
      <w:proofErr w:type="spellEnd"/>
      <w:r>
        <w:t xml:space="preserve">, </w:t>
      </w:r>
      <w:proofErr w:type="spellStart"/>
      <w:r>
        <w:t>high_normal</w:t>
      </w:r>
      <w:proofErr w:type="spellEnd"/>
      <w:r>
        <w:t xml:space="preserve">, </w:t>
      </w:r>
      <w:proofErr w:type="spellStart"/>
      <w:r>
        <w:t>low_valid</w:t>
      </w:r>
      <w:proofErr w:type="spellEnd"/>
      <w:r>
        <w:t xml:space="preserve">, </w:t>
      </w:r>
      <w:proofErr w:type="spellStart"/>
      <w:r>
        <w:t>high_valid</w:t>
      </w:r>
      <w:proofErr w:type="spellEnd"/>
      <w:r>
        <w:t xml:space="preserve">, </w:t>
      </w:r>
      <w:proofErr w:type="spellStart"/>
      <w:r>
        <w:t>lastupdated</w:t>
      </w:r>
      <w:proofErr w:type="spellEnd"/>
      <w:r>
        <w:t xml:space="preserve">) </w:t>
      </w:r>
    </w:p>
    <w:p w:rsidR="00692885" w:rsidRDefault="00692885" w:rsidP="00814C41">
      <w:pPr>
        <w:pStyle w:val="Code"/>
      </w:pPr>
      <w:r>
        <w:tab/>
        <w:t xml:space="preserve"> VALUES </w:t>
      </w:r>
      <w:proofErr w:type="gramStart"/>
      <w:r>
        <w:t xml:space="preserve">( </w:t>
      </w:r>
      <w:proofErr w:type="spellStart"/>
      <w:r>
        <w:t>nextval</w:t>
      </w:r>
      <w:proofErr w:type="spellEnd"/>
      <w:proofErr w:type="gramEnd"/>
      <w:r>
        <w:t>( '</w:t>
      </w:r>
      <w:proofErr w:type="spellStart"/>
      <w:r>
        <w:t>result_limits_seq</w:t>
      </w:r>
      <w:proofErr w:type="spellEnd"/>
      <w:r>
        <w:t xml:space="preserve">' ) , ( select id from </w:t>
      </w:r>
      <w:proofErr w:type="spellStart"/>
      <w:r>
        <w:t>clinlims.test</w:t>
      </w:r>
      <w:proofErr w:type="spellEnd"/>
      <w:r>
        <w:t xml:space="preserve"> where description = '</w:t>
      </w:r>
      <w:proofErr w:type="spellStart"/>
      <w:r>
        <w:t>Vitesse</w:t>
      </w:r>
      <w:proofErr w:type="spellEnd"/>
      <w:r>
        <w:t xml:space="preserve"> de Sedimentation(Sang)' ) , </w:t>
      </w:r>
    </w:p>
    <w:p w:rsidR="00692885" w:rsidRPr="00692885" w:rsidRDefault="00692885" w:rsidP="00814C41">
      <w:pPr>
        <w:pStyle w:val="Code"/>
      </w:pPr>
      <w:r>
        <w:tab/>
      </w:r>
      <w:r>
        <w:tab/>
      </w:r>
      <w:r>
        <w:tab/>
        <w:t xml:space="preserve"> (select id from </w:t>
      </w:r>
      <w:proofErr w:type="spellStart"/>
      <w:r>
        <w:t>clinlims.type_of_test_result</w:t>
      </w:r>
      <w:proofErr w:type="spellEnd"/>
      <w:r>
        <w:t xml:space="preserve"> where </w:t>
      </w:r>
      <w:proofErr w:type="spellStart"/>
      <w:r>
        <w:t>test_result_type</w:t>
      </w:r>
      <w:proofErr w:type="spellEnd"/>
      <w:r>
        <w:t xml:space="preserve"> = </w:t>
      </w:r>
      <w:proofErr w:type="gramStart"/>
      <w:r>
        <w:t>'N' )</w:t>
      </w:r>
      <w:proofErr w:type="gramEnd"/>
      <w:r>
        <w:t xml:space="preserve"> , 0, 'Infinity' , 'F' ,0,20,0,100, now() );</w:t>
      </w:r>
      <w:r>
        <w:tab/>
      </w:r>
      <w:r>
        <w:tab/>
      </w:r>
    </w:p>
    <w:p w:rsidR="00E079C3" w:rsidRDefault="00E079C3" w:rsidP="00E079C3">
      <w:pPr>
        <w:pStyle w:val="Heading2"/>
      </w:pPr>
    </w:p>
    <w:p w:rsidR="00E079C3" w:rsidRPr="008F023A" w:rsidRDefault="001B6949" w:rsidP="00E079C3">
      <w:pPr>
        <w:pStyle w:val="Heading2"/>
        <w:rPr>
          <w:lang w:val="fr-FR"/>
        </w:rPr>
      </w:pPr>
      <w:bookmarkStart w:id="45" w:name="_Toc389220096"/>
      <w:r>
        <w:rPr>
          <w:lang w:val="fr-FR"/>
        </w:rPr>
        <w:t>Limites des résultats pour d</w:t>
      </w:r>
      <w:r w:rsidR="008F023A" w:rsidRPr="008F023A">
        <w:rPr>
          <w:lang w:val="fr-FR"/>
        </w:rPr>
        <w:t xml:space="preserve">es valeurs numériques </w:t>
      </w:r>
      <w:r w:rsidR="008F023A">
        <w:rPr>
          <w:lang w:val="fr-FR"/>
        </w:rPr>
        <w:t>avec une qualification pour l’âge seulement</w:t>
      </w:r>
      <w:bookmarkEnd w:id="45"/>
    </w:p>
    <w:p w:rsidR="00046534" w:rsidRPr="008F023A" w:rsidRDefault="00046534" w:rsidP="00046534">
      <w:pPr>
        <w:rPr>
          <w:lang w:val="fr-FR"/>
        </w:rPr>
      </w:pPr>
    </w:p>
    <w:p w:rsidR="00E079C3" w:rsidRPr="008F023A" w:rsidRDefault="00E079C3" w:rsidP="00E079C3">
      <w:pPr>
        <w:pStyle w:val="Heading3"/>
        <w:rPr>
          <w:lang w:val="fr-FR"/>
        </w:rPr>
      </w:pPr>
      <w:r w:rsidRPr="008F023A">
        <w:rPr>
          <w:lang w:val="fr-FR"/>
        </w:rPr>
        <w:t>Context</w:t>
      </w:r>
      <w:r w:rsidR="008F023A" w:rsidRPr="008F023A">
        <w:rPr>
          <w:lang w:val="fr-FR"/>
        </w:rPr>
        <w:t xml:space="preserve">e </w:t>
      </w:r>
      <w:r w:rsidRPr="008F023A">
        <w:rPr>
          <w:lang w:val="fr-FR"/>
        </w:rPr>
        <w:t>:</w:t>
      </w:r>
    </w:p>
    <w:p w:rsidR="00046534" w:rsidRPr="008F023A" w:rsidRDefault="008F023A" w:rsidP="00046534">
      <w:pPr>
        <w:rPr>
          <w:lang w:val="fr-FR"/>
        </w:rPr>
      </w:pPr>
      <w:r w:rsidRPr="008F023A">
        <w:rPr>
          <w:lang w:val="fr-FR"/>
        </w:rPr>
        <w:t xml:space="preserve">Lorsque le seul qualificatif est </w:t>
      </w:r>
      <w:r>
        <w:rPr>
          <w:lang w:val="fr-FR"/>
        </w:rPr>
        <w:t>l’âge</w:t>
      </w:r>
      <w:r w:rsidR="00046534" w:rsidRPr="008F023A">
        <w:rPr>
          <w:lang w:val="fr-FR"/>
        </w:rPr>
        <w:t xml:space="preserve">. </w:t>
      </w:r>
      <w:r w:rsidRPr="008F023A">
        <w:rPr>
          <w:lang w:val="fr-FR"/>
        </w:rPr>
        <w:t>La source de l’exemple est indiquée ci-dessous</w:t>
      </w:r>
      <w:r>
        <w:rPr>
          <w:lang w:val="fr-FR"/>
        </w:rPr>
        <w:t> :</w:t>
      </w:r>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710"/>
        <w:gridCol w:w="1186"/>
        <w:gridCol w:w="1919"/>
        <w:gridCol w:w="2024"/>
        <w:gridCol w:w="1274"/>
        <w:gridCol w:w="1300"/>
      </w:tblGrid>
      <w:tr w:rsidR="00D71034" w:rsidRPr="00CE40A8" w:rsidTr="00046534">
        <w:trPr>
          <w:trHeight w:val="285"/>
        </w:trPr>
        <w:tc>
          <w:tcPr>
            <w:tcW w:w="0" w:type="auto"/>
            <w:tcBorders>
              <w:top w:val="single" w:sz="6" w:space="0" w:color="000000"/>
              <w:left w:val="single" w:sz="6" w:space="0" w:color="000000"/>
              <w:bottom w:val="single" w:sz="6" w:space="0" w:color="000000"/>
              <w:right w:val="single" w:sz="6" w:space="0" w:color="000000"/>
            </w:tcBorders>
          </w:tcPr>
          <w:p w:rsidR="00046534" w:rsidRDefault="008F023A" w:rsidP="008F023A">
            <w:pPr>
              <w:spacing w:after="0" w:line="240" w:lineRule="auto"/>
              <w:textAlignment w:val="bottom"/>
              <w:rPr>
                <w:rFonts w:ascii="Arial" w:eastAsia="Times New Roman" w:hAnsi="Arial" w:cs="Arial"/>
                <w:color w:val="000000"/>
                <w:sz w:val="18"/>
                <w:szCs w:val="18"/>
              </w:rPr>
            </w:pPr>
            <w:r>
              <w:rPr>
                <w:rFonts w:ascii="Arial" w:eastAsia="Times New Roman" w:hAnsi="Arial" w:cs="Arial"/>
                <w:color w:val="000000"/>
                <w:sz w:val="18"/>
                <w:szCs w:val="18"/>
              </w:rPr>
              <w:t>Nom du t</w:t>
            </w:r>
            <w:r w:rsidR="00046534">
              <w:rPr>
                <w:rFonts w:ascii="Arial" w:eastAsia="Times New Roman" w:hAnsi="Arial" w:cs="Arial"/>
                <w:color w:val="000000"/>
                <w:sz w:val="18"/>
                <w:szCs w:val="18"/>
              </w:rPr>
              <w:t>est</w:t>
            </w:r>
          </w:p>
        </w:tc>
        <w:tc>
          <w:tcPr>
            <w:tcW w:w="0" w:type="auto"/>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046534" w:rsidRPr="00CE40A8" w:rsidRDefault="008F023A" w:rsidP="008F023A">
            <w:pPr>
              <w:spacing w:after="0" w:line="240" w:lineRule="auto"/>
              <w:textAlignment w:val="bottom"/>
              <w:rPr>
                <w:rFonts w:ascii="Arial" w:eastAsia="Times New Roman" w:hAnsi="Arial" w:cs="Arial"/>
                <w:color w:val="000000"/>
                <w:sz w:val="18"/>
                <w:szCs w:val="18"/>
              </w:rPr>
            </w:pPr>
            <w:r>
              <w:rPr>
                <w:rFonts w:ascii="Arial" w:eastAsia="Times New Roman" w:hAnsi="Arial" w:cs="Arial"/>
                <w:color w:val="000000"/>
                <w:sz w:val="18"/>
                <w:szCs w:val="18"/>
              </w:rPr>
              <w:t xml:space="preserve">Type de </w:t>
            </w:r>
            <w:proofErr w:type="spellStart"/>
            <w:r>
              <w:rPr>
                <w:rFonts w:ascii="Arial" w:eastAsia="Times New Roman" w:hAnsi="Arial" w:cs="Arial"/>
                <w:color w:val="000000"/>
                <w:sz w:val="18"/>
                <w:szCs w:val="18"/>
              </w:rPr>
              <w:t>résultat</w:t>
            </w:r>
            <w:proofErr w:type="spellEnd"/>
          </w:p>
        </w:tc>
        <w:tc>
          <w:tcPr>
            <w:tcW w:w="0" w:type="auto"/>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046534" w:rsidRPr="00CE40A8" w:rsidRDefault="008F023A" w:rsidP="008F023A">
            <w:pPr>
              <w:spacing w:after="0" w:line="240" w:lineRule="auto"/>
              <w:jc w:val="right"/>
              <w:textAlignment w:val="bottom"/>
              <w:rPr>
                <w:rFonts w:ascii="Arial" w:eastAsia="Times New Roman" w:hAnsi="Arial" w:cs="Arial"/>
                <w:sz w:val="18"/>
                <w:szCs w:val="18"/>
              </w:rPr>
            </w:pPr>
            <w:r>
              <w:rPr>
                <w:rFonts w:ascii="Arial" w:eastAsia="Times New Roman" w:hAnsi="Arial" w:cs="Arial"/>
                <w:sz w:val="18"/>
                <w:szCs w:val="18"/>
              </w:rPr>
              <w:t xml:space="preserve">Min de </w:t>
            </w:r>
            <w:proofErr w:type="spellStart"/>
            <w:r>
              <w:rPr>
                <w:rFonts w:ascii="Arial" w:eastAsia="Times New Roman" w:hAnsi="Arial" w:cs="Arial"/>
                <w:sz w:val="18"/>
                <w:szCs w:val="18"/>
              </w:rPr>
              <w:t>gamme</w:t>
            </w:r>
            <w:proofErr w:type="spellEnd"/>
            <w:r>
              <w:rPr>
                <w:rFonts w:ascii="Arial" w:eastAsia="Times New Roman" w:hAnsi="Arial" w:cs="Arial"/>
                <w:sz w:val="18"/>
                <w:szCs w:val="18"/>
              </w:rPr>
              <w:t xml:space="preserve"> </w:t>
            </w:r>
            <w:proofErr w:type="spellStart"/>
            <w:r>
              <w:rPr>
                <w:rFonts w:ascii="Arial" w:eastAsia="Times New Roman" w:hAnsi="Arial" w:cs="Arial"/>
                <w:sz w:val="18"/>
                <w:szCs w:val="18"/>
              </w:rPr>
              <w:t>normale</w:t>
            </w:r>
            <w:proofErr w:type="spellEnd"/>
          </w:p>
        </w:tc>
        <w:tc>
          <w:tcPr>
            <w:tcW w:w="0" w:type="auto"/>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046534" w:rsidRPr="00CE40A8" w:rsidRDefault="00D71034" w:rsidP="00D71034">
            <w:pPr>
              <w:spacing w:after="0" w:line="240" w:lineRule="auto"/>
              <w:jc w:val="right"/>
              <w:rPr>
                <w:rFonts w:ascii="Arial" w:eastAsia="Times New Roman" w:hAnsi="Arial" w:cs="Arial"/>
                <w:sz w:val="18"/>
                <w:szCs w:val="18"/>
              </w:rPr>
            </w:pPr>
            <w:r>
              <w:rPr>
                <w:rFonts w:ascii="Arial" w:eastAsia="Times New Roman" w:hAnsi="Arial" w:cs="Arial"/>
                <w:sz w:val="18"/>
                <w:szCs w:val="18"/>
              </w:rPr>
              <w:t xml:space="preserve">Max de </w:t>
            </w:r>
            <w:proofErr w:type="spellStart"/>
            <w:r>
              <w:rPr>
                <w:rFonts w:ascii="Arial" w:eastAsia="Times New Roman" w:hAnsi="Arial" w:cs="Arial"/>
                <w:sz w:val="18"/>
                <w:szCs w:val="18"/>
              </w:rPr>
              <w:t>gamme</w:t>
            </w:r>
            <w:proofErr w:type="spellEnd"/>
            <w:r>
              <w:rPr>
                <w:rFonts w:ascii="Arial" w:eastAsia="Times New Roman" w:hAnsi="Arial" w:cs="Arial"/>
                <w:sz w:val="18"/>
                <w:szCs w:val="18"/>
              </w:rPr>
              <w:t xml:space="preserve"> </w:t>
            </w:r>
            <w:proofErr w:type="spellStart"/>
            <w:r>
              <w:rPr>
                <w:rFonts w:ascii="Arial" w:eastAsia="Times New Roman" w:hAnsi="Arial" w:cs="Arial"/>
                <w:sz w:val="18"/>
                <w:szCs w:val="18"/>
              </w:rPr>
              <w:t>normale</w:t>
            </w:r>
            <w:proofErr w:type="spellEnd"/>
          </w:p>
        </w:tc>
        <w:tc>
          <w:tcPr>
            <w:tcW w:w="0" w:type="auto"/>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046534" w:rsidRPr="00CE40A8" w:rsidRDefault="00D71034" w:rsidP="00D71034">
            <w:pPr>
              <w:spacing w:after="0" w:line="240" w:lineRule="auto"/>
              <w:jc w:val="right"/>
              <w:rPr>
                <w:rFonts w:ascii="Arial" w:eastAsia="Times New Roman" w:hAnsi="Arial" w:cs="Arial"/>
                <w:sz w:val="18"/>
                <w:szCs w:val="18"/>
              </w:rPr>
            </w:pPr>
            <w:r>
              <w:rPr>
                <w:rFonts w:ascii="Arial" w:eastAsia="Times New Roman" w:hAnsi="Arial" w:cs="Arial"/>
                <w:sz w:val="18"/>
                <w:szCs w:val="18"/>
              </w:rPr>
              <w:t xml:space="preserve">Min de </w:t>
            </w:r>
            <w:proofErr w:type="spellStart"/>
            <w:r>
              <w:rPr>
                <w:rFonts w:ascii="Arial" w:eastAsia="Times New Roman" w:hAnsi="Arial" w:cs="Arial"/>
                <w:sz w:val="18"/>
                <w:szCs w:val="18"/>
              </w:rPr>
              <w:t>gamme</w:t>
            </w:r>
            <w:proofErr w:type="spellEnd"/>
            <w:r>
              <w:rPr>
                <w:rFonts w:ascii="Arial" w:eastAsia="Times New Roman" w:hAnsi="Arial" w:cs="Arial"/>
                <w:sz w:val="18"/>
                <w:szCs w:val="18"/>
              </w:rPr>
              <w:t xml:space="preserve"> </w:t>
            </w:r>
            <w:proofErr w:type="spellStart"/>
            <w:r>
              <w:rPr>
                <w:rFonts w:ascii="Arial" w:eastAsia="Times New Roman" w:hAnsi="Arial" w:cs="Arial"/>
                <w:sz w:val="18"/>
                <w:szCs w:val="18"/>
              </w:rPr>
              <w:t>valide</w:t>
            </w:r>
            <w:proofErr w:type="spellEnd"/>
          </w:p>
        </w:tc>
        <w:tc>
          <w:tcPr>
            <w:tcW w:w="0" w:type="auto"/>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046534" w:rsidRPr="00CE40A8" w:rsidRDefault="00D71034" w:rsidP="00D71034">
            <w:pPr>
              <w:spacing w:after="0" w:line="240" w:lineRule="auto"/>
              <w:jc w:val="right"/>
              <w:rPr>
                <w:rFonts w:ascii="Arial" w:eastAsia="Times New Roman" w:hAnsi="Arial" w:cs="Arial"/>
                <w:sz w:val="18"/>
                <w:szCs w:val="18"/>
              </w:rPr>
            </w:pPr>
            <w:r>
              <w:rPr>
                <w:rFonts w:ascii="Arial" w:eastAsia="Times New Roman" w:hAnsi="Arial" w:cs="Arial"/>
                <w:sz w:val="18"/>
                <w:szCs w:val="18"/>
              </w:rPr>
              <w:t xml:space="preserve">Max de </w:t>
            </w:r>
            <w:proofErr w:type="spellStart"/>
            <w:r>
              <w:rPr>
                <w:rFonts w:ascii="Arial" w:eastAsia="Times New Roman" w:hAnsi="Arial" w:cs="Arial"/>
                <w:sz w:val="18"/>
                <w:szCs w:val="18"/>
              </w:rPr>
              <w:t>gamme</w:t>
            </w:r>
            <w:proofErr w:type="spellEnd"/>
            <w:r>
              <w:rPr>
                <w:rFonts w:ascii="Arial" w:eastAsia="Times New Roman" w:hAnsi="Arial" w:cs="Arial"/>
                <w:sz w:val="18"/>
                <w:szCs w:val="18"/>
              </w:rPr>
              <w:t xml:space="preserve"> </w:t>
            </w:r>
            <w:proofErr w:type="spellStart"/>
            <w:r>
              <w:rPr>
                <w:rFonts w:ascii="Arial" w:eastAsia="Times New Roman" w:hAnsi="Arial" w:cs="Arial"/>
                <w:sz w:val="18"/>
                <w:szCs w:val="18"/>
              </w:rPr>
              <w:t>valide</w:t>
            </w:r>
            <w:proofErr w:type="spellEnd"/>
          </w:p>
        </w:tc>
      </w:tr>
      <w:tr w:rsidR="00D71034" w:rsidRPr="00CE40A8" w:rsidTr="00046534">
        <w:trPr>
          <w:trHeight w:val="285"/>
        </w:trPr>
        <w:tc>
          <w:tcPr>
            <w:tcW w:w="0" w:type="auto"/>
            <w:tcBorders>
              <w:top w:val="single" w:sz="6" w:space="0" w:color="000000"/>
              <w:left w:val="single" w:sz="6" w:space="0" w:color="000000"/>
              <w:bottom w:val="single" w:sz="6" w:space="0" w:color="000000"/>
              <w:right w:val="single" w:sz="6" w:space="0" w:color="000000"/>
            </w:tcBorders>
          </w:tcPr>
          <w:p w:rsidR="00046534" w:rsidRPr="00CE40A8" w:rsidRDefault="00876291" w:rsidP="00046534">
            <w:pPr>
              <w:spacing w:after="0" w:line="240" w:lineRule="auto"/>
              <w:textAlignment w:val="bottom"/>
              <w:rPr>
                <w:rFonts w:ascii="Arial" w:eastAsia="Times New Roman" w:hAnsi="Arial" w:cs="Arial"/>
                <w:color w:val="000000"/>
                <w:sz w:val="18"/>
                <w:szCs w:val="18"/>
              </w:rPr>
            </w:pPr>
            <w:proofErr w:type="spellStart"/>
            <w:r w:rsidRPr="00876291">
              <w:t>Compte</w:t>
            </w:r>
            <w:proofErr w:type="spellEnd"/>
            <w:r w:rsidRPr="00876291">
              <w:t xml:space="preserve"> des Globules </w:t>
            </w:r>
            <w:proofErr w:type="spellStart"/>
            <w:r w:rsidRPr="00876291">
              <w:t>Blancs</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tcPr>
          <w:p w:rsidR="00046534" w:rsidRPr="00CE40A8" w:rsidRDefault="00D71034" w:rsidP="00046534">
            <w:pPr>
              <w:spacing w:after="0" w:line="240" w:lineRule="auto"/>
              <w:textAlignment w:val="bottom"/>
              <w:rPr>
                <w:rFonts w:ascii="Arial" w:eastAsia="Times New Roman" w:hAnsi="Arial" w:cs="Arial"/>
                <w:color w:val="000000"/>
                <w:sz w:val="18"/>
                <w:szCs w:val="18"/>
              </w:rPr>
            </w:pPr>
            <w:proofErr w:type="spellStart"/>
            <w:r>
              <w:rPr>
                <w:rFonts w:ascii="Arial" w:eastAsia="Times New Roman" w:hAnsi="Arial" w:cs="Arial"/>
                <w:color w:val="000000"/>
                <w:sz w:val="18"/>
                <w:szCs w:val="18"/>
              </w:rPr>
              <w:t>Numérique</w:t>
            </w:r>
            <w:proofErr w:type="spellEnd"/>
          </w:p>
        </w:tc>
        <w:tc>
          <w:tcPr>
            <w:tcW w:w="0" w:type="auto"/>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bottom"/>
          </w:tcPr>
          <w:p w:rsidR="00046534" w:rsidRPr="00CE40A8" w:rsidRDefault="00D71034" w:rsidP="00046534">
            <w:pPr>
              <w:spacing w:after="0" w:line="240" w:lineRule="auto"/>
              <w:jc w:val="right"/>
              <w:textAlignment w:val="bottom"/>
              <w:rPr>
                <w:rFonts w:ascii="Arial" w:eastAsia="Times New Roman" w:hAnsi="Arial" w:cs="Arial"/>
                <w:sz w:val="18"/>
                <w:szCs w:val="18"/>
              </w:rPr>
            </w:pPr>
            <w:r>
              <w:rPr>
                <w:rFonts w:ascii="Arial" w:eastAsia="Times New Roman" w:hAnsi="Arial" w:cs="Arial"/>
                <w:color w:val="000000"/>
                <w:sz w:val="18"/>
                <w:szCs w:val="18"/>
              </w:rPr>
              <w:t>3,</w:t>
            </w:r>
            <w:r w:rsidR="0089549D">
              <w:rPr>
                <w:rFonts w:ascii="Arial" w:eastAsia="Times New Roman" w:hAnsi="Arial" w:cs="Arial"/>
                <w:color w:val="000000"/>
                <w:sz w:val="18"/>
                <w:szCs w:val="18"/>
              </w:rPr>
              <w:t>5</w:t>
            </w:r>
            <w:r w:rsidR="00876291">
              <w:rPr>
                <w:rFonts w:ascii="Arial" w:eastAsia="Times New Roman" w:hAnsi="Arial" w:cs="Arial"/>
                <w:color w:val="000000"/>
                <w:sz w:val="18"/>
                <w:szCs w:val="18"/>
              </w:rPr>
              <w:t xml:space="preserve"> /</w:t>
            </w:r>
            <w:r>
              <w:rPr>
                <w:rFonts w:ascii="Arial" w:eastAsia="Times New Roman" w:hAnsi="Arial" w:cs="Arial"/>
                <w:color w:val="000000"/>
                <w:sz w:val="18"/>
                <w:szCs w:val="18"/>
              </w:rPr>
              <w:t xml:space="preserve"> nouveau-né: 10,0 /enfant : 6,</w:t>
            </w:r>
            <w:r w:rsidR="00876291" w:rsidRPr="00876291">
              <w:rPr>
                <w:rFonts w:ascii="Arial" w:eastAsia="Times New Roman" w:hAnsi="Arial" w:cs="Arial"/>
                <w:color w:val="000000"/>
                <w:sz w:val="18"/>
                <w:szCs w:val="18"/>
              </w:rPr>
              <w:t>0</w:t>
            </w:r>
          </w:p>
        </w:tc>
        <w:tc>
          <w:tcPr>
            <w:tcW w:w="0" w:type="auto"/>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bottom"/>
          </w:tcPr>
          <w:p w:rsidR="00046534" w:rsidRPr="00CE40A8" w:rsidRDefault="00D71034" w:rsidP="00046534">
            <w:pPr>
              <w:spacing w:after="0" w:line="240" w:lineRule="auto"/>
              <w:jc w:val="right"/>
              <w:rPr>
                <w:rFonts w:ascii="Arial" w:eastAsia="Times New Roman" w:hAnsi="Arial" w:cs="Arial"/>
                <w:sz w:val="18"/>
                <w:szCs w:val="18"/>
              </w:rPr>
            </w:pPr>
            <w:r>
              <w:rPr>
                <w:rFonts w:ascii="Arial" w:eastAsia="Times New Roman" w:hAnsi="Arial" w:cs="Arial"/>
                <w:color w:val="000000"/>
                <w:sz w:val="18"/>
                <w:szCs w:val="18"/>
              </w:rPr>
              <w:t>11,0 / nouveau-né: 25,</w:t>
            </w:r>
            <w:r w:rsidR="00876291" w:rsidRPr="00876291">
              <w:rPr>
                <w:rFonts w:ascii="Arial" w:eastAsia="Times New Roman" w:hAnsi="Arial" w:cs="Arial"/>
                <w:color w:val="000000"/>
                <w:sz w:val="18"/>
                <w:szCs w:val="18"/>
              </w:rPr>
              <w:t>0 /enfant : 10</w:t>
            </w:r>
            <w:r>
              <w:rPr>
                <w:rFonts w:ascii="Arial" w:eastAsia="Times New Roman" w:hAnsi="Arial" w:cs="Arial"/>
                <w:color w:val="000000"/>
                <w:sz w:val="18"/>
                <w:szCs w:val="18"/>
              </w:rPr>
              <w:t>,</w:t>
            </w:r>
            <w:r w:rsidR="00046534" w:rsidRPr="00CE40A8">
              <w:rPr>
                <w:rFonts w:ascii="Arial" w:eastAsia="Times New Roman" w:hAnsi="Arial" w:cs="Arial"/>
                <w:sz w:val="18"/>
                <w:szCs w:val="18"/>
              </w:rPr>
              <w:t>0</w:t>
            </w:r>
          </w:p>
        </w:tc>
        <w:tc>
          <w:tcPr>
            <w:tcW w:w="0" w:type="auto"/>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bottom"/>
          </w:tcPr>
          <w:p w:rsidR="00046534" w:rsidRPr="00CE40A8" w:rsidRDefault="00D71034" w:rsidP="00046534">
            <w:pPr>
              <w:spacing w:after="0" w:line="240" w:lineRule="auto"/>
              <w:jc w:val="right"/>
              <w:rPr>
                <w:rFonts w:ascii="Arial" w:eastAsia="Times New Roman" w:hAnsi="Arial" w:cs="Arial"/>
                <w:sz w:val="18"/>
                <w:szCs w:val="18"/>
              </w:rPr>
            </w:pPr>
            <w:r>
              <w:rPr>
                <w:rFonts w:ascii="Arial" w:eastAsia="Times New Roman" w:hAnsi="Arial" w:cs="Arial"/>
                <w:sz w:val="18"/>
                <w:szCs w:val="18"/>
              </w:rPr>
              <w:t>1,</w:t>
            </w:r>
            <w:r w:rsidR="00876291">
              <w:rPr>
                <w:rFonts w:ascii="Arial" w:eastAsia="Times New Roman" w:hAnsi="Arial" w:cs="Arial"/>
                <w:sz w:val="18"/>
                <w:szCs w:val="18"/>
              </w:rPr>
              <w:t>0</w:t>
            </w:r>
          </w:p>
        </w:tc>
        <w:tc>
          <w:tcPr>
            <w:tcW w:w="0" w:type="auto"/>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bottom"/>
          </w:tcPr>
          <w:p w:rsidR="00046534" w:rsidRPr="00CE40A8" w:rsidRDefault="00D71034" w:rsidP="00046534">
            <w:pPr>
              <w:spacing w:after="0" w:line="240" w:lineRule="auto"/>
              <w:jc w:val="right"/>
              <w:rPr>
                <w:rFonts w:ascii="Arial" w:eastAsia="Times New Roman" w:hAnsi="Arial" w:cs="Arial"/>
                <w:sz w:val="18"/>
                <w:szCs w:val="18"/>
              </w:rPr>
            </w:pPr>
            <w:r>
              <w:rPr>
                <w:rFonts w:ascii="Arial" w:eastAsia="Times New Roman" w:hAnsi="Arial" w:cs="Arial"/>
                <w:sz w:val="18"/>
                <w:szCs w:val="18"/>
              </w:rPr>
              <w:t>99,</w:t>
            </w:r>
            <w:r w:rsidR="00876291">
              <w:rPr>
                <w:rFonts w:ascii="Arial" w:eastAsia="Times New Roman" w:hAnsi="Arial" w:cs="Arial"/>
                <w:sz w:val="18"/>
                <w:szCs w:val="18"/>
              </w:rPr>
              <w:t>9</w:t>
            </w:r>
          </w:p>
        </w:tc>
      </w:tr>
    </w:tbl>
    <w:p w:rsidR="00876291" w:rsidRDefault="00876291" w:rsidP="00046534"/>
    <w:p w:rsidR="00046534" w:rsidRPr="00D71034" w:rsidRDefault="00D71034" w:rsidP="00046534">
      <w:pPr>
        <w:rPr>
          <w:lang w:val="fr-FR"/>
        </w:rPr>
      </w:pPr>
      <w:r w:rsidRPr="00D71034">
        <w:rPr>
          <w:lang w:val="fr-FR"/>
        </w:rPr>
        <w:t>Le répertoire des tests en ligne utilise des étiquettes pour les âges. Dans la base de données, ceux-ci sont représentés en</w:t>
      </w:r>
      <w:r>
        <w:rPr>
          <w:lang w:val="fr-FR"/>
        </w:rPr>
        <w:t xml:space="preserve"> nombre de mois avec les conversions suivantes </w:t>
      </w:r>
      <w:r w:rsidR="00046534" w:rsidRPr="00D71034">
        <w:rPr>
          <w:lang w:val="fr-FR"/>
        </w:rPr>
        <w:t>:</w:t>
      </w:r>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96"/>
        <w:gridCol w:w="2001"/>
        <w:gridCol w:w="96"/>
        <w:gridCol w:w="1901"/>
        <w:gridCol w:w="821"/>
        <w:gridCol w:w="821"/>
      </w:tblGrid>
      <w:tr w:rsidR="00046534" w:rsidRPr="00046534" w:rsidTr="00046534">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46534" w:rsidRPr="00D71034" w:rsidRDefault="00046534" w:rsidP="00046534">
            <w:pPr>
              <w:spacing w:after="0" w:line="240" w:lineRule="auto"/>
              <w:rPr>
                <w:rFonts w:ascii="Times New Roman" w:eastAsia="Times New Roman" w:hAnsi="Times New Roman" w:cs="Times New Roman"/>
                <w:sz w:val="24"/>
                <w:szCs w:val="24"/>
                <w:lang w:val="fr-FR"/>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46534" w:rsidRPr="00046534" w:rsidRDefault="00D71034" w:rsidP="00D71034">
            <w:pPr>
              <w:spacing w:after="0" w:line="240" w:lineRule="auto"/>
              <w:rPr>
                <w:rFonts w:ascii="Arial" w:eastAsia="Times New Roman" w:hAnsi="Arial" w:cs="Arial"/>
                <w:color w:val="000000"/>
                <w:sz w:val="18"/>
                <w:szCs w:val="18"/>
              </w:rPr>
            </w:pPr>
            <w:r>
              <w:rPr>
                <w:rFonts w:ascii="Arial" w:eastAsia="Times New Roman" w:hAnsi="Arial" w:cs="Arial"/>
                <w:color w:val="000000"/>
                <w:sz w:val="18"/>
                <w:szCs w:val="18"/>
              </w:rPr>
              <w:t xml:space="preserve">Nom </w:t>
            </w:r>
            <w:proofErr w:type="spellStart"/>
            <w:r>
              <w:rPr>
                <w:rFonts w:ascii="Arial" w:eastAsia="Times New Roman" w:hAnsi="Arial" w:cs="Arial"/>
                <w:color w:val="000000"/>
                <w:sz w:val="18"/>
                <w:szCs w:val="18"/>
              </w:rPr>
              <w:t>français</w:t>
            </w:r>
            <w:proofErr w:type="spellEnd"/>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46534" w:rsidRPr="00046534" w:rsidRDefault="00046534" w:rsidP="00046534">
            <w:pPr>
              <w:spacing w:after="0" w:line="240" w:lineRule="auto"/>
              <w:rPr>
                <w:rFonts w:ascii="Arial" w:eastAsia="Times New Roman" w:hAnsi="Arial" w:cs="Arial"/>
                <w:color w:val="000000"/>
                <w:sz w:val="18"/>
                <w:szCs w:val="18"/>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46534" w:rsidRPr="00046534" w:rsidRDefault="00D71034" w:rsidP="00D71034">
            <w:pPr>
              <w:spacing w:after="0" w:line="240" w:lineRule="auto"/>
              <w:rPr>
                <w:rFonts w:ascii="Arial" w:eastAsia="Times New Roman" w:hAnsi="Arial" w:cs="Arial"/>
                <w:color w:val="000000"/>
                <w:sz w:val="18"/>
                <w:szCs w:val="18"/>
              </w:rPr>
            </w:pPr>
            <w:r>
              <w:rPr>
                <w:rFonts w:ascii="Arial" w:eastAsia="Times New Roman" w:hAnsi="Arial" w:cs="Arial"/>
                <w:color w:val="000000"/>
                <w:sz w:val="18"/>
                <w:szCs w:val="18"/>
              </w:rPr>
              <w:t xml:space="preserve">Nom </w:t>
            </w:r>
            <w:proofErr w:type="spellStart"/>
            <w:r>
              <w:rPr>
                <w:rFonts w:ascii="Arial" w:eastAsia="Times New Roman" w:hAnsi="Arial" w:cs="Arial"/>
                <w:color w:val="000000"/>
                <w:sz w:val="18"/>
                <w:szCs w:val="18"/>
              </w:rPr>
              <w:t>anglais</w:t>
            </w:r>
            <w:proofErr w:type="spellEnd"/>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46534" w:rsidRPr="00046534" w:rsidRDefault="00D71034" w:rsidP="00D71034">
            <w:pPr>
              <w:spacing w:after="0" w:line="240" w:lineRule="auto"/>
              <w:rPr>
                <w:rFonts w:ascii="Arial" w:eastAsia="Times New Roman" w:hAnsi="Arial" w:cs="Arial"/>
                <w:color w:val="000000"/>
                <w:sz w:val="18"/>
                <w:szCs w:val="18"/>
              </w:rPr>
            </w:pPr>
            <w:proofErr w:type="spellStart"/>
            <w:r>
              <w:rPr>
                <w:rFonts w:ascii="Arial" w:eastAsia="Times New Roman" w:hAnsi="Arial" w:cs="Arial"/>
                <w:color w:val="000000"/>
                <w:sz w:val="18"/>
                <w:szCs w:val="18"/>
              </w:rPr>
              <w:t>Âge</w:t>
            </w:r>
            <w:proofErr w:type="spellEnd"/>
            <w:r>
              <w:rPr>
                <w:rFonts w:ascii="Arial" w:eastAsia="Times New Roman" w:hAnsi="Arial" w:cs="Arial"/>
                <w:color w:val="000000"/>
                <w:sz w:val="18"/>
                <w:szCs w:val="18"/>
              </w:rPr>
              <w:t xml:space="preserve"> </w:t>
            </w:r>
            <w:r w:rsidR="00046534" w:rsidRPr="00046534">
              <w:rPr>
                <w:rFonts w:ascii="Arial" w:eastAsia="Times New Roman" w:hAnsi="Arial" w:cs="Arial"/>
                <w:color w:val="000000"/>
                <w:sz w:val="18"/>
                <w:szCs w:val="18"/>
              </w:rPr>
              <w:t xml:space="preserve">min  </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46534" w:rsidRPr="00046534" w:rsidRDefault="00D71034" w:rsidP="00D71034">
            <w:pPr>
              <w:spacing w:after="0" w:line="240" w:lineRule="auto"/>
              <w:rPr>
                <w:rFonts w:ascii="Arial" w:eastAsia="Times New Roman" w:hAnsi="Arial" w:cs="Arial"/>
                <w:color w:val="000000"/>
                <w:sz w:val="18"/>
                <w:szCs w:val="18"/>
              </w:rPr>
            </w:pPr>
            <w:r>
              <w:rPr>
                <w:rFonts w:ascii="Arial" w:eastAsia="Times New Roman" w:hAnsi="Arial" w:cs="Arial"/>
                <w:color w:val="000000"/>
                <w:sz w:val="18"/>
                <w:szCs w:val="18"/>
              </w:rPr>
              <w:t xml:space="preserve">Age </w:t>
            </w:r>
            <w:r w:rsidR="00046534" w:rsidRPr="00046534">
              <w:rPr>
                <w:rFonts w:ascii="Arial" w:eastAsia="Times New Roman" w:hAnsi="Arial" w:cs="Arial"/>
                <w:color w:val="000000"/>
                <w:sz w:val="18"/>
                <w:szCs w:val="18"/>
              </w:rPr>
              <w:t xml:space="preserve">max </w:t>
            </w:r>
          </w:p>
        </w:tc>
      </w:tr>
      <w:tr w:rsidR="00046534" w:rsidRPr="00046534" w:rsidTr="00046534">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46534" w:rsidRPr="00046534" w:rsidRDefault="00046534" w:rsidP="00046534">
            <w:pPr>
              <w:spacing w:after="0" w:line="240" w:lineRule="auto"/>
              <w:rPr>
                <w:rFonts w:ascii="Arial" w:eastAsia="Times New Roman" w:hAnsi="Arial" w:cs="Arial"/>
                <w:color w:val="000000"/>
                <w:sz w:val="18"/>
                <w:szCs w:val="18"/>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46534" w:rsidRPr="00046534" w:rsidRDefault="00046534" w:rsidP="00D71034">
            <w:pPr>
              <w:spacing w:after="0" w:line="240" w:lineRule="auto"/>
              <w:rPr>
                <w:rFonts w:ascii="Arial" w:eastAsia="Times New Roman" w:hAnsi="Arial" w:cs="Arial"/>
                <w:color w:val="000000"/>
                <w:sz w:val="18"/>
                <w:szCs w:val="18"/>
              </w:rPr>
            </w:pPr>
            <w:r w:rsidRPr="00046534">
              <w:rPr>
                <w:rFonts w:ascii="Arial" w:eastAsia="Times New Roman" w:hAnsi="Arial" w:cs="Arial"/>
                <w:color w:val="000000"/>
                <w:sz w:val="18"/>
                <w:szCs w:val="18"/>
              </w:rPr>
              <w:t>n</w:t>
            </w:r>
            <w:r w:rsidR="00D71034">
              <w:rPr>
                <w:rFonts w:ascii="Arial" w:eastAsia="Times New Roman" w:hAnsi="Arial" w:cs="Arial"/>
                <w:color w:val="000000"/>
                <w:sz w:val="18"/>
                <w:szCs w:val="18"/>
              </w:rPr>
              <w:t>o</w:t>
            </w:r>
            <w:r w:rsidRPr="00046534">
              <w:rPr>
                <w:rFonts w:ascii="Arial" w:eastAsia="Times New Roman" w:hAnsi="Arial" w:cs="Arial"/>
                <w:color w:val="000000"/>
                <w:sz w:val="18"/>
                <w:szCs w:val="18"/>
              </w:rPr>
              <w:t>uveau n</w:t>
            </w:r>
            <w:r w:rsidR="00D71034">
              <w:rPr>
                <w:rFonts w:ascii="Arial" w:eastAsia="Times New Roman" w:hAnsi="Arial" w:cs="Arial"/>
                <w:color w:val="000000"/>
                <w:sz w:val="18"/>
                <w:szCs w:val="18"/>
              </w:rPr>
              <w:t>é</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46534" w:rsidRPr="00046534" w:rsidRDefault="00046534" w:rsidP="00046534">
            <w:pPr>
              <w:spacing w:after="0" w:line="240" w:lineRule="auto"/>
              <w:rPr>
                <w:rFonts w:ascii="Arial" w:eastAsia="Times New Roman" w:hAnsi="Arial" w:cs="Arial"/>
                <w:color w:val="000000"/>
                <w:sz w:val="18"/>
                <w:szCs w:val="18"/>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46534" w:rsidRPr="00046534" w:rsidRDefault="00D71034" w:rsidP="00046534">
            <w:pPr>
              <w:spacing w:after="0" w:line="240" w:lineRule="auto"/>
              <w:rPr>
                <w:rFonts w:ascii="Arial" w:eastAsia="Times New Roman" w:hAnsi="Arial" w:cs="Arial"/>
                <w:color w:val="000000"/>
                <w:sz w:val="18"/>
                <w:szCs w:val="18"/>
              </w:rPr>
            </w:pPr>
            <w:r w:rsidRPr="00046534">
              <w:rPr>
                <w:rFonts w:ascii="Arial" w:eastAsia="Times New Roman" w:hAnsi="Arial" w:cs="Arial"/>
                <w:color w:val="000000"/>
                <w:sz w:val="18"/>
                <w:szCs w:val="18"/>
              </w:rPr>
              <w:t>N</w:t>
            </w:r>
            <w:r w:rsidR="00046534" w:rsidRPr="00046534">
              <w:rPr>
                <w:rFonts w:ascii="Arial" w:eastAsia="Times New Roman" w:hAnsi="Arial" w:cs="Arial"/>
                <w:color w:val="000000"/>
                <w:sz w:val="18"/>
                <w:szCs w:val="18"/>
              </w:rPr>
              <w:t>ewborn</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46534" w:rsidRPr="00046534" w:rsidRDefault="00046534" w:rsidP="00D71034">
            <w:pPr>
              <w:spacing w:after="0" w:line="240" w:lineRule="auto"/>
              <w:rPr>
                <w:rFonts w:ascii="Arial" w:eastAsia="Times New Roman" w:hAnsi="Arial" w:cs="Arial"/>
                <w:color w:val="000000"/>
                <w:sz w:val="18"/>
                <w:szCs w:val="18"/>
              </w:rPr>
            </w:pPr>
            <w:r w:rsidRPr="00046534">
              <w:rPr>
                <w:rFonts w:ascii="Arial" w:eastAsia="Times New Roman" w:hAnsi="Arial" w:cs="Arial"/>
                <w:color w:val="000000"/>
                <w:sz w:val="18"/>
                <w:szCs w:val="18"/>
              </w:rPr>
              <w:t xml:space="preserve">0 </w:t>
            </w:r>
            <w:proofErr w:type="spellStart"/>
            <w:r w:rsidRPr="00046534">
              <w:rPr>
                <w:rFonts w:ascii="Arial" w:eastAsia="Times New Roman" w:hAnsi="Arial" w:cs="Arial"/>
                <w:color w:val="000000"/>
                <w:sz w:val="18"/>
                <w:szCs w:val="18"/>
              </w:rPr>
              <w:t>mo</w:t>
            </w:r>
            <w:r w:rsidR="00D71034">
              <w:rPr>
                <w:rFonts w:ascii="Arial" w:eastAsia="Times New Roman" w:hAnsi="Arial" w:cs="Arial"/>
                <w:color w:val="000000"/>
                <w:sz w:val="18"/>
                <w:szCs w:val="18"/>
              </w:rPr>
              <w:t>is</w:t>
            </w:r>
            <w:proofErr w:type="spellEnd"/>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46534" w:rsidRPr="00046534" w:rsidRDefault="00876291" w:rsidP="00D71034">
            <w:pPr>
              <w:spacing w:after="0" w:line="240" w:lineRule="auto"/>
              <w:rPr>
                <w:rFonts w:ascii="Arial" w:eastAsia="Times New Roman" w:hAnsi="Arial" w:cs="Arial"/>
                <w:color w:val="000000"/>
                <w:sz w:val="18"/>
                <w:szCs w:val="18"/>
              </w:rPr>
            </w:pPr>
            <w:r>
              <w:rPr>
                <w:rFonts w:ascii="Arial" w:eastAsia="Times New Roman" w:hAnsi="Arial" w:cs="Arial"/>
                <w:color w:val="000000"/>
                <w:sz w:val="18"/>
                <w:szCs w:val="18"/>
              </w:rPr>
              <w:t xml:space="preserve">1 </w:t>
            </w:r>
            <w:proofErr w:type="spellStart"/>
            <w:r>
              <w:rPr>
                <w:rFonts w:ascii="Arial" w:eastAsia="Times New Roman" w:hAnsi="Arial" w:cs="Arial"/>
                <w:color w:val="000000"/>
                <w:sz w:val="18"/>
                <w:szCs w:val="18"/>
              </w:rPr>
              <w:t>mo</w:t>
            </w:r>
            <w:r w:rsidR="00D71034">
              <w:rPr>
                <w:rFonts w:ascii="Arial" w:eastAsia="Times New Roman" w:hAnsi="Arial" w:cs="Arial"/>
                <w:color w:val="000000"/>
                <w:sz w:val="18"/>
                <w:szCs w:val="18"/>
              </w:rPr>
              <w:t>is</w:t>
            </w:r>
            <w:proofErr w:type="spellEnd"/>
          </w:p>
        </w:tc>
      </w:tr>
      <w:tr w:rsidR="00046534" w:rsidRPr="00046534" w:rsidTr="00046534">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46534" w:rsidRPr="00046534" w:rsidRDefault="00046534" w:rsidP="00046534">
            <w:pPr>
              <w:spacing w:after="0" w:line="240" w:lineRule="auto"/>
              <w:rPr>
                <w:rFonts w:ascii="Arial" w:eastAsia="Times New Roman" w:hAnsi="Arial" w:cs="Arial"/>
                <w:color w:val="000000"/>
                <w:sz w:val="18"/>
                <w:szCs w:val="18"/>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46534" w:rsidRPr="00046534" w:rsidRDefault="000B1153" w:rsidP="00046534">
            <w:pPr>
              <w:spacing w:after="0" w:line="240" w:lineRule="auto"/>
              <w:rPr>
                <w:rFonts w:ascii="Arial" w:eastAsia="Times New Roman" w:hAnsi="Arial" w:cs="Arial"/>
                <w:color w:val="000000"/>
                <w:sz w:val="18"/>
                <w:szCs w:val="18"/>
              </w:rPr>
            </w:pPr>
            <w:proofErr w:type="spellStart"/>
            <w:r w:rsidRPr="00046534">
              <w:rPr>
                <w:rFonts w:ascii="Arial" w:eastAsia="Times New Roman" w:hAnsi="Arial" w:cs="Arial"/>
                <w:color w:val="000000"/>
                <w:sz w:val="18"/>
                <w:szCs w:val="18"/>
              </w:rPr>
              <w:t>N</w:t>
            </w:r>
            <w:r w:rsidR="00046534" w:rsidRPr="00046534">
              <w:rPr>
                <w:rFonts w:ascii="Arial" w:eastAsia="Times New Roman" w:hAnsi="Arial" w:cs="Arial"/>
                <w:color w:val="000000"/>
                <w:sz w:val="18"/>
                <w:szCs w:val="18"/>
              </w:rPr>
              <w:t>ourrisson</w:t>
            </w:r>
            <w:proofErr w:type="spellEnd"/>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46534" w:rsidRPr="00046534" w:rsidRDefault="00046534" w:rsidP="00046534">
            <w:pPr>
              <w:spacing w:after="0" w:line="240" w:lineRule="auto"/>
              <w:rPr>
                <w:rFonts w:ascii="Arial" w:eastAsia="Times New Roman" w:hAnsi="Arial" w:cs="Arial"/>
                <w:color w:val="000000"/>
                <w:sz w:val="18"/>
                <w:szCs w:val="18"/>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46534" w:rsidRPr="00046534" w:rsidRDefault="00D71034" w:rsidP="00046534">
            <w:pPr>
              <w:spacing w:after="0" w:line="240" w:lineRule="auto"/>
              <w:rPr>
                <w:rFonts w:ascii="Arial" w:eastAsia="Times New Roman" w:hAnsi="Arial" w:cs="Arial"/>
                <w:color w:val="000000"/>
                <w:sz w:val="18"/>
                <w:szCs w:val="18"/>
              </w:rPr>
            </w:pPr>
            <w:r w:rsidRPr="00046534">
              <w:rPr>
                <w:rFonts w:ascii="Arial" w:eastAsia="Times New Roman" w:hAnsi="Arial" w:cs="Arial"/>
                <w:color w:val="000000"/>
                <w:sz w:val="18"/>
                <w:szCs w:val="18"/>
              </w:rPr>
              <w:t>I</w:t>
            </w:r>
            <w:r w:rsidR="00046534" w:rsidRPr="00046534">
              <w:rPr>
                <w:rFonts w:ascii="Arial" w:eastAsia="Times New Roman" w:hAnsi="Arial" w:cs="Arial"/>
                <w:color w:val="000000"/>
                <w:sz w:val="18"/>
                <w:szCs w:val="18"/>
              </w:rPr>
              <w:t>nfant</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46534" w:rsidRPr="00046534" w:rsidRDefault="00046534" w:rsidP="00D71034">
            <w:pPr>
              <w:spacing w:after="0" w:line="240" w:lineRule="auto"/>
              <w:rPr>
                <w:rFonts w:ascii="Arial" w:eastAsia="Times New Roman" w:hAnsi="Arial" w:cs="Arial"/>
                <w:color w:val="000000"/>
                <w:sz w:val="18"/>
                <w:szCs w:val="18"/>
              </w:rPr>
            </w:pPr>
            <w:r w:rsidRPr="00046534">
              <w:rPr>
                <w:rFonts w:ascii="Arial" w:eastAsia="Times New Roman" w:hAnsi="Arial" w:cs="Arial"/>
                <w:color w:val="000000"/>
                <w:sz w:val="18"/>
                <w:szCs w:val="18"/>
              </w:rPr>
              <w:t xml:space="preserve">1 </w:t>
            </w:r>
            <w:proofErr w:type="spellStart"/>
            <w:r w:rsidRPr="00046534">
              <w:rPr>
                <w:rFonts w:ascii="Arial" w:eastAsia="Times New Roman" w:hAnsi="Arial" w:cs="Arial"/>
                <w:color w:val="000000"/>
                <w:sz w:val="18"/>
                <w:szCs w:val="18"/>
              </w:rPr>
              <w:t>mo</w:t>
            </w:r>
            <w:r w:rsidR="00D71034">
              <w:rPr>
                <w:rFonts w:ascii="Arial" w:eastAsia="Times New Roman" w:hAnsi="Arial" w:cs="Arial"/>
                <w:color w:val="000000"/>
                <w:sz w:val="18"/>
                <w:szCs w:val="18"/>
              </w:rPr>
              <w:t>is</w:t>
            </w:r>
            <w:proofErr w:type="spellEnd"/>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46534" w:rsidRPr="00046534" w:rsidRDefault="00876291" w:rsidP="00D71034">
            <w:pPr>
              <w:spacing w:after="0" w:line="240" w:lineRule="auto"/>
              <w:rPr>
                <w:rFonts w:ascii="Arial" w:eastAsia="Times New Roman" w:hAnsi="Arial" w:cs="Arial"/>
                <w:color w:val="000000"/>
                <w:sz w:val="18"/>
                <w:szCs w:val="18"/>
              </w:rPr>
            </w:pPr>
            <w:r>
              <w:rPr>
                <w:rFonts w:ascii="Arial" w:eastAsia="Times New Roman" w:hAnsi="Arial" w:cs="Arial"/>
                <w:color w:val="000000"/>
                <w:sz w:val="18"/>
                <w:szCs w:val="18"/>
              </w:rPr>
              <w:t xml:space="preserve">12 </w:t>
            </w:r>
            <w:proofErr w:type="spellStart"/>
            <w:r>
              <w:rPr>
                <w:rFonts w:ascii="Arial" w:eastAsia="Times New Roman" w:hAnsi="Arial" w:cs="Arial"/>
                <w:color w:val="000000"/>
                <w:sz w:val="18"/>
                <w:szCs w:val="18"/>
              </w:rPr>
              <w:t>mo</w:t>
            </w:r>
            <w:r w:rsidR="00D71034">
              <w:rPr>
                <w:rFonts w:ascii="Arial" w:eastAsia="Times New Roman" w:hAnsi="Arial" w:cs="Arial"/>
                <w:color w:val="000000"/>
                <w:sz w:val="18"/>
                <w:szCs w:val="18"/>
              </w:rPr>
              <w:t>is</w:t>
            </w:r>
            <w:proofErr w:type="spellEnd"/>
          </w:p>
        </w:tc>
      </w:tr>
      <w:tr w:rsidR="00046534" w:rsidRPr="00046534" w:rsidTr="00046534">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46534" w:rsidRPr="00046534" w:rsidRDefault="00046534" w:rsidP="00046534">
            <w:pPr>
              <w:spacing w:after="0" w:line="240" w:lineRule="auto"/>
              <w:rPr>
                <w:rFonts w:ascii="Arial" w:eastAsia="Times New Roman" w:hAnsi="Arial" w:cs="Arial"/>
                <w:color w:val="000000"/>
                <w:sz w:val="18"/>
                <w:szCs w:val="18"/>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46534" w:rsidRPr="00046534" w:rsidRDefault="00046534" w:rsidP="00046534">
            <w:pPr>
              <w:spacing w:after="0" w:line="240" w:lineRule="auto"/>
              <w:rPr>
                <w:rFonts w:ascii="Arial" w:eastAsia="Times New Roman" w:hAnsi="Arial" w:cs="Arial"/>
                <w:color w:val="000000"/>
                <w:sz w:val="18"/>
                <w:szCs w:val="18"/>
              </w:rPr>
            </w:pPr>
            <w:r w:rsidRPr="00046534">
              <w:rPr>
                <w:rFonts w:ascii="Arial" w:eastAsia="Times New Roman" w:hAnsi="Arial" w:cs="Arial"/>
                <w:color w:val="000000"/>
                <w:sz w:val="18"/>
                <w:szCs w:val="18"/>
              </w:rPr>
              <w:t xml:space="preserve">enfant </w:t>
            </w:r>
            <w:proofErr w:type="spellStart"/>
            <w:r w:rsidRPr="00046534">
              <w:rPr>
                <w:rFonts w:ascii="Arial" w:eastAsia="Times New Roman" w:hAnsi="Arial" w:cs="Arial"/>
                <w:color w:val="000000"/>
                <w:sz w:val="18"/>
                <w:szCs w:val="18"/>
              </w:rPr>
              <w:t>jeune</w:t>
            </w:r>
            <w:proofErr w:type="spellEnd"/>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46534" w:rsidRPr="00046534" w:rsidRDefault="00046534" w:rsidP="00046534">
            <w:pPr>
              <w:spacing w:after="0" w:line="240" w:lineRule="auto"/>
              <w:rPr>
                <w:rFonts w:ascii="Arial" w:eastAsia="Times New Roman" w:hAnsi="Arial" w:cs="Arial"/>
                <w:color w:val="000000"/>
                <w:sz w:val="18"/>
                <w:szCs w:val="18"/>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46534" w:rsidRPr="00046534" w:rsidRDefault="00046534" w:rsidP="00046534">
            <w:pPr>
              <w:spacing w:after="0" w:line="240" w:lineRule="auto"/>
              <w:rPr>
                <w:rFonts w:ascii="Arial" w:eastAsia="Times New Roman" w:hAnsi="Arial" w:cs="Arial"/>
                <w:color w:val="000000"/>
                <w:sz w:val="18"/>
                <w:szCs w:val="18"/>
              </w:rPr>
            </w:pPr>
            <w:r w:rsidRPr="00046534">
              <w:rPr>
                <w:rFonts w:ascii="Arial" w:eastAsia="Times New Roman" w:hAnsi="Arial" w:cs="Arial"/>
                <w:color w:val="000000"/>
                <w:sz w:val="18"/>
                <w:szCs w:val="18"/>
              </w:rPr>
              <w:t>young child</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46534" w:rsidRPr="00046534" w:rsidRDefault="00876291" w:rsidP="00D71034">
            <w:pPr>
              <w:spacing w:after="0" w:line="240" w:lineRule="auto"/>
              <w:rPr>
                <w:rFonts w:ascii="Arial" w:eastAsia="Times New Roman" w:hAnsi="Arial" w:cs="Arial"/>
                <w:color w:val="000000"/>
                <w:sz w:val="18"/>
                <w:szCs w:val="18"/>
              </w:rPr>
            </w:pPr>
            <w:r>
              <w:rPr>
                <w:rFonts w:ascii="Arial" w:eastAsia="Times New Roman" w:hAnsi="Arial" w:cs="Arial"/>
                <w:color w:val="000000"/>
                <w:sz w:val="18"/>
                <w:szCs w:val="18"/>
              </w:rPr>
              <w:t xml:space="preserve">12 </w:t>
            </w:r>
            <w:proofErr w:type="spellStart"/>
            <w:r>
              <w:rPr>
                <w:rFonts w:ascii="Arial" w:eastAsia="Times New Roman" w:hAnsi="Arial" w:cs="Arial"/>
                <w:color w:val="000000"/>
                <w:sz w:val="18"/>
                <w:szCs w:val="18"/>
              </w:rPr>
              <w:t>mo</w:t>
            </w:r>
            <w:r w:rsidR="00D71034">
              <w:rPr>
                <w:rFonts w:ascii="Arial" w:eastAsia="Times New Roman" w:hAnsi="Arial" w:cs="Arial"/>
                <w:color w:val="000000"/>
                <w:sz w:val="18"/>
                <w:szCs w:val="18"/>
              </w:rPr>
              <w:t>is</w:t>
            </w:r>
            <w:proofErr w:type="spellEnd"/>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46534" w:rsidRPr="00046534" w:rsidRDefault="00046534" w:rsidP="00D71034">
            <w:pPr>
              <w:spacing w:after="0" w:line="240" w:lineRule="auto"/>
              <w:rPr>
                <w:rFonts w:ascii="Arial" w:eastAsia="Times New Roman" w:hAnsi="Arial" w:cs="Arial"/>
                <w:color w:val="000000"/>
                <w:sz w:val="18"/>
                <w:szCs w:val="18"/>
              </w:rPr>
            </w:pPr>
            <w:r w:rsidRPr="00046534">
              <w:rPr>
                <w:rFonts w:ascii="Arial" w:eastAsia="Times New Roman" w:hAnsi="Arial" w:cs="Arial"/>
                <w:color w:val="000000"/>
                <w:sz w:val="18"/>
                <w:szCs w:val="18"/>
              </w:rPr>
              <w:t xml:space="preserve">60 </w:t>
            </w:r>
            <w:proofErr w:type="spellStart"/>
            <w:r w:rsidRPr="00046534">
              <w:rPr>
                <w:rFonts w:ascii="Arial" w:eastAsia="Times New Roman" w:hAnsi="Arial" w:cs="Arial"/>
                <w:color w:val="000000"/>
                <w:sz w:val="18"/>
                <w:szCs w:val="18"/>
              </w:rPr>
              <w:t>mo</w:t>
            </w:r>
            <w:r w:rsidR="00D71034">
              <w:rPr>
                <w:rFonts w:ascii="Arial" w:eastAsia="Times New Roman" w:hAnsi="Arial" w:cs="Arial"/>
                <w:color w:val="000000"/>
                <w:sz w:val="18"/>
                <w:szCs w:val="18"/>
              </w:rPr>
              <w:t>is</w:t>
            </w:r>
            <w:proofErr w:type="spellEnd"/>
          </w:p>
        </w:tc>
      </w:tr>
      <w:tr w:rsidR="00046534" w:rsidRPr="00046534" w:rsidTr="00046534">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46534" w:rsidRPr="00046534" w:rsidRDefault="00046534" w:rsidP="00046534">
            <w:pPr>
              <w:spacing w:after="0" w:line="240" w:lineRule="auto"/>
              <w:rPr>
                <w:rFonts w:ascii="Arial" w:eastAsia="Times New Roman" w:hAnsi="Arial" w:cs="Arial"/>
                <w:color w:val="000000"/>
                <w:sz w:val="18"/>
                <w:szCs w:val="18"/>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46534" w:rsidRPr="00046534" w:rsidRDefault="00046534" w:rsidP="00046534">
            <w:pPr>
              <w:spacing w:after="0" w:line="240" w:lineRule="auto"/>
              <w:rPr>
                <w:rFonts w:ascii="Arial" w:eastAsia="Times New Roman" w:hAnsi="Arial" w:cs="Arial"/>
                <w:color w:val="000000"/>
                <w:sz w:val="18"/>
                <w:szCs w:val="18"/>
              </w:rPr>
            </w:pPr>
            <w:r w:rsidRPr="00046534">
              <w:rPr>
                <w:rFonts w:ascii="Arial" w:eastAsia="Times New Roman" w:hAnsi="Arial" w:cs="Arial"/>
                <w:color w:val="000000"/>
                <w:sz w:val="18"/>
                <w:szCs w:val="18"/>
              </w:rPr>
              <w:t xml:space="preserve">enfant </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46534" w:rsidRPr="00046534" w:rsidRDefault="00046534" w:rsidP="00046534">
            <w:pPr>
              <w:spacing w:after="0" w:line="240" w:lineRule="auto"/>
              <w:rPr>
                <w:rFonts w:ascii="Arial" w:eastAsia="Times New Roman" w:hAnsi="Arial" w:cs="Arial"/>
                <w:color w:val="000000"/>
                <w:sz w:val="18"/>
                <w:szCs w:val="18"/>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46534" w:rsidRPr="00046534" w:rsidRDefault="00D71034" w:rsidP="00046534">
            <w:pPr>
              <w:spacing w:after="0" w:line="240" w:lineRule="auto"/>
              <w:rPr>
                <w:rFonts w:ascii="Arial" w:eastAsia="Times New Roman" w:hAnsi="Arial" w:cs="Arial"/>
                <w:color w:val="000000"/>
                <w:sz w:val="18"/>
                <w:szCs w:val="18"/>
              </w:rPr>
            </w:pPr>
            <w:r w:rsidRPr="00046534">
              <w:rPr>
                <w:rFonts w:ascii="Arial" w:eastAsia="Times New Roman" w:hAnsi="Arial" w:cs="Arial"/>
                <w:color w:val="000000"/>
                <w:sz w:val="18"/>
                <w:szCs w:val="18"/>
              </w:rPr>
              <w:t>C</w:t>
            </w:r>
            <w:r w:rsidR="00046534" w:rsidRPr="00046534">
              <w:rPr>
                <w:rFonts w:ascii="Arial" w:eastAsia="Times New Roman" w:hAnsi="Arial" w:cs="Arial"/>
                <w:color w:val="000000"/>
                <w:sz w:val="18"/>
                <w:szCs w:val="18"/>
              </w:rPr>
              <w:t>hild</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46534" w:rsidRPr="00046534" w:rsidRDefault="00876291" w:rsidP="00D71034">
            <w:pPr>
              <w:spacing w:after="0" w:line="240" w:lineRule="auto"/>
              <w:rPr>
                <w:rFonts w:ascii="Arial" w:eastAsia="Times New Roman" w:hAnsi="Arial" w:cs="Arial"/>
                <w:color w:val="000000"/>
                <w:sz w:val="18"/>
                <w:szCs w:val="18"/>
              </w:rPr>
            </w:pPr>
            <w:r>
              <w:rPr>
                <w:rFonts w:ascii="Arial" w:eastAsia="Times New Roman" w:hAnsi="Arial" w:cs="Arial"/>
                <w:color w:val="000000"/>
                <w:sz w:val="18"/>
                <w:szCs w:val="18"/>
              </w:rPr>
              <w:t xml:space="preserve">60 </w:t>
            </w:r>
            <w:proofErr w:type="spellStart"/>
            <w:r>
              <w:rPr>
                <w:rFonts w:ascii="Arial" w:eastAsia="Times New Roman" w:hAnsi="Arial" w:cs="Arial"/>
                <w:color w:val="000000"/>
                <w:sz w:val="18"/>
                <w:szCs w:val="18"/>
              </w:rPr>
              <w:t>mo</w:t>
            </w:r>
            <w:r w:rsidR="00D71034">
              <w:rPr>
                <w:rFonts w:ascii="Arial" w:eastAsia="Times New Roman" w:hAnsi="Arial" w:cs="Arial"/>
                <w:color w:val="000000"/>
                <w:sz w:val="18"/>
                <w:szCs w:val="18"/>
              </w:rPr>
              <w:t>is</w:t>
            </w:r>
            <w:proofErr w:type="spellEnd"/>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46534" w:rsidRPr="00046534" w:rsidRDefault="00876291" w:rsidP="00D71034">
            <w:pPr>
              <w:spacing w:after="0" w:line="240" w:lineRule="auto"/>
              <w:rPr>
                <w:rFonts w:ascii="Arial" w:eastAsia="Times New Roman" w:hAnsi="Arial" w:cs="Arial"/>
                <w:color w:val="000000"/>
                <w:sz w:val="18"/>
                <w:szCs w:val="18"/>
              </w:rPr>
            </w:pPr>
            <w:r>
              <w:rPr>
                <w:rFonts w:ascii="Arial" w:eastAsia="Times New Roman" w:hAnsi="Arial" w:cs="Arial"/>
                <w:color w:val="000000"/>
                <w:sz w:val="18"/>
                <w:szCs w:val="18"/>
              </w:rPr>
              <w:t xml:space="preserve">168 </w:t>
            </w:r>
            <w:proofErr w:type="spellStart"/>
            <w:r>
              <w:rPr>
                <w:rFonts w:ascii="Arial" w:eastAsia="Times New Roman" w:hAnsi="Arial" w:cs="Arial"/>
                <w:color w:val="000000"/>
                <w:sz w:val="18"/>
                <w:szCs w:val="18"/>
              </w:rPr>
              <w:t>mo</w:t>
            </w:r>
            <w:r w:rsidR="00D71034">
              <w:rPr>
                <w:rFonts w:ascii="Arial" w:eastAsia="Times New Roman" w:hAnsi="Arial" w:cs="Arial"/>
                <w:color w:val="000000"/>
                <w:sz w:val="18"/>
                <w:szCs w:val="18"/>
              </w:rPr>
              <w:t>is</w:t>
            </w:r>
            <w:proofErr w:type="spellEnd"/>
          </w:p>
        </w:tc>
      </w:tr>
      <w:tr w:rsidR="00046534" w:rsidRPr="00046534" w:rsidTr="00046534">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46534" w:rsidRPr="00046534" w:rsidRDefault="00046534" w:rsidP="00046534">
            <w:pPr>
              <w:spacing w:after="0" w:line="240" w:lineRule="auto"/>
              <w:rPr>
                <w:rFonts w:ascii="Arial" w:eastAsia="Times New Roman" w:hAnsi="Arial" w:cs="Arial"/>
                <w:color w:val="000000"/>
                <w:sz w:val="18"/>
                <w:szCs w:val="18"/>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46534" w:rsidRPr="00046534" w:rsidRDefault="00046534" w:rsidP="00046534">
            <w:pPr>
              <w:spacing w:after="0" w:line="240" w:lineRule="auto"/>
              <w:rPr>
                <w:rFonts w:ascii="Arial" w:eastAsia="Times New Roman" w:hAnsi="Arial" w:cs="Arial"/>
                <w:color w:val="000000"/>
                <w:sz w:val="18"/>
                <w:szCs w:val="18"/>
              </w:rPr>
            </w:pPr>
            <w:proofErr w:type="spellStart"/>
            <w:r w:rsidRPr="00046534">
              <w:rPr>
                <w:rFonts w:ascii="Arial" w:eastAsia="Times New Roman" w:hAnsi="Arial" w:cs="Arial"/>
                <w:color w:val="000000"/>
                <w:sz w:val="18"/>
                <w:szCs w:val="18"/>
              </w:rPr>
              <w:t>adult</w:t>
            </w:r>
            <w:r w:rsidR="00D71034">
              <w:rPr>
                <w:rFonts w:ascii="Arial" w:eastAsia="Times New Roman" w:hAnsi="Arial" w:cs="Arial"/>
                <w:color w:val="000000"/>
                <w:sz w:val="18"/>
                <w:szCs w:val="18"/>
              </w:rPr>
              <w:t>e</w:t>
            </w:r>
            <w:proofErr w:type="spellEnd"/>
            <w:r w:rsidRPr="00046534">
              <w:rPr>
                <w:rFonts w:ascii="Arial" w:eastAsia="Times New Roman" w:hAnsi="Arial" w:cs="Arial"/>
                <w:color w:val="000000"/>
                <w:sz w:val="18"/>
                <w:szCs w:val="18"/>
              </w:rPr>
              <w:t xml:space="preserve"> (</w:t>
            </w:r>
            <w:proofErr w:type="spellStart"/>
            <w:r w:rsidRPr="00046534">
              <w:rPr>
                <w:rFonts w:ascii="Arial" w:eastAsia="Times New Roman" w:hAnsi="Arial" w:cs="Arial"/>
                <w:color w:val="000000"/>
                <w:sz w:val="18"/>
                <w:szCs w:val="18"/>
              </w:rPr>
              <w:t>homme</w:t>
            </w:r>
            <w:proofErr w:type="spellEnd"/>
            <w:r w:rsidRPr="00046534">
              <w:rPr>
                <w:rFonts w:ascii="Arial" w:eastAsia="Times New Roman" w:hAnsi="Arial" w:cs="Arial"/>
                <w:color w:val="000000"/>
                <w:sz w:val="18"/>
                <w:szCs w:val="18"/>
              </w:rPr>
              <w:t>, femme)</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46534" w:rsidRPr="00046534" w:rsidRDefault="00046534" w:rsidP="00046534">
            <w:pPr>
              <w:spacing w:after="0" w:line="240" w:lineRule="auto"/>
              <w:rPr>
                <w:rFonts w:ascii="Arial" w:eastAsia="Times New Roman" w:hAnsi="Arial" w:cs="Arial"/>
                <w:color w:val="000000"/>
                <w:sz w:val="18"/>
                <w:szCs w:val="18"/>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46534" w:rsidRPr="00046534" w:rsidRDefault="00046534" w:rsidP="00046534">
            <w:pPr>
              <w:spacing w:after="0" w:line="240" w:lineRule="auto"/>
              <w:rPr>
                <w:rFonts w:ascii="Arial" w:eastAsia="Times New Roman" w:hAnsi="Arial" w:cs="Arial"/>
                <w:color w:val="000000"/>
                <w:sz w:val="18"/>
                <w:szCs w:val="18"/>
              </w:rPr>
            </w:pPr>
            <w:r w:rsidRPr="00046534">
              <w:rPr>
                <w:rFonts w:ascii="Arial" w:eastAsia="Times New Roman" w:hAnsi="Arial" w:cs="Arial"/>
                <w:color w:val="000000"/>
                <w:sz w:val="18"/>
                <w:szCs w:val="18"/>
              </w:rPr>
              <w:t>adult (</w:t>
            </w:r>
            <w:proofErr w:type="spellStart"/>
            <w:r w:rsidRPr="00046534">
              <w:rPr>
                <w:rFonts w:ascii="Arial" w:eastAsia="Times New Roman" w:hAnsi="Arial" w:cs="Arial"/>
                <w:color w:val="000000"/>
                <w:sz w:val="18"/>
                <w:szCs w:val="18"/>
              </w:rPr>
              <w:t>homme</w:t>
            </w:r>
            <w:proofErr w:type="spellEnd"/>
            <w:r w:rsidRPr="00046534">
              <w:rPr>
                <w:rFonts w:ascii="Arial" w:eastAsia="Times New Roman" w:hAnsi="Arial" w:cs="Arial"/>
                <w:color w:val="000000"/>
                <w:sz w:val="18"/>
                <w:szCs w:val="18"/>
              </w:rPr>
              <w:t>, femme)</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46534" w:rsidRPr="00046534" w:rsidRDefault="00876291" w:rsidP="00D71034">
            <w:pPr>
              <w:spacing w:after="0" w:line="240" w:lineRule="auto"/>
              <w:rPr>
                <w:rFonts w:ascii="Arial" w:eastAsia="Times New Roman" w:hAnsi="Arial" w:cs="Arial"/>
                <w:color w:val="000000"/>
                <w:sz w:val="18"/>
                <w:szCs w:val="18"/>
              </w:rPr>
            </w:pPr>
            <w:r>
              <w:rPr>
                <w:rFonts w:ascii="Arial" w:eastAsia="Times New Roman" w:hAnsi="Arial" w:cs="Arial"/>
                <w:color w:val="000000"/>
                <w:sz w:val="18"/>
                <w:szCs w:val="18"/>
              </w:rPr>
              <w:t xml:space="preserve">169 </w:t>
            </w:r>
            <w:proofErr w:type="spellStart"/>
            <w:r>
              <w:rPr>
                <w:rFonts w:ascii="Arial" w:eastAsia="Times New Roman" w:hAnsi="Arial" w:cs="Arial"/>
                <w:color w:val="000000"/>
                <w:sz w:val="18"/>
                <w:szCs w:val="18"/>
              </w:rPr>
              <w:t>mo</w:t>
            </w:r>
            <w:r w:rsidR="00D71034">
              <w:rPr>
                <w:rFonts w:ascii="Arial" w:eastAsia="Times New Roman" w:hAnsi="Arial" w:cs="Arial"/>
                <w:color w:val="000000"/>
                <w:sz w:val="18"/>
                <w:szCs w:val="18"/>
              </w:rPr>
              <w:t>is</w:t>
            </w:r>
            <w:proofErr w:type="spellEnd"/>
            <w:r>
              <w:rPr>
                <w:rFonts w:ascii="Arial" w:eastAsia="Times New Roman" w:hAnsi="Arial" w:cs="Arial"/>
                <w:color w:val="000000"/>
                <w:sz w:val="18"/>
                <w:szCs w:val="18"/>
              </w:rPr>
              <w:t xml:space="preserve"> </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46534" w:rsidRPr="00046534" w:rsidRDefault="00D71034" w:rsidP="00D71034">
            <w:pPr>
              <w:spacing w:after="0" w:line="240" w:lineRule="auto"/>
              <w:rPr>
                <w:rFonts w:ascii="Arial" w:eastAsia="Times New Roman" w:hAnsi="Arial" w:cs="Arial"/>
                <w:color w:val="000000"/>
                <w:sz w:val="18"/>
                <w:szCs w:val="18"/>
              </w:rPr>
            </w:pPr>
            <w:proofErr w:type="spellStart"/>
            <w:r>
              <w:rPr>
                <w:rFonts w:ascii="Arial" w:eastAsia="Times New Roman" w:hAnsi="Arial" w:cs="Arial"/>
                <w:color w:val="000000"/>
                <w:sz w:val="18"/>
                <w:szCs w:val="18"/>
              </w:rPr>
              <w:t>I</w:t>
            </w:r>
            <w:r w:rsidR="00876291">
              <w:rPr>
                <w:rFonts w:ascii="Arial" w:eastAsia="Times New Roman" w:hAnsi="Arial" w:cs="Arial"/>
                <w:color w:val="000000"/>
                <w:sz w:val="18"/>
                <w:szCs w:val="18"/>
              </w:rPr>
              <w:t>nfinit</w:t>
            </w:r>
            <w:r>
              <w:rPr>
                <w:rFonts w:ascii="Arial" w:eastAsia="Times New Roman" w:hAnsi="Arial" w:cs="Arial"/>
                <w:color w:val="000000"/>
                <w:sz w:val="18"/>
                <w:szCs w:val="18"/>
              </w:rPr>
              <w:t>é</w:t>
            </w:r>
            <w:proofErr w:type="spellEnd"/>
          </w:p>
        </w:tc>
      </w:tr>
    </w:tbl>
    <w:p w:rsidR="00046534" w:rsidRPr="00046534" w:rsidRDefault="00046534" w:rsidP="00046534"/>
    <w:p w:rsidR="00E079C3" w:rsidRDefault="00E079C3" w:rsidP="00E079C3">
      <w:pPr>
        <w:pStyle w:val="Heading3"/>
      </w:pPr>
      <w:proofErr w:type="gramStart"/>
      <w:r>
        <w:t>Code</w:t>
      </w:r>
      <w:r w:rsidR="00D71034">
        <w:t xml:space="preserve"> </w:t>
      </w:r>
      <w:r>
        <w:t>:</w:t>
      </w:r>
      <w:proofErr w:type="gramEnd"/>
    </w:p>
    <w:p w:rsidR="00876291" w:rsidRDefault="00876291" w:rsidP="00814C41">
      <w:pPr>
        <w:pStyle w:val="Code"/>
      </w:pPr>
      <w:r>
        <w:t xml:space="preserve">INSERT INTO </w:t>
      </w:r>
      <w:proofErr w:type="spellStart"/>
      <w:r>
        <w:t>result_</w:t>
      </w:r>
      <w:proofErr w:type="gramStart"/>
      <w:r>
        <w:t>limits</w:t>
      </w:r>
      <w:proofErr w:type="spellEnd"/>
      <w:r>
        <w:t>(</w:t>
      </w:r>
      <w:proofErr w:type="gramEnd"/>
      <w:r>
        <w:t xml:space="preserve">  id, </w:t>
      </w:r>
      <w:proofErr w:type="spellStart"/>
      <w:r>
        <w:t>test_id</w:t>
      </w:r>
      <w:proofErr w:type="spellEnd"/>
      <w:r>
        <w:t xml:space="preserve">, </w:t>
      </w:r>
      <w:proofErr w:type="spellStart"/>
      <w:r>
        <w:t>test_result_type_id</w:t>
      </w:r>
      <w:proofErr w:type="spellEnd"/>
      <w:r>
        <w:t xml:space="preserve">, </w:t>
      </w:r>
      <w:proofErr w:type="spellStart"/>
      <w:r>
        <w:t>min_age</w:t>
      </w:r>
      <w:proofErr w:type="spellEnd"/>
      <w:r>
        <w:t xml:space="preserve">, </w:t>
      </w:r>
      <w:proofErr w:type="spellStart"/>
      <w:r>
        <w:t>max_age</w:t>
      </w:r>
      <w:proofErr w:type="spellEnd"/>
      <w:r>
        <w:t xml:space="preserve">, gender, </w:t>
      </w:r>
      <w:proofErr w:type="spellStart"/>
      <w:r>
        <w:t>low_normal</w:t>
      </w:r>
      <w:proofErr w:type="spellEnd"/>
      <w:r>
        <w:t xml:space="preserve">, </w:t>
      </w:r>
      <w:proofErr w:type="spellStart"/>
      <w:r>
        <w:t>high_normal</w:t>
      </w:r>
      <w:proofErr w:type="spellEnd"/>
      <w:r>
        <w:t xml:space="preserve">, </w:t>
      </w:r>
      <w:proofErr w:type="spellStart"/>
      <w:r>
        <w:t>low_valid</w:t>
      </w:r>
      <w:proofErr w:type="spellEnd"/>
      <w:r>
        <w:t xml:space="preserve">, </w:t>
      </w:r>
      <w:proofErr w:type="spellStart"/>
      <w:r>
        <w:t>high_valid</w:t>
      </w:r>
      <w:proofErr w:type="spellEnd"/>
      <w:r>
        <w:t xml:space="preserve">, </w:t>
      </w:r>
      <w:proofErr w:type="spellStart"/>
      <w:r>
        <w:t>lastupdated</w:t>
      </w:r>
      <w:proofErr w:type="spellEnd"/>
      <w:r>
        <w:t xml:space="preserve">) </w:t>
      </w:r>
    </w:p>
    <w:p w:rsidR="00876291" w:rsidRDefault="00876291" w:rsidP="00814C41">
      <w:pPr>
        <w:pStyle w:val="Code"/>
      </w:pPr>
      <w:r>
        <w:tab/>
        <w:t xml:space="preserve"> VALUES ( </w:t>
      </w:r>
      <w:proofErr w:type="spellStart"/>
      <w:r>
        <w:t>nextval</w:t>
      </w:r>
      <w:proofErr w:type="spellEnd"/>
      <w:r>
        <w:t>( '</w:t>
      </w:r>
      <w:proofErr w:type="spellStart"/>
      <w:r>
        <w:t>result_limits_seq</w:t>
      </w:r>
      <w:proofErr w:type="spellEnd"/>
      <w:r>
        <w:t xml:space="preserve">' ) , ( select id from </w:t>
      </w:r>
      <w:proofErr w:type="spellStart"/>
      <w:r>
        <w:t>clinlims.test</w:t>
      </w:r>
      <w:proofErr w:type="spellEnd"/>
      <w:r>
        <w:t xml:space="preserve"> where description = '&lt;test name(sample type)&gt;' ) , (select id from </w:t>
      </w:r>
      <w:proofErr w:type="spellStart"/>
      <w:r>
        <w:t>clinlims.type_of_test_result</w:t>
      </w:r>
      <w:proofErr w:type="spellEnd"/>
      <w:r>
        <w:t xml:space="preserve"> wh</w:t>
      </w:r>
      <w:r w:rsidR="00364EDA">
        <w:t xml:space="preserve">ere </w:t>
      </w:r>
      <w:proofErr w:type="spellStart"/>
      <w:r w:rsidR="00364EDA">
        <w:t>test_result_type</w:t>
      </w:r>
      <w:proofErr w:type="spellEnd"/>
      <w:r w:rsidR="00364EDA">
        <w:t xml:space="preserve"> = 'N' ) , &lt;min age&gt;, &lt;max age&gt;</w:t>
      </w:r>
      <w:r>
        <w:t xml:space="preserve">, '' , </w:t>
      </w:r>
      <w:r w:rsidR="00364EDA">
        <w:t>&lt;normal min&gt;</w:t>
      </w:r>
      <w:r>
        <w:t xml:space="preserve">, </w:t>
      </w:r>
      <w:r w:rsidR="00364EDA">
        <w:t>&lt;normal max&gt;</w:t>
      </w:r>
      <w:r>
        <w:t>,</w:t>
      </w:r>
      <w:r w:rsidR="00364EDA">
        <w:t xml:space="preserve">&lt;valid min&gt; </w:t>
      </w:r>
      <w:r>
        <w:t>,</w:t>
      </w:r>
      <w:r w:rsidR="00364EDA">
        <w:t xml:space="preserve">&lt;valid max&gt; </w:t>
      </w:r>
      <w:r>
        <w:t>, now() );</w:t>
      </w:r>
    </w:p>
    <w:p w:rsidR="00364EDA" w:rsidRDefault="00364EDA" w:rsidP="00814C41">
      <w:pPr>
        <w:pStyle w:val="Code"/>
      </w:pPr>
    </w:p>
    <w:p w:rsidR="00364EDA" w:rsidRDefault="00364EDA" w:rsidP="00814C41">
      <w:pPr>
        <w:pStyle w:val="Code"/>
      </w:pPr>
      <w:r>
        <w:t xml:space="preserve">INSERT INTO </w:t>
      </w:r>
      <w:proofErr w:type="spellStart"/>
      <w:r>
        <w:t>result_</w:t>
      </w:r>
      <w:proofErr w:type="gramStart"/>
      <w:r>
        <w:t>limits</w:t>
      </w:r>
      <w:proofErr w:type="spellEnd"/>
      <w:r>
        <w:t>(</w:t>
      </w:r>
      <w:proofErr w:type="gramEnd"/>
      <w:r>
        <w:t xml:space="preserve">  id, </w:t>
      </w:r>
      <w:proofErr w:type="spellStart"/>
      <w:r>
        <w:t>test_id</w:t>
      </w:r>
      <w:proofErr w:type="spellEnd"/>
      <w:r>
        <w:t xml:space="preserve">, </w:t>
      </w:r>
      <w:proofErr w:type="spellStart"/>
      <w:r>
        <w:t>test_result_type_id</w:t>
      </w:r>
      <w:proofErr w:type="spellEnd"/>
      <w:r>
        <w:t xml:space="preserve">, </w:t>
      </w:r>
      <w:proofErr w:type="spellStart"/>
      <w:r>
        <w:t>min_age</w:t>
      </w:r>
      <w:proofErr w:type="spellEnd"/>
      <w:r>
        <w:t xml:space="preserve">, </w:t>
      </w:r>
      <w:proofErr w:type="spellStart"/>
      <w:r>
        <w:t>max_age</w:t>
      </w:r>
      <w:proofErr w:type="spellEnd"/>
      <w:r>
        <w:t xml:space="preserve">, gender, </w:t>
      </w:r>
      <w:proofErr w:type="spellStart"/>
      <w:r>
        <w:t>low_normal</w:t>
      </w:r>
      <w:proofErr w:type="spellEnd"/>
      <w:r>
        <w:t xml:space="preserve">, </w:t>
      </w:r>
      <w:proofErr w:type="spellStart"/>
      <w:r>
        <w:t>high_normal</w:t>
      </w:r>
      <w:proofErr w:type="spellEnd"/>
      <w:r>
        <w:t xml:space="preserve">, </w:t>
      </w:r>
      <w:proofErr w:type="spellStart"/>
      <w:r>
        <w:t>low_valid</w:t>
      </w:r>
      <w:proofErr w:type="spellEnd"/>
      <w:r>
        <w:t xml:space="preserve">, </w:t>
      </w:r>
      <w:proofErr w:type="spellStart"/>
      <w:r>
        <w:t>high_valid</w:t>
      </w:r>
      <w:proofErr w:type="spellEnd"/>
      <w:r>
        <w:t xml:space="preserve">, </w:t>
      </w:r>
      <w:proofErr w:type="spellStart"/>
      <w:r>
        <w:t>lastupdated</w:t>
      </w:r>
      <w:proofErr w:type="spellEnd"/>
      <w:r>
        <w:t xml:space="preserve">) </w:t>
      </w:r>
    </w:p>
    <w:p w:rsidR="00364EDA" w:rsidRDefault="00364EDA" w:rsidP="00814C41">
      <w:pPr>
        <w:pStyle w:val="Code"/>
      </w:pPr>
      <w:r>
        <w:tab/>
        <w:t xml:space="preserve"> VALUES ( </w:t>
      </w:r>
      <w:proofErr w:type="spellStart"/>
      <w:r>
        <w:t>nextval</w:t>
      </w:r>
      <w:proofErr w:type="spellEnd"/>
      <w:r>
        <w:t>( '</w:t>
      </w:r>
      <w:proofErr w:type="spellStart"/>
      <w:r>
        <w:t>result_limits_seq</w:t>
      </w:r>
      <w:proofErr w:type="spellEnd"/>
      <w:r>
        <w:t xml:space="preserve">' ) , ( select id from </w:t>
      </w:r>
      <w:proofErr w:type="spellStart"/>
      <w:r>
        <w:t>clinlims.test</w:t>
      </w:r>
      <w:proofErr w:type="spellEnd"/>
      <w:r>
        <w:t xml:space="preserve"> where description = '&lt;test name(sample type)&gt;' ) , (select id from </w:t>
      </w:r>
      <w:proofErr w:type="spellStart"/>
      <w:r>
        <w:t>clinlims.type_of_test_result</w:t>
      </w:r>
      <w:proofErr w:type="spellEnd"/>
      <w:r>
        <w:t xml:space="preserve"> where </w:t>
      </w:r>
      <w:proofErr w:type="spellStart"/>
      <w:r>
        <w:t>test_result_type</w:t>
      </w:r>
      <w:proofErr w:type="spellEnd"/>
      <w:r>
        <w:t xml:space="preserve"> = 'N' ) , &lt;min age&gt;, &lt;max age&gt;, '' , &lt;normal min&gt;, &lt;normal max&gt;,&lt;valid min&gt; ,&lt;valid max&gt; , now() );</w:t>
      </w:r>
    </w:p>
    <w:p w:rsidR="00876291" w:rsidRDefault="00876291" w:rsidP="00876291"/>
    <w:p w:rsidR="00364EDA" w:rsidRDefault="00364EDA" w:rsidP="00876291">
      <w:r>
        <w:lastRenderedPageBreak/>
        <w:t>Etc.</w:t>
      </w:r>
    </w:p>
    <w:p w:rsidR="00E079C3" w:rsidRDefault="00E079C3" w:rsidP="00876291">
      <w:pPr>
        <w:pStyle w:val="Heading3"/>
      </w:pPr>
      <w:proofErr w:type="spellStart"/>
      <w:proofErr w:type="gramStart"/>
      <w:r>
        <w:t>Ex</w:t>
      </w:r>
      <w:r w:rsidR="00D71034">
        <w:t>e</w:t>
      </w:r>
      <w:r>
        <w:t>mple</w:t>
      </w:r>
      <w:proofErr w:type="spellEnd"/>
      <w:r w:rsidR="00D71034">
        <w:t xml:space="preserve"> </w:t>
      </w:r>
      <w:r>
        <w:t>:</w:t>
      </w:r>
      <w:proofErr w:type="gramEnd"/>
    </w:p>
    <w:p w:rsidR="00876291" w:rsidRDefault="00876291" w:rsidP="00814C41">
      <w:pPr>
        <w:pStyle w:val="Code"/>
      </w:pPr>
      <w:r>
        <w:t xml:space="preserve">INSERT INTO </w:t>
      </w:r>
      <w:proofErr w:type="spellStart"/>
      <w:r>
        <w:t>result_</w:t>
      </w:r>
      <w:proofErr w:type="gramStart"/>
      <w:r>
        <w:t>limits</w:t>
      </w:r>
      <w:proofErr w:type="spellEnd"/>
      <w:r>
        <w:t>(</w:t>
      </w:r>
      <w:proofErr w:type="gramEnd"/>
      <w:r>
        <w:t xml:space="preserve">  id, </w:t>
      </w:r>
      <w:proofErr w:type="spellStart"/>
      <w:r>
        <w:t>test_id</w:t>
      </w:r>
      <w:proofErr w:type="spellEnd"/>
      <w:r>
        <w:t xml:space="preserve">, </w:t>
      </w:r>
      <w:proofErr w:type="spellStart"/>
      <w:r>
        <w:t>test_result_type_id</w:t>
      </w:r>
      <w:proofErr w:type="spellEnd"/>
      <w:r>
        <w:t xml:space="preserve">, </w:t>
      </w:r>
      <w:proofErr w:type="spellStart"/>
      <w:r>
        <w:t>min_age</w:t>
      </w:r>
      <w:proofErr w:type="spellEnd"/>
      <w:r>
        <w:t xml:space="preserve">, </w:t>
      </w:r>
      <w:proofErr w:type="spellStart"/>
      <w:r>
        <w:t>max_age</w:t>
      </w:r>
      <w:proofErr w:type="spellEnd"/>
      <w:r>
        <w:t xml:space="preserve">, gender, </w:t>
      </w:r>
      <w:proofErr w:type="spellStart"/>
      <w:r>
        <w:t>low_normal</w:t>
      </w:r>
      <w:proofErr w:type="spellEnd"/>
      <w:r>
        <w:t xml:space="preserve">, </w:t>
      </w:r>
      <w:proofErr w:type="spellStart"/>
      <w:r>
        <w:t>high_normal</w:t>
      </w:r>
      <w:proofErr w:type="spellEnd"/>
      <w:r>
        <w:t xml:space="preserve">, </w:t>
      </w:r>
      <w:proofErr w:type="spellStart"/>
      <w:r>
        <w:t>low_valid</w:t>
      </w:r>
      <w:proofErr w:type="spellEnd"/>
      <w:r>
        <w:t xml:space="preserve">, </w:t>
      </w:r>
      <w:proofErr w:type="spellStart"/>
      <w:r>
        <w:t>high_valid</w:t>
      </w:r>
      <w:proofErr w:type="spellEnd"/>
      <w:r>
        <w:t xml:space="preserve">, </w:t>
      </w:r>
      <w:proofErr w:type="spellStart"/>
      <w:r>
        <w:t>lastupdated</w:t>
      </w:r>
      <w:proofErr w:type="spellEnd"/>
      <w:r>
        <w:t xml:space="preserve">) </w:t>
      </w:r>
    </w:p>
    <w:p w:rsidR="00876291" w:rsidRDefault="00876291" w:rsidP="00814C41">
      <w:pPr>
        <w:pStyle w:val="Code"/>
      </w:pPr>
      <w:r>
        <w:tab/>
        <w:t xml:space="preserve"> VALUES ( </w:t>
      </w:r>
      <w:proofErr w:type="spellStart"/>
      <w:r>
        <w:t>nextval</w:t>
      </w:r>
      <w:proofErr w:type="spellEnd"/>
      <w:r>
        <w:t>( '</w:t>
      </w:r>
      <w:proofErr w:type="spellStart"/>
      <w:r>
        <w:t>result_limits_seq</w:t>
      </w:r>
      <w:proofErr w:type="spellEnd"/>
      <w:r>
        <w:t xml:space="preserve">' ) , ( select id from </w:t>
      </w:r>
      <w:proofErr w:type="spellStart"/>
      <w:r>
        <w:t>clinlims.test</w:t>
      </w:r>
      <w:proofErr w:type="spellEnd"/>
      <w:r>
        <w:t xml:space="preserve"> where description = '</w:t>
      </w:r>
      <w:proofErr w:type="spellStart"/>
      <w:r>
        <w:t>Compte</w:t>
      </w:r>
      <w:proofErr w:type="spellEnd"/>
      <w:r>
        <w:t xml:space="preserve"> des Globules </w:t>
      </w:r>
      <w:proofErr w:type="spellStart"/>
      <w:r>
        <w:t>Blancs</w:t>
      </w:r>
      <w:proofErr w:type="spellEnd"/>
      <w:r>
        <w:t xml:space="preserve">(Sang)' ) , (select id from </w:t>
      </w:r>
      <w:proofErr w:type="spellStart"/>
      <w:r>
        <w:t>clinlims.type_of_test_result</w:t>
      </w:r>
      <w:proofErr w:type="spellEnd"/>
      <w:r>
        <w:t xml:space="preserve"> where </w:t>
      </w:r>
      <w:proofErr w:type="spellStart"/>
      <w:r>
        <w:t>test_result_type</w:t>
      </w:r>
      <w:proofErr w:type="spellEnd"/>
      <w:r>
        <w:t xml:space="preserve"> = 'N' ) , 0, 1 , '' , 10.0, 25.0,1.0,99.9, now() );</w:t>
      </w:r>
    </w:p>
    <w:p w:rsidR="00364EDA" w:rsidRDefault="00364EDA" w:rsidP="00814C41">
      <w:pPr>
        <w:pStyle w:val="Code"/>
      </w:pPr>
    </w:p>
    <w:p w:rsidR="00876291" w:rsidRDefault="00876291" w:rsidP="00814C41">
      <w:pPr>
        <w:pStyle w:val="Code"/>
      </w:pPr>
      <w:r>
        <w:t xml:space="preserve">INSERT INTO </w:t>
      </w:r>
      <w:proofErr w:type="spellStart"/>
      <w:r>
        <w:t>result_</w:t>
      </w:r>
      <w:proofErr w:type="gramStart"/>
      <w:r>
        <w:t>limits</w:t>
      </w:r>
      <w:proofErr w:type="spellEnd"/>
      <w:r>
        <w:t>(</w:t>
      </w:r>
      <w:proofErr w:type="gramEnd"/>
      <w:r>
        <w:t xml:space="preserve">  id, </w:t>
      </w:r>
      <w:proofErr w:type="spellStart"/>
      <w:r>
        <w:t>test_id</w:t>
      </w:r>
      <w:proofErr w:type="spellEnd"/>
      <w:r>
        <w:t xml:space="preserve">, </w:t>
      </w:r>
      <w:proofErr w:type="spellStart"/>
      <w:r>
        <w:t>test_result_type_id</w:t>
      </w:r>
      <w:proofErr w:type="spellEnd"/>
      <w:r>
        <w:t xml:space="preserve">, </w:t>
      </w:r>
      <w:proofErr w:type="spellStart"/>
      <w:r>
        <w:t>min_age</w:t>
      </w:r>
      <w:proofErr w:type="spellEnd"/>
      <w:r>
        <w:t xml:space="preserve">, </w:t>
      </w:r>
      <w:proofErr w:type="spellStart"/>
      <w:r>
        <w:t>max_age</w:t>
      </w:r>
      <w:proofErr w:type="spellEnd"/>
      <w:r>
        <w:t xml:space="preserve">, gender, </w:t>
      </w:r>
      <w:proofErr w:type="spellStart"/>
      <w:r>
        <w:t>low_normal</w:t>
      </w:r>
      <w:proofErr w:type="spellEnd"/>
      <w:r>
        <w:t xml:space="preserve">, </w:t>
      </w:r>
      <w:proofErr w:type="spellStart"/>
      <w:r>
        <w:t>high_normal</w:t>
      </w:r>
      <w:proofErr w:type="spellEnd"/>
      <w:r>
        <w:t xml:space="preserve">, </w:t>
      </w:r>
      <w:proofErr w:type="spellStart"/>
      <w:r>
        <w:t>low_valid</w:t>
      </w:r>
      <w:proofErr w:type="spellEnd"/>
      <w:r>
        <w:t xml:space="preserve">, </w:t>
      </w:r>
      <w:proofErr w:type="spellStart"/>
      <w:r>
        <w:t>high_valid</w:t>
      </w:r>
      <w:proofErr w:type="spellEnd"/>
      <w:r>
        <w:t xml:space="preserve">, </w:t>
      </w:r>
      <w:proofErr w:type="spellStart"/>
      <w:r>
        <w:t>lastupdated</w:t>
      </w:r>
      <w:proofErr w:type="spellEnd"/>
      <w:r>
        <w:t xml:space="preserve">) </w:t>
      </w:r>
    </w:p>
    <w:p w:rsidR="00876291" w:rsidRDefault="00876291" w:rsidP="00814C41">
      <w:pPr>
        <w:pStyle w:val="Code"/>
      </w:pPr>
      <w:r>
        <w:tab/>
        <w:t xml:space="preserve"> VALUES ( </w:t>
      </w:r>
      <w:proofErr w:type="spellStart"/>
      <w:r>
        <w:t>nextval</w:t>
      </w:r>
      <w:proofErr w:type="spellEnd"/>
      <w:r>
        <w:t>( '</w:t>
      </w:r>
      <w:proofErr w:type="spellStart"/>
      <w:r>
        <w:t>result_limits_seq</w:t>
      </w:r>
      <w:proofErr w:type="spellEnd"/>
      <w:r>
        <w:t xml:space="preserve">' ) , ( select id from </w:t>
      </w:r>
      <w:proofErr w:type="spellStart"/>
      <w:r>
        <w:t>clinlims.test</w:t>
      </w:r>
      <w:proofErr w:type="spellEnd"/>
      <w:r>
        <w:t xml:space="preserve"> where description = '</w:t>
      </w:r>
      <w:proofErr w:type="spellStart"/>
      <w:r>
        <w:t>Compte</w:t>
      </w:r>
      <w:proofErr w:type="spellEnd"/>
      <w:r>
        <w:t xml:space="preserve"> des Globules </w:t>
      </w:r>
      <w:proofErr w:type="spellStart"/>
      <w:r>
        <w:t>Blancs</w:t>
      </w:r>
      <w:proofErr w:type="spellEnd"/>
      <w:r>
        <w:t xml:space="preserve">(Sang)' ) , (select id from </w:t>
      </w:r>
      <w:proofErr w:type="spellStart"/>
      <w:r>
        <w:t>clinlims.type_of_test_result</w:t>
      </w:r>
      <w:proofErr w:type="spellEnd"/>
      <w:r>
        <w:t xml:space="preserve"> where </w:t>
      </w:r>
      <w:proofErr w:type="spellStart"/>
      <w:r>
        <w:t>test_result_type</w:t>
      </w:r>
      <w:proofErr w:type="spellEnd"/>
      <w:r>
        <w:t xml:space="preserve"> = 'N' ) , 1, 168 , '' ,6.0,10.0,1.0,99.9, now() );</w:t>
      </w:r>
    </w:p>
    <w:p w:rsidR="00364EDA" w:rsidRDefault="00364EDA" w:rsidP="00814C41">
      <w:pPr>
        <w:pStyle w:val="Code"/>
      </w:pPr>
    </w:p>
    <w:p w:rsidR="00876291" w:rsidRDefault="00876291" w:rsidP="00814C41">
      <w:pPr>
        <w:pStyle w:val="Code"/>
      </w:pPr>
      <w:r>
        <w:t xml:space="preserve">INSERT INTO </w:t>
      </w:r>
      <w:proofErr w:type="spellStart"/>
      <w:r>
        <w:t>result_</w:t>
      </w:r>
      <w:proofErr w:type="gramStart"/>
      <w:r>
        <w:t>limits</w:t>
      </w:r>
      <w:proofErr w:type="spellEnd"/>
      <w:r>
        <w:t>(</w:t>
      </w:r>
      <w:proofErr w:type="gramEnd"/>
      <w:r>
        <w:t xml:space="preserve">  id, </w:t>
      </w:r>
      <w:proofErr w:type="spellStart"/>
      <w:r>
        <w:t>test_id</w:t>
      </w:r>
      <w:proofErr w:type="spellEnd"/>
      <w:r>
        <w:t xml:space="preserve">, </w:t>
      </w:r>
      <w:proofErr w:type="spellStart"/>
      <w:r>
        <w:t>test_result_type_id</w:t>
      </w:r>
      <w:proofErr w:type="spellEnd"/>
      <w:r>
        <w:t xml:space="preserve">, </w:t>
      </w:r>
      <w:proofErr w:type="spellStart"/>
      <w:r>
        <w:t>min_age</w:t>
      </w:r>
      <w:proofErr w:type="spellEnd"/>
      <w:r>
        <w:t xml:space="preserve">, </w:t>
      </w:r>
      <w:proofErr w:type="spellStart"/>
      <w:r>
        <w:t>max_age</w:t>
      </w:r>
      <w:proofErr w:type="spellEnd"/>
      <w:r>
        <w:t xml:space="preserve">, gender, </w:t>
      </w:r>
      <w:proofErr w:type="spellStart"/>
      <w:r>
        <w:t>low_normal</w:t>
      </w:r>
      <w:proofErr w:type="spellEnd"/>
      <w:r>
        <w:t xml:space="preserve">, </w:t>
      </w:r>
      <w:proofErr w:type="spellStart"/>
      <w:r>
        <w:t>high_normal</w:t>
      </w:r>
      <w:proofErr w:type="spellEnd"/>
      <w:r>
        <w:t xml:space="preserve">, </w:t>
      </w:r>
      <w:proofErr w:type="spellStart"/>
      <w:r>
        <w:t>low_valid</w:t>
      </w:r>
      <w:proofErr w:type="spellEnd"/>
      <w:r>
        <w:t xml:space="preserve">, </w:t>
      </w:r>
      <w:proofErr w:type="spellStart"/>
      <w:r>
        <w:t>high_valid</w:t>
      </w:r>
      <w:proofErr w:type="spellEnd"/>
      <w:r>
        <w:t xml:space="preserve">, </w:t>
      </w:r>
      <w:proofErr w:type="spellStart"/>
      <w:r>
        <w:t>lastupdated</w:t>
      </w:r>
      <w:proofErr w:type="spellEnd"/>
      <w:r>
        <w:t xml:space="preserve">) </w:t>
      </w:r>
    </w:p>
    <w:p w:rsidR="00876291" w:rsidRDefault="00876291" w:rsidP="00814C41">
      <w:pPr>
        <w:pStyle w:val="Code"/>
      </w:pPr>
      <w:r>
        <w:tab/>
        <w:t xml:space="preserve"> VALUES ( </w:t>
      </w:r>
      <w:proofErr w:type="spellStart"/>
      <w:r>
        <w:t>nextval</w:t>
      </w:r>
      <w:proofErr w:type="spellEnd"/>
      <w:r>
        <w:t>( '</w:t>
      </w:r>
      <w:proofErr w:type="spellStart"/>
      <w:r>
        <w:t>result_limits_seq</w:t>
      </w:r>
      <w:proofErr w:type="spellEnd"/>
      <w:r>
        <w:t xml:space="preserve">' ) , ( select id from </w:t>
      </w:r>
      <w:proofErr w:type="spellStart"/>
      <w:r>
        <w:t>clinlims.test</w:t>
      </w:r>
      <w:proofErr w:type="spellEnd"/>
      <w:r>
        <w:t xml:space="preserve"> where description = '</w:t>
      </w:r>
      <w:proofErr w:type="spellStart"/>
      <w:r>
        <w:t>Compte</w:t>
      </w:r>
      <w:proofErr w:type="spellEnd"/>
      <w:r>
        <w:t xml:space="preserve"> des Globules Rouges(Sang)' ) , (select id from </w:t>
      </w:r>
      <w:proofErr w:type="spellStart"/>
      <w:r>
        <w:t>clinlims.type_of_test_result</w:t>
      </w:r>
      <w:proofErr w:type="spellEnd"/>
      <w:r>
        <w:t xml:space="preserve"> where </w:t>
      </w:r>
      <w:proofErr w:type="spellStart"/>
      <w:r>
        <w:t>test_result_typ</w:t>
      </w:r>
      <w:r w:rsidR="00364EDA">
        <w:t>e</w:t>
      </w:r>
      <w:proofErr w:type="spellEnd"/>
      <w:r w:rsidR="00364EDA">
        <w:t xml:space="preserve"> = 'N' ) , 168, 'Infinity' , '' ,3</w:t>
      </w:r>
      <w:r w:rsidR="0089549D">
        <w:t>.5,11.0,1.0,99.9</w:t>
      </w:r>
      <w:r>
        <w:t>, now() );</w:t>
      </w:r>
    </w:p>
    <w:p w:rsidR="0089549D" w:rsidRPr="00876291" w:rsidRDefault="0089549D" w:rsidP="00364EDA">
      <w:pPr>
        <w:pStyle w:val="NoSpacing"/>
      </w:pPr>
    </w:p>
    <w:p w:rsidR="00046534" w:rsidRPr="00D71034" w:rsidRDefault="00D71034" w:rsidP="00046534">
      <w:pPr>
        <w:pStyle w:val="Heading2"/>
        <w:rPr>
          <w:lang w:val="fr-FR"/>
        </w:rPr>
      </w:pPr>
      <w:bookmarkStart w:id="46" w:name="_Toc389220097"/>
      <w:r w:rsidRPr="00D71034">
        <w:rPr>
          <w:lang w:val="fr-FR"/>
        </w:rPr>
        <w:t xml:space="preserve">Limites des résultats avec des qualificatifs à </w:t>
      </w:r>
      <w:r>
        <w:rPr>
          <w:lang w:val="fr-FR"/>
        </w:rPr>
        <w:t xml:space="preserve">la fois </w:t>
      </w:r>
      <w:r w:rsidR="001B6949">
        <w:rPr>
          <w:lang w:val="fr-FR"/>
        </w:rPr>
        <w:t>selon l</w:t>
      </w:r>
      <w:r>
        <w:rPr>
          <w:lang w:val="fr-FR"/>
        </w:rPr>
        <w:t>’âge et le sexe</w:t>
      </w:r>
      <w:bookmarkEnd w:id="46"/>
    </w:p>
    <w:p w:rsidR="0089549D" w:rsidRPr="00D71034" w:rsidRDefault="0089549D" w:rsidP="0089549D">
      <w:pPr>
        <w:rPr>
          <w:lang w:val="fr-FR"/>
        </w:rPr>
      </w:pPr>
    </w:p>
    <w:p w:rsidR="00046534" w:rsidRPr="00CE3034" w:rsidRDefault="00046534" w:rsidP="00046534">
      <w:pPr>
        <w:pStyle w:val="Heading3"/>
        <w:rPr>
          <w:lang w:val="fr-FR"/>
        </w:rPr>
      </w:pPr>
      <w:r w:rsidRPr="00CE3034">
        <w:rPr>
          <w:lang w:val="fr-FR"/>
        </w:rPr>
        <w:t>Context</w:t>
      </w:r>
      <w:r w:rsidR="00D71034" w:rsidRPr="00CE3034">
        <w:rPr>
          <w:lang w:val="fr-FR"/>
        </w:rPr>
        <w:t xml:space="preserve">e </w:t>
      </w:r>
      <w:r w:rsidRPr="00CE3034">
        <w:rPr>
          <w:lang w:val="fr-FR"/>
        </w:rPr>
        <w:t>:</w:t>
      </w:r>
    </w:p>
    <w:p w:rsidR="0089549D" w:rsidRPr="00D71034" w:rsidRDefault="000B1153" w:rsidP="0089549D">
      <w:pPr>
        <w:rPr>
          <w:lang w:val="fr-FR"/>
        </w:rPr>
      </w:pPr>
      <w:r w:rsidRPr="00CE3034">
        <w:rPr>
          <w:lang w:val="fr-FR"/>
        </w:rPr>
        <w:t>Lorsqu’à la fois l’âge et le sexe sont les qualificatifs.</w:t>
      </w:r>
      <w:r w:rsidR="0089549D" w:rsidRPr="00CE3034">
        <w:rPr>
          <w:lang w:val="fr-FR"/>
        </w:rPr>
        <w:t xml:space="preserve">  </w:t>
      </w:r>
      <w:r w:rsidR="00D71034" w:rsidRPr="00CE3034">
        <w:rPr>
          <w:lang w:val="fr-FR"/>
        </w:rPr>
        <w:t>La source de l’exemple est indiquée ci-dessous :</w:t>
      </w:r>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451"/>
        <w:gridCol w:w="1118"/>
        <w:gridCol w:w="2324"/>
        <w:gridCol w:w="2324"/>
        <w:gridCol w:w="1089"/>
        <w:gridCol w:w="1107"/>
      </w:tblGrid>
      <w:tr w:rsidR="00D71034" w:rsidRPr="00CE40A8" w:rsidTr="00BA336A">
        <w:trPr>
          <w:trHeight w:val="285"/>
        </w:trPr>
        <w:tc>
          <w:tcPr>
            <w:tcW w:w="0" w:type="auto"/>
            <w:tcBorders>
              <w:top w:val="single" w:sz="6" w:space="0" w:color="000000"/>
              <w:left w:val="single" w:sz="6" w:space="0" w:color="000000"/>
              <w:bottom w:val="single" w:sz="6" w:space="0" w:color="000000"/>
              <w:right w:val="single" w:sz="6" w:space="0" w:color="000000"/>
            </w:tcBorders>
          </w:tcPr>
          <w:p w:rsidR="0089549D" w:rsidRDefault="00D71034" w:rsidP="00D71034">
            <w:pPr>
              <w:spacing w:after="0" w:line="240" w:lineRule="auto"/>
              <w:textAlignment w:val="bottom"/>
              <w:rPr>
                <w:rFonts w:ascii="Arial" w:eastAsia="Times New Roman" w:hAnsi="Arial" w:cs="Arial"/>
                <w:color w:val="000000"/>
                <w:sz w:val="18"/>
                <w:szCs w:val="18"/>
              </w:rPr>
            </w:pPr>
            <w:r>
              <w:rPr>
                <w:rFonts w:ascii="Arial" w:eastAsia="Times New Roman" w:hAnsi="Arial" w:cs="Arial"/>
                <w:color w:val="000000"/>
                <w:sz w:val="18"/>
                <w:szCs w:val="18"/>
              </w:rPr>
              <w:t>Nom du test</w:t>
            </w:r>
          </w:p>
        </w:tc>
        <w:tc>
          <w:tcPr>
            <w:tcW w:w="0" w:type="auto"/>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89549D" w:rsidRPr="00CE40A8" w:rsidRDefault="00D71034" w:rsidP="00D71034">
            <w:pPr>
              <w:spacing w:after="0" w:line="240" w:lineRule="auto"/>
              <w:textAlignment w:val="bottom"/>
              <w:rPr>
                <w:rFonts w:ascii="Arial" w:eastAsia="Times New Roman" w:hAnsi="Arial" w:cs="Arial"/>
                <w:color w:val="000000"/>
                <w:sz w:val="18"/>
                <w:szCs w:val="18"/>
              </w:rPr>
            </w:pPr>
            <w:r>
              <w:rPr>
                <w:rFonts w:ascii="Arial" w:eastAsia="Times New Roman" w:hAnsi="Arial" w:cs="Arial"/>
                <w:color w:val="000000"/>
                <w:sz w:val="18"/>
                <w:szCs w:val="18"/>
              </w:rPr>
              <w:t xml:space="preserve">Type de </w:t>
            </w:r>
            <w:proofErr w:type="spellStart"/>
            <w:r>
              <w:rPr>
                <w:rFonts w:ascii="Arial" w:eastAsia="Times New Roman" w:hAnsi="Arial" w:cs="Arial"/>
                <w:color w:val="000000"/>
                <w:sz w:val="18"/>
                <w:szCs w:val="18"/>
              </w:rPr>
              <w:t>résultat</w:t>
            </w:r>
            <w:proofErr w:type="spellEnd"/>
          </w:p>
        </w:tc>
        <w:tc>
          <w:tcPr>
            <w:tcW w:w="0" w:type="auto"/>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89549D" w:rsidRPr="00CE40A8" w:rsidRDefault="00D71034" w:rsidP="00D71034">
            <w:pPr>
              <w:spacing w:after="0" w:line="240" w:lineRule="auto"/>
              <w:jc w:val="right"/>
              <w:textAlignment w:val="bottom"/>
              <w:rPr>
                <w:rFonts w:ascii="Arial" w:eastAsia="Times New Roman" w:hAnsi="Arial" w:cs="Arial"/>
                <w:sz w:val="18"/>
                <w:szCs w:val="18"/>
              </w:rPr>
            </w:pPr>
            <w:r>
              <w:rPr>
                <w:rFonts w:ascii="Arial" w:eastAsia="Times New Roman" w:hAnsi="Arial" w:cs="Arial"/>
                <w:sz w:val="18"/>
                <w:szCs w:val="18"/>
              </w:rPr>
              <w:t xml:space="preserve">Min de </w:t>
            </w:r>
            <w:proofErr w:type="spellStart"/>
            <w:r>
              <w:rPr>
                <w:rFonts w:ascii="Arial" w:eastAsia="Times New Roman" w:hAnsi="Arial" w:cs="Arial"/>
                <w:sz w:val="18"/>
                <w:szCs w:val="18"/>
              </w:rPr>
              <w:t>gamme</w:t>
            </w:r>
            <w:proofErr w:type="spellEnd"/>
            <w:r>
              <w:rPr>
                <w:rFonts w:ascii="Arial" w:eastAsia="Times New Roman" w:hAnsi="Arial" w:cs="Arial"/>
                <w:sz w:val="18"/>
                <w:szCs w:val="18"/>
              </w:rPr>
              <w:t xml:space="preserve"> </w:t>
            </w:r>
            <w:proofErr w:type="spellStart"/>
            <w:r>
              <w:rPr>
                <w:rFonts w:ascii="Arial" w:eastAsia="Times New Roman" w:hAnsi="Arial" w:cs="Arial"/>
                <w:sz w:val="18"/>
                <w:szCs w:val="18"/>
              </w:rPr>
              <w:t>n</w:t>
            </w:r>
            <w:r w:rsidR="0089549D" w:rsidRPr="00CE40A8">
              <w:rPr>
                <w:rFonts w:ascii="Arial" w:eastAsia="Times New Roman" w:hAnsi="Arial" w:cs="Arial"/>
                <w:sz w:val="18"/>
                <w:szCs w:val="18"/>
              </w:rPr>
              <w:t>ormal</w:t>
            </w:r>
            <w:r>
              <w:rPr>
                <w:rFonts w:ascii="Arial" w:eastAsia="Times New Roman" w:hAnsi="Arial" w:cs="Arial"/>
                <w:sz w:val="18"/>
                <w:szCs w:val="18"/>
              </w:rPr>
              <w:t>e</w:t>
            </w:r>
            <w:proofErr w:type="spellEnd"/>
          </w:p>
        </w:tc>
        <w:tc>
          <w:tcPr>
            <w:tcW w:w="0" w:type="auto"/>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89549D" w:rsidRPr="00CE40A8" w:rsidRDefault="00D71034" w:rsidP="00D71034">
            <w:pPr>
              <w:spacing w:after="0" w:line="240" w:lineRule="auto"/>
              <w:jc w:val="right"/>
              <w:rPr>
                <w:rFonts w:ascii="Arial" w:eastAsia="Times New Roman" w:hAnsi="Arial" w:cs="Arial"/>
                <w:sz w:val="18"/>
                <w:szCs w:val="18"/>
              </w:rPr>
            </w:pPr>
            <w:r>
              <w:rPr>
                <w:rFonts w:ascii="Arial" w:eastAsia="Times New Roman" w:hAnsi="Arial" w:cs="Arial"/>
                <w:sz w:val="18"/>
                <w:szCs w:val="18"/>
              </w:rPr>
              <w:t xml:space="preserve">Max de </w:t>
            </w:r>
            <w:proofErr w:type="spellStart"/>
            <w:r>
              <w:rPr>
                <w:rFonts w:ascii="Arial" w:eastAsia="Times New Roman" w:hAnsi="Arial" w:cs="Arial"/>
                <w:sz w:val="18"/>
                <w:szCs w:val="18"/>
              </w:rPr>
              <w:t>gamme</w:t>
            </w:r>
            <w:proofErr w:type="spellEnd"/>
            <w:r>
              <w:rPr>
                <w:rFonts w:ascii="Arial" w:eastAsia="Times New Roman" w:hAnsi="Arial" w:cs="Arial"/>
                <w:sz w:val="18"/>
                <w:szCs w:val="18"/>
              </w:rPr>
              <w:t xml:space="preserve"> </w:t>
            </w:r>
            <w:proofErr w:type="spellStart"/>
            <w:r>
              <w:rPr>
                <w:rFonts w:ascii="Arial" w:eastAsia="Times New Roman" w:hAnsi="Arial" w:cs="Arial"/>
                <w:sz w:val="18"/>
                <w:szCs w:val="18"/>
              </w:rPr>
              <w:t>normale</w:t>
            </w:r>
            <w:proofErr w:type="spellEnd"/>
          </w:p>
        </w:tc>
        <w:tc>
          <w:tcPr>
            <w:tcW w:w="0" w:type="auto"/>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89549D" w:rsidRPr="00CE40A8" w:rsidRDefault="00D71034" w:rsidP="00D71034">
            <w:pPr>
              <w:spacing w:after="0" w:line="240" w:lineRule="auto"/>
              <w:jc w:val="right"/>
              <w:rPr>
                <w:rFonts w:ascii="Arial" w:eastAsia="Times New Roman" w:hAnsi="Arial" w:cs="Arial"/>
                <w:sz w:val="18"/>
                <w:szCs w:val="18"/>
              </w:rPr>
            </w:pPr>
            <w:r>
              <w:rPr>
                <w:rFonts w:ascii="Arial" w:eastAsia="Times New Roman" w:hAnsi="Arial" w:cs="Arial"/>
                <w:sz w:val="18"/>
                <w:szCs w:val="18"/>
              </w:rPr>
              <w:t xml:space="preserve">Min de </w:t>
            </w:r>
            <w:proofErr w:type="spellStart"/>
            <w:r>
              <w:rPr>
                <w:rFonts w:ascii="Arial" w:eastAsia="Times New Roman" w:hAnsi="Arial" w:cs="Arial"/>
                <w:sz w:val="18"/>
                <w:szCs w:val="18"/>
              </w:rPr>
              <w:t>gamme</w:t>
            </w:r>
            <w:proofErr w:type="spellEnd"/>
            <w:r>
              <w:rPr>
                <w:rFonts w:ascii="Arial" w:eastAsia="Times New Roman" w:hAnsi="Arial" w:cs="Arial"/>
                <w:sz w:val="18"/>
                <w:szCs w:val="18"/>
              </w:rPr>
              <w:t xml:space="preserve"> </w:t>
            </w:r>
            <w:proofErr w:type="spellStart"/>
            <w:r>
              <w:rPr>
                <w:rFonts w:ascii="Arial" w:eastAsia="Times New Roman" w:hAnsi="Arial" w:cs="Arial"/>
                <w:sz w:val="18"/>
                <w:szCs w:val="18"/>
              </w:rPr>
              <w:t>valide</w:t>
            </w:r>
            <w:proofErr w:type="spellEnd"/>
          </w:p>
        </w:tc>
        <w:tc>
          <w:tcPr>
            <w:tcW w:w="0" w:type="auto"/>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89549D" w:rsidRPr="00CE40A8" w:rsidRDefault="00D71034" w:rsidP="00D71034">
            <w:pPr>
              <w:spacing w:after="0" w:line="240" w:lineRule="auto"/>
              <w:jc w:val="right"/>
              <w:rPr>
                <w:rFonts w:ascii="Arial" w:eastAsia="Times New Roman" w:hAnsi="Arial" w:cs="Arial"/>
                <w:sz w:val="18"/>
                <w:szCs w:val="18"/>
              </w:rPr>
            </w:pPr>
            <w:r>
              <w:rPr>
                <w:rFonts w:ascii="Arial" w:eastAsia="Times New Roman" w:hAnsi="Arial" w:cs="Arial"/>
                <w:sz w:val="18"/>
                <w:szCs w:val="18"/>
              </w:rPr>
              <w:t xml:space="preserve">Max de </w:t>
            </w:r>
            <w:proofErr w:type="spellStart"/>
            <w:r>
              <w:rPr>
                <w:rFonts w:ascii="Arial" w:eastAsia="Times New Roman" w:hAnsi="Arial" w:cs="Arial"/>
                <w:sz w:val="18"/>
                <w:szCs w:val="18"/>
              </w:rPr>
              <w:t>gamme</w:t>
            </w:r>
            <w:proofErr w:type="spellEnd"/>
            <w:r>
              <w:rPr>
                <w:rFonts w:ascii="Arial" w:eastAsia="Times New Roman" w:hAnsi="Arial" w:cs="Arial"/>
                <w:sz w:val="18"/>
                <w:szCs w:val="18"/>
              </w:rPr>
              <w:t xml:space="preserve"> </w:t>
            </w:r>
            <w:proofErr w:type="spellStart"/>
            <w:r>
              <w:rPr>
                <w:rFonts w:ascii="Arial" w:eastAsia="Times New Roman" w:hAnsi="Arial" w:cs="Arial"/>
                <w:sz w:val="18"/>
                <w:szCs w:val="18"/>
              </w:rPr>
              <w:t>valide</w:t>
            </w:r>
            <w:proofErr w:type="spellEnd"/>
          </w:p>
        </w:tc>
      </w:tr>
      <w:tr w:rsidR="00D71034" w:rsidRPr="00CE40A8" w:rsidTr="00BA336A">
        <w:trPr>
          <w:trHeight w:val="285"/>
        </w:trPr>
        <w:tc>
          <w:tcPr>
            <w:tcW w:w="0" w:type="auto"/>
            <w:tcBorders>
              <w:top w:val="single" w:sz="6" w:space="0" w:color="000000"/>
              <w:left w:val="single" w:sz="6" w:space="0" w:color="000000"/>
              <w:bottom w:val="single" w:sz="6" w:space="0" w:color="000000"/>
              <w:right w:val="single" w:sz="6" w:space="0" w:color="000000"/>
            </w:tcBorders>
          </w:tcPr>
          <w:p w:rsidR="0089549D" w:rsidRPr="00CE40A8" w:rsidRDefault="00863837" w:rsidP="0089549D">
            <w:pPr>
              <w:spacing w:after="0" w:line="240" w:lineRule="auto"/>
              <w:textAlignment w:val="bottom"/>
              <w:rPr>
                <w:rFonts w:ascii="Arial" w:eastAsia="Times New Roman" w:hAnsi="Arial" w:cs="Arial"/>
                <w:color w:val="000000"/>
                <w:sz w:val="18"/>
                <w:szCs w:val="18"/>
              </w:rPr>
            </w:pPr>
            <w:proofErr w:type="spellStart"/>
            <w:r>
              <w:t>Compte</w:t>
            </w:r>
            <w:proofErr w:type="spellEnd"/>
            <w:r>
              <w:t xml:space="preserve"> des Globules Rouges</w:t>
            </w:r>
          </w:p>
        </w:tc>
        <w:tc>
          <w:tcPr>
            <w:tcW w:w="0" w:type="auto"/>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tcPr>
          <w:p w:rsidR="0089549D" w:rsidRPr="00CE40A8" w:rsidRDefault="00D71034" w:rsidP="0089549D">
            <w:pPr>
              <w:spacing w:after="0" w:line="240" w:lineRule="auto"/>
              <w:textAlignment w:val="bottom"/>
              <w:rPr>
                <w:rFonts w:ascii="Arial" w:eastAsia="Times New Roman" w:hAnsi="Arial" w:cs="Arial"/>
                <w:color w:val="000000"/>
                <w:sz w:val="18"/>
                <w:szCs w:val="18"/>
              </w:rPr>
            </w:pPr>
            <w:proofErr w:type="spellStart"/>
            <w:r>
              <w:rPr>
                <w:rFonts w:ascii="Arial" w:eastAsia="Times New Roman" w:hAnsi="Arial" w:cs="Arial"/>
                <w:color w:val="000000"/>
                <w:sz w:val="18"/>
                <w:szCs w:val="18"/>
              </w:rPr>
              <w:t>Numérique</w:t>
            </w:r>
            <w:proofErr w:type="spellEnd"/>
          </w:p>
        </w:tc>
        <w:tc>
          <w:tcPr>
            <w:tcW w:w="0" w:type="auto"/>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bottom"/>
          </w:tcPr>
          <w:p w:rsidR="0089549D" w:rsidRPr="007422CB" w:rsidRDefault="00D71034" w:rsidP="0089549D">
            <w:pPr>
              <w:spacing w:after="0" w:line="240" w:lineRule="auto"/>
              <w:rPr>
                <w:rFonts w:ascii="Arial" w:eastAsia="Times New Roman" w:hAnsi="Arial" w:cs="Arial"/>
                <w:color w:val="000000"/>
                <w:sz w:val="18"/>
                <w:szCs w:val="18"/>
                <w:lang w:val="fr-FR"/>
              </w:rPr>
            </w:pPr>
            <w:r>
              <w:rPr>
                <w:rFonts w:ascii="Arial" w:eastAsia="Times New Roman" w:hAnsi="Arial" w:cs="Arial"/>
                <w:color w:val="000000"/>
                <w:sz w:val="18"/>
                <w:szCs w:val="18"/>
                <w:lang w:val="fr-FR"/>
              </w:rPr>
              <w:t>Homme: 4,50 / femme: 4,00 / nouveau-né: 5,00 /enfant : 3,</w:t>
            </w:r>
            <w:r w:rsidR="0089549D" w:rsidRPr="007422CB">
              <w:rPr>
                <w:rFonts w:ascii="Arial" w:eastAsia="Times New Roman" w:hAnsi="Arial" w:cs="Arial"/>
                <w:color w:val="000000"/>
                <w:sz w:val="18"/>
                <w:szCs w:val="18"/>
                <w:lang w:val="fr-FR"/>
              </w:rPr>
              <w:t>50</w:t>
            </w:r>
          </w:p>
        </w:tc>
        <w:tc>
          <w:tcPr>
            <w:tcW w:w="0" w:type="auto"/>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bottom"/>
          </w:tcPr>
          <w:p w:rsidR="0089549D" w:rsidRPr="007422CB" w:rsidRDefault="00D71034" w:rsidP="0089549D">
            <w:pPr>
              <w:spacing w:after="0" w:line="240" w:lineRule="auto"/>
              <w:rPr>
                <w:rFonts w:ascii="Arial" w:eastAsia="Times New Roman" w:hAnsi="Arial" w:cs="Arial"/>
                <w:color w:val="000000"/>
                <w:sz w:val="18"/>
                <w:szCs w:val="18"/>
                <w:lang w:val="fr-FR"/>
              </w:rPr>
            </w:pPr>
            <w:r>
              <w:rPr>
                <w:rFonts w:ascii="Arial" w:eastAsia="Times New Roman" w:hAnsi="Arial" w:cs="Arial"/>
                <w:color w:val="000000"/>
                <w:sz w:val="18"/>
                <w:szCs w:val="18"/>
                <w:lang w:val="fr-FR"/>
              </w:rPr>
              <w:t>Homme: 6,20 / femme: 5,40 / nouveau-né: 6,00 /enfant : 6,</w:t>
            </w:r>
            <w:r w:rsidR="0089549D" w:rsidRPr="007422CB">
              <w:rPr>
                <w:rFonts w:ascii="Arial" w:eastAsia="Times New Roman" w:hAnsi="Arial" w:cs="Arial"/>
                <w:color w:val="000000"/>
                <w:sz w:val="18"/>
                <w:szCs w:val="18"/>
                <w:lang w:val="fr-FR"/>
              </w:rPr>
              <w:t>00</w:t>
            </w:r>
          </w:p>
        </w:tc>
        <w:tc>
          <w:tcPr>
            <w:tcW w:w="0" w:type="auto"/>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bottom"/>
          </w:tcPr>
          <w:p w:rsidR="0089549D" w:rsidRPr="0089549D" w:rsidRDefault="00D71034" w:rsidP="0089549D">
            <w:pPr>
              <w:spacing w:after="0" w:line="240" w:lineRule="auto"/>
              <w:jc w:val="right"/>
              <w:rPr>
                <w:rFonts w:ascii="Arial" w:eastAsia="Times New Roman" w:hAnsi="Arial" w:cs="Arial"/>
                <w:color w:val="000000"/>
                <w:sz w:val="18"/>
                <w:szCs w:val="18"/>
              </w:rPr>
            </w:pPr>
            <w:r>
              <w:rPr>
                <w:rFonts w:ascii="Arial" w:eastAsia="Times New Roman" w:hAnsi="Arial" w:cs="Arial"/>
                <w:color w:val="000000"/>
                <w:sz w:val="18"/>
                <w:szCs w:val="18"/>
              </w:rPr>
              <w:t>0,</w:t>
            </w:r>
            <w:r w:rsidR="0089549D" w:rsidRPr="0089549D">
              <w:rPr>
                <w:rFonts w:ascii="Arial" w:eastAsia="Times New Roman" w:hAnsi="Arial" w:cs="Arial"/>
                <w:color w:val="000000"/>
                <w:sz w:val="18"/>
                <w:szCs w:val="18"/>
              </w:rPr>
              <w:t>30</w:t>
            </w:r>
          </w:p>
        </w:tc>
        <w:tc>
          <w:tcPr>
            <w:tcW w:w="0" w:type="auto"/>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bottom"/>
          </w:tcPr>
          <w:p w:rsidR="0089549D" w:rsidRPr="0089549D" w:rsidRDefault="00D71034" w:rsidP="0089549D">
            <w:pPr>
              <w:spacing w:after="0" w:line="240" w:lineRule="auto"/>
              <w:jc w:val="right"/>
              <w:rPr>
                <w:rFonts w:ascii="Arial" w:eastAsia="Times New Roman" w:hAnsi="Arial" w:cs="Arial"/>
                <w:color w:val="FF0000"/>
                <w:sz w:val="18"/>
                <w:szCs w:val="18"/>
              </w:rPr>
            </w:pPr>
            <w:r>
              <w:rPr>
                <w:rFonts w:ascii="Arial" w:eastAsia="Times New Roman" w:hAnsi="Arial" w:cs="Arial"/>
                <w:sz w:val="18"/>
                <w:szCs w:val="18"/>
              </w:rPr>
              <w:t>7,</w:t>
            </w:r>
            <w:r w:rsidR="0089549D" w:rsidRPr="0089549D">
              <w:rPr>
                <w:rFonts w:ascii="Arial" w:eastAsia="Times New Roman" w:hAnsi="Arial" w:cs="Arial"/>
                <w:sz w:val="18"/>
                <w:szCs w:val="18"/>
              </w:rPr>
              <w:t>00</w:t>
            </w:r>
          </w:p>
        </w:tc>
      </w:tr>
    </w:tbl>
    <w:p w:rsidR="0089549D" w:rsidRPr="0089549D" w:rsidRDefault="0089549D" w:rsidP="0089549D"/>
    <w:p w:rsidR="00046534" w:rsidRDefault="00046534" w:rsidP="00046534">
      <w:pPr>
        <w:pStyle w:val="Heading3"/>
      </w:pPr>
      <w:proofErr w:type="gramStart"/>
      <w:r>
        <w:t>Code</w:t>
      </w:r>
      <w:r w:rsidR="00D71034">
        <w:t xml:space="preserve"> </w:t>
      </w:r>
      <w:r>
        <w:t>:</w:t>
      </w:r>
      <w:proofErr w:type="gramEnd"/>
    </w:p>
    <w:p w:rsidR="00863837" w:rsidRDefault="00863837" w:rsidP="00814C41">
      <w:pPr>
        <w:pStyle w:val="Code"/>
      </w:pPr>
      <w:r>
        <w:t xml:space="preserve">INSERT INTO </w:t>
      </w:r>
      <w:proofErr w:type="spellStart"/>
      <w:r>
        <w:t>result_</w:t>
      </w:r>
      <w:proofErr w:type="gramStart"/>
      <w:r>
        <w:t>limits</w:t>
      </w:r>
      <w:proofErr w:type="spellEnd"/>
      <w:r>
        <w:t>(</w:t>
      </w:r>
      <w:proofErr w:type="gramEnd"/>
      <w:r>
        <w:t xml:space="preserve">  id, </w:t>
      </w:r>
      <w:proofErr w:type="spellStart"/>
      <w:r>
        <w:t>test_id</w:t>
      </w:r>
      <w:proofErr w:type="spellEnd"/>
      <w:r>
        <w:t xml:space="preserve">, </w:t>
      </w:r>
      <w:proofErr w:type="spellStart"/>
      <w:r>
        <w:t>test_result_type_id</w:t>
      </w:r>
      <w:proofErr w:type="spellEnd"/>
      <w:r>
        <w:t xml:space="preserve">, </w:t>
      </w:r>
      <w:proofErr w:type="spellStart"/>
      <w:r>
        <w:t>min_age</w:t>
      </w:r>
      <w:proofErr w:type="spellEnd"/>
      <w:r>
        <w:t xml:space="preserve">, </w:t>
      </w:r>
      <w:proofErr w:type="spellStart"/>
      <w:r>
        <w:t>max_age</w:t>
      </w:r>
      <w:proofErr w:type="spellEnd"/>
      <w:r>
        <w:t xml:space="preserve">, gender, </w:t>
      </w:r>
      <w:proofErr w:type="spellStart"/>
      <w:r>
        <w:t>low_normal</w:t>
      </w:r>
      <w:proofErr w:type="spellEnd"/>
      <w:r>
        <w:t xml:space="preserve">, </w:t>
      </w:r>
      <w:proofErr w:type="spellStart"/>
      <w:r>
        <w:t>high_normal</w:t>
      </w:r>
      <w:proofErr w:type="spellEnd"/>
      <w:r>
        <w:t xml:space="preserve">, </w:t>
      </w:r>
      <w:proofErr w:type="spellStart"/>
      <w:r>
        <w:t>low_valid</w:t>
      </w:r>
      <w:proofErr w:type="spellEnd"/>
      <w:r>
        <w:t xml:space="preserve">, </w:t>
      </w:r>
      <w:proofErr w:type="spellStart"/>
      <w:r>
        <w:t>high_valid</w:t>
      </w:r>
      <w:proofErr w:type="spellEnd"/>
      <w:r>
        <w:t xml:space="preserve">, </w:t>
      </w:r>
      <w:proofErr w:type="spellStart"/>
      <w:r>
        <w:t>lastupdated</w:t>
      </w:r>
      <w:proofErr w:type="spellEnd"/>
      <w:r>
        <w:t xml:space="preserve">) </w:t>
      </w:r>
    </w:p>
    <w:p w:rsidR="00863837" w:rsidRDefault="00863837" w:rsidP="00814C41">
      <w:pPr>
        <w:pStyle w:val="Code"/>
      </w:pPr>
      <w:r>
        <w:tab/>
        <w:t xml:space="preserve"> VALUES ( </w:t>
      </w:r>
      <w:proofErr w:type="spellStart"/>
      <w:r>
        <w:t>nextval</w:t>
      </w:r>
      <w:proofErr w:type="spellEnd"/>
      <w:r>
        <w:t>( '</w:t>
      </w:r>
      <w:proofErr w:type="spellStart"/>
      <w:r>
        <w:t>result_limits_seq</w:t>
      </w:r>
      <w:proofErr w:type="spellEnd"/>
      <w:r>
        <w:t xml:space="preserve">' ) , ( select id from </w:t>
      </w:r>
      <w:proofErr w:type="spellStart"/>
      <w:r>
        <w:t>clinlims.test</w:t>
      </w:r>
      <w:proofErr w:type="spellEnd"/>
      <w:r>
        <w:t xml:space="preserve"> where description = '&lt;test name(sample type)&gt;' ) , (select id from </w:t>
      </w:r>
      <w:proofErr w:type="spellStart"/>
      <w:r>
        <w:t>clinlims.type_of_test_result</w:t>
      </w:r>
      <w:proofErr w:type="spellEnd"/>
      <w:r>
        <w:t xml:space="preserve"> where </w:t>
      </w:r>
      <w:proofErr w:type="spellStart"/>
      <w:r>
        <w:t>test_result_type</w:t>
      </w:r>
      <w:proofErr w:type="spellEnd"/>
      <w:r>
        <w:t xml:space="preserve"> = 'N' ) , &lt;min age&gt;, &lt;max age&gt;, '&lt;F or M&gt;' , &lt;normal min&gt;, &lt;normal max&gt;,&lt;valid min&gt; ,&lt;valid max&gt; , now() );</w:t>
      </w:r>
    </w:p>
    <w:p w:rsidR="00863837" w:rsidRDefault="00863837" w:rsidP="00814C41">
      <w:pPr>
        <w:pStyle w:val="Code"/>
      </w:pPr>
    </w:p>
    <w:p w:rsidR="00863837" w:rsidRDefault="00863837" w:rsidP="00814C41">
      <w:pPr>
        <w:pStyle w:val="Code"/>
      </w:pPr>
      <w:r>
        <w:t xml:space="preserve">INSERT INTO </w:t>
      </w:r>
      <w:proofErr w:type="spellStart"/>
      <w:r>
        <w:t>result_</w:t>
      </w:r>
      <w:proofErr w:type="gramStart"/>
      <w:r>
        <w:t>limits</w:t>
      </w:r>
      <w:proofErr w:type="spellEnd"/>
      <w:r>
        <w:t>(</w:t>
      </w:r>
      <w:proofErr w:type="gramEnd"/>
      <w:r>
        <w:t xml:space="preserve">  id, </w:t>
      </w:r>
      <w:proofErr w:type="spellStart"/>
      <w:r>
        <w:t>test_id</w:t>
      </w:r>
      <w:proofErr w:type="spellEnd"/>
      <w:r>
        <w:t xml:space="preserve">, </w:t>
      </w:r>
      <w:proofErr w:type="spellStart"/>
      <w:r>
        <w:t>test_result_type_id</w:t>
      </w:r>
      <w:proofErr w:type="spellEnd"/>
      <w:r>
        <w:t xml:space="preserve">, </w:t>
      </w:r>
      <w:proofErr w:type="spellStart"/>
      <w:r>
        <w:t>min_age</w:t>
      </w:r>
      <w:proofErr w:type="spellEnd"/>
      <w:r>
        <w:t xml:space="preserve">, </w:t>
      </w:r>
      <w:proofErr w:type="spellStart"/>
      <w:r>
        <w:t>max_age</w:t>
      </w:r>
      <w:proofErr w:type="spellEnd"/>
      <w:r>
        <w:t xml:space="preserve">, gender, </w:t>
      </w:r>
      <w:proofErr w:type="spellStart"/>
      <w:r>
        <w:t>low_normal</w:t>
      </w:r>
      <w:proofErr w:type="spellEnd"/>
      <w:r>
        <w:t xml:space="preserve">, </w:t>
      </w:r>
      <w:proofErr w:type="spellStart"/>
      <w:r>
        <w:t>high_normal</w:t>
      </w:r>
      <w:proofErr w:type="spellEnd"/>
      <w:r>
        <w:t xml:space="preserve">, </w:t>
      </w:r>
      <w:proofErr w:type="spellStart"/>
      <w:r>
        <w:t>low_valid</w:t>
      </w:r>
      <w:proofErr w:type="spellEnd"/>
      <w:r>
        <w:t xml:space="preserve">, </w:t>
      </w:r>
      <w:proofErr w:type="spellStart"/>
      <w:r>
        <w:t>high_valid</w:t>
      </w:r>
      <w:proofErr w:type="spellEnd"/>
      <w:r>
        <w:t xml:space="preserve">, </w:t>
      </w:r>
      <w:proofErr w:type="spellStart"/>
      <w:r>
        <w:t>lastupdated</w:t>
      </w:r>
      <w:proofErr w:type="spellEnd"/>
      <w:r>
        <w:t xml:space="preserve">) </w:t>
      </w:r>
    </w:p>
    <w:p w:rsidR="00863837" w:rsidRDefault="00863837" w:rsidP="00814C41">
      <w:pPr>
        <w:pStyle w:val="Code"/>
      </w:pPr>
      <w:r>
        <w:tab/>
        <w:t xml:space="preserve"> VALUES ( </w:t>
      </w:r>
      <w:proofErr w:type="spellStart"/>
      <w:r>
        <w:t>nextval</w:t>
      </w:r>
      <w:proofErr w:type="spellEnd"/>
      <w:r>
        <w:t>( '</w:t>
      </w:r>
      <w:proofErr w:type="spellStart"/>
      <w:r>
        <w:t>result_limits_seq</w:t>
      </w:r>
      <w:proofErr w:type="spellEnd"/>
      <w:r>
        <w:t xml:space="preserve">' ) , ( select id from </w:t>
      </w:r>
      <w:proofErr w:type="spellStart"/>
      <w:r>
        <w:t>clinlims.test</w:t>
      </w:r>
      <w:proofErr w:type="spellEnd"/>
      <w:r>
        <w:t xml:space="preserve"> where description = '&lt;test name(sample type)&gt;' ) , (select id from </w:t>
      </w:r>
      <w:proofErr w:type="spellStart"/>
      <w:r>
        <w:t>clinlims.type_of_test_result</w:t>
      </w:r>
      <w:proofErr w:type="spellEnd"/>
      <w:r>
        <w:t xml:space="preserve"> where </w:t>
      </w:r>
      <w:proofErr w:type="spellStart"/>
      <w:r>
        <w:t>test_result_type</w:t>
      </w:r>
      <w:proofErr w:type="spellEnd"/>
      <w:r>
        <w:t xml:space="preserve"> = 'N' ) , &lt;min age&gt;, &lt;max age&gt;, '&lt;F or M&gt;' , &lt;normal min&gt;, &lt;normal max&gt;,&lt;valid min&gt; ,&lt;valid max&gt; , now() );</w:t>
      </w:r>
    </w:p>
    <w:p w:rsidR="00863837" w:rsidRDefault="00863837" w:rsidP="00863837">
      <w:r>
        <w:t>Etc.</w:t>
      </w:r>
    </w:p>
    <w:p w:rsidR="00863837" w:rsidRPr="00863837" w:rsidRDefault="00863837" w:rsidP="00863837">
      <w:r>
        <w:tab/>
      </w:r>
      <w:r>
        <w:tab/>
      </w:r>
      <w:r>
        <w:tab/>
      </w:r>
    </w:p>
    <w:p w:rsidR="00046534" w:rsidRDefault="00D71034" w:rsidP="00046534">
      <w:pPr>
        <w:pStyle w:val="Heading3"/>
      </w:pPr>
      <w:proofErr w:type="spellStart"/>
      <w:proofErr w:type="gramStart"/>
      <w:r>
        <w:lastRenderedPageBreak/>
        <w:t>Exe</w:t>
      </w:r>
      <w:r w:rsidR="00046534">
        <w:t>mple</w:t>
      </w:r>
      <w:proofErr w:type="spellEnd"/>
      <w:r>
        <w:t xml:space="preserve"> </w:t>
      </w:r>
      <w:r w:rsidR="00046534">
        <w:t>:</w:t>
      </w:r>
      <w:proofErr w:type="gramEnd"/>
    </w:p>
    <w:p w:rsidR="00863837" w:rsidRPr="00814C41" w:rsidRDefault="00863837" w:rsidP="00863837">
      <w:pPr>
        <w:pStyle w:val="NoSpacing"/>
        <w:rPr>
          <w:rFonts w:ascii="Lucida Sans" w:hAnsi="Lucida Sans"/>
          <w:sz w:val="20"/>
          <w:szCs w:val="20"/>
        </w:rPr>
      </w:pPr>
      <w:r w:rsidRPr="00814C41">
        <w:rPr>
          <w:rFonts w:ascii="Lucida Sans" w:hAnsi="Lucida Sans"/>
          <w:sz w:val="20"/>
          <w:szCs w:val="20"/>
        </w:rPr>
        <w:t xml:space="preserve">INSERT INTO </w:t>
      </w:r>
      <w:proofErr w:type="spellStart"/>
      <w:r w:rsidRPr="00814C41">
        <w:rPr>
          <w:rFonts w:ascii="Lucida Sans" w:hAnsi="Lucida Sans"/>
          <w:sz w:val="20"/>
          <w:szCs w:val="20"/>
        </w:rPr>
        <w:t>result_</w:t>
      </w:r>
      <w:proofErr w:type="gramStart"/>
      <w:r w:rsidRPr="00814C41">
        <w:rPr>
          <w:rFonts w:ascii="Lucida Sans" w:hAnsi="Lucida Sans"/>
          <w:sz w:val="20"/>
          <w:szCs w:val="20"/>
        </w:rPr>
        <w:t>limits</w:t>
      </w:r>
      <w:proofErr w:type="spellEnd"/>
      <w:r w:rsidRPr="00814C41">
        <w:rPr>
          <w:rFonts w:ascii="Lucida Sans" w:hAnsi="Lucida Sans"/>
          <w:sz w:val="20"/>
          <w:szCs w:val="20"/>
        </w:rPr>
        <w:t>(</w:t>
      </w:r>
      <w:proofErr w:type="gramEnd"/>
      <w:r w:rsidRPr="00814C41">
        <w:rPr>
          <w:rFonts w:ascii="Lucida Sans" w:hAnsi="Lucida Sans"/>
          <w:sz w:val="20"/>
          <w:szCs w:val="20"/>
        </w:rPr>
        <w:t xml:space="preserve">  id, </w:t>
      </w:r>
      <w:proofErr w:type="spellStart"/>
      <w:r w:rsidRPr="00814C41">
        <w:rPr>
          <w:rFonts w:ascii="Lucida Sans" w:hAnsi="Lucida Sans"/>
          <w:sz w:val="20"/>
          <w:szCs w:val="20"/>
        </w:rPr>
        <w:t>test_id</w:t>
      </w:r>
      <w:proofErr w:type="spellEnd"/>
      <w:r w:rsidRPr="00814C41">
        <w:rPr>
          <w:rFonts w:ascii="Lucida Sans" w:hAnsi="Lucida Sans"/>
          <w:sz w:val="20"/>
          <w:szCs w:val="20"/>
        </w:rPr>
        <w:t xml:space="preserve">, </w:t>
      </w:r>
      <w:proofErr w:type="spellStart"/>
      <w:r w:rsidRPr="00814C41">
        <w:rPr>
          <w:rFonts w:ascii="Lucida Sans" w:hAnsi="Lucida Sans"/>
          <w:sz w:val="20"/>
          <w:szCs w:val="20"/>
        </w:rPr>
        <w:t>test_result_type_id</w:t>
      </w:r>
      <w:proofErr w:type="spellEnd"/>
      <w:r w:rsidRPr="00814C41">
        <w:rPr>
          <w:rFonts w:ascii="Lucida Sans" w:hAnsi="Lucida Sans"/>
          <w:sz w:val="20"/>
          <w:szCs w:val="20"/>
        </w:rPr>
        <w:t xml:space="preserve">, </w:t>
      </w:r>
      <w:proofErr w:type="spellStart"/>
      <w:r w:rsidRPr="00814C41">
        <w:rPr>
          <w:rFonts w:ascii="Lucida Sans" w:hAnsi="Lucida Sans"/>
          <w:sz w:val="20"/>
          <w:szCs w:val="20"/>
        </w:rPr>
        <w:t>min_age</w:t>
      </w:r>
      <w:proofErr w:type="spellEnd"/>
      <w:r w:rsidRPr="00814C41">
        <w:rPr>
          <w:rFonts w:ascii="Lucida Sans" w:hAnsi="Lucida Sans"/>
          <w:sz w:val="20"/>
          <w:szCs w:val="20"/>
        </w:rPr>
        <w:t xml:space="preserve">, </w:t>
      </w:r>
      <w:proofErr w:type="spellStart"/>
      <w:r w:rsidRPr="00814C41">
        <w:rPr>
          <w:rFonts w:ascii="Lucida Sans" w:hAnsi="Lucida Sans"/>
          <w:sz w:val="20"/>
          <w:szCs w:val="20"/>
        </w:rPr>
        <w:t>max_age</w:t>
      </w:r>
      <w:proofErr w:type="spellEnd"/>
      <w:r w:rsidRPr="00814C41">
        <w:rPr>
          <w:rFonts w:ascii="Lucida Sans" w:hAnsi="Lucida Sans"/>
          <w:sz w:val="20"/>
          <w:szCs w:val="20"/>
        </w:rPr>
        <w:t xml:space="preserve">, gender, </w:t>
      </w:r>
      <w:proofErr w:type="spellStart"/>
      <w:r w:rsidRPr="00814C41">
        <w:rPr>
          <w:rFonts w:ascii="Lucida Sans" w:hAnsi="Lucida Sans"/>
          <w:sz w:val="20"/>
          <w:szCs w:val="20"/>
        </w:rPr>
        <w:t>low_normal</w:t>
      </w:r>
      <w:proofErr w:type="spellEnd"/>
      <w:r w:rsidRPr="00814C41">
        <w:rPr>
          <w:rFonts w:ascii="Lucida Sans" w:hAnsi="Lucida Sans"/>
          <w:sz w:val="20"/>
          <w:szCs w:val="20"/>
        </w:rPr>
        <w:t xml:space="preserve">, </w:t>
      </w:r>
      <w:proofErr w:type="spellStart"/>
      <w:r w:rsidRPr="00814C41">
        <w:rPr>
          <w:rFonts w:ascii="Lucida Sans" w:hAnsi="Lucida Sans"/>
          <w:sz w:val="20"/>
          <w:szCs w:val="20"/>
        </w:rPr>
        <w:t>high_normal</w:t>
      </w:r>
      <w:proofErr w:type="spellEnd"/>
      <w:r w:rsidRPr="00814C41">
        <w:rPr>
          <w:rFonts w:ascii="Lucida Sans" w:hAnsi="Lucida Sans"/>
          <w:sz w:val="20"/>
          <w:szCs w:val="20"/>
        </w:rPr>
        <w:t xml:space="preserve">, </w:t>
      </w:r>
      <w:proofErr w:type="spellStart"/>
      <w:r w:rsidRPr="00814C41">
        <w:rPr>
          <w:rFonts w:ascii="Lucida Sans" w:hAnsi="Lucida Sans"/>
          <w:sz w:val="20"/>
          <w:szCs w:val="20"/>
        </w:rPr>
        <w:t>low_valid</w:t>
      </w:r>
      <w:proofErr w:type="spellEnd"/>
      <w:r w:rsidRPr="00814C41">
        <w:rPr>
          <w:rFonts w:ascii="Lucida Sans" w:hAnsi="Lucida Sans"/>
          <w:sz w:val="20"/>
          <w:szCs w:val="20"/>
        </w:rPr>
        <w:t xml:space="preserve">, </w:t>
      </w:r>
      <w:proofErr w:type="spellStart"/>
      <w:r w:rsidRPr="00814C41">
        <w:rPr>
          <w:rFonts w:ascii="Lucida Sans" w:hAnsi="Lucida Sans"/>
          <w:sz w:val="20"/>
          <w:szCs w:val="20"/>
        </w:rPr>
        <w:t>high_valid</w:t>
      </w:r>
      <w:proofErr w:type="spellEnd"/>
      <w:r w:rsidRPr="00814C41">
        <w:rPr>
          <w:rFonts w:ascii="Lucida Sans" w:hAnsi="Lucida Sans"/>
          <w:sz w:val="20"/>
          <w:szCs w:val="20"/>
        </w:rPr>
        <w:t xml:space="preserve">, </w:t>
      </w:r>
      <w:proofErr w:type="spellStart"/>
      <w:r w:rsidRPr="00814C41">
        <w:rPr>
          <w:rFonts w:ascii="Lucida Sans" w:hAnsi="Lucida Sans"/>
          <w:sz w:val="20"/>
          <w:szCs w:val="20"/>
        </w:rPr>
        <w:t>lastupdated</w:t>
      </w:r>
      <w:proofErr w:type="spellEnd"/>
      <w:r w:rsidRPr="00814C41">
        <w:rPr>
          <w:rFonts w:ascii="Lucida Sans" w:hAnsi="Lucida Sans"/>
          <w:sz w:val="20"/>
          <w:szCs w:val="20"/>
        </w:rPr>
        <w:t xml:space="preserve">) </w:t>
      </w:r>
    </w:p>
    <w:p w:rsidR="00863837" w:rsidRDefault="00863837" w:rsidP="00863837">
      <w:pPr>
        <w:pStyle w:val="NoSpacing"/>
        <w:rPr>
          <w:rFonts w:ascii="Lucida Sans" w:hAnsi="Lucida Sans"/>
          <w:sz w:val="20"/>
          <w:szCs w:val="20"/>
        </w:rPr>
      </w:pPr>
      <w:r w:rsidRPr="00814C41">
        <w:rPr>
          <w:rFonts w:ascii="Lucida Sans" w:hAnsi="Lucida Sans"/>
          <w:sz w:val="20"/>
          <w:szCs w:val="20"/>
        </w:rPr>
        <w:tab/>
        <w:t xml:space="preserve"> VALUES ( </w:t>
      </w:r>
      <w:proofErr w:type="spellStart"/>
      <w:r w:rsidRPr="00814C41">
        <w:rPr>
          <w:rFonts w:ascii="Lucida Sans" w:hAnsi="Lucida Sans"/>
          <w:sz w:val="20"/>
          <w:szCs w:val="20"/>
        </w:rPr>
        <w:t>nextval</w:t>
      </w:r>
      <w:proofErr w:type="spellEnd"/>
      <w:r w:rsidRPr="00814C41">
        <w:rPr>
          <w:rFonts w:ascii="Lucida Sans" w:hAnsi="Lucida Sans"/>
          <w:sz w:val="20"/>
          <w:szCs w:val="20"/>
        </w:rPr>
        <w:t>( '</w:t>
      </w:r>
      <w:proofErr w:type="spellStart"/>
      <w:r w:rsidRPr="00814C41">
        <w:rPr>
          <w:rFonts w:ascii="Lucida Sans" w:hAnsi="Lucida Sans"/>
          <w:sz w:val="20"/>
          <w:szCs w:val="20"/>
        </w:rPr>
        <w:t>result_limits_seq</w:t>
      </w:r>
      <w:proofErr w:type="spellEnd"/>
      <w:r w:rsidRPr="00814C41">
        <w:rPr>
          <w:rFonts w:ascii="Lucida Sans" w:hAnsi="Lucida Sans"/>
          <w:sz w:val="20"/>
          <w:szCs w:val="20"/>
        </w:rPr>
        <w:t xml:space="preserve">' ) , ( select id from </w:t>
      </w:r>
      <w:proofErr w:type="spellStart"/>
      <w:r w:rsidRPr="00814C41">
        <w:rPr>
          <w:rFonts w:ascii="Lucida Sans" w:hAnsi="Lucida Sans"/>
          <w:sz w:val="20"/>
          <w:szCs w:val="20"/>
        </w:rPr>
        <w:t>clinlims.test</w:t>
      </w:r>
      <w:proofErr w:type="spellEnd"/>
      <w:r w:rsidRPr="00814C41">
        <w:rPr>
          <w:rFonts w:ascii="Lucida Sans" w:hAnsi="Lucida Sans"/>
          <w:sz w:val="20"/>
          <w:szCs w:val="20"/>
        </w:rPr>
        <w:t xml:space="preserve"> where description = '</w:t>
      </w:r>
      <w:proofErr w:type="spellStart"/>
      <w:r w:rsidRPr="00814C41">
        <w:rPr>
          <w:rFonts w:ascii="Lucida Sans" w:hAnsi="Lucida Sans"/>
          <w:sz w:val="20"/>
          <w:szCs w:val="20"/>
        </w:rPr>
        <w:t>Compte</w:t>
      </w:r>
      <w:proofErr w:type="spellEnd"/>
      <w:r w:rsidRPr="00814C41">
        <w:rPr>
          <w:rFonts w:ascii="Lucida Sans" w:hAnsi="Lucida Sans"/>
          <w:sz w:val="20"/>
          <w:szCs w:val="20"/>
        </w:rPr>
        <w:t xml:space="preserve"> des Globules Rouges(Sang)' ) , (select id from </w:t>
      </w:r>
      <w:proofErr w:type="spellStart"/>
      <w:r w:rsidRPr="00814C41">
        <w:rPr>
          <w:rFonts w:ascii="Lucida Sans" w:hAnsi="Lucida Sans"/>
          <w:sz w:val="20"/>
          <w:szCs w:val="20"/>
        </w:rPr>
        <w:t>clinlims.type_of_test_result</w:t>
      </w:r>
      <w:proofErr w:type="spellEnd"/>
      <w:r w:rsidRPr="00814C41">
        <w:rPr>
          <w:rFonts w:ascii="Lucida Sans" w:hAnsi="Lucida Sans"/>
          <w:sz w:val="20"/>
          <w:szCs w:val="20"/>
        </w:rPr>
        <w:t xml:space="preserve"> where </w:t>
      </w:r>
      <w:proofErr w:type="spellStart"/>
      <w:r w:rsidRPr="00814C41">
        <w:rPr>
          <w:rFonts w:ascii="Lucida Sans" w:hAnsi="Lucida Sans"/>
          <w:sz w:val="20"/>
          <w:szCs w:val="20"/>
        </w:rPr>
        <w:t>test_result_type</w:t>
      </w:r>
      <w:proofErr w:type="spellEnd"/>
      <w:r w:rsidRPr="00814C41">
        <w:rPr>
          <w:rFonts w:ascii="Lucida Sans" w:hAnsi="Lucida Sans"/>
          <w:sz w:val="20"/>
          <w:szCs w:val="20"/>
        </w:rPr>
        <w:t xml:space="preserve"> = 'N' ) , 168, 'Infinity' , 'M' ,4.50,6.20,0.30,7.00, now() );</w:t>
      </w:r>
    </w:p>
    <w:p w:rsidR="00814C41" w:rsidRPr="00814C41" w:rsidRDefault="00814C41" w:rsidP="00863837">
      <w:pPr>
        <w:pStyle w:val="NoSpacing"/>
        <w:rPr>
          <w:rFonts w:ascii="Lucida Sans" w:hAnsi="Lucida Sans"/>
          <w:sz w:val="20"/>
          <w:szCs w:val="20"/>
        </w:rPr>
      </w:pPr>
    </w:p>
    <w:p w:rsidR="00863837" w:rsidRPr="00814C41" w:rsidRDefault="00863837" w:rsidP="00814C41">
      <w:pPr>
        <w:pStyle w:val="Code"/>
      </w:pPr>
      <w:r w:rsidRPr="00814C41">
        <w:t xml:space="preserve">INSERT INTO </w:t>
      </w:r>
      <w:proofErr w:type="spellStart"/>
      <w:r w:rsidRPr="00814C41">
        <w:t>result_</w:t>
      </w:r>
      <w:proofErr w:type="gramStart"/>
      <w:r w:rsidRPr="00814C41">
        <w:t>limits</w:t>
      </w:r>
      <w:proofErr w:type="spellEnd"/>
      <w:r w:rsidRPr="00814C41">
        <w:t>(</w:t>
      </w:r>
      <w:proofErr w:type="gramEnd"/>
      <w:r w:rsidRPr="00814C41">
        <w:t xml:space="preserve">  id, </w:t>
      </w:r>
      <w:proofErr w:type="spellStart"/>
      <w:r w:rsidRPr="00814C41">
        <w:t>test_id</w:t>
      </w:r>
      <w:proofErr w:type="spellEnd"/>
      <w:r w:rsidRPr="00814C41">
        <w:t xml:space="preserve">, </w:t>
      </w:r>
      <w:proofErr w:type="spellStart"/>
      <w:r w:rsidRPr="00814C41">
        <w:t>test_result_type_id</w:t>
      </w:r>
      <w:proofErr w:type="spellEnd"/>
      <w:r w:rsidRPr="00814C41">
        <w:t xml:space="preserve">, </w:t>
      </w:r>
      <w:proofErr w:type="spellStart"/>
      <w:r w:rsidRPr="00814C41">
        <w:t>min_age</w:t>
      </w:r>
      <w:proofErr w:type="spellEnd"/>
      <w:r w:rsidRPr="00814C41">
        <w:t xml:space="preserve">, </w:t>
      </w:r>
      <w:proofErr w:type="spellStart"/>
      <w:r w:rsidRPr="00814C41">
        <w:t>max_age</w:t>
      </w:r>
      <w:proofErr w:type="spellEnd"/>
      <w:r w:rsidRPr="00814C41">
        <w:t xml:space="preserve">, gender, </w:t>
      </w:r>
      <w:proofErr w:type="spellStart"/>
      <w:r w:rsidRPr="00814C41">
        <w:t>low_normal</w:t>
      </w:r>
      <w:proofErr w:type="spellEnd"/>
      <w:r w:rsidRPr="00814C41">
        <w:t xml:space="preserve">, </w:t>
      </w:r>
      <w:proofErr w:type="spellStart"/>
      <w:r w:rsidRPr="00814C41">
        <w:t>high_normal</w:t>
      </w:r>
      <w:proofErr w:type="spellEnd"/>
      <w:r w:rsidRPr="00814C41">
        <w:t xml:space="preserve">, </w:t>
      </w:r>
      <w:proofErr w:type="spellStart"/>
      <w:r w:rsidRPr="00814C41">
        <w:t>low_valid</w:t>
      </w:r>
      <w:proofErr w:type="spellEnd"/>
      <w:r w:rsidRPr="00814C41">
        <w:t xml:space="preserve">, </w:t>
      </w:r>
      <w:proofErr w:type="spellStart"/>
      <w:r w:rsidRPr="00814C41">
        <w:t>high_valid</w:t>
      </w:r>
      <w:proofErr w:type="spellEnd"/>
      <w:r w:rsidRPr="00814C41">
        <w:t xml:space="preserve">, </w:t>
      </w:r>
      <w:proofErr w:type="spellStart"/>
      <w:r w:rsidRPr="00814C41">
        <w:t>lastupdated</w:t>
      </w:r>
      <w:proofErr w:type="spellEnd"/>
      <w:r w:rsidRPr="00814C41">
        <w:t xml:space="preserve">) </w:t>
      </w:r>
    </w:p>
    <w:p w:rsidR="00863837" w:rsidRPr="00814C41" w:rsidRDefault="00863837" w:rsidP="00863837">
      <w:pPr>
        <w:pStyle w:val="NoSpacing"/>
        <w:rPr>
          <w:rFonts w:ascii="Lucida Sans" w:hAnsi="Lucida Sans"/>
          <w:sz w:val="20"/>
          <w:szCs w:val="20"/>
        </w:rPr>
      </w:pPr>
      <w:r w:rsidRPr="00814C41">
        <w:rPr>
          <w:rFonts w:ascii="Lucida Sans" w:hAnsi="Lucida Sans"/>
          <w:sz w:val="20"/>
          <w:szCs w:val="20"/>
        </w:rPr>
        <w:tab/>
        <w:t xml:space="preserve"> VALUES ( </w:t>
      </w:r>
      <w:proofErr w:type="spellStart"/>
      <w:r w:rsidRPr="00814C41">
        <w:rPr>
          <w:rFonts w:ascii="Lucida Sans" w:hAnsi="Lucida Sans"/>
          <w:sz w:val="20"/>
          <w:szCs w:val="20"/>
        </w:rPr>
        <w:t>nextval</w:t>
      </w:r>
      <w:proofErr w:type="spellEnd"/>
      <w:r w:rsidRPr="00814C41">
        <w:rPr>
          <w:rFonts w:ascii="Lucida Sans" w:hAnsi="Lucida Sans"/>
          <w:sz w:val="20"/>
          <w:szCs w:val="20"/>
        </w:rPr>
        <w:t>( '</w:t>
      </w:r>
      <w:proofErr w:type="spellStart"/>
      <w:r w:rsidRPr="00814C41">
        <w:rPr>
          <w:rFonts w:ascii="Lucida Sans" w:hAnsi="Lucida Sans"/>
          <w:sz w:val="20"/>
          <w:szCs w:val="20"/>
        </w:rPr>
        <w:t>result_limits_seq</w:t>
      </w:r>
      <w:proofErr w:type="spellEnd"/>
      <w:r w:rsidRPr="00814C41">
        <w:rPr>
          <w:rFonts w:ascii="Lucida Sans" w:hAnsi="Lucida Sans"/>
          <w:sz w:val="20"/>
          <w:szCs w:val="20"/>
        </w:rPr>
        <w:t xml:space="preserve">' ) , ( select id from </w:t>
      </w:r>
      <w:proofErr w:type="spellStart"/>
      <w:r w:rsidRPr="00814C41">
        <w:rPr>
          <w:rFonts w:ascii="Lucida Sans" w:hAnsi="Lucida Sans"/>
          <w:sz w:val="20"/>
          <w:szCs w:val="20"/>
        </w:rPr>
        <w:t>clinlims.test</w:t>
      </w:r>
      <w:proofErr w:type="spellEnd"/>
      <w:r w:rsidRPr="00814C41">
        <w:rPr>
          <w:rFonts w:ascii="Lucida Sans" w:hAnsi="Lucida Sans"/>
          <w:sz w:val="20"/>
          <w:szCs w:val="20"/>
        </w:rPr>
        <w:t xml:space="preserve"> where description = '</w:t>
      </w:r>
      <w:proofErr w:type="spellStart"/>
      <w:r w:rsidRPr="00814C41">
        <w:rPr>
          <w:rFonts w:ascii="Lucida Sans" w:hAnsi="Lucida Sans"/>
          <w:sz w:val="20"/>
          <w:szCs w:val="20"/>
        </w:rPr>
        <w:t>Compte</w:t>
      </w:r>
      <w:proofErr w:type="spellEnd"/>
      <w:r w:rsidRPr="00814C41">
        <w:rPr>
          <w:rFonts w:ascii="Lucida Sans" w:hAnsi="Lucida Sans"/>
          <w:sz w:val="20"/>
          <w:szCs w:val="20"/>
        </w:rPr>
        <w:t xml:space="preserve"> des Globules Rouges(Sang)' ) , (select id from </w:t>
      </w:r>
      <w:proofErr w:type="spellStart"/>
      <w:r w:rsidRPr="00814C41">
        <w:rPr>
          <w:rFonts w:ascii="Lucida Sans" w:hAnsi="Lucida Sans"/>
          <w:sz w:val="20"/>
          <w:szCs w:val="20"/>
        </w:rPr>
        <w:t>clinlims.type_of_test_result</w:t>
      </w:r>
      <w:proofErr w:type="spellEnd"/>
      <w:r w:rsidRPr="00814C41">
        <w:rPr>
          <w:rFonts w:ascii="Lucida Sans" w:hAnsi="Lucida Sans"/>
          <w:sz w:val="20"/>
          <w:szCs w:val="20"/>
        </w:rPr>
        <w:t xml:space="preserve"> where </w:t>
      </w:r>
      <w:proofErr w:type="spellStart"/>
      <w:r w:rsidRPr="00814C41">
        <w:rPr>
          <w:rFonts w:ascii="Lucida Sans" w:hAnsi="Lucida Sans"/>
          <w:sz w:val="20"/>
          <w:szCs w:val="20"/>
        </w:rPr>
        <w:t>test_result_type</w:t>
      </w:r>
      <w:proofErr w:type="spellEnd"/>
      <w:r w:rsidRPr="00814C41">
        <w:rPr>
          <w:rFonts w:ascii="Lucida Sans" w:hAnsi="Lucida Sans"/>
          <w:sz w:val="20"/>
          <w:szCs w:val="20"/>
        </w:rPr>
        <w:t xml:space="preserve"> = 'N' ) , 168, 'Infinity' , 'F' ,4.00,5.40,0.30,7.00, now() );</w:t>
      </w:r>
    </w:p>
    <w:p w:rsidR="00814C41" w:rsidRDefault="00814C41" w:rsidP="00863837">
      <w:pPr>
        <w:pStyle w:val="NoSpacing"/>
        <w:rPr>
          <w:rFonts w:ascii="Lucida Sans" w:hAnsi="Lucida Sans"/>
          <w:sz w:val="20"/>
          <w:szCs w:val="20"/>
        </w:rPr>
      </w:pPr>
    </w:p>
    <w:p w:rsidR="00863837" w:rsidRPr="00814C41" w:rsidRDefault="00863837" w:rsidP="00863837">
      <w:pPr>
        <w:pStyle w:val="NoSpacing"/>
        <w:rPr>
          <w:rFonts w:ascii="Lucida Sans" w:hAnsi="Lucida Sans"/>
          <w:sz w:val="20"/>
          <w:szCs w:val="20"/>
        </w:rPr>
      </w:pPr>
      <w:r w:rsidRPr="00814C41">
        <w:rPr>
          <w:rFonts w:ascii="Lucida Sans" w:hAnsi="Lucida Sans"/>
          <w:sz w:val="20"/>
          <w:szCs w:val="20"/>
        </w:rPr>
        <w:t xml:space="preserve">INSERT INTO </w:t>
      </w:r>
      <w:proofErr w:type="spellStart"/>
      <w:r w:rsidRPr="00814C41">
        <w:rPr>
          <w:rFonts w:ascii="Lucida Sans" w:hAnsi="Lucida Sans"/>
          <w:sz w:val="20"/>
          <w:szCs w:val="20"/>
        </w:rPr>
        <w:t>result_</w:t>
      </w:r>
      <w:proofErr w:type="gramStart"/>
      <w:r w:rsidRPr="00814C41">
        <w:rPr>
          <w:rFonts w:ascii="Lucida Sans" w:hAnsi="Lucida Sans"/>
          <w:sz w:val="20"/>
          <w:szCs w:val="20"/>
        </w:rPr>
        <w:t>limits</w:t>
      </w:r>
      <w:proofErr w:type="spellEnd"/>
      <w:r w:rsidRPr="00814C41">
        <w:rPr>
          <w:rFonts w:ascii="Lucida Sans" w:hAnsi="Lucida Sans"/>
          <w:sz w:val="20"/>
          <w:szCs w:val="20"/>
        </w:rPr>
        <w:t>(</w:t>
      </w:r>
      <w:proofErr w:type="gramEnd"/>
      <w:r w:rsidRPr="00814C41">
        <w:rPr>
          <w:rFonts w:ascii="Lucida Sans" w:hAnsi="Lucida Sans"/>
          <w:sz w:val="20"/>
          <w:szCs w:val="20"/>
        </w:rPr>
        <w:t xml:space="preserve">  id, </w:t>
      </w:r>
      <w:proofErr w:type="spellStart"/>
      <w:r w:rsidRPr="00814C41">
        <w:rPr>
          <w:rFonts w:ascii="Lucida Sans" w:hAnsi="Lucida Sans"/>
          <w:sz w:val="20"/>
          <w:szCs w:val="20"/>
        </w:rPr>
        <w:t>test_id</w:t>
      </w:r>
      <w:proofErr w:type="spellEnd"/>
      <w:r w:rsidRPr="00814C41">
        <w:rPr>
          <w:rFonts w:ascii="Lucida Sans" w:hAnsi="Lucida Sans"/>
          <w:sz w:val="20"/>
          <w:szCs w:val="20"/>
        </w:rPr>
        <w:t xml:space="preserve">, </w:t>
      </w:r>
      <w:proofErr w:type="spellStart"/>
      <w:r w:rsidRPr="00814C41">
        <w:rPr>
          <w:rFonts w:ascii="Lucida Sans" w:hAnsi="Lucida Sans"/>
          <w:sz w:val="20"/>
          <w:szCs w:val="20"/>
        </w:rPr>
        <w:t>test_result_type_id</w:t>
      </w:r>
      <w:proofErr w:type="spellEnd"/>
      <w:r w:rsidRPr="00814C41">
        <w:rPr>
          <w:rFonts w:ascii="Lucida Sans" w:hAnsi="Lucida Sans"/>
          <w:sz w:val="20"/>
          <w:szCs w:val="20"/>
        </w:rPr>
        <w:t xml:space="preserve">, </w:t>
      </w:r>
      <w:proofErr w:type="spellStart"/>
      <w:r w:rsidRPr="00814C41">
        <w:rPr>
          <w:rFonts w:ascii="Lucida Sans" w:hAnsi="Lucida Sans"/>
          <w:sz w:val="20"/>
          <w:szCs w:val="20"/>
        </w:rPr>
        <w:t>min_age</w:t>
      </w:r>
      <w:proofErr w:type="spellEnd"/>
      <w:r w:rsidRPr="00814C41">
        <w:rPr>
          <w:rFonts w:ascii="Lucida Sans" w:hAnsi="Lucida Sans"/>
          <w:sz w:val="20"/>
          <w:szCs w:val="20"/>
        </w:rPr>
        <w:t xml:space="preserve">, </w:t>
      </w:r>
      <w:proofErr w:type="spellStart"/>
      <w:r w:rsidRPr="00814C41">
        <w:rPr>
          <w:rFonts w:ascii="Lucida Sans" w:hAnsi="Lucida Sans"/>
          <w:sz w:val="20"/>
          <w:szCs w:val="20"/>
        </w:rPr>
        <w:t>max_age</w:t>
      </w:r>
      <w:proofErr w:type="spellEnd"/>
      <w:r w:rsidRPr="00814C41">
        <w:rPr>
          <w:rFonts w:ascii="Lucida Sans" w:hAnsi="Lucida Sans"/>
          <w:sz w:val="20"/>
          <w:szCs w:val="20"/>
        </w:rPr>
        <w:t xml:space="preserve">, gender, </w:t>
      </w:r>
      <w:proofErr w:type="spellStart"/>
      <w:r w:rsidRPr="00814C41">
        <w:rPr>
          <w:rFonts w:ascii="Lucida Sans" w:hAnsi="Lucida Sans"/>
          <w:sz w:val="20"/>
          <w:szCs w:val="20"/>
        </w:rPr>
        <w:t>low_normal</w:t>
      </w:r>
      <w:proofErr w:type="spellEnd"/>
      <w:r w:rsidRPr="00814C41">
        <w:rPr>
          <w:rFonts w:ascii="Lucida Sans" w:hAnsi="Lucida Sans"/>
          <w:sz w:val="20"/>
          <w:szCs w:val="20"/>
        </w:rPr>
        <w:t xml:space="preserve">, </w:t>
      </w:r>
      <w:proofErr w:type="spellStart"/>
      <w:r w:rsidRPr="00814C41">
        <w:rPr>
          <w:rFonts w:ascii="Lucida Sans" w:hAnsi="Lucida Sans"/>
          <w:sz w:val="20"/>
          <w:szCs w:val="20"/>
        </w:rPr>
        <w:t>high_normal</w:t>
      </w:r>
      <w:proofErr w:type="spellEnd"/>
      <w:r w:rsidRPr="00814C41">
        <w:rPr>
          <w:rFonts w:ascii="Lucida Sans" w:hAnsi="Lucida Sans"/>
          <w:sz w:val="20"/>
          <w:szCs w:val="20"/>
        </w:rPr>
        <w:t xml:space="preserve">, </w:t>
      </w:r>
      <w:proofErr w:type="spellStart"/>
      <w:r w:rsidRPr="00814C41">
        <w:rPr>
          <w:rFonts w:ascii="Lucida Sans" w:hAnsi="Lucida Sans"/>
          <w:sz w:val="20"/>
          <w:szCs w:val="20"/>
        </w:rPr>
        <w:t>low_valid</w:t>
      </w:r>
      <w:proofErr w:type="spellEnd"/>
      <w:r w:rsidRPr="00814C41">
        <w:rPr>
          <w:rFonts w:ascii="Lucida Sans" w:hAnsi="Lucida Sans"/>
          <w:sz w:val="20"/>
          <w:szCs w:val="20"/>
        </w:rPr>
        <w:t xml:space="preserve">, </w:t>
      </w:r>
      <w:proofErr w:type="spellStart"/>
      <w:r w:rsidRPr="00814C41">
        <w:rPr>
          <w:rFonts w:ascii="Lucida Sans" w:hAnsi="Lucida Sans"/>
          <w:sz w:val="20"/>
          <w:szCs w:val="20"/>
        </w:rPr>
        <w:t>high_valid</w:t>
      </w:r>
      <w:proofErr w:type="spellEnd"/>
      <w:r w:rsidRPr="00814C41">
        <w:rPr>
          <w:rFonts w:ascii="Lucida Sans" w:hAnsi="Lucida Sans"/>
          <w:sz w:val="20"/>
          <w:szCs w:val="20"/>
        </w:rPr>
        <w:t xml:space="preserve">, </w:t>
      </w:r>
      <w:proofErr w:type="spellStart"/>
      <w:r w:rsidRPr="00814C41">
        <w:rPr>
          <w:rFonts w:ascii="Lucida Sans" w:hAnsi="Lucida Sans"/>
          <w:sz w:val="20"/>
          <w:szCs w:val="20"/>
        </w:rPr>
        <w:t>lastupdated</w:t>
      </w:r>
      <w:proofErr w:type="spellEnd"/>
      <w:r w:rsidRPr="00814C41">
        <w:rPr>
          <w:rFonts w:ascii="Lucida Sans" w:hAnsi="Lucida Sans"/>
          <w:sz w:val="20"/>
          <w:szCs w:val="20"/>
        </w:rPr>
        <w:t xml:space="preserve">) </w:t>
      </w:r>
    </w:p>
    <w:p w:rsidR="00863837" w:rsidRPr="00814C41" w:rsidRDefault="00863837" w:rsidP="00863837">
      <w:pPr>
        <w:pStyle w:val="NoSpacing"/>
        <w:rPr>
          <w:rFonts w:ascii="Lucida Sans" w:hAnsi="Lucida Sans"/>
          <w:sz w:val="20"/>
          <w:szCs w:val="20"/>
        </w:rPr>
      </w:pPr>
      <w:r w:rsidRPr="00814C41">
        <w:rPr>
          <w:rFonts w:ascii="Lucida Sans" w:hAnsi="Lucida Sans"/>
          <w:sz w:val="20"/>
          <w:szCs w:val="20"/>
        </w:rPr>
        <w:tab/>
        <w:t xml:space="preserve"> VALUES ( </w:t>
      </w:r>
      <w:proofErr w:type="spellStart"/>
      <w:r w:rsidRPr="00814C41">
        <w:rPr>
          <w:rFonts w:ascii="Lucida Sans" w:hAnsi="Lucida Sans"/>
          <w:sz w:val="20"/>
          <w:szCs w:val="20"/>
        </w:rPr>
        <w:t>nextval</w:t>
      </w:r>
      <w:proofErr w:type="spellEnd"/>
      <w:r w:rsidRPr="00814C41">
        <w:rPr>
          <w:rFonts w:ascii="Lucida Sans" w:hAnsi="Lucida Sans"/>
          <w:sz w:val="20"/>
          <w:szCs w:val="20"/>
        </w:rPr>
        <w:t>( '</w:t>
      </w:r>
      <w:proofErr w:type="spellStart"/>
      <w:r w:rsidRPr="00814C41">
        <w:rPr>
          <w:rFonts w:ascii="Lucida Sans" w:hAnsi="Lucida Sans"/>
          <w:sz w:val="20"/>
          <w:szCs w:val="20"/>
        </w:rPr>
        <w:t>result_limits_seq</w:t>
      </w:r>
      <w:proofErr w:type="spellEnd"/>
      <w:r w:rsidRPr="00814C41">
        <w:rPr>
          <w:rFonts w:ascii="Lucida Sans" w:hAnsi="Lucida Sans"/>
          <w:sz w:val="20"/>
          <w:szCs w:val="20"/>
        </w:rPr>
        <w:t xml:space="preserve">' ) , ( select id from </w:t>
      </w:r>
      <w:proofErr w:type="spellStart"/>
      <w:r w:rsidRPr="00814C41">
        <w:rPr>
          <w:rFonts w:ascii="Lucida Sans" w:hAnsi="Lucida Sans"/>
          <w:sz w:val="20"/>
          <w:szCs w:val="20"/>
        </w:rPr>
        <w:t>clinlims.test</w:t>
      </w:r>
      <w:proofErr w:type="spellEnd"/>
      <w:r w:rsidRPr="00814C41">
        <w:rPr>
          <w:rFonts w:ascii="Lucida Sans" w:hAnsi="Lucida Sans"/>
          <w:sz w:val="20"/>
          <w:szCs w:val="20"/>
        </w:rPr>
        <w:t xml:space="preserve"> where description = '</w:t>
      </w:r>
      <w:proofErr w:type="spellStart"/>
      <w:r w:rsidRPr="00814C41">
        <w:rPr>
          <w:rFonts w:ascii="Lucida Sans" w:hAnsi="Lucida Sans"/>
          <w:sz w:val="20"/>
          <w:szCs w:val="20"/>
        </w:rPr>
        <w:t>Compte</w:t>
      </w:r>
      <w:proofErr w:type="spellEnd"/>
      <w:r w:rsidRPr="00814C41">
        <w:rPr>
          <w:rFonts w:ascii="Lucida Sans" w:hAnsi="Lucida Sans"/>
          <w:sz w:val="20"/>
          <w:szCs w:val="20"/>
        </w:rPr>
        <w:t xml:space="preserve"> des Globules Rouges(Sang)' ) , (select id from </w:t>
      </w:r>
      <w:proofErr w:type="spellStart"/>
      <w:r w:rsidRPr="00814C41">
        <w:rPr>
          <w:rFonts w:ascii="Lucida Sans" w:hAnsi="Lucida Sans"/>
          <w:sz w:val="20"/>
          <w:szCs w:val="20"/>
        </w:rPr>
        <w:t>clinlims.type_of_test_result</w:t>
      </w:r>
      <w:proofErr w:type="spellEnd"/>
      <w:r w:rsidRPr="00814C41">
        <w:rPr>
          <w:rFonts w:ascii="Lucida Sans" w:hAnsi="Lucida Sans"/>
          <w:sz w:val="20"/>
          <w:szCs w:val="20"/>
        </w:rPr>
        <w:t xml:space="preserve"> where </w:t>
      </w:r>
      <w:proofErr w:type="spellStart"/>
      <w:r w:rsidRPr="00814C41">
        <w:rPr>
          <w:rFonts w:ascii="Lucida Sans" w:hAnsi="Lucida Sans"/>
          <w:sz w:val="20"/>
          <w:szCs w:val="20"/>
        </w:rPr>
        <w:t>test_result_type</w:t>
      </w:r>
      <w:proofErr w:type="spellEnd"/>
      <w:r w:rsidRPr="00814C41">
        <w:rPr>
          <w:rFonts w:ascii="Lucida Sans" w:hAnsi="Lucida Sans"/>
          <w:sz w:val="20"/>
          <w:szCs w:val="20"/>
        </w:rPr>
        <w:t xml:space="preserve"> = 'N' ) , 0, 1 , '' ,5.00,6.00,0.30,7.00, now() );</w:t>
      </w:r>
    </w:p>
    <w:p w:rsidR="00814C41" w:rsidRDefault="00814C41" w:rsidP="00863837">
      <w:pPr>
        <w:pStyle w:val="NoSpacing"/>
        <w:rPr>
          <w:rFonts w:ascii="Lucida Sans" w:hAnsi="Lucida Sans"/>
          <w:sz w:val="20"/>
          <w:szCs w:val="20"/>
        </w:rPr>
      </w:pPr>
    </w:p>
    <w:p w:rsidR="00863837" w:rsidRPr="00814C41" w:rsidRDefault="00863837" w:rsidP="00863837">
      <w:pPr>
        <w:pStyle w:val="NoSpacing"/>
        <w:rPr>
          <w:rFonts w:ascii="Lucida Sans" w:hAnsi="Lucida Sans"/>
          <w:sz w:val="20"/>
          <w:szCs w:val="20"/>
        </w:rPr>
      </w:pPr>
      <w:r w:rsidRPr="00814C41">
        <w:rPr>
          <w:rFonts w:ascii="Lucida Sans" w:hAnsi="Lucida Sans"/>
          <w:sz w:val="20"/>
          <w:szCs w:val="20"/>
        </w:rPr>
        <w:t xml:space="preserve">INSERT INTO </w:t>
      </w:r>
      <w:proofErr w:type="spellStart"/>
      <w:r w:rsidRPr="00814C41">
        <w:rPr>
          <w:rFonts w:ascii="Lucida Sans" w:hAnsi="Lucida Sans"/>
          <w:sz w:val="20"/>
          <w:szCs w:val="20"/>
        </w:rPr>
        <w:t>result_</w:t>
      </w:r>
      <w:proofErr w:type="gramStart"/>
      <w:r w:rsidRPr="00814C41">
        <w:rPr>
          <w:rFonts w:ascii="Lucida Sans" w:hAnsi="Lucida Sans"/>
          <w:sz w:val="20"/>
          <w:szCs w:val="20"/>
        </w:rPr>
        <w:t>limits</w:t>
      </w:r>
      <w:proofErr w:type="spellEnd"/>
      <w:r w:rsidRPr="00814C41">
        <w:rPr>
          <w:rFonts w:ascii="Lucida Sans" w:hAnsi="Lucida Sans"/>
          <w:sz w:val="20"/>
          <w:szCs w:val="20"/>
        </w:rPr>
        <w:t>(</w:t>
      </w:r>
      <w:proofErr w:type="gramEnd"/>
      <w:r w:rsidRPr="00814C41">
        <w:rPr>
          <w:rFonts w:ascii="Lucida Sans" w:hAnsi="Lucida Sans"/>
          <w:sz w:val="20"/>
          <w:szCs w:val="20"/>
        </w:rPr>
        <w:t xml:space="preserve">  id, </w:t>
      </w:r>
      <w:proofErr w:type="spellStart"/>
      <w:r w:rsidRPr="00814C41">
        <w:rPr>
          <w:rFonts w:ascii="Lucida Sans" w:hAnsi="Lucida Sans"/>
          <w:sz w:val="20"/>
          <w:szCs w:val="20"/>
        </w:rPr>
        <w:t>test_id</w:t>
      </w:r>
      <w:proofErr w:type="spellEnd"/>
      <w:r w:rsidRPr="00814C41">
        <w:rPr>
          <w:rFonts w:ascii="Lucida Sans" w:hAnsi="Lucida Sans"/>
          <w:sz w:val="20"/>
          <w:szCs w:val="20"/>
        </w:rPr>
        <w:t xml:space="preserve">, </w:t>
      </w:r>
      <w:proofErr w:type="spellStart"/>
      <w:r w:rsidRPr="00814C41">
        <w:rPr>
          <w:rFonts w:ascii="Lucida Sans" w:hAnsi="Lucida Sans"/>
          <w:sz w:val="20"/>
          <w:szCs w:val="20"/>
        </w:rPr>
        <w:t>test_result_type_id</w:t>
      </w:r>
      <w:proofErr w:type="spellEnd"/>
      <w:r w:rsidRPr="00814C41">
        <w:rPr>
          <w:rFonts w:ascii="Lucida Sans" w:hAnsi="Lucida Sans"/>
          <w:sz w:val="20"/>
          <w:szCs w:val="20"/>
        </w:rPr>
        <w:t xml:space="preserve">, </w:t>
      </w:r>
      <w:proofErr w:type="spellStart"/>
      <w:r w:rsidRPr="00814C41">
        <w:rPr>
          <w:rFonts w:ascii="Lucida Sans" w:hAnsi="Lucida Sans"/>
          <w:sz w:val="20"/>
          <w:szCs w:val="20"/>
        </w:rPr>
        <w:t>min_age</w:t>
      </w:r>
      <w:proofErr w:type="spellEnd"/>
      <w:r w:rsidRPr="00814C41">
        <w:rPr>
          <w:rFonts w:ascii="Lucida Sans" w:hAnsi="Lucida Sans"/>
          <w:sz w:val="20"/>
          <w:szCs w:val="20"/>
        </w:rPr>
        <w:t xml:space="preserve">, </w:t>
      </w:r>
      <w:proofErr w:type="spellStart"/>
      <w:r w:rsidRPr="00814C41">
        <w:rPr>
          <w:rFonts w:ascii="Lucida Sans" w:hAnsi="Lucida Sans"/>
          <w:sz w:val="20"/>
          <w:szCs w:val="20"/>
        </w:rPr>
        <w:t>max_age</w:t>
      </w:r>
      <w:proofErr w:type="spellEnd"/>
      <w:r w:rsidRPr="00814C41">
        <w:rPr>
          <w:rFonts w:ascii="Lucida Sans" w:hAnsi="Lucida Sans"/>
          <w:sz w:val="20"/>
          <w:szCs w:val="20"/>
        </w:rPr>
        <w:t xml:space="preserve">, gender, </w:t>
      </w:r>
      <w:proofErr w:type="spellStart"/>
      <w:r w:rsidRPr="00814C41">
        <w:rPr>
          <w:rFonts w:ascii="Lucida Sans" w:hAnsi="Lucida Sans"/>
          <w:sz w:val="20"/>
          <w:szCs w:val="20"/>
        </w:rPr>
        <w:t>low_normal</w:t>
      </w:r>
      <w:proofErr w:type="spellEnd"/>
      <w:r w:rsidRPr="00814C41">
        <w:rPr>
          <w:rFonts w:ascii="Lucida Sans" w:hAnsi="Lucida Sans"/>
          <w:sz w:val="20"/>
          <w:szCs w:val="20"/>
        </w:rPr>
        <w:t xml:space="preserve">, </w:t>
      </w:r>
      <w:proofErr w:type="spellStart"/>
      <w:r w:rsidRPr="00814C41">
        <w:rPr>
          <w:rFonts w:ascii="Lucida Sans" w:hAnsi="Lucida Sans"/>
          <w:sz w:val="20"/>
          <w:szCs w:val="20"/>
        </w:rPr>
        <w:t>high_normal</w:t>
      </w:r>
      <w:proofErr w:type="spellEnd"/>
      <w:r w:rsidRPr="00814C41">
        <w:rPr>
          <w:rFonts w:ascii="Lucida Sans" w:hAnsi="Lucida Sans"/>
          <w:sz w:val="20"/>
          <w:szCs w:val="20"/>
        </w:rPr>
        <w:t xml:space="preserve">, </w:t>
      </w:r>
      <w:proofErr w:type="spellStart"/>
      <w:r w:rsidRPr="00814C41">
        <w:rPr>
          <w:rFonts w:ascii="Lucida Sans" w:hAnsi="Lucida Sans"/>
          <w:sz w:val="20"/>
          <w:szCs w:val="20"/>
        </w:rPr>
        <w:t>low_valid</w:t>
      </w:r>
      <w:proofErr w:type="spellEnd"/>
      <w:r w:rsidRPr="00814C41">
        <w:rPr>
          <w:rFonts w:ascii="Lucida Sans" w:hAnsi="Lucida Sans"/>
          <w:sz w:val="20"/>
          <w:szCs w:val="20"/>
        </w:rPr>
        <w:t xml:space="preserve">, </w:t>
      </w:r>
      <w:proofErr w:type="spellStart"/>
      <w:r w:rsidRPr="00814C41">
        <w:rPr>
          <w:rFonts w:ascii="Lucida Sans" w:hAnsi="Lucida Sans"/>
          <w:sz w:val="20"/>
          <w:szCs w:val="20"/>
        </w:rPr>
        <w:t>high_valid</w:t>
      </w:r>
      <w:proofErr w:type="spellEnd"/>
      <w:r w:rsidRPr="00814C41">
        <w:rPr>
          <w:rFonts w:ascii="Lucida Sans" w:hAnsi="Lucida Sans"/>
          <w:sz w:val="20"/>
          <w:szCs w:val="20"/>
        </w:rPr>
        <w:t xml:space="preserve">, </w:t>
      </w:r>
      <w:proofErr w:type="spellStart"/>
      <w:r w:rsidRPr="00814C41">
        <w:rPr>
          <w:rFonts w:ascii="Lucida Sans" w:hAnsi="Lucida Sans"/>
          <w:sz w:val="20"/>
          <w:szCs w:val="20"/>
        </w:rPr>
        <w:t>lastupdated</w:t>
      </w:r>
      <w:proofErr w:type="spellEnd"/>
      <w:r w:rsidRPr="00814C41">
        <w:rPr>
          <w:rFonts w:ascii="Lucida Sans" w:hAnsi="Lucida Sans"/>
          <w:sz w:val="20"/>
          <w:szCs w:val="20"/>
        </w:rPr>
        <w:t xml:space="preserve">) </w:t>
      </w:r>
    </w:p>
    <w:p w:rsidR="00863837" w:rsidRPr="00814C41" w:rsidRDefault="00863837" w:rsidP="00863837">
      <w:pPr>
        <w:pStyle w:val="NoSpacing"/>
        <w:rPr>
          <w:rFonts w:ascii="Lucida Sans" w:hAnsi="Lucida Sans"/>
          <w:sz w:val="20"/>
          <w:szCs w:val="20"/>
        </w:rPr>
      </w:pPr>
      <w:r w:rsidRPr="00814C41">
        <w:rPr>
          <w:rFonts w:ascii="Lucida Sans" w:hAnsi="Lucida Sans"/>
          <w:sz w:val="20"/>
          <w:szCs w:val="20"/>
        </w:rPr>
        <w:tab/>
        <w:t xml:space="preserve"> VALUES ( </w:t>
      </w:r>
      <w:proofErr w:type="spellStart"/>
      <w:r w:rsidRPr="00814C41">
        <w:rPr>
          <w:rFonts w:ascii="Lucida Sans" w:hAnsi="Lucida Sans"/>
          <w:sz w:val="20"/>
          <w:szCs w:val="20"/>
        </w:rPr>
        <w:t>nextval</w:t>
      </w:r>
      <w:proofErr w:type="spellEnd"/>
      <w:r w:rsidRPr="00814C41">
        <w:rPr>
          <w:rFonts w:ascii="Lucida Sans" w:hAnsi="Lucida Sans"/>
          <w:sz w:val="20"/>
          <w:szCs w:val="20"/>
        </w:rPr>
        <w:t>( '</w:t>
      </w:r>
      <w:proofErr w:type="spellStart"/>
      <w:r w:rsidRPr="00814C41">
        <w:rPr>
          <w:rFonts w:ascii="Lucida Sans" w:hAnsi="Lucida Sans"/>
          <w:sz w:val="20"/>
          <w:szCs w:val="20"/>
        </w:rPr>
        <w:t>result_limits_seq</w:t>
      </w:r>
      <w:proofErr w:type="spellEnd"/>
      <w:r w:rsidRPr="00814C41">
        <w:rPr>
          <w:rFonts w:ascii="Lucida Sans" w:hAnsi="Lucida Sans"/>
          <w:sz w:val="20"/>
          <w:szCs w:val="20"/>
        </w:rPr>
        <w:t xml:space="preserve">' ) , ( select id from </w:t>
      </w:r>
      <w:proofErr w:type="spellStart"/>
      <w:r w:rsidRPr="00814C41">
        <w:rPr>
          <w:rFonts w:ascii="Lucida Sans" w:hAnsi="Lucida Sans"/>
          <w:sz w:val="20"/>
          <w:szCs w:val="20"/>
        </w:rPr>
        <w:t>clinlims.test</w:t>
      </w:r>
      <w:proofErr w:type="spellEnd"/>
      <w:r w:rsidRPr="00814C41">
        <w:rPr>
          <w:rFonts w:ascii="Lucida Sans" w:hAnsi="Lucida Sans"/>
          <w:sz w:val="20"/>
          <w:szCs w:val="20"/>
        </w:rPr>
        <w:t xml:space="preserve"> where description = '</w:t>
      </w:r>
      <w:proofErr w:type="spellStart"/>
      <w:r w:rsidRPr="00814C41">
        <w:rPr>
          <w:rFonts w:ascii="Lucida Sans" w:hAnsi="Lucida Sans"/>
          <w:sz w:val="20"/>
          <w:szCs w:val="20"/>
        </w:rPr>
        <w:t>Compte</w:t>
      </w:r>
      <w:proofErr w:type="spellEnd"/>
      <w:r w:rsidRPr="00814C41">
        <w:rPr>
          <w:rFonts w:ascii="Lucida Sans" w:hAnsi="Lucida Sans"/>
          <w:sz w:val="20"/>
          <w:szCs w:val="20"/>
        </w:rPr>
        <w:t xml:space="preserve"> des Globules Rouges(Sang)' ) , (select id from </w:t>
      </w:r>
      <w:proofErr w:type="spellStart"/>
      <w:r w:rsidRPr="00814C41">
        <w:rPr>
          <w:rFonts w:ascii="Lucida Sans" w:hAnsi="Lucida Sans"/>
          <w:sz w:val="20"/>
          <w:szCs w:val="20"/>
        </w:rPr>
        <w:t>clinlims.type_of_test_result</w:t>
      </w:r>
      <w:proofErr w:type="spellEnd"/>
      <w:r w:rsidRPr="00814C41">
        <w:rPr>
          <w:rFonts w:ascii="Lucida Sans" w:hAnsi="Lucida Sans"/>
          <w:sz w:val="20"/>
          <w:szCs w:val="20"/>
        </w:rPr>
        <w:t xml:space="preserve"> where </w:t>
      </w:r>
      <w:proofErr w:type="spellStart"/>
      <w:r w:rsidRPr="00814C41">
        <w:rPr>
          <w:rFonts w:ascii="Lucida Sans" w:hAnsi="Lucida Sans"/>
          <w:sz w:val="20"/>
          <w:szCs w:val="20"/>
        </w:rPr>
        <w:t>test_result_type</w:t>
      </w:r>
      <w:proofErr w:type="spellEnd"/>
      <w:r w:rsidRPr="00814C41">
        <w:rPr>
          <w:rFonts w:ascii="Lucida Sans" w:hAnsi="Lucida Sans"/>
          <w:sz w:val="20"/>
          <w:szCs w:val="20"/>
        </w:rPr>
        <w:t xml:space="preserve"> = 'N' ) , 1, 168 , '' ,3.50,6.00,0.30,7.00, now() );</w:t>
      </w:r>
      <w:r w:rsidRPr="00814C41">
        <w:rPr>
          <w:rFonts w:ascii="Lucida Sans" w:hAnsi="Lucida Sans"/>
          <w:sz w:val="20"/>
          <w:szCs w:val="20"/>
        </w:rPr>
        <w:tab/>
      </w:r>
      <w:r w:rsidRPr="00814C41">
        <w:rPr>
          <w:rFonts w:ascii="Lucida Sans" w:hAnsi="Lucida Sans"/>
          <w:sz w:val="20"/>
          <w:szCs w:val="20"/>
        </w:rPr>
        <w:tab/>
      </w:r>
      <w:r w:rsidRPr="00814C41">
        <w:rPr>
          <w:rFonts w:ascii="Lucida Sans" w:hAnsi="Lucida Sans"/>
          <w:sz w:val="20"/>
          <w:szCs w:val="20"/>
        </w:rPr>
        <w:tab/>
      </w:r>
    </w:p>
    <w:p w:rsidR="0089549D" w:rsidRPr="0089549D" w:rsidRDefault="0089549D" w:rsidP="0089549D"/>
    <w:p w:rsidR="00BA336A" w:rsidRPr="00D71034" w:rsidRDefault="00BA336A" w:rsidP="00781021">
      <w:pPr>
        <w:pStyle w:val="Heading1"/>
        <w:rPr>
          <w:lang w:val="fr-FR"/>
        </w:rPr>
      </w:pPr>
      <w:bookmarkStart w:id="47" w:name="_Toc389220098"/>
      <w:r w:rsidRPr="00D71034">
        <w:rPr>
          <w:lang w:val="fr-FR"/>
        </w:rPr>
        <w:t>Appl</w:t>
      </w:r>
      <w:r w:rsidR="00D71034" w:rsidRPr="00D71034">
        <w:rPr>
          <w:lang w:val="fr-FR"/>
        </w:rPr>
        <w:t xml:space="preserve">iquer les changements à la base de </w:t>
      </w:r>
      <w:r w:rsidR="00D71034">
        <w:rPr>
          <w:lang w:val="fr-FR"/>
        </w:rPr>
        <w:t>données</w:t>
      </w:r>
      <w:bookmarkEnd w:id="47"/>
    </w:p>
    <w:p w:rsidR="00BA336A" w:rsidRPr="00287225" w:rsidRDefault="00287225" w:rsidP="00170A12">
      <w:pPr>
        <w:rPr>
          <w:lang w:val="fr-FR"/>
        </w:rPr>
      </w:pPr>
      <w:r w:rsidRPr="00CE3034">
        <w:rPr>
          <w:highlight w:val="yellow"/>
          <w:lang w:val="fr-FR"/>
        </w:rPr>
        <w:t>Nous utilisons toujours</w:t>
      </w:r>
      <w:r w:rsidR="00BA336A" w:rsidRPr="00CE3034">
        <w:rPr>
          <w:highlight w:val="yellow"/>
          <w:lang w:val="fr-FR"/>
        </w:rPr>
        <w:t xml:space="preserve"> </w:t>
      </w:r>
      <w:proofErr w:type="spellStart"/>
      <w:r w:rsidR="00BA336A" w:rsidRPr="00CE3034">
        <w:rPr>
          <w:highlight w:val="yellow"/>
          <w:lang w:val="fr-FR"/>
        </w:rPr>
        <w:t>Liquibase</w:t>
      </w:r>
      <w:proofErr w:type="spellEnd"/>
      <w:r w:rsidR="00BA336A" w:rsidRPr="00CE3034">
        <w:rPr>
          <w:highlight w:val="yellow"/>
          <w:lang w:val="fr-FR"/>
        </w:rPr>
        <w:t xml:space="preserve"> </w:t>
      </w:r>
      <w:hyperlink r:id="rId16" w:history="1">
        <w:r w:rsidR="00BA336A" w:rsidRPr="00CE3034">
          <w:rPr>
            <w:rStyle w:val="Hyperlink"/>
            <w:highlight w:val="yellow"/>
            <w:lang w:val="fr-FR"/>
          </w:rPr>
          <w:t>http://www.liquibase.org/</w:t>
        </w:r>
      </w:hyperlink>
      <w:r w:rsidR="00BA336A" w:rsidRPr="00CE3034">
        <w:rPr>
          <w:highlight w:val="yellow"/>
          <w:lang w:val="fr-FR"/>
        </w:rPr>
        <w:t xml:space="preserve"> </w:t>
      </w:r>
      <w:r w:rsidRPr="00CE3034">
        <w:rPr>
          <w:highlight w:val="yellow"/>
          <w:lang w:val="fr-FR"/>
        </w:rPr>
        <w:t>pour appliquer des changements à la base de données</w:t>
      </w:r>
      <w:r w:rsidR="00BA336A" w:rsidRPr="00CE3034">
        <w:rPr>
          <w:highlight w:val="yellow"/>
          <w:lang w:val="fr-FR"/>
        </w:rPr>
        <w:t xml:space="preserve">.  </w:t>
      </w:r>
      <w:r w:rsidR="001B6949" w:rsidRPr="00CE3034">
        <w:rPr>
          <w:highlight w:val="yellow"/>
          <w:lang w:val="fr-FR"/>
        </w:rPr>
        <w:t>Il serait tentant d’écrire</w:t>
      </w:r>
      <w:r w:rsidRPr="00CE3034">
        <w:rPr>
          <w:highlight w:val="yellow"/>
          <w:lang w:val="fr-FR"/>
        </w:rPr>
        <w:t xml:space="preserve"> les énoncés en</w:t>
      </w:r>
      <w:r w:rsidR="00BA336A" w:rsidRPr="00CE3034">
        <w:rPr>
          <w:highlight w:val="yellow"/>
          <w:lang w:val="fr-FR"/>
        </w:rPr>
        <w:t xml:space="preserve"> </w:t>
      </w:r>
      <w:r w:rsidR="00CE3034" w:rsidRPr="00CE3034">
        <w:rPr>
          <w:highlight w:val="yellow"/>
          <w:lang w:val="fr-FR"/>
        </w:rPr>
        <w:t>langage</w:t>
      </w:r>
      <w:r w:rsidR="001B6949" w:rsidRPr="00CE3034">
        <w:rPr>
          <w:highlight w:val="yellow"/>
          <w:lang w:val="fr-FR"/>
        </w:rPr>
        <w:t xml:space="preserve"> </w:t>
      </w:r>
      <w:r w:rsidR="00BA336A" w:rsidRPr="00CE3034">
        <w:rPr>
          <w:highlight w:val="yellow"/>
          <w:lang w:val="fr-FR"/>
        </w:rPr>
        <w:t xml:space="preserve">SQL, </w:t>
      </w:r>
      <w:commentRangeStart w:id="48"/>
      <w:r w:rsidRPr="00CE3034">
        <w:rPr>
          <w:highlight w:val="yellow"/>
          <w:lang w:val="fr-FR"/>
        </w:rPr>
        <w:t xml:space="preserve">d’ouvrir </w:t>
      </w:r>
      <w:r w:rsidR="000B1153" w:rsidRPr="00CE3034">
        <w:rPr>
          <w:highlight w:val="yellow"/>
          <w:lang w:val="fr-FR"/>
        </w:rPr>
        <w:t>une application de la base de données</w:t>
      </w:r>
      <w:r w:rsidRPr="00CE3034">
        <w:rPr>
          <w:highlight w:val="yellow"/>
          <w:lang w:val="fr-FR"/>
        </w:rPr>
        <w:t xml:space="preserve"> </w:t>
      </w:r>
      <w:commentRangeEnd w:id="48"/>
      <w:r w:rsidR="0064111A">
        <w:rPr>
          <w:rStyle w:val="CommentReference"/>
        </w:rPr>
        <w:commentReference w:id="48"/>
      </w:r>
      <w:r w:rsidRPr="00CE3034">
        <w:rPr>
          <w:highlight w:val="yellow"/>
          <w:lang w:val="fr-FR"/>
        </w:rPr>
        <w:t>et d’appliquer les énoncés en</w:t>
      </w:r>
      <w:r w:rsidR="00BA336A" w:rsidRPr="00CE3034">
        <w:rPr>
          <w:highlight w:val="yellow"/>
          <w:lang w:val="fr-FR"/>
        </w:rPr>
        <w:t xml:space="preserve"> </w:t>
      </w:r>
      <w:r w:rsidR="00CE3034" w:rsidRPr="00CE3034">
        <w:rPr>
          <w:highlight w:val="yellow"/>
          <w:lang w:val="fr-FR"/>
        </w:rPr>
        <w:t>langage</w:t>
      </w:r>
      <w:r w:rsidR="001B6949" w:rsidRPr="00CE3034">
        <w:rPr>
          <w:highlight w:val="yellow"/>
          <w:lang w:val="fr-FR"/>
        </w:rPr>
        <w:t xml:space="preserve"> </w:t>
      </w:r>
      <w:r w:rsidR="00BA336A" w:rsidRPr="00CE3034">
        <w:rPr>
          <w:highlight w:val="yellow"/>
          <w:lang w:val="fr-FR"/>
        </w:rPr>
        <w:t xml:space="preserve">SQL </w:t>
      </w:r>
      <w:r w:rsidRPr="00CE3034">
        <w:rPr>
          <w:highlight w:val="yellow"/>
          <w:lang w:val="fr-FR"/>
        </w:rPr>
        <w:t>à la base de données</w:t>
      </w:r>
      <w:r w:rsidR="00BA336A" w:rsidRPr="00CE3034">
        <w:rPr>
          <w:highlight w:val="yellow"/>
          <w:lang w:val="fr-FR"/>
        </w:rPr>
        <w:t xml:space="preserve">.  </w:t>
      </w:r>
      <w:r w:rsidRPr="00CE3034">
        <w:rPr>
          <w:highlight w:val="yellow"/>
          <w:lang w:val="fr-FR"/>
        </w:rPr>
        <w:t>Si  vous n’avez jamais de problèmes et si vous disposez d’un système excellent pour savoir quels énoncés ont été appliqués avec succès, dans quel ordre et si vous pouvez communiquer cette information aux autres, il est possible que vous n’ayez pas besoin de</w:t>
      </w:r>
      <w:r w:rsidR="00BA336A" w:rsidRPr="00CE3034">
        <w:rPr>
          <w:highlight w:val="yellow"/>
          <w:lang w:val="fr-FR"/>
        </w:rPr>
        <w:t xml:space="preserve"> </w:t>
      </w:r>
      <w:proofErr w:type="spellStart"/>
      <w:r w:rsidR="00BA336A" w:rsidRPr="00CE3034">
        <w:rPr>
          <w:highlight w:val="yellow"/>
          <w:lang w:val="fr-FR"/>
        </w:rPr>
        <w:t>Liquiba</w:t>
      </w:r>
      <w:r w:rsidRPr="00CE3034">
        <w:rPr>
          <w:highlight w:val="yellow"/>
          <w:lang w:val="fr-FR"/>
        </w:rPr>
        <w:t>se</w:t>
      </w:r>
      <w:proofErr w:type="spellEnd"/>
      <w:r w:rsidRPr="00CE3034">
        <w:rPr>
          <w:highlight w:val="yellow"/>
          <w:lang w:val="fr-FR"/>
        </w:rPr>
        <w:t xml:space="preserve"> mais très peu d’entre nous ont la discipline</w:t>
      </w:r>
      <w:r w:rsidR="001B6949" w:rsidRPr="00CE3034">
        <w:rPr>
          <w:highlight w:val="yellow"/>
          <w:lang w:val="fr-FR"/>
        </w:rPr>
        <w:t xml:space="preserve"> nécessaire</w:t>
      </w:r>
      <w:r w:rsidRPr="00CE3034">
        <w:rPr>
          <w:highlight w:val="yellow"/>
          <w:lang w:val="fr-FR"/>
        </w:rPr>
        <w:t xml:space="preserve"> pour ce faire.</w:t>
      </w:r>
      <w:r w:rsidR="00781021" w:rsidRPr="00CE3034">
        <w:rPr>
          <w:highlight w:val="yellow"/>
          <w:lang w:val="fr-FR"/>
        </w:rPr>
        <w:t xml:space="preserve"> </w:t>
      </w:r>
      <w:proofErr w:type="spellStart"/>
      <w:r w:rsidR="00781021" w:rsidRPr="00CE3034">
        <w:rPr>
          <w:highlight w:val="yellow"/>
          <w:lang w:val="fr-FR"/>
        </w:rPr>
        <w:t>Liquibase</w:t>
      </w:r>
      <w:proofErr w:type="spellEnd"/>
      <w:r w:rsidRPr="00CE3034">
        <w:rPr>
          <w:highlight w:val="yellow"/>
          <w:lang w:val="fr-FR"/>
        </w:rPr>
        <w:t xml:space="preserve"> fera tout cela pour nous</w:t>
      </w:r>
      <w:r w:rsidR="00781021" w:rsidRPr="00CE3034">
        <w:rPr>
          <w:highlight w:val="yellow"/>
          <w:lang w:val="fr-FR"/>
        </w:rPr>
        <w:t>.</w:t>
      </w:r>
      <w:r w:rsidR="00781021" w:rsidRPr="00287225">
        <w:rPr>
          <w:lang w:val="fr-FR"/>
        </w:rPr>
        <w:t xml:space="preserve"> </w:t>
      </w:r>
    </w:p>
    <w:p w:rsidR="00BD4888" w:rsidRPr="00287225" w:rsidRDefault="00287225" w:rsidP="00E60DF8">
      <w:pPr>
        <w:rPr>
          <w:lang w:val="fr-FR"/>
        </w:rPr>
      </w:pPr>
      <w:r w:rsidRPr="00287225">
        <w:rPr>
          <w:lang w:val="fr-FR"/>
        </w:rPr>
        <w:t>Pour davantage d’</w:t>
      </w:r>
      <w:r w:rsidR="00781021" w:rsidRPr="00287225">
        <w:rPr>
          <w:lang w:val="fr-FR"/>
        </w:rPr>
        <w:t xml:space="preserve">information </w:t>
      </w:r>
      <w:r w:rsidRPr="00287225">
        <w:rPr>
          <w:lang w:val="fr-FR"/>
        </w:rPr>
        <w:t>s</w:t>
      </w:r>
      <w:r>
        <w:rPr>
          <w:lang w:val="fr-FR"/>
        </w:rPr>
        <w:t>ur</w:t>
      </w:r>
      <w:r w:rsidR="00781021" w:rsidRPr="00287225">
        <w:rPr>
          <w:lang w:val="fr-FR"/>
        </w:rPr>
        <w:t xml:space="preserve"> </w:t>
      </w:r>
      <w:proofErr w:type="spellStart"/>
      <w:r w:rsidR="00781021" w:rsidRPr="00287225">
        <w:rPr>
          <w:lang w:val="fr-FR"/>
        </w:rPr>
        <w:t>Liquibase</w:t>
      </w:r>
      <w:proofErr w:type="spellEnd"/>
      <w:r>
        <w:rPr>
          <w:lang w:val="fr-FR"/>
        </w:rPr>
        <w:t>, veuillez consulter notre</w:t>
      </w:r>
      <w:r w:rsidR="00781021" w:rsidRPr="00287225">
        <w:rPr>
          <w:lang w:val="fr-FR"/>
        </w:rPr>
        <w:t xml:space="preserve"> documentation </w:t>
      </w:r>
      <w:r>
        <w:rPr>
          <w:lang w:val="fr-FR"/>
        </w:rPr>
        <w:t xml:space="preserve">à </w:t>
      </w:r>
      <w:hyperlink r:id="rId17" w:history="1">
        <w:r w:rsidR="00781021" w:rsidRPr="00287225">
          <w:rPr>
            <w:rStyle w:val="Hyperlink"/>
            <w:lang w:val="fr-FR"/>
          </w:rPr>
          <w:t>https://code.google.com/p/openelisglobal/wiki/Liquibase</w:t>
        </w:r>
      </w:hyperlink>
      <w:r w:rsidR="00781021" w:rsidRPr="00287225">
        <w:rPr>
          <w:lang w:val="fr-FR"/>
        </w:rPr>
        <w:t xml:space="preserve"> </w:t>
      </w:r>
      <w:r>
        <w:rPr>
          <w:lang w:val="fr-FR"/>
        </w:rPr>
        <w:t>et la</w:t>
      </w:r>
      <w:r w:rsidR="00781021" w:rsidRPr="00287225">
        <w:rPr>
          <w:lang w:val="fr-FR"/>
        </w:rPr>
        <w:t xml:space="preserve"> documentation </w:t>
      </w:r>
      <w:r>
        <w:rPr>
          <w:lang w:val="fr-FR"/>
        </w:rPr>
        <w:t xml:space="preserve">sur le site de </w:t>
      </w:r>
      <w:proofErr w:type="spellStart"/>
      <w:r>
        <w:rPr>
          <w:lang w:val="fr-FR"/>
        </w:rPr>
        <w:t>Liquibase</w:t>
      </w:r>
      <w:proofErr w:type="spellEnd"/>
      <w:r w:rsidR="00781021" w:rsidRPr="00287225">
        <w:rPr>
          <w:lang w:val="fr-FR"/>
        </w:rPr>
        <w:t xml:space="preserve">.  </w:t>
      </w:r>
      <w:r w:rsidRPr="00287225">
        <w:rPr>
          <w:lang w:val="fr-FR"/>
        </w:rPr>
        <w:t>Nous vous donnerons suffisamment de conseils pratiques pour effectuer le travail mais il est po</w:t>
      </w:r>
      <w:r>
        <w:rPr>
          <w:lang w:val="fr-FR"/>
        </w:rPr>
        <w:t>ssible que vous ayez besoin d’autres sources s’il y a des erreurs</w:t>
      </w:r>
      <w:r w:rsidR="00781021" w:rsidRPr="00287225">
        <w:rPr>
          <w:lang w:val="fr-FR"/>
        </w:rPr>
        <w:t>.</w:t>
      </w:r>
    </w:p>
    <w:p w:rsidR="00781021" w:rsidRPr="0015408A" w:rsidRDefault="00287225" w:rsidP="00781021">
      <w:pPr>
        <w:pStyle w:val="Heading2"/>
        <w:rPr>
          <w:lang w:val="fr-FR"/>
        </w:rPr>
      </w:pPr>
      <w:bookmarkStart w:id="49" w:name="_Toc389220099"/>
      <w:r w:rsidRPr="0015408A">
        <w:rPr>
          <w:lang w:val="fr-FR"/>
        </w:rPr>
        <w:t>Où insérer votre code</w:t>
      </w:r>
      <w:r w:rsidR="00781021" w:rsidRPr="0015408A">
        <w:rPr>
          <w:lang w:val="fr-FR"/>
        </w:rPr>
        <w:t xml:space="preserve"> SQL</w:t>
      </w:r>
      <w:bookmarkEnd w:id="49"/>
    </w:p>
    <w:p w:rsidR="00781021" w:rsidRPr="001D64BD" w:rsidRDefault="00287225" w:rsidP="00E60DF8">
      <w:pPr>
        <w:rPr>
          <w:lang w:val="fr-FR"/>
        </w:rPr>
      </w:pPr>
      <w:r w:rsidRPr="00287225">
        <w:rPr>
          <w:lang w:val="fr-FR"/>
        </w:rPr>
        <w:t>Toutes les données de</w:t>
      </w:r>
      <w:r w:rsidR="00781021" w:rsidRPr="00287225">
        <w:rPr>
          <w:lang w:val="fr-FR"/>
        </w:rPr>
        <w:t xml:space="preserve"> </w:t>
      </w:r>
      <w:proofErr w:type="spellStart"/>
      <w:r w:rsidR="00781021" w:rsidRPr="00287225">
        <w:rPr>
          <w:lang w:val="fr-FR"/>
        </w:rPr>
        <w:t>Liquibase</w:t>
      </w:r>
      <w:proofErr w:type="spellEnd"/>
      <w:r w:rsidR="00781021" w:rsidRPr="00287225">
        <w:rPr>
          <w:lang w:val="fr-FR"/>
        </w:rPr>
        <w:t xml:space="preserve"> </w:t>
      </w:r>
      <w:r w:rsidRPr="00287225">
        <w:rPr>
          <w:lang w:val="fr-FR"/>
        </w:rPr>
        <w:t>s</w:t>
      </w:r>
      <w:r>
        <w:rPr>
          <w:lang w:val="fr-FR"/>
        </w:rPr>
        <w:t>ont ajoutées à l’arbre source de</w:t>
      </w:r>
      <w:r w:rsidR="00CF4B5A" w:rsidRPr="00287225">
        <w:rPr>
          <w:lang w:val="fr-FR"/>
        </w:rPr>
        <w:t xml:space="preserve"> </w:t>
      </w:r>
      <w:proofErr w:type="spellStart"/>
      <w:r w:rsidR="00CF4B5A" w:rsidRPr="00287225">
        <w:rPr>
          <w:lang w:val="fr-FR"/>
        </w:rPr>
        <w:t>Liquibase</w:t>
      </w:r>
      <w:proofErr w:type="spellEnd"/>
      <w:r w:rsidR="00CF4B5A" w:rsidRPr="00287225">
        <w:rPr>
          <w:lang w:val="fr-FR"/>
        </w:rPr>
        <w:t xml:space="preserve">.  </w:t>
      </w:r>
      <w:r w:rsidR="00E01960" w:rsidRPr="00E01960">
        <w:rPr>
          <w:lang w:val="fr-FR"/>
        </w:rPr>
        <w:t>L’organis</w:t>
      </w:r>
      <w:r w:rsidR="00CF4B5A" w:rsidRPr="00E01960">
        <w:rPr>
          <w:lang w:val="fr-FR"/>
        </w:rPr>
        <w:t xml:space="preserve">ation </w:t>
      </w:r>
      <w:r w:rsidR="00E01960" w:rsidRPr="00E01960">
        <w:rPr>
          <w:lang w:val="fr-FR"/>
        </w:rPr>
        <w:t>de l’arbre source comporte un répertoire pour chaque v</w:t>
      </w:r>
      <w:r w:rsidR="00E01960">
        <w:rPr>
          <w:lang w:val="fr-FR"/>
        </w:rPr>
        <w:t>ersion et</w:t>
      </w:r>
      <w:r w:rsidR="001B6949">
        <w:rPr>
          <w:lang w:val="fr-FR"/>
        </w:rPr>
        <w:t>,</w:t>
      </w:r>
      <w:r w:rsidR="00E01960">
        <w:rPr>
          <w:lang w:val="fr-FR"/>
        </w:rPr>
        <w:t xml:space="preserve"> dans ce répertoire</w:t>
      </w:r>
      <w:r w:rsidR="001B6949">
        <w:rPr>
          <w:lang w:val="fr-FR"/>
        </w:rPr>
        <w:t>,</w:t>
      </w:r>
      <w:r w:rsidR="001D64BD">
        <w:rPr>
          <w:lang w:val="fr-FR"/>
        </w:rPr>
        <w:t xml:space="preserve"> se trouvera un </w:t>
      </w:r>
      <w:r w:rsidR="009B787C">
        <w:rPr>
          <w:lang w:val="fr-FR"/>
        </w:rPr>
        <w:t>sous-répertoire</w:t>
      </w:r>
      <w:r w:rsidR="001D64BD">
        <w:rPr>
          <w:lang w:val="fr-FR"/>
        </w:rPr>
        <w:t xml:space="preserve"> </w:t>
      </w:r>
      <w:r w:rsidR="001B6949">
        <w:rPr>
          <w:lang w:val="fr-FR"/>
        </w:rPr>
        <w:t xml:space="preserve">nommé </w:t>
      </w:r>
      <w:proofErr w:type="spellStart"/>
      <w:r w:rsidR="001D64BD">
        <w:rPr>
          <w:lang w:val="fr-FR"/>
        </w:rPr>
        <w:t>LocalChanges</w:t>
      </w:r>
      <w:proofErr w:type="spellEnd"/>
      <w:r w:rsidR="001D64BD">
        <w:rPr>
          <w:lang w:val="fr-FR"/>
        </w:rPr>
        <w:t xml:space="preserve"> pour les changements faits localement.  </w:t>
      </w:r>
      <w:r w:rsidR="001D64BD" w:rsidRPr="001D64BD">
        <w:rPr>
          <w:lang w:val="fr-FR"/>
        </w:rPr>
        <w:t xml:space="preserve">Dans ce </w:t>
      </w:r>
      <w:r w:rsidR="009B787C">
        <w:rPr>
          <w:lang w:val="fr-FR"/>
        </w:rPr>
        <w:t>sous-ré</w:t>
      </w:r>
      <w:r w:rsidR="001D64BD" w:rsidRPr="001D64BD">
        <w:rPr>
          <w:lang w:val="fr-FR"/>
        </w:rPr>
        <w:t>pertoire se trouve un fichier nommé</w:t>
      </w:r>
      <w:r w:rsidR="00CF4B5A" w:rsidRPr="001D64BD">
        <w:rPr>
          <w:lang w:val="fr-FR"/>
        </w:rPr>
        <w:t xml:space="preserve"> LocalChanges.xml </w:t>
      </w:r>
      <w:r w:rsidR="001D64BD" w:rsidRPr="001D64BD">
        <w:rPr>
          <w:lang w:val="fr-FR"/>
        </w:rPr>
        <w:t>qui e</w:t>
      </w:r>
      <w:r w:rsidR="001D64BD">
        <w:rPr>
          <w:lang w:val="fr-FR"/>
        </w:rPr>
        <w:t>st l’endroit où les changements doivent être faits</w:t>
      </w:r>
      <w:r w:rsidR="00CF4B5A" w:rsidRPr="001D64BD">
        <w:rPr>
          <w:lang w:val="fr-FR"/>
        </w:rPr>
        <w:t>.</w:t>
      </w:r>
    </w:p>
    <w:p w:rsidR="00CF4B5A" w:rsidRDefault="00CF4B5A" w:rsidP="00E60DF8">
      <w:r w:rsidRPr="00CF4B5A">
        <w:rPr>
          <w:noProof/>
        </w:rPr>
        <w:lastRenderedPageBreak/>
        <w:drawing>
          <wp:inline distT="0" distB="0" distL="0" distR="0">
            <wp:extent cx="4706007" cy="31722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stretch>
                      <a:fillRect/>
                    </a:stretch>
                  </pic:blipFill>
                  <pic:spPr>
                    <a:xfrm>
                      <a:off x="0" y="0"/>
                      <a:ext cx="4706007" cy="3172268"/>
                    </a:xfrm>
                    <a:prstGeom prst="rect">
                      <a:avLst/>
                    </a:prstGeom>
                  </pic:spPr>
                </pic:pic>
              </a:graphicData>
            </a:graphic>
          </wp:inline>
        </w:drawing>
      </w:r>
    </w:p>
    <w:p w:rsidR="006C35F9" w:rsidRDefault="006C35F9" w:rsidP="00E60DF8"/>
    <w:p w:rsidR="006C35F9" w:rsidRPr="009B787C" w:rsidRDefault="009B787C" w:rsidP="00E60DF8">
      <w:pPr>
        <w:rPr>
          <w:lang w:val="fr-FR"/>
        </w:rPr>
      </w:pPr>
      <w:r w:rsidRPr="009B787C">
        <w:rPr>
          <w:lang w:val="fr-FR"/>
        </w:rPr>
        <w:t xml:space="preserve">Pour comprendre comment ajouter le code </w:t>
      </w:r>
      <w:r w:rsidR="006C35F9" w:rsidRPr="009B787C">
        <w:rPr>
          <w:lang w:val="fr-FR"/>
        </w:rPr>
        <w:t>SQL</w:t>
      </w:r>
      <w:r w:rsidRPr="009B787C">
        <w:rPr>
          <w:lang w:val="fr-FR"/>
        </w:rPr>
        <w:t>, nous allons faire semblant de devoir changer un nom de test et ajoute</w:t>
      </w:r>
      <w:r>
        <w:rPr>
          <w:lang w:val="fr-FR"/>
        </w:rPr>
        <w:t>r un</w:t>
      </w:r>
      <w:r w:rsidR="00987F22">
        <w:rPr>
          <w:lang w:val="fr-FR"/>
        </w:rPr>
        <w:t>e analyse</w:t>
      </w:r>
      <w:r>
        <w:rPr>
          <w:lang w:val="fr-FR"/>
        </w:rPr>
        <w:t xml:space="preserve">. Nous pourrions le faire dans un seul fichier mais pour rendre l’exemple plus intéressant, nous le ferons avec deux fichiers, un pour chaque tâche. </w:t>
      </w:r>
      <w:r w:rsidRPr="009B787C">
        <w:rPr>
          <w:lang w:val="fr-FR"/>
        </w:rPr>
        <w:t xml:space="preserve">Le fichier pour changer le nom du test sera </w:t>
      </w:r>
      <w:proofErr w:type="spellStart"/>
      <w:r w:rsidR="00AB641A" w:rsidRPr="009B787C">
        <w:rPr>
          <w:lang w:val="fr-FR"/>
        </w:rPr>
        <w:t>Test</w:t>
      </w:r>
      <w:r w:rsidR="006C35F9" w:rsidRPr="009B787C">
        <w:rPr>
          <w:lang w:val="fr-FR"/>
        </w:rPr>
        <w:t>NameChange.sql</w:t>
      </w:r>
      <w:proofErr w:type="spellEnd"/>
      <w:r w:rsidR="006C35F9" w:rsidRPr="009B787C">
        <w:rPr>
          <w:lang w:val="fr-FR"/>
        </w:rPr>
        <w:t xml:space="preserve"> </w:t>
      </w:r>
      <w:r w:rsidRPr="009B787C">
        <w:rPr>
          <w:lang w:val="fr-FR"/>
        </w:rPr>
        <w:t xml:space="preserve"> et ce</w:t>
      </w:r>
      <w:r w:rsidR="001B6949">
        <w:rPr>
          <w:lang w:val="fr-FR"/>
        </w:rPr>
        <w:t>lui pour ajouter un</w:t>
      </w:r>
      <w:r w:rsidR="00987F22">
        <w:rPr>
          <w:lang w:val="fr-FR"/>
        </w:rPr>
        <w:t>e analyse</w:t>
      </w:r>
      <w:r>
        <w:rPr>
          <w:lang w:val="fr-FR"/>
        </w:rPr>
        <w:t xml:space="preserve"> sera</w:t>
      </w:r>
      <w:r w:rsidR="006C35F9" w:rsidRPr="009B787C">
        <w:rPr>
          <w:lang w:val="fr-FR"/>
        </w:rPr>
        <w:t xml:space="preserve"> </w:t>
      </w:r>
      <w:proofErr w:type="spellStart"/>
      <w:r w:rsidR="006C35F9" w:rsidRPr="009B787C">
        <w:rPr>
          <w:lang w:val="fr-FR"/>
        </w:rPr>
        <w:t>PanelUpdate.sql</w:t>
      </w:r>
      <w:proofErr w:type="spellEnd"/>
    </w:p>
    <w:p w:rsidR="006C35F9" w:rsidRPr="009B787C" w:rsidRDefault="009B787C" w:rsidP="00E60DF8">
      <w:pPr>
        <w:rPr>
          <w:lang w:val="fr-FR"/>
        </w:rPr>
      </w:pPr>
      <w:r w:rsidRPr="009B787C">
        <w:rPr>
          <w:lang w:val="fr-FR"/>
        </w:rPr>
        <w:t>Les deux fichiers seront ajoutés au répertoire</w:t>
      </w:r>
      <w:r w:rsidR="006C35F9" w:rsidRPr="009B787C">
        <w:rPr>
          <w:lang w:val="fr-FR"/>
        </w:rPr>
        <w:t xml:space="preserve"> </w:t>
      </w:r>
      <w:proofErr w:type="spellStart"/>
      <w:r w:rsidR="006C35F9" w:rsidRPr="009B787C">
        <w:rPr>
          <w:lang w:val="fr-FR"/>
        </w:rPr>
        <w:t>LocalChanges</w:t>
      </w:r>
      <w:proofErr w:type="spellEnd"/>
      <w:r w:rsidR="006C35F9" w:rsidRPr="009B787C">
        <w:rPr>
          <w:lang w:val="fr-FR"/>
        </w:rPr>
        <w:t xml:space="preserve"> </w:t>
      </w:r>
      <w:r w:rsidRPr="009B787C">
        <w:rPr>
          <w:lang w:val="fr-FR"/>
        </w:rPr>
        <w:t>p</w:t>
      </w:r>
      <w:r>
        <w:rPr>
          <w:lang w:val="fr-FR"/>
        </w:rPr>
        <w:t>our la version la plus récente</w:t>
      </w:r>
      <w:r w:rsidR="006C35F9" w:rsidRPr="009B787C">
        <w:rPr>
          <w:lang w:val="fr-FR"/>
        </w:rPr>
        <w:t xml:space="preserve">.  </w:t>
      </w:r>
      <w:r w:rsidRPr="009B787C">
        <w:rPr>
          <w:lang w:val="fr-FR"/>
        </w:rPr>
        <w:t>Pour que</w:t>
      </w:r>
      <w:r w:rsidR="006C35F9" w:rsidRPr="009B787C">
        <w:rPr>
          <w:lang w:val="fr-FR"/>
        </w:rPr>
        <w:t xml:space="preserve"> </w:t>
      </w:r>
      <w:proofErr w:type="spellStart"/>
      <w:r w:rsidR="006C35F9" w:rsidRPr="009B787C">
        <w:rPr>
          <w:lang w:val="fr-FR"/>
        </w:rPr>
        <w:t>Liquibase</w:t>
      </w:r>
      <w:proofErr w:type="spellEnd"/>
      <w:r w:rsidR="006C35F9" w:rsidRPr="009B787C">
        <w:rPr>
          <w:lang w:val="fr-FR"/>
        </w:rPr>
        <w:t xml:space="preserve"> </w:t>
      </w:r>
      <w:r>
        <w:rPr>
          <w:lang w:val="fr-FR"/>
        </w:rPr>
        <w:t>soit au courant de</w:t>
      </w:r>
      <w:r w:rsidRPr="009B787C">
        <w:rPr>
          <w:lang w:val="fr-FR"/>
        </w:rPr>
        <w:t xml:space="preserve"> ces fichiers, nous devrons lui dire où ils s</w:t>
      </w:r>
      <w:r>
        <w:rPr>
          <w:lang w:val="fr-FR"/>
        </w:rPr>
        <w:t>e trouvent</w:t>
      </w:r>
      <w:r w:rsidR="006C35F9" w:rsidRPr="009B787C">
        <w:rPr>
          <w:lang w:val="fr-FR"/>
        </w:rPr>
        <w:t xml:space="preserve">.  </w:t>
      </w:r>
      <w:r w:rsidRPr="009B787C">
        <w:rPr>
          <w:lang w:val="fr-FR"/>
        </w:rPr>
        <w:t>Pour ce faire, nous devrons éditer</w:t>
      </w:r>
      <w:r w:rsidR="006C35F9" w:rsidRPr="009B787C">
        <w:rPr>
          <w:lang w:val="fr-FR"/>
        </w:rPr>
        <w:t xml:space="preserve"> LocalChanges.xml</w:t>
      </w:r>
    </w:p>
    <w:p w:rsidR="006C35F9" w:rsidRPr="0015408A" w:rsidRDefault="006C35F9" w:rsidP="00AB641A">
      <w:pPr>
        <w:pStyle w:val="NoSpacing"/>
        <w:rPr>
          <w:rFonts w:ascii="Lucida Sans" w:hAnsi="Lucida Sans"/>
          <w:sz w:val="20"/>
          <w:szCs w:val="20"/>
          <w:lang w:val="fr-FR"/>
        </w:rPr>
      </w:pPr>
      <w:r w:rsidRPr="0015408A">
        <w:rPr>
          <w:rFonts w:ascii="Lucida Sans" w:hAnsi="Lucida Sans"/>
          <w:sz w:val="20"/>
          <w:szCs w:val="20"/>
          <w:lang w:val="fr-FR"/>
        </w:rPr>
        <w:t>&lt;</w:t>
      </w:r>
      <w:proofErr w:type="spellStart"/>
      <w:proofErr w:type="gramStart"/>
      <w:r w:rsidRPr="0015408A">
        <w:rPr>
          <w:rFonts w:ascii="Lucida Sans" w:hAnsi="Lucida Sans"/>
          <w:sz w:val="20"/>
          <w:szCs w:val="20"/>
          <w:lang w:val="fr-FR"/>
        </w:rPr>
        <w:t>databaseChangeLog</w:t>
      </w:r>
      <w:proofErr w:type="spellEnd"/>
      <w:proofErr w:type="gramEnd"/>
      <w:r w:rsidRPr="0015408A">
        <w:rPr>
          <w:rFonts w:ascii="Lucida Sans" w:hAnsi="Lucida Sans"/>
          <w:sz w:val="20"/>
          <w:szCs w:val="20"/>
          <w:lang w:val="fr-FR"/>
        </w:rPr>
        <w:t xml:space="preserve"> </w:t>
      </w:r>
      <w:proofErr w:type="spellStart"/>
      <w:r w:rsidRPr="0015408A">
        <w:rPr>
          <w:rFonts w:ascii="Lucida Sans" w:hAnsi="Lucida Sans"/>
          <w:sz w:val="20"/>
          <w:szCs w:val="20"/>
          <w:lang w:val="fr-FR"/>
        </w:rPr>
        <w:t>xmlns</w:t>
      </w:r>
      <w:proofErr w:type="spellEnd"/>
      <w:r w:rsidRPr="0015408A">
        <w:rPr>
          <w:rFonts w:ascii="Lucida Sans" w:hAnsi="Lucida Sans"/>
          <w:sz w:val="20"/>
          <w:szCs w:val="20"/>
          <w:lang w:val="fr-FR"/>
        </w:rPr>
        <w:t>="http://www.liquibase.org/xml/ns/dbchangelog/1.9"</w:t>
      </w:r>
    </w:p>
    <w:p w:rsidR="006C35F9" w:rsidRPr="0015408A" w:rsidRDefault="006C35F9" w:rsidP="00AB641A">
      <w:pPr>
        <w:pStyle w:val="NoSpacing"/>
        <w:rPr>
          <w:rFonts w:ascii="Lucida Sans" w:hAnsi="Lucida Sans"/>
          <w:sz w:val="20"/>
          <w:szCs w:val="20"/>
          <w:lang w:val="fr-FR"/>
        </w:rPr>
      </w:pPr>
      <w:r w:rsidRPr="0015408A">
        <w:rPr>
          <w:rFonts w:ascii="Lucida Sans" w:hAnsi="Lucida Sans"/>
          <w:sz w:val="20"/>
          <w:szCs w:val="20"/>
          <w:lang w:val="fr-FR"/>
        </w:rPr>
        <w:t xml:space="preserve">                   </w:t>
      </w:r>
      <w:proofErr w:type="spellStart"/>
      <w:r w:rsidRPr="0015408A">
        <w:rPr>
          <w:rFonts w:ascii="Lucida Sans" w:hAnsi="Lucida Sans"/>
          <w:sz w:val="20"/>
          <w:szCs w:val="20"/>
          <w:lang w:val="fr-FR"/>
        </w:rPr>
        <w:t>xmlns:xsi</w:t>
      </w:r>
      <w:proofErr w:type="spellEnd"/>
      <w:r w:rsidRPr="0015408A">
        <w:rPr>
          <w:rFonts w:ascii="Lucida Sans" w:hAnsi="Lucida Sans"/>
          <w:sz w:val="20"/>
          <w:szCs w:val="20"/>
          <w:lang w:val="fr-FR"/>
        </w:rPr>
        <w:t>="http://www.w3.org/2001/XMLSchema-instance"</w:t>
      </w:r>
    </w:p>
    <w:p w:rsidR="006C35F9" w:rsidRPr="0015408A" w:rsidRDefault="006C35F9" w:rsidP="00AB641A">
      <w:pPr>
        <w:pStyle w:val="NoSpacing"/>
        <w:rPr>
          <w:rFonts w:ascii="Lucida Sans" w:hAnsi="Lucida Sans"/>
          <w:sz w:val="20"/>
          <w:szCs w:val="20"/>
          <w:lang w:val="fr-FR"/>
        </w:rPr>
      </w:pPr>
      <w:r w:rsidRPr="0015408A">
        <w:rPr>
          <w:rFonts w:ascii="Lucida Sans" w:hAnsi="Lucida Sans"/>
          <w:sz w:val="20"/>
          <w:szCs w:val="20"/>
          <w:lang w:val="fr-FR"/>
        </w:rPr>
        <w:t xml:space="preserve">                   xsi:schemaLocation="http://www.liquibase.org/xml/ns/dbchangelog/1.9 http://www.liquibase.org/xml/ns/dbchangelog/dbchangelog-1.9.xsd"&gt;</w:t>
      </w:r>
    </w:p>
    <w:p w:rsidR="00AB641A" w:rsidRPr="0015408A" w:rsidRDefault="00AB641A" w:rsidP="00AB641A">
      <w:pPr>
        <w:pStyle w:val="NoSpacing"/>
        <w:rPr>
          <w:rFonts w:ascii="Lucida Sans" w:hAnsi="Lucida Sans"/>
          <w:sz w:val="20"/>
          <w:szCs w:val="20"/>
          <w:lang w:val="fr-FR"/>
        </w:rPr>
      </w:pPr>
    </w:p>
    <w:p w:rsidR="00AB641A" w:rsidRPr="00AB641A" w:rsidRDefault="00AB641A" w:rsidP="00AB641A">
      <w:pPr>
        <w:pStyle w:val="NoSpacing"/>
        <w:rPr>
          <w:rFonts w:ascii="Lucida Sans" w:hAnsi="Lucida Sans"/>
          <w:sz w:val="20"/>
          <w:szCs w:val="20"/>
        </w:rPr>
      </w:pPr>
      <w:r>
        <w:rPr>
          <w:rFonts w:ascii="Lucida Sans" w:hAnsi="Lucida Sans"/>
          <w:sz w:val="20"/>
          <w:szCs w:val="20"/>
        </w:rPr>
        <w:t>&lt;</w:t>
      </w:r>
      <w:proofErr w:type="spellStart"/>
      <w:r>
        <w:rPr>
          <w:rFonts w:ascii="Lucida Sans" w:hAnsi="Lucida Sans"/>
          <w:sz w:val="20"/>
          <w:szCs w:val="20"/>
        </w:rPr>
        <w:t>changeSet</w:t>
      </w:r>
      <w:proofErr w:type="spellEnd"/>
      <w:r>
        <w:rPr>
          <w:rFonts w:ascii="Lucida Sans" w:hAnsi="Lucida Sans"/>
          <w:sz w:val="20"/>
          <w:szCs w:val="20"/>
        </w:rPr>
        <w:t xml:space="preserve"> author="jimmy" id="1" context="</w:t>
      </w:r>
      <w:proofErr w:type="spellStart"/>
      <w:r>
        <w:rPr>
          <w:rFonts w:ascii="Lucida Sans" w:hAnsi="Lucida Sans"/>
          <w:sz w:val="20"/>
          <w:szCs w:val="20"/>
        </w:rPr>
        <w:t>haitiLNSP</w:t>
      </w:r>
      <w:proofErr w:type="spellEnd"/>
      <w:r w:rsidRPr="00AB641A">
        <w:rPr>
          <w:rFonts w:ascii="Lucida Sans" w:hAnsi="Lucida Sans"/>
          <w:sz w:val="20"/>
          <w:szCs w:val="20"/>
        </w:rPr>
        <w:t>"&gt;</w:t>
      </w:r>
    </w:p>
    <w:p w:rsidR="00AB641A" w:rsidRPr="00AB641A" w:rsidRDefault="00AB641A" w:rsidP="00AB641A">
      <w:pPr>
        <w:pStyle w:val="NoSpacing"/>
        <w:rPr>
          <w:rFonts w:ascii="Lucida Sans" w:hAnsi="Lucida Sans"/>
          <w:sz w:val="20"/>
          <w:szCs w:val="20"/>
        </w:rPr>
      </w:pPr>
      <w:r w:rsidRPr="00AB641A">
        <w:rPr>
          <w:rFonts w:ascii="Lucida Sans" w:hAnsi="Lucida Sans"/>
          <w:sz w:val="20"/>
          <w:szCs w:val="20"/>
        </w:rPr>
        <w:t xml:space="preserve">       </w:t>
      </w:r>
      <w:r>
        <w:rPr>
          <w:rFonts w:ascii="Lucida Sans" w:hAnsi="Lucida Sans"/>
          <w:sz w:val="20"/>
          <w:szCs w:val="20"/>
        </w:rPr>
        <w:t xml:space="preserve"> &lt;</w:t>
      </w:r>
      <w:proofErr w:type="gramStart"/>
      <w:r>
        <w:rPr>
          <w:rFonts w:ascii="Lucida Sans" w:hAnsi="Lucida Sans"/>
          <w:sz w:val="20"/>
          <w:szCs w:val="20"/>
        </w:rPr>
        <w:t>comment&gt;</w:t>
      </w:r>
      <w:proofErr w:type="gramEnd"/>
      <w:r>
        <w:rPr>
          <w:rFonts w:ascii="Lucida Sans" w:hAnsi="Lucida Sans"/>
          <w:sz w:val="20"/>
          <w:szCs w:val="20"/>
        </w:rPr>
        <w:t>Updates test name changes</w:t>
      </w:r>
      <w:r w:rsidRPr="00AB641A">
        <w:rPr>
          <w:rFonts w:ascii="Lucida Sans" w:hAnsi="Lucida Sans"/>
          <w:sz w:val="20"/>
          <w:szCs w:val="20"/>
        </w:rPr>
        <w:t>&lt;/comment&gt;</w:t>
      </w:r>
    </w:p>
    <w:p w:rsidR="00AB641A" w:rsidRPr="00AB641A" w:rsidRDefault="00AB641A" w:rsidP="00AB641A">
      <w:pPr>
        <w:pStyle w:val="NoSpacing"/>
        <w:rPr>
          <w:rFonts w:ascii="Lucida Sans" w:hAnsi="Lucida Sans"/>
          <w:sz w:val="20"/>
          <w:szCs w:val="20"/>
        </w:rPr>
      </w:pPr>
      <w:r w:rsidRPr="00AB641A">
        <w:rPr>
          <w:rFonts w:ascii="Lucida Sans" w:hAnsi="Lucida Sans"/>
          <w:sz w:val="20"/>
          <w:szCs w:val="20"/>
        </w:rPr>
        <w:t xml:space="preserve">        &lt;</w:t>
      </w:r>
      <w:proofErr w:type="spellStart"/>
      <w:r w:rsidRPr="00AB641A">
        <w:rPr>
          <w:rFonts w:ascii="Lucida Sans" w:hAnsi="Lucida Sans"/>
          <w:sz w:val="20"/>
          <w:szCs w:val="20"/>
        </w:rPr>
        <w:t>sqlFil</w:t>
      </w:r>
      <w:r>
        <w:rPr>
          <w:rFonts w:ascii="Lucida Sans" w:hAnsi="Lucida Sans"/>
          <w:sz w:val="20"/>
          <w:szCs w:val="20"/>
        </w:rPr>
        <w:t>e</w:t>
      </w:r>
      <w:proofErr w:type="spellEnd"/>
      <w:r>
        <w:rPr>
          <w:rFonts w:ascii="Lucida Sans" w:hAnsi="Lucida Sans"/>
          <w:sz w:val="20"/>
          <w:szCs w:val="20"/>
        </w:rPr>
        <w:t xml:space="preserve"> path="OE3.4/</w:t>
      </w:r>
      <w:proofErr w:type="spellStart"/>
      <w:r>
        <w:rPr>
          <w:rFonts w:ascii="Lucida Sans" w:hAnsi="Lucida Sans"/>
          <w:sz w:val="20"/>
          <w:szCs w:val="20"/>
        </w:rPr>
        <w:t>LocalChanges</w:t>
      </w:r>
      <w:proofErr w:type="spellEnd"/>
      <w:r>
        <w:rPr>
          <w:rFonts w:ascii="Lucida Sans" w:hAnsi="Lucida Sans"/>
          <w:sz w:val="20"/>
          <w:szCs w:val="20"/>
        </w:rPr>
        <w:t>/</w:t>
      </w:r>
      <w:proofErr w:type="spellStart"/>
      <w:r>
        <w:rPr>
          <w:rFonts w:ascii="Lucida Sans" w:hAnsi="Lucida Sans"/>
          <w:sz w:val="20"/>
          <w:szCs w:val="20"/>
        </w:rPr>
        <w:t>TestNameChange</w:t>
      </w:r>
      <w:r w:rsidRPr="00AB641A">
        <w:rPr>
          <w:rFonts w:ascii="Lucida Sans" w:hAnsi="Lucida Sans"/>
          <w:sz w:val="20"/>
          <w:szCs w:val="20"/>
        </w:rPr>
        <w:t>.sql</w:t>
      </w:r>
      <w:proofErr w:type="spellEnd"/>
      <w:r w:rsidRPr="00AB641A">
        <w:rPr>
          <w:rFonts w:ascii="Lucida Sans" w:hAnsi="Lucida Sans"/>
          <w:sz w:val="20"/>
          <w:szCs w:val="20"/>
        </w:rPr>
        <w:t>" /&gt;</w:t>
      </w:r>
    </w:p>
    <w:p w:rsidR="006C35F9" w:rsidRPr="00AB641A" w:rsidRDefault="00AB641A" w:rsidP="00AB641A">
      <w:pPr>
        <w:pStyle w:val="NoSpacing"/>
        <w:rPr>
          <w:rFonts w:ascii="Lucida Sans" w:hAnsi="Lucida Sans"/>
          <w:sz w:val="20"/>
          <w:szCs w:val="20"/>
        </w:rPr>
      </w:pPr>
      <w:r w:rsidRPr="00AB641A">
        <w:rPr>
          <w:rFonts w:ascii="Lucida Sans" w:hAnsi="Lucida Sans"/>
          <w:sz w:val="20"/>
          <w:szCs w:val="20"/>
        </w:rPr>
        <w:t>&lt;/</w:t>
      </w:r>
      <w:proofErr w:type="spellStart"/>
      <w:r w:rsidRPr="00AB641A">
        <w:rPr>
          <w:rFonts w:ascii="Lucida Sans" w:hAnsi="Lucida Sans"/>
          <w:sz w:val="20"/>
          <w:szCs w:val="20"/>
        </w:rPr>
        <w:t>changeSet</w:t>
      </w:r>
      <w:proofErr w:type="spellEnd"/>
      <w:r w:rsidRPr="00AB641A">
        <w:rPr>
          <w:rFonts w:ascii="Lucida Sans" w:hAnsi="Lucida Sans"/>
          <w:sz w:val="20"/>
          <w:szCs w:val="20"/>
        </w:rPr>
        <w:t>&gt;</w:t>
      </w:r>
    </w:p>
    <w:p w:rsidR="00AB641A" w:rsidRDefault="00AB641A" w:rsidP="00AB641A">
      <w:pPr>
        <w:pStyle w:val="NoSpacing"/>
        <w:rPr>
          <w:rFonts w:ascii="Lucida Sans" w:hAnsi="Lucida Sans"/>
          <w:sz w:val="20"/>
          <w:szCs w:val="20"/>
        </w:rPr>
      </w:pPr>
    </w:p>
    <w:p w:rsidR="00AB641A" w:rsidRPr="00AB641A" w:rsidRDefault="00AB641A" w:rsidP="00AB641A">
      <w:pPr>
        <w:pStyle w:val="NoSpacing"/>
        <w:rPr>
          <w:rFonts w:ascii="Lucida Sans" w:hAnsi="Lucida Sans"/>
          <w:sz w:val="20"/>
          <w:szCs w:val="20"/>
        </w:rPr>
      </w:pPr>
      <w:r w:rsidRPr="00AB641A">
        <w:rPr>
          <w:rFonts w:ascii="Lucida Sans" w:hAnsi="Lucida Sans"/>
          <w:sz w:val="20"/>
          <w:szCs w:val="20"/>
        </w:rPr>
        <w:t>&lt;</w:t>
      </w:r>
      <w:proofErr w:type="spellStart"/>
      <w:r w:rsidRPr="00AB641A">
        <w:rPr>
          <w:rFonts w:ascii="Lucida Sans" w:hAnsi="Lucida Sans"/>
          <w:sz w:val="20"/>
          <w:szCs w:val="20"/>
        </w:rPr>
        <w:t>changeSet</w:t>
      </w:r>
      <w:proofErr w:type="spellEnd"/>
      <w:r w:rsidRPr="00AB641A">
        <w:rPr>
          <w:rFonts w:ascii="Lucida Sans" w:hAnsi="Lucida Sans"/>
          <w:sz w:val="20"/>
          <w:szCs w:val="20"/>
        </w:rPr>
        <w:t xml:space="preserve"> author=</w:t>
      </w:r>
      <w:r>
        <w:rPr>
          <w:rFonts w:ascii="Lucida Sans" w:hAnsi="Lucida Sans"/>
          <w:sz w:val="20"/>
          <w:szCs w:val="20"/>
        </w:rPr>
        <w:t>"jimmy" id="2" context="</w:t>
      </w:r>
      <w:proofErr w:type="spellStart"/>
      <w:r>
        <w:rPr>
          <w:rFonts w:ascii="Lucida Sans" w:hAnsi="Lucida Sans"/>
          <w:sz w:val="20"/>
          <w:szCs w:val="20"/>
        </w:rPr>
        <w:t>haitiLNSP</w:t>
      </w:r>
      <w:proofErr w:type="spellEnd"/>
      <w:r w:rsidRPr="00AB641A">
        <w:rPr>
          <w:rFonts w:ascii="Lucida Sans" w:hAnsi="Lucida Sans"/>
          <w:sz w:val="20"/>
          <w:szCs w:val="20"/>
        </w:rPr>
        <w:t>"&gt;</w:t>
      </w:r>
    </w:p>
    <w:p w:rsidR="00AB641A" w:rsidRPr="0015408A" w:rsidRDefault="00AB641A" w:rsidP="00AB641A">
      <w:pPr>
        <w:pStyle w:val="NoSpacing"/>
        <w:rPr>
          <w:rFonts w:ascii="Lucida Sans" w:hAnsi="Lucida Sans"/>
          <w:sz w:val="20"/>
          <w:szCs w:val="20"/>
          <w:lang w:val="fr-FR"/>
        </w:rPr>
      </w:pPr>
      <w:r w:rsidRPr="00AB641A">
        <w:rPr>
          <w:rFonts w:ascii="Lucida Sans" w:hAnsi="Lucida Sans"/>
          <w:sz w:val="20"/>
          <w:szCs w:val="20"/>
        </w:rPr>
        <w:t xml:space="preserve">        </w:t>
      </w:r>
      <w:r w:rsidRPr="0015408A">
        <w:rPr>
          <w:rFonts w:ascii="Lucida Sans" w:hAnsi="Lucida Sans"/>
          <w:sz w:val="20"/>
          <w:szCs w:val="20"/>
          <w:lang w:val="fr-FR"/>
        </w:rPr>
        <w:t>&lt;</w:t>
      </w:r>
      <w:proofErr w:type="gramStart"/>
      <w:r w:rsidRPr="0015408A">
        <w:rPr>
          <w:rFonts w:ascii="Lucida Sans" w:hAnsi="Lucida Sans"/>
          <w:sz w:val="20"/>
          <w:szCs w:val="20"/>
          <w:lang w:val="fr-FR"/>
        </w:rPr>
        <w:t>comment&gt;</w:t>
      </w:r>
      <w:proofErr w:type="spellStart"/>
      <w:proofErr w:type="gramEnd"/>
      <w:r w:rsidRPr="0015408A">
        <w:rPr>
          <w:rFonts w:ascii="Lucida Sans" w:hAnsi="Lucida Sans"/>
          <w:sz w:val="20"/>
          <w:szCs w:val="20"/>
          <w:lang w:val="fr-FR"/>
        </w:rPr>
        <w:t>adds</w:t>
      </w:r>
      <w:proofErr w:type="spellEnd"/>
      <w:r w:rsidRPr="0015408A">
        <w:rPr>
          <w:rFonts w:ascii="Lucida Sans" w:hAnsi="Lucida Sans"/>
          <w:sz w:val="20"/>
          <w:szCs w:val="20"/>
          <w:lang w:val="fr-FR"/>
        </w:rPr>
        <w:t xml:space="preserve"> new panels&lt;/comment&gt;</w:t>
      </w:r>
    </w:p>
    <w:p w:rsidR="00AB641A" w:rsidRPr="0015408A" w:rsidRDefault="00AB641A" w:rsidP="00AB641A">
      <w:pPr>
        <w:pStyle w:val="NoSpacing"/>
        <w:rPr>
          <w:rFonts w:ascii="Lucida Sans" w:hAnsi="Lucida Sans"/>
          <w:sz w:val="20"/>
          <w:szCs w:val="20"/>
          <w:lang w:val="fr-FR"/>
        </w:rPr>
      </w:pPr>
      <w:r w:rsidRPr="0015408A">
        <w:rPr>
          <w:rFonts w:ascii="Lucida Sans" w:hAnsi="Lucida Sans"/>
          <w:sz w:val="20"/>
          <w:szCs w:val="20"/>
          <w:lang w:val="fr-FR"/>
        </w:rPr>
        <w:t xml:space="preserve">        &lt;</w:t>
      </w:r>
      <w:proofErr w:type="spellStart"/>
      <w:proofErr w:type="gramStart"/>
      <w:r w:rsidRPr="0015408A">
        <w:rPr>
          <w:rFonts w:ascii="Lucida Sans" w:hAnsi="Lucida Sans"/>
          <w:sz w:val="20"/>
          <w:szCs w:val="20"/>
          <w:lang w:val="fr-FR"/>
        </w:rPr>
        <w:t>sqlFile</w:t>
      </w:r>
      <w:proofErr w:type="spellEnd"/>
      <w:proofErr w:type="gramEnd"/>
      <w:r w:rsidRPr="0015408A">
        <w:rPr>
          <w:rFonts w:ascii="Lucida Sans" w:hAnsi="Lucida Sans"/>
          <w:sz w:val="20"/>
          <w:szCs w:val="20"/>
          <w:lang w:val="fr-FR"/>
        </w:rPr>
        <w:t xml:space="preserve"> </w:t>
      </w:r>
      <w:proofErr w:type="spellStart"/>
      <w:r w:rsidRPr="0015408A">
        <w:rPr>
          <w:rFonts w:ascii="Lucida Sans" w:hAnsi="Lucida Sans"/>
          <w:sz w:val="20"/>
          <w:szCs w:val="20"/>
          <w:lang w:val="fr-FR"/>
        </w:rPr>
        <w:t>path</w:t>
      </w:r>
      <w:proofErr w:type="spellEnd"/>
      <w:r w:rsidRPr="0015408A">
        <w:rPr>
          <w:rFonts w:ascii="Lucida Sans" w:hAnsi="Lucida Sans"/>
          <w:sz w:val="20"/>
          <w:szCs w:val="20"/>
          <w:lang w:val="fr-FR"/>
        </w:rPr>
        <w:t>="OE3.4/</w:t>
      </w:r>
      <w:proofErr w:type="spellStart"/>
      <w:r w:rsidRPr="0015408A">
        <w:rPr>
          <w:rFonts w:ascii="Lucida Sans" w:hAnsi="Lucida Sans"/>
          <w:sz w:val="20"/>
          <w:szCs w:val="20"/>
          <w:lang w:val="fr-FR"/>
        </w:rPr>
        <w:t>LocalChanges</w:t>
      </w:r>
      <w:proofErr w:type="spellEnd"/>
      <w:r w:rsidRPr="0015408A">
        <w:rPr>
          <w:rFonts w:ascii="Lucida Sans" w:hAnsi="Lucida Sans"/>
          <w:sz w:val="20"/>
          <w:szCs w:val="20"/>
          <w:lang w:val="fr-FR"/>
        </w:rPr>
        <w:t>/</w:t>
      </w:r>
      <w:proofErr w:type="spellStart"/>
      <w:r w:rsidRPr="0015408A">
        <w:rPr>
          <w:rFonts w:ascii="Lucida Sans" w:hAnsi="Lucida Sans"/>
          <w:sz w:val="20"/>
          <w:szCs w:val="20"/>
          <w:lang w:val="fr-FR"/>
        </w:rPr>
        <w:t>PanelUpdate.sql</w:t>
      </w:r>
      <w:proofErr w:type="spellEnd"/>
      <w:r w:rsidRPr="0015408A">
        <w:rPr>
          <w:rFonts w:ascii="Lucida Sans" w:hAnsi="Lucida Sans"/>
          <w:sz w:val="20"/>
          <w:szCs w:val="20"/>
          <w:lang w:val="fr-FR"/>
        </w:rPr>
        <w:t>" /&gt;</w:t>
      </w:r>
    </w:p>
    <w:p w:rsidR="00AB641A" w:rsidRPr="0015408A" w:rsidRDefault="00AB641A" w:rsidP="00AB641A">
      <w:pPr>
        <w:pStyle w:val="NoSpacing"/>
        <w:rPr>
          <w:rFonts w:ascii="Lucida Sans" w:hAnsi="Lucida Sans"/>
          <w:sz w:val="20"/>
          <w:szCs w:val="20"/>
          <w:lang w:val="fr-FR"/>
        </w:rPr>
      </w:pPr>
      <w:r w:rsidRPr="0015408A">
        <w:rPr>
          <w:rFonts w:ascii="Lucida Sans" w:hAnsi="Lucida Sans"/>
          <w:sz w:val="20"/>
          <w:szCs w:val="20"/>
          <w:lang w:val="fr-FR"/>
        </w:rPr>
        <w:t xml:space="preserve">    &lt;/</w:t>
      </w:r>
      <w:proofErr w:type="spellStart"/>
      <w:proofErr w:type="gramStart"/>
      <w:r w:rsidRPr="0015408A">
        <w:rPr>
          <w:rFonts w:ascii="Lucida Sans" w:hAnsi="Lucida Sans"/>
          <w:sz w:val="20"/>
          <w:szCs w:val="20"/>
          <w:lang w:val="fr-FR"/>
        </w:rPr>
        <w:t>changeSet</w:t>
      </w:r>
      <w:proofErr w:type="spellEnd"/>
      <w:proofErr w:type="gramEnd"/>
      <w:r w:rsidRPr="0015408A">
        <w:rPr>
          <w:rFonts w:ascii="Lucida Sans" w:hAnsi="Lucida Sans"/>
          <w:sz w:val="20"/>
          <w:szCs w:val="20"/>
          <w:lang w:val="fr-FR"/>
        </w:rPr>
        <w:t>&gt;</w:t>
      </w:r>
    </w:p>
    <w:p w:rsidR="006C35F9" w:rsidRPr="0015408A" w:rsidRDefault="006C35F9" w:rsidP="00AB641A">
      <w:pPr>
        <w:pStyle w:val="NoSpacing"/>
        <w:rPr>
          <w:rFonts w:ascii="Lucida Sans" w:hAnsi="Lucida Sans"/>
          <w:sz w:val="20"/>
          <w:szCs w:val="20"/>
          <w:lang w:val="fr-FR"/>
        </w:rPr>
      </w:pPr>
    </w:p>
    <w:p w:rsidR="006C35F9" w:rsidRPr="0015408A" w:rsidRDefault="006C35F9" w:rsidP="00AB641A">
      <w:pPr>
        <w:pStyle w:val="NoSpacing"/>
        <w:rPr>
          <w:rFonts w:ascii="Lucida Sans" w:hAnsi="Lucida Sans"/>
          <w:sz w:val="20"/>
          <w:szCs w:val="20"/>
          <w:lang w:val="fr-FR"/>
        </w:rPr>
      </w:pPr>
      <w:r w:rsidRPr="0015408A">
        <w:rPr>
          <w:rFonts w:ascii="Lucida Sans" w:hAnsi="Lucida Sans"/>
          <w:sz w:val="20"/>
          <w:szCs w:val="20"/>
          <w:lang w:val="fr-FR"/>
        </w:rPr>
        <w:t>&lt;/</w:t>
      </w:r>
      <w:proofErr w:type="spellStart"/>
      <w:proofErr w:type="gramStart"/>
      <w:r w:rsidRPr="0015408A">
        <w:rPr>
          <w:rFonts w:ascii="Lucida Sans" w:hAnsi="Lucida Sans"/>
          <w:sz w:val="20"/>
          <w:szCs w:val="20"/>
          <w:lang w:val="fr-FR"/>
        </w:rPr>
        <w:t>databaseChangeLog</w:t>
      </w:r>
      <w:proofErr w:type="spellEnd"/>
      <w:proofErr w:type="gramEnd"/>
      <w:r w:rsidRPr="0015408A">
        <w:rPr>
          <w:rFonts w:ascii="Lucida Sans" w:hAnsi="Lucida Sans"/>
          <w:sz w:val="20"/>
          <w:szCs w:val="20"/>
          <w:lang w:val="fr-FR"/>
        </w:rPr>
        <w:t>&gt;</w:t>
      </w:r>
    </w:p>
    <w:p w:rsidR="0038672B" w:rsidRPr="0015408A" w:rsidRDefault="0038672B" w:rsidP="00AB641A">
      <w:pPr>
        <w:pStyle w:val="NoSpacing"/>
        <w:rPr>
          <w:rFonts w:ascii="Lucida Sans" w:hAnsi="Lucida Sans"/>
          <w:sz w:val="20"/>
          <w:szCs w:val="20"/>
          <w:lang w:val="fr-FR"/>
        </w:rPr>
      </w:pPr>
    </w:p>
    <w:p w:rsidR="0038672B" w:rsidRPr="0015408A" w:rsidRDefault="0038672B" w:rsidP="00AB641A">
      <w:pPr>
        <w:pStyle w:val="NoSpacing"/>
        <w:rPr>
          <w:rFonts w:ascii="Lucida Sans" w:hAnsi="Lucida Sans"/>
          <w:sz w:val="20"/>
          <w:szCs w:val="20"/>
          <w:lang w:val="fr-FR"/>
        </w:rPr>
      </w:pPr>
    </w:p>
    <w:p w:rsidR="00120E82" w:rsidRPr="0015408A" w:rsidRDefault="00120E82" w:rsidP="00AB641A">
      <w:pPr>
        <w:pStyle w:val="NoSpacing"/>
        <w:rPr>
          <w:rFonts w:ascii="Lucida Sans" w:hAnsi="Lucida Sans"/>
          <w:sz w:val="20"/>
          <w:szCs w:val="20"/>
          <w:lang w:val="fr-FR"/>
        </w:rPr>
      </w:pPr>
    </w:p>
    <w:p w:rsidR="00120E82" w:rsidRPr="0015408A" w:rsidRDefault="00120E82" w:rsidP="00120E82">
      <w:pPr>
        <w:pStyle w:val="Heading2"/>
        <w:rPr>
          <w:lang w:val="fr-FR"/>
        </w:rPr>
      </w:pPr>
      <w:bookmarkStart w:id="50" w:name="_Toc389220100"/>
      <w:r w:rsidRPr="0015408A">
        <w:rPr>
          <w:lang w:val="fr-FR"/>
        </w:rPr>
        <w:lastRenderedPageBreak/>
        <w:t>Appl</w:t>
      </w:r>
      <w:r w:rsidR="009B787C" w:rsidRPr="0015408A">
        <w:rPr>
          <w:lang w:val="fr-FR"/>
        </w:rPr>
        <w:t>iquer les changements à</w:t>
      </w:r>
      <w:r w:rsidRPr="0015408A">
        <w:rPr>
          <w:lang w:val="fr-FR"/>
        </w:rPr>
        <w:t xml:space="preserve"> </w:t>
      </w:r>
      <w:proofErr w:type="spellStart"/>
      <w:r w:rsidRPr="0015408A">
        <w:rPr>
          <w:lang w:val="fr-FR"/>
        </w:rPr>
        <w:t>Liquibase</w:t>
      </w:r>
      <w:bookmarkEnd w:id="50"/>
      <w:proofErr w:type="spellEnd"/>
    </w:p>
    <w:p w:rsidR="00645338" w:rsidRPr="009B787C" w:rsidRDefault="009B787C" w:rsidP="005313AE">
      <w:pPr>
        <w:rPr>
          <w:lang w:val="fr-FR"/>
        </w:rPr>
      </w:pPr>
      <w:r w:rsidRPr="009B787C">
        <w:rPr>
          <w:lang w:val="fr-FR"/>
        </w:rPr>
        <w:t>Avant d’appliquer les changements à la base de données vous devrez vous assurer que le fichier</w:t>
      </w:r>
      <w:r w:rsidR="005313AE" w:rsidRPr="009B787C">
        <w:rPr>
          <w:lang w:val="fr-FR"/>
        </w:rPr>
        <w:t xml:space="preserve"> </w:t>
      </w:r>
      <w:proofErr w:type="spellStart"/>
      <w:r w:rsidR="005313AE" w:rsidRPr="009B787C">
        <w:rPr>
          <w:lang w:val="fr-FR"/>
        </w:rPr>
        <w:t>liquibase.properties</w:t>
      </w:r>
      <w:proofErr w:type="spellEnd"/>
      <w:r w:rsidR="005313AE" w:rsidRPr="009B787C">
        <w:rPr>
          <w:lang w:val="fr-FR"/>
        </w:rPr>
        <w:t xml:space="preserve"> </w:t>
      </w:r>
      <w:r>
        <w:rPr>
          <w:lang w:val="fr-FR"/>
        </w:rPr>
        <w:t xml:space="preserve">est </w:t>
      </w:r>
      <w:r w:rsidR="005313AE" w:rsidRPr="009B787C">
        <w:rPr>
          <w:lang w:val="fr-FR"/>
        </w:rPr>
        <w:t>correct.</w:t>
      </w:r>
      <w:r w:rsidR="00645338" w:rsidRPr="009B787C">
        <w:rPr>
          <w:lang w:val="fr-FR"/>
        </w:rPr>
        <w:t xml:space="preserve">  </w:t>
      </w:r>
      <w:r w:rsidRPr="009B787C">
        <w:rPr>
          <w:lang w:val="fr-FR"/>
        </w:rPr>
        <w:t>Le mot de passe peut être obtenu dans le fichier</w:t>
      </w:r>
      <w:r w:rsidR="006D425A">
        <w:rPr>
          <w:lang w:val="fr-FR"/>
        </w:rPr>
        <w:t xml:space="preserve"> </w:t>
      </w:r>
      <w:proofErr w:type="spellStart"/>
      <w:r w:rsidR="006D425A">
        <w:rPr>
          <w:lang w:val="fr-FR"/>
        </w:rPr>
        <w:t>xml</w:t>
      </w:r>
      <w:proofErr w:type="spellEnd"/>
      <w:r w:rsidR="006D425A">
        <w:rPr>
          <w:lang w:val="fr-FR"/>
        </w:rPr>
        <w:t xml:space="preserve"> </w:t>
      </w:r>
      <w:proofErr w:type="gramStart"/>
      <w:r>
        <w:rPr>
          <w:lang w:val="fr-FR"/>
        </w:rPr>
        <w:t>dans</w:t>
      </w:r>
      <w:r w:rsidR="00645338" w:rsidRPr="009B787C">
        <w:rPr>
          <w:lang w:val="fr-FR"/>
        </w:rPr>
        <w:t xml:space="preserve"> ..</w:t>
      </w:r>
      <w:proofErr w:type="gramEnd"/>
      <w:r w:rsidR="00645338" w:rsidRPr="009B787C">
        <w:rPr>
          <w:lang w:val="fr-FR"/>
        </w:rPr>
        <w:t>/tomcat6/</w:t>
      </w:r>
      <w:proofErr w:type="spellStart"/>
      <w:r w:rsidR="00645338" w:rsidRPr="009B787C">
        <w:rPr>
          <w:lang w:val="fr-FR"/>
        </w:rPr>
        <w:t>conf</w:t>
      </w:r>
      <w:proofErr w:type="spellEnd"/>
      <w:r w:rsidR="00645338" w:rsidRPr="009B787C">
        <w:rPr>
          <w:lang w:val="fr-FR"/>
        </w:rPr>
        <w:t>/Catalina/</w:t>
      </w:r>
      <w:proofErr w:type="spellStart"/>
      <w:r w:rsidR="00645338" w:rsidRPr="009B787C">
        <w:rPr>
          <w:lang w:val="fr-FR"/>
        </w:rPr>
        <w:t>localhost</w:t>
      </w:r>
      <w:proofErr w:type="spellEnd"/>
      <w:r w:rsidR="00645338" w:rsidRPr="009B787C">
        <w:rPr>
          <w:lang w:val="fr-FR"/>
        </w:rPr>
        <w:t xml:space="preserve">/  </w:t>
      </w:r>
      <w:r>
        <w:rPr>
          <w:lang w:val="fr-FR"/>
        </w:rPr>
        <w:t>Souvenez-vous que le mot de passe sur la machine de production sera différent du mot de passe sur la machine du réalisateur de logiciel</w:t>
      </w:r>
      <w:r w:rsidR="00645338" w:rsidRPr="009B787C">
        <w:rPr>
          <w:lang w:val="fr-FR"/>
        </w:rPr>
        <w:t xml:space="preserve">.  </w:t>
      </w:r>
      <w:r w:rsidRPr="009B787C">
        <w:rPr>
          <w:lang w:val="fr-FR"/>
        </w:rPr>
        <w:t>Souvenez-vous également que si vous déplacez le fichier</w:t>
      </w:r>
      <w:r w:rsidR="00645338" w:rsidRPr="009B787C">
        <w:rPr>
          <w:lang w:val="fr-FR"/>
        </w:rPr>
        <w:t xml:space="preserve"> </w:t>
      </w:r>
      <w:proofErr w:type="spellStart"/>
      <w:r w:rsidR="00645338" w:rsidRPr="009B787C">
        <w:rPr>
          <w:lang w:val="fr-FR"/>
        </w:rPr>
        <w:t>liquibase.properties</w:t>
      </w:r>
      <w:proofErr w:type="spellEnd"/>
      <w:r w:rsidR="00645338" w:rsidRPr="009B787C">
        <w:rPr>
          <w:lang w:val="fr-FR"/>
        </w:rPr>
        <w:t xml:space="preserve"> </w:t>
      </w:r>
      <w:r w:rsidRPr="009B787C">
        <w:rPr>
          <w:lang w:val="fr-FR"/>
        </w:rPr>
        <w:t>d</w:t>
      </w:r>
      <w:r>
        <w:rPr>
          <w:lang w:val="fr-FR"/>
        </w:rPr>
        <w:t>es machines hôtes, vous exposerez le mot de passe</w:t>
      </w:r>
      <w:r w:rsidR="00645338" w:rsidRPr="009B787C">
        <w:rPr>
          <w:lang w:val="fr-FR"/>
        </w:rPr>
        <w:t xml:space="preserve">. </w:t>
      </w:r>
    </w:p>
    <w:p w:rsidR="00645338" w:rsidRPr="0015408A" w:rsidRDefault="00645338" w:rsidP="00645338">
      <w:pPr>
        <w:pStyle w:val="Heading2"/>
        <w:rPr>
          <w:lang w:val="fr-FR"/>
        </w:rPr>
      </w:pPr>
      <w:bookmarkStart w:id="51" w:name="_Toc389220101"/>
      <w:r w:rsidRPr="0015408A">
        <w:rPr>
          <w:lang w:val="fr-FR"/>
        </w:rPr>
        <w:t>Code</w:t>
      </w:r>
      <w:r w:rsidR="009B787C" w:rsidRPr="0015408A">
        <w:rPr>
          <w:lang w:val="fr-FR"/>
        </w:rPr>
        <w:t xml:space="preserve"> </w:t>
      </w:r>
      <w:r w:rsidRPr="0015408A">
        <w:rPr>
          <w:lang w:val="fr-FR"/>
        </w:rPr>
        <w:t>:</w:t>
      </w:r>
      <w:bookmarkEnd w:id="51"/>
    </w:p>
    <w:p w:rsidR="00645338" w:rsidRPr="0015408A" w:rsidRDefault="00645338" w:rsidP="00645338">
      <w:pPr>
        <w:pStyle w:val="Code"/>
        <w:rPr>
          <w:lang w:val="fr-FR"/>
        </w:rPr>
      </w:pPr>
      <w:r w:rsidRPr="0015408A">
        <w:rPr>
          <w:lang w:val="fr-FR"/>
        </w:rPr>
        <w:t>#</w:t>
      </w:r>
      <w:proofErr w:type="spellStart"/>
      <w:r w:rsidRPr="0015408A">
        <w:rPr>
          <w:lang w:val="fr-FR"/>
        </w:rPr>
        <w:t>liquibase.properties</w:t>
      </w:r>
      <w:proofErr w:type="spellEnd"/>
    </w:p>
    <w:p w:rsidR="00645338" w:rsidRPr="0015408A" w:rsidRDefault="00645338" w:rsidP="00645338">
      <w:pPr>
        <w:pStyle w:val="Code"/>
        <w:rPr>
          <w:lang w:val="fr-FR"/>
        </w:rPr>
      </w:pPr>
      <w:proofErr w:type="gramStart"/>
      <w:r w:rsidRPr="0015408A">
        <w:rPr>
          <w:lang w:val="fr-FR"/>
        </w:rPr>
        <w:t>driver</w:t>
      </w:r>
      <w:proofErr w:type="gramEnd"/>
      <w:r w:rsidRPr="0015408A">
        <w:rPr>
          <w:lang w:val="fr-FR"/>
        </w:rPr>
        <w:t xml:space="preserve">: </w:t>
      </w:r>
      <w:proofErr w:type="spellStart"/>
      <w:r w:rsidRPr="0015408A">
        <w:rPr>
          <w:lang w:val="fr-FR"/>
        </w:rPr>
        <w:t>org.postgresql.Driver</w:t>
      </w:r>
      <w:proofErr w:type="spellEnd"/>
    </w:p>
    <w:p w:rsidR="00645338" w:rsidRPr="0015408A" w:rsidRDefault="00645338" w:rsidP="00645338">
      <w:pPr>
        <w:pStyle w:val="Code"/>
        <w:rPr>
          <w:lang w:val="fr-FR"/>
        </w:rPr>
      </w:pPr>
      <w:proofErr w:type="spellStart"/>
      <w:proofErr w:type="gramStart"/>
      <w:r w:rsidRPr="0015408A">
        <w:rPr>
          <w:lang w:val="fr-FR"/>
        </w:rPr>
        <w:t>classpath</w:t>
      </w:r>
      <w:proofErr w:type="spellEnd"/>
      <w:proofErr w:type="gramEnd"/>
      <w:r w:rsidRPr="0015408A">
        <w:rPr>
          <w:lang w:val="fr-FR"/>
        </w:rPr>
        <w:t>: ./lib/postgresql.jar</w:t>
      </w:r>
    </w:p>
    <w:p w:rsidR="00645338" w:rsidRPr="0015408A" w:rsidRDefault="00645338" w:rsidP="00645338">
      <w:pPr>
        <w:pStyle w:val="Code"/>
        <w:rPr>
          <w:lang w:val="fr-FR"/>
        </w:rPr>
      </w:pPr>
      <w:proofErr w:type="gramStart"/>
      <w:r w:rsidRPr="0015408A">
        <w:rPr>
          <w:lang w:val="fr-FR"/>
        </w:rPr>
        <w:t>url</w:t>
      </w:r>
      <w:proofErr w:type="gramEnd"/>
      <w:r w:rsidRPr="0015408A">
        <w:rPr>
          <w:lang w:val="fr-FR"/>
        </w:rPr>
        <w:t xml:space="preserve">: </w:t>
      </w:r>
      <w:proofErr w:type="spellStart"/>
      <w:r w:rsidRPr="0015408A">
        <w:rPr>
          <w:lang w:val="fr-FR"/>
        </w:rPr>
        <w:t>jdbc:postgresql</w:t>
      </w:r>
      <w:proofErr w:type="spellEnd"/>
      <w:r w:rsidRPr="0015408A">
        <w:rPr>
          <w:lang w:val="fr-FR"/>
        </w:rPr>
        <w:t>://localhost:5432/</w:t>
      </w:r>
      <w:proofErr w:type="spellStart"/>
      <w:r w:rsidRPr="0015408A">
        <w:rPr>
          <w:lang w:val="fr-FR"/>
        </w:rPr>
        <w:t>clinlims</w:t>
      </w:r>
      <w:proofErr w:type="spellEnd"/>
    </w:p>
    <w:p w:rsidR="00645338" w:rsidRDefault="00645338" w:rsidP="00645338">
      <w:pPr>
        <w:pStyle w:val="Code"/>
      </w:pPr>
      <w:proofErr w:type="gramStart"/>
      <w:r>
        <w:t>username</w:t>
      </w:r>
      <w:proofErr w:type="gramEnd"/>
      <w:r>
        <w:t xml:space="preserve">: </w:t>
      </w:r>
      <w:proofErr w:type="spellStart"/>
      <w:r>
        <w:t>clinlims</w:t>
      </w:r>
      <w:proofErr w:type="spellEnd"/>
    </w:p>
    <w:p w:rsidR="00645338" w:rsidRDefault="00645338" w:rsidP="00645338">
      <w:pPr>
        <w:pStyle w:val="Code"/>
      </w:pPr>
      <w:proofErr w:type="gramStart"/>
      <w:r>
        <w:t>password</w:t>
      </w:r>
      <w:proofErr w:type="gramEnd"/>
      <w:r>
        <w:t>: &lt;password for installed database&gt;</w:t>
      </w:r>
    </w:p>
    <w:p w:rsidR="00645338" w:rsidRPr="0015408A" w:rsidRDefault="00645338" w:rsidP="00645338">
      <w:pPr>
        <w:pStyle w:val="Code"/>
        <w:rPr>
          <w:lang w:val="fr-FR"/>
        </w:rPr>
      </w:pPr>
      <w:proofErr w:type="spellStart"/>
      <w:proofErr w:type="gramStart"/>
      <w:r w:rsidRPr="0015408A">
        <w:rPr>
          <w:lang w:val="fr-FR"/>
        </w:rPr>
        <w:t>defaultSchemaName</w:t>
      </w:r>
      <w:proofErr w:type="spellEnd"/>
      <w:proofErr w:type="gramEnd"/>
      <w:r w:rsidRPr="0015408A">
        <w:rPr>
          <w:lang w:val="fr-FR"/>
        </w:rPr>
        <w:t xml:space="preserve">: </w:t>
      </w:r>
      <w:proofErr w:type="spellStart"/>
      <w:r w:rsidRPr="0015408A">
        <w:rPr>
          <w:lang w:val="fr-FR"/>
        </w:rPr>
        <w:t>clinlims</w:t>
      </w:r>
      <w:proofErr w:type="spellEnd"/>
    </w:p>
    <w:p w:rsidR="00645338" w:rsidRPr="0015408A" w:rsidRDefault="00645338" w:rsidP="00645338">
      <w:pPr>
        <w:pStyle w:val="Code"/>
        <w:rPr>
          <w:lang w:val="fr-FR"/>
        </w:rPr>
      </w:pPr>
      <w:proofErr w:type="spellStart"/>
      <w:proofErr w:type="gramStart"/>
      <w:r w:rsidRPr="0015408A">
        <w:rPr>
          <w:lang w:val="fr-FR"/>
        </w:rPr>
        <w:t>changeLogFile</w:t>
      </w:r>
      <w:proofErr w:type="spellEnd"/>
      <w:proofErr w:type="gramEnd"/>
      <w:r w:rsidRPr="0015408A">
        <w:rPr>
          <w:lang w:val="fr-FR"/>
        </w:rPr>
        <w:t>: ./changeLogs.xml</w:t>
      </w:r>
    </w:p>
    <w:p w:rsidR="00645338" w:rsidRPr="0015408A" w:rsidRDefault="00645338" w:rsidP="00645338">
      <w:pPr>
        <w:pStyle w:val="Code"/>
        <w:rPr>
          <w:lang w:val="fr-FR"/>
        </w:rPr>
      </w:pPr>
      <w:proofErr w:type="spellStart"/>
      <w:proofErr w:type="gramStart"/>
      <w:r w:rsidRPr="0015408A">
        <w:rPr>
          <w:lang w:val="fr-FR"/>
        </w:rPr>
        <w:t>contexts</w:t>
      </w:r>
      <w:proofErr w:type="spellEnd"/>
      <w:proofErr w:type="gramEnd"/>
      <w:r w:rsidRPr="0015408A">
        <w:rPr>
          <w:lang w:val="fr-FR"/>
        </w:rPr>
        <w:t>: '&lt;</w:t>
      </w:r>
      <w:proofErr w:type="spellStart"/>
      <w:r w:rsidRPr="0015408A">
        <w:rPr>
          <w:lang w:val="fr-FR"/>
        </w:rPr>
        <w:t>liquibase</w:t>
      </w:r>
      <w:proofErr w:type="spellEnd"/>
      <w:r w:rsidRPr="0015408A">
        <w:rPr>
          <w:lang w:val="fr-FR"/>
        </w:rPr>
        <w:t xml:space="preserve"> </w:t>
      </w:r>
      <w:proofErr w:type="spellStart"/>
      <w:r w:rsidRPr="0015408A">
        <w:rPr>
          <w:lang w:val="fr-FR"/>
        </w:rPr>
        <w:t>context</w:t>
      </w:r>
      <w:proofErr w:type="spellEnd"/>
      <w:r w:rsidRPr="0015408A">
        <w:rPr>
          <w:lang w:val="fr-FR"/>
        </w:rPr>
        <w:t>&gt;'</w:t>
      </w:r>
    </w:p>
    <w:p w:rsidR="00645338" w:rsidRPr="0015408A" w:rsidRDefault="00645338" w:rsidP="00645338">
      <w:pPr>
        <w:pStyle w:val="Code"/>
        <w:rPr>
          <w:lang w:val="fr-FR"/>
        </w:rPr>
      </w:pPr>
    </w:p>
    <w:p w:rsidR="00645338" w:rsidRPr="0015408A" w:rsidRDefault="009B787C" w:rsidP="00645338">
      <w:pPr>
        <w:pStyle w:val="Heading2"/>
        <w:rPr>
          <w:lang w:val="fr-FR"/>
        </w:rPr>
      </w:pPr>
      <w:bookmarkStart w:id="52" w:name="_Toc389220102"/>
      <w:r w:rsidRPr="0015408A">
        <w:rPr>
          <w:lang w:val="fr-FR"/>
        </w:rPr>
        <w:t>Exe</w:t>
      </w:r>
      <w:r w:rsidR="00645338" w:rsidRPr="0015408A">
        <w:rPr>
          <w:lang w:val="fr-FR"/>
        </w:rPr>
        <w:t>mple</w:t>
      </w:r>
      <w:r w:rsidRPr="0015408A">
        <w:rPr>
          <w:lang w:val="fr-FR"/>
        </w:rPr>
        <w:t xml:space="preserve"> </w:t>
      </w:r>
      <w:r w:rsidR="00645338" w:rsidRPr="0015408A">
        <w:rPr>
          <w:lang w:val="fr-FR"/>
        </w:rPr>
        <w:t>:</w:t>
      </w:r>
      <w:bookmarkEnd w:id="52"/>
    </w:p>
    <w:p w:rsidR="005313AE" w:rsidRPr="0015408A" w:rsidRDefault="005313AE" w:rsidP="005313AE">
      <w:pPr>
        <w:pStyle w:val="Code"/>
        <w:rPr>
          <w:lang w:val="fr-FR"/>
        </w:rPr>
      </w:pPr>
      <w:r w:rsidRPr="0015408A">
        <w:rPr>
          <w:lang w:val="fr-FR"/>
        </w:rPr>
        <w:t>#</w:t>
      </w:r>
      <w:proofErr w:type="spellStart"/>
      <w:r w:rsidRPr="0015408A">
        <w:rPr>
          <w:lang w:val="fr-FR"/>
        </w:rPr>
        <w:t>liquibase.properties</w:t>
      </w:r>
      <w:proofErr w:type="spellEnd"/>
    </w:p>
    <w:p w:rsidR="005313AE" w:rsidRPr="0015408A" w:rsidRDefault="005313AE" w:rsidP="005313AE">
      <w:pPr>
        <w:pStyle w:val="Code"/>
        <w:rPr>
          <w:lang w:val="fr-FR"/>
        </w:rPr>
      </w:pPr>
      <w:proofErr w:type="gramStart"/>
      <w:r w:rsidRPr="0015408A">
        <w:rPr>
          <w:lang w:val="fr-FR"/>
        </w:rPr>
        <w:t>driver</w:t>
      </w:r>
      <w:proofErr w:type="gramEnd"/>
      <w:r w:rsidRPr="0015408A">
        <w:rPr>
          <w:lang w:val="fr-FR"/>
        </w:rPr>
        <w:t xml:space="preserve">: </w:t>
      </w:r>
      <w:proofErr w:type="spellStart"/>
      <w:r w:rsidRPr="0015408A">
        <w:rPr>
          <w:lang w:val="fr-FR"/>
        </w:rPr>
        <w:t>org.postgresql.Driver</w:t>
      </w:r>
      <w:proofErr w:type="spellEnd"/>
    </w:p>
    <w:p w:rsidR="005313AE" w:rsidRPr="0015408A" w:rsidRDefault="005313AE" w:rsidP="005313AE">
      <w:pPr>
        <w:pStyle w:val="Code"/>
        <w:rPr>
          <w:lang w:val="fr-FR"/>
        </w:rPr>
      </w:pPr>
      <w:proofErr w:type="spellStart"/>
      <w:proofErr w:type="gramStart"/>
      <w:r w:rsidRPr="0015408A">
        <w:rPr>
          <w:lang w:val="fr-FR"/>
        </w:rPr>
        <w:t>classpath</w:t>
      </w:r>
      <w:proofErr w:type="spellEnd"/>
      <w:proofErr w:type="gramEnd"/>
      <w:r w:rsidRPr="0015408A">
        <w:rPr>
          <w:lang w:val="fr-FR"/>
        </w:rPr>
        <w:t>: ./lib/postgresql.jar</w:t>
      </w:r>
    </w:p>
    <w:p w:rsidR="005313AE" w:rsidRPr="0015408A" w:rsidRDefault="005313AE" w:rsidP="005313AE">
      <w:pPr>
        <w:pStyle w:val="Code"/>
        <w:rPr>
          <w:lang w:val="fr-FR"/>
        </w:rPr>
      </w:pPr>
      <w:proofErr w:type="gramStart"/>
      <w:r w:rsidRPr="0015408A">
        <w:rPr>
          <w:lang w:val="fr-FR"/>
        </w:rPr>
        <w:t>url</w:t>
      </w:r>
      <w:proofErr w:type="gramEnd"/>
      <w:r w:rsidRPr="0015408A">
        <w:rPr>
          <w:lang w:val="fr-FR"/>
        </w:rPr>
        <w:t xml:space="preserve">: </w:t>
      </w:r>
      <w:proofErr w:type="spellStart"/>
      <w:r w:rsidRPr="0015408A">
        <w:rPr>
          <w:lang w:val="fr-FR"/>
        </w:rPr>
        <w:t>jdbc:postgresql</w:t>
      </w:r>
      <w:proofErr w:type="spellEnd"/>
      <w:r w:rsidRPr="0015408A">
        <w:rPr>
          <w:lang w:val="fr-FR"/>
        </w:rPr>
        <w:t>://localhost:5432/</w:t>
      </w:r>
      <w:proofErr w:type="spellStart"/>
      <w:r w:rsidRPr="0015408A">
        <w:rPr>
          <w:lang w:val="fr-FR"/>
        </w:rPr>
        <w:t>clinlims</w:t>
      </w:r>
      <w:proofErr w:type="spellEnd"/>
    </w:p>
    <w:p w:rsidR="005313AE" w:rsidRDefault="005313AE" w:rsidP="005313AE">
      <w:pPr>
        <w:pStyle w:val="Code"/>
      </w:pPr>
      <w:proofErr w:type="gramStart"/>
      <w:r>
        <w:t>username</w:t>
      </w:r>
      <w:proofErr w:type="gramEnd"/>
      <w:r>
        <w:t xml:space="preserve">: </w:t>
      </w:r>
      <w:proofErr w:type="spellStart"/>
      <w:r>
        <w:t>clinlims</w:t>
      </w:r>
      <w:proofErr w:type="spellEnd"/>
    </w:p>
    <w:p w:rsidR="005313AE" w:rsidRDefault="00645338" w:rsidP="005313AE">
      <w:pPr>
        <w:pStyle w:val="Code"/>
      </w:pPr>
      <w:proofErr w:type="gramStart"/>
      <w:r>
        <w:t>password</w:t>
      </w:r>
      <w:proofErr w:type="gramEnd"/>
      <w:r>
        <w:t>: kiwc3TEqqT</w:t>
      </w:r>
    </w:p>
    <w:p w:rsidR="005313AE" w:rsidRDefault="005313AE" w:rsidP="005313AE">
      <w:pPr>
        <w:pStyle w:val="Code"/>
      </w:pPr>
      <w:proofErr w:type="spellStart"/>
      <w:proofErr w:type="gramStart"/>
      <w:r>
        <w:t>defaultSchemaName</w:t>
      </w:r>
      <w:proofErr w:type="spellEnd"/>
      <w:proofErr w:type="gramEnd"/>
      <w:r>
        <w:t xml:space="preserve">: </w:t>
      </w:r>
      <w:proofErr w:type="spellStart"/>
      <w:r>
        <w:t>clinlims</w:t>
      </w:r>
      <w:proofErr w:type="spellEnd"/>
    </w:p>
    <w:p w:rsidR="005313AE" w:rsidRDefault="005313AE" w:rsidP="005313AE">
      <w:pPr>
        <w:pStyle w:val="Code"/>
      </w:pPr>
      <w:proofErr w:type="spellStart"/>
      <w:proofErr w:type="gramStart"/>
      <w:r>
        <w:t>changeLogFile</w:t>
      </w:r>
      <w:proofErr w:type="spellEnd"/>
      <w:proofErr w:type="gramEnd"/>
      <w:r>
        <w:t>: ./changeLogs.xml</w:t>
      </w:r>
    </w:p>
    <w:p w:rsidR="005313AE" w:rsidRDefault="005313AE" w:rsidP="005313AE">
      <w:pPr>
        <w:pStyle w:val="Code"/>
      </w:pPr>
      <w:proofErr w:type="gramStart"/>
      <w:r>
        <w:t>contexts</w:t>
      </w:r>
      <w:proofErr w:type="gramEnd"/>
      <w:r>
        <w:t>: '</w:t>
      </w:r>
      <w:proofErr w:type="spellStart"/>
      <w:r w:rsidR="00645338">
        <w:t>haitiLNSP</w:t>
      </w:r>
      <w:proofErr w:type="spellEnd"/>
      <w:r>
        <w:t>'</w:t>
      </w:r>
    </w:p>
    <w:p w:rsidR="00120E82" w:rsidRDefault="00120E82" w:rsidP="00AB641A">
      <w:pPr>
        <w:pStyle w:val="NoSpacing"/>
        <w:rPr>
          <w:rFonts w:ascii="Lucida Sans" w:hAnsi="Lucida Sans"/>
          <w:sz w:val="20"/>
          <w:szCs w:val="20"/>
        </w:rPr>
      </w:pPr>
    </w:p>
    <w:p w:rsidR="00645338" w:rsidRDefault="00645338" w:rsidP="00AB641A">
      <w:pPr>
        <w:pStyle w:val="NoSpacing"/>
        <w:rPr>
          <w:rFonts w:ascii="Lucida Sans" w:hAnsi="Lucida Sans"/>
          <w:sz w:val="20"/>
          <w:szCs w:val="20"/>
        </w:rPr>
      </w:pPr>
      <w:r>
        <w:rPr>
          <w:rFonts w:ascii="Lucida Sans" w:hAnsi="Lucida Sans"/>
          <w:sz w:val="20"/>
          <w:szCs w:val="20"/>
        </w:rPr>
        <w:t xml:space="preserve">To apply the </w:t>
      </w:r>
      <w:proofErr w:type="gramStart"/>
      <w:r>
        <w:rPr>
          <w:rFonts w:ascii="Lucida Sans" w:hAnsi="Lucida Sans"/>
          <w:sz w:val="20"/>
          <w:szCs w:val="20"/>
        </w:rPr>
        <w:t>change just run</w:t>
      </w:r>
      <w:proofErr w:type="gramEnd"/>
      <w:r>
        <w:rPr>
          <w:rFonts w:ascii="Lucida Sans" w:hAnsi="Lucida Sans"/>
          <w:sz w:val="20"/>
          <w:szCs w:val="20"/>
        </w:rPr>
        <w:t xml:space="preserve"> the following in the base directory of </w:t>
      </w:r>
      <w:proofErr w:type="spellStart"/>
      <w:r>
        <w:rPr>
          <w:rFonts w:ascii="Lucida Sans" w:hAnsi="Lucida Sans"/>
          <w:sz w:val="20"/>
          <w:szCs w:val="20"/>
        </w:rPr>
        <w:t>Liquibase</w:t>
      </w:r>
      <w:proofErr w:type="spellEnd"/>
      <w:r w:rsidR="009F409D">
        <w:rPr>
          <w:rFonts w:ascii="Lucida Sans" w:hAnsi="Lucida Sans"/>
          <w:sz w:val="20"/>
          <w:szCs w:val="20"/>
        </w:rPr>
        <w:t>.  Note that the directory separators</w:t>
      </w:r>
      <w:r w:rsidR="0033308B">
        <w:rPr>
          <w:rFonts w:ascii="Lucida Sans" w:hAnsi="Lucida Sans"/>
          <w:sz w:val="20"/>
          <w:szCs w:val="20"/>
        </w:rPr>
        <w:t xml:space="preserve"> in the examples</w:t>
      </w:r>
      <w:r w:rsidR="009F409D">
        <w:rPr>
          <w:rFonts w:ascii="Lucida Sans" w:hAnsi="Lucida Sans"/>
          <w:sz w:val="20"/>
          <w:szCs w:val="20"/>
        </w:rPr>
        <w:t xml:space="preserve"> ‘/’ are for a Linux system.  If you are running on W</w:t>
      </w:r>
      <w:r w:rsidR="0033308B">
        <w:rPr>
          <w:rFonts w:ascii="Lucida Sans" w:hAnsi="Lucida Sans"/>
          <w:sz w:val="20"/>
          <w:szCs w:val="20"/>
        </w:rPr>
        <w:t>indows use ‘\’ as the separator.</w:t>
      </w:r>
    </w:p>
    <w:p w:rsidR="0033308B" w:rsidRDefault="0033308B" w:rsidP="00AB641A">
      <w:pPr>
        <w:pStyle w:val="NoSpacing"/>
        <w:rPr>
          <w:rFonts w:ascii="Lucida Sans" w:hAnsi="Lucida Sans"/>
          <w:sz w:val="20"/>
          <w:szCs w:val="20"/>
        </w:rPr>
      </w:pPr>
    </w:p>
    <w:p w:rsidR="006C76DF" w:rsidRPr="007422CB" w:rsidRDefault="006C76DF" w:rsidP="00AB641A">
      <w:pPr>
        <w:pStyle w:val="NoSpacing"/>
        <w:rPr>
          <w:rFonts w:ascii="Lucida Sans" w:hAnsi="Lucida Sans"/>
          <w:sz w:val="20"/>
          <w:szCs w:val="20"/>
          <w:lang w:val="fr-FR"/>
        </w:rPr>
      </w:pPr>
      <w:proofErr w:type="gramStart"/>
      <w:r w:rsidRPr="007422CB">
        <w:rPr>
          <w:rFonts w:ascii="Lucida Sans" w:hAnsi="Lucida Sans"/>
          <w:sz w:val="20"/>
          <w:szCs w:val="20"/>
          <w:lang w:val="fr-FR"/>
        </w:rPr>
        <w:t>java</w:t>
      </w:r>
      <w:proofErr w:type="gramEnd"/>
      <w:r w:rsidRPr="007422CB">
        <w:rPr>
          <w:rFonts w:ascii="Lucida Sans" w:hAnsi="Lucida Sans"/>
          <w:sz w:val="20"/>
          <w:szCs w:val="20"/>
          <w:lang w:val="fr-FR"/>
        </w:rPr>
        <w:t xml:space="preserve"> -jar </w:t>
      </w:r>
      <w:r w:rsidR="009F409D" w:rsidRPr="007422CB">
        <w:rPr>
          <w:rFonts w:ascii="Lucida Sans" w:hAnsi="Lucida Sans"/>
          <w:sz w:val="20"/>
          <w:szCs w:val="20"/>
          <w:lang w:val="fr-FR"/>
        </w:rPr>
        <w:t xml:space="preserve"> ./lib/</w:t>
      </w:r>
      <w:r w:rsidRPr="007422CB">
        <w:rPr>
          <w:rFonts w:ascii="Lucida Sans" w:hAnsi="Lucida Sans"/>
          <w:sz w:val="20"/>
          <w:szCs w:val="20"/>
          <w:lang w:val="fr-FR"/>
        </w:rPr>
        <w:t>liquibase-1.9.5.jar update</w:t>
      </w:r>
    </w:p>
    <w:p w:rsidR="006C76DF" w:rsidRPr="007422CB" w:rsidRDefault="006C76DF" w:rsidP="00AB641A">
      <w:pPr>
        <w:pStyle w:val="NoSpacing"/>
        <w:rPr>
          <w:rFonts w:ascii="Lucida Sans" w:hAnsi="Lucida Sans"/>
          <w:sz w:val="20"/>
          <w:szCs w:val="20"/>
          <w:lang w:val="fr-FR"/>
        </w:rPr>
      </w:pPr>
    </w:p>
    <w:p w:rsidR="006C76DF" w:rsidRDefault="006C76DF" w:rsidP="00AB641A">
      <w:pPr>
        <w:pStyle w:val="NoSpacing"/>
        <w:rPr>
          <w:rFonts w:ascii="Lucida Sans" w:hAnsi="Lucida Sans"/>
          <w:sz w:val="20"/>
          <w:szCs w:val="20"/>
        </w:rPr>
      </w:pPr>
      <w:r>
        <w:rPr>
          <w:rFonts w:ascii="Lucida Sans" w:hAnsi="Lucida Sans"/>
          <w:sz w:val="20"/>
          <w:szCs w:val="20"/>
        </w:rPr>
        <w:t>If you get a response similar to this</w:t>
      </w:r>
    </w:p>
    <w:p w:rsidR="006C76DF" w:rsidRPr="006C76DF" w:rsidRDefault="006C76DF" w:rsidP="006C76DF">
      <w:pPr>
        <w:pStyle w:val="Code"/>
        <w:rPr>
          <w:sz w:val="16"/>
          <w:szCs w:val="16"/>
        </w:rPr>
      </w:pPr>
      <w:r w:rsidRPr="006C76DF">
        <w:rPr>
          <w:sz w:val="16"/>
          <w:szCs w:val="16"/>
        </w:rPr>
        <w:t>Validation Failed:</w:t>
      </w:r>
    </w:p>
    <w:p w:rsidR="006C76DF" w:rsidRPr="006C76DF" w:rsidRDefault="009F409D" w:rsidP="006C76DF">
      <w:pPr>
        <w:pStyle w:val="Code"/>
        <w:rPr>
          <w:sz w:val="16"/>
          <w:szCs w:val="16"/>
        </w:rPr>
      </w:pPr>
      <w:r>
        <w:rPr>
          <w:sz w:val="16"/>
          <w:szCs w:val="16"/>
        </w:rPr>
        <w:t xml:space="preserve">     6</w:t>
      </w:r>
      <w:r w:rsidR="006C76DF" w:rsidRPr="006C76DF">
        <w:rPr>
          <w:sz w:val="16"/>
          <w:szCs w:val="16"/>
        </w:rPr>
        <w:t xml:space="preserve"> change sets check sum</w:t>
      </w:r>
    </w:p>
    <w:p w:rsidR="006C76DF" w:rsidRPr="006C76DF" w:rsidRDefault="006C76DF" w:rsidP="006C76DF">
      <w:pPr>
        <w:pStyle w:val="Code"/>
        <w:rPr>
          <w:sz w:val="16"/>
          <w:szCs w:val="16"/>
        </w:rPr>
      </w:pPr>
      <w:r w:rsidRPr="006C76DF">
        <w:rPr>
          <w:sz w:val="16"/>
          <w:szCs w:val="16"/>
        </w:rPr>
        <w:t xml:space="preserve">          </w:t>
      </w:r>
      <w:proofErr w:type="spellStart"/>
      <w:r w:rsidRPr="006C76DF">
        <w:rPr>
          <w:sz w:val="16"/>
          <w:szCs w:val="16"/>
        </w:rPr>
        <w:t>HaitiLNSPMassive</w:t>
      </w:r>
      <w:proofErr w:type="spellEnd"/>
      <w:r w:rsidRPr="006C76DF">
        <w:rPr>
          <w:sz w:val="16"/>
          <w:szCs w:val="16"/>
        </w:rPr>
        <w:t>/MassiveUpdate.xml:</w:t>
      </w:r>
      <w:proofErr w:type="gramStart"/>
      <w:r w:rsidRPr="006C76DF">
        <w:rPr>
          <w:sz w:val="16"/>
          <w:szCs w:val="16"/>
        </w:rPr>
        <w:t>:8</w:t>
      </w:r>
      <w:proofErr w:type="gramEnd"/>
      <w:r w:rsidRPr="006C76DF">
        <w:rPr>
          <w:sz w:val="16"/>
          <w:szCs w:val="16"/>
        </w:rPr>
        <w:t>::</w:t>
      </w:r>
      <w:proofErr w:type="spellStart"/>
      <w:r w:rsidRPr="006C76DF">
        <w:rPr>
          <w:sz w:val="16"/>
          <w:szCs w:val="16"/>
        </w:rPr>
        <w:t>paulsc</w:t>
      </w:r>
      <w:proofErr w:type="spellEnd"/>
      <w:r w:rsidRPr="006C76DF">
        <w:rPr>
          <w:sz w:val="16"/>
          <w:szCs w:val="16"/>
        </w:rPr>
        <w:t>::(MD5Sum: 921aa77dc4afcb2ff03d4074c3f8ab)</w:t>
      </w:r>
    </w:p>
    <w:p w:rsidR="006C76DF" w:rsidRPr="006C76DF" w:rsidRDefault="006C76DF" w:rsidP="006C76DF">
      <w:pPr>
        <w:pStyle w:val="Code"/>
        <w:rPr>
          <w:sz w:val="16"/>
          <w:szCs w:val="16"/>
        </w:rPr>
      </w:pPr>
      <w:r w:rsidRPr="006C76DF">
        <w:rPr>
          <w:sz w:val="16"/>
          <w:szCs w:val="16"/>
        </w:rPr>
        <w:t xml:space="preserve">          </w:t>
      </w:r>
      <w:proofErr w:type="spellStart"/>
      <w:r w:rsidRPr="006C76DF">
        <w:rPr>
          <w:sz w:val="16"/>
          <w:szCs w:val="16"/>
        </w:rPr>
        <w:t>HaitiLNSPMassive</w:t>
      </w:r>
      <w:proofErr w:type="spellEnd"/>
      <w:r w:rsidRPr="006C76DF">
        <w:rPr>
          <w:sz w:val="16"/>
          <w:szCs w:val="16"/>
        </w:rPr>
        <w:t>/MassiveUpdate.xml:</w:t>
      </w:r>
      <w:proofErr w:type="gramStart"/>
      <w:r w:rsidRPr="006C76DF">
        <w:rPr>
          <w:sz w:val="16"/>
          <w:szCs w:val="16"/>
        </w:rPr>
        <w:t>:9</w:t>
      </w:r>
      <w:proofErr w:type="gramEnd"/>
      <w:r w:rsidRPr="006C76DF">
        <w:rPr>
          <w:sz w:val="16"/>
          <w:szCs w:val="16"/>
        </w:rPr>
        <w:t>::</w:t>
      </w:r>
      <w:proofErr w:type="spellStart"/>
      <w:r w:rsidRPr="006C76DF">
        <w:rPr>
          <w:sz w:val="16"/>
          <w:szCs w:val="16"/>
        </w:rPr>
        <w:t>paulsc</w:t>
      </w:r>
      <w:proofErr w:type="spellEnd"/>
      <w:r w:rsidRPr="006C76DF">
        <w:rPr>
          <w:sz w:val="16"/>
          <w:szCs w:val="16"/>
        </w:rPr>
        <w:t>::(MD5Sum: f1a5fc689219fc92ad976932d431af0)</w:t>
      </w:r>
    </w:p>
    <w:p w:rsidR="006C76DF" w:rsidRPr="006C76DF" w:rsidRDefault="006C76DF" w:rsidP="006C76DF">
      <w:pPr>
        <w:pStyle w:val="Code"/>
        <w:rPr>
          <w:sz w:val="16"/>
          <w:szCs w:val="16"/>
        </w:rPr>
      </w:pPr>
      <w:r w:rsidRPr="006C76DF">
        <w:rPr>
          <w:sz w:val="16"/>
          <w:szCs w:val="16"/>
        </w:rPr>
        <w:t xml:space="preserve">          </w:t>
      </w:r>
      <w:proofErr w:type="spellStart"/>
      <w:r w:rsidRPr="006C76DF">
        <w:rPr>
          <w:sz w:val="16"/>
          <w:szCs w:val="16"/>
        </w:rPr>
        <w:t>HaitiLNSPMassive</w:t>
      </w:r>
      <w:proofErr w:type="spellEnd"/>
      <w:r w:rsidRPr="006C76DF">
        <w:rPr>
          <w:sz w:val="16"/>
          <w:szCs w:val="16"/>
        </w:rPr>
        <w:t>/MassiveUpdate.xml:</w:t>
      </w:r>
      <w:proofErr w:type="gramStart"/>
      <w:r w:rsidRPr="006C76DF">
        <w:rPr>
          <w:sz w:val="16"/>
          <w:szCs w:val="16"/>
        </w:rPr>
        <w:t>:5</w:t>
      </w:r>
      <w:proofErr w:type="gramEnd"/>
      <w:r w:rsidRPr="006C76DF">
        <w:rPr>
          <w:sz w:val="16"/>
          <w:szCs w:val="16"/>
        </w:rPr>
        <w:t>::</w:t>
      </w:r>
      <w:proofErr w:type="spellStart"/>
      <w:r w:rsidRPr="006C76DF">
        <w:rPr>
          <w:sz w:val="16"/>
          <w:szCs w:val="16"/>
        </w:rPr>
        <w:t>paulsc</w:t>
      </w:r>
      <w:proofErr w:type="spellEnd"/>
      <w:r w:rsidRPr="006C76DF">
        <w:rPr>
          <w:sz w:val="16"/>
          <w:szCs w:val="16"/>
        </w:rPr>
        <w:t>::(MD5Sum: 87ff92904879dda6d266a35b4e6404e)</w:t>
      </w:r>
    </w:p>
    <w:p w:rsidR="006C76DF" w:rsidRPr="006C76DF" w:rsidRDefault="006C76DF" w:rsidP="006C76DF">
      <w:pPr>
        <w:pStyle w:val="Code"/>
        <w:rPr>
          <w:sz w:val="16"/>
          <w:szCs w:val="16"/>
        </w:rPr>
      </w:pPr>
      <w:r w:rsidRPr="006C76DF">
        <w:rPr>
          <w:sz w:val="16"/>
          <w:szCs w:val="16"/>
        </w:rPr>
        <w:t xml:space="preserve">          </w:t>
      </w:r>
      <w:proofErr w:type="spellStart"/>
      <w:r w:rsidRPr="006C76DF">
        <w:rPr>
          <w:sz w:val="16"/>
          <w:szCs w:val="16"/>
        </w:rPr>
        <w:t>HaitiLNSPMassive</w:t>
      </w:r>
      <w:proofErr w:type="spellEnd"/>
      <w:r w:rsidRPr="006C76DF">
        <w:rPr>
          <w:sz w:val="16"/>
          <w:szCs w:val="16"/>
        </w:rPr>
        <w:t>/MassiveUpdate.xml:</w:t>
      </w:r>
      <w:proofErr w:type="gramStart"/>
      <w:r w:rsidRPr="006C76DF">
        <w:rPr>
          <w:sz w:val="16"/>
          <w:szCs w:val="16"/>
        </w:rPr>
        <w:t>:7</w:t>
      </w:r>
      <w:proofErr w:type="gramEnd"/>
      <w:r w:rsidRPr="006C76DF">
        <w:rPr>
          <w:sz w:val="16"/>
          <w:szCs w:val="16"/>
        </w:rPr>
        <w:t>::</w:t>
      </w:r>
      <w:proofErr w:type="spellStart"/>
      <w:r w:rsidRPr="006C76DF">
        <w:rPr>
          <w:sz w:val="16"/>
          <w:szCs w:val="16"/>
        </w:rPr>
        <w:t>paulsc</w:t>
      </w:r>
      <w:proofErr w:type="spellEnd"/>
      <w:r w:rsidRPr="006C76DF">
        <w:rPr>
          <w:sz w:val="16"/>
          <w:szCs w:val="16"/>
        </w:rPr>
        <w:t>::(MD5Sum: 53621e41e638781c61bbc524f0423e87)</w:t>
      </w:r>
    </w:p>
    <w:p w:rsidR="006C76DF" w:rsidRPr="006C76DF" w:rsidRDefault="006C76DF" w:rsidP="006C76DF">
      <w:pPr>
        <w:pStyle w:val="Code"/>
        <w:rPr>
          <w:sz w:val="16"/>
          <w:szCs w:val="16"/>
        </w:rPr>
      </w:pPr>
      <w:r w:rsidRPr="006C76DF">
        <w:rPr>
          <w:sz w:val="16"/>
          <w:szCs w:val="16"/>
        </w:rPr>
        <w:t xml:space="preserve">          </w:t>
      </w:r>
      <w:proofErr w:type="spellStart"/>
      <w:r w:rsidRPr="006C76DF">
        <w:rPr>
          <w:sz w:val="16"/>
          <w:szCs w:val="16"/>
        </w:rPr>
        <w:t>HaitiLNSPMassive</w:t>
      </w:r>
      <w:proofErr w:type="spellEnd"/>
      <w:r w:rsidRPr="006C76DF">
        <w:rPr>
          <w:sz w:val="16"/>
          <w:szCs w:val="16"/>
        </w:rPr>
        <w:t>/MassiveUpdate.xml:</w:t>
      </w:r>
      <w:proofErr w:type="gramStart"/>
      <w:r w:rsidRPr="006C76DF">
        <w:rPr>
          <w:sz w:val="16"/>
          <w:szCs w:val="16"/>
        </w:rPr>
        <w:t>:10</w:t>
      </w:r>
      <w:proofErr w:type="gramEnd"/>
      <w:r w:rsidRPr="006C76DF">
        <w:rPr>
          <w:sz w:val="16"/>
          <w:szCs w:val="16"/>
        </w:rPr>
        <w:t>::</w:t>
      </w:r>
      <w:proofErr w:type="spellStart"/>
      <w:r w:rsidRPr="006C76DF">
        <w:rPr>
          <w:sz w:val="16"/>
          <w:szCs w:val="16"/>
        </w:rPr>
        <w:t>paulsc</w:t>
      </w:r>
      <w:proofErr w:type="spellEnd"/>
      <w:r w:rsidRPr="006C76DF">
        <w:rPr>
          <w:sz w:val="16"/>
          <w:szCs w:val="16"/>
        </w:rPr>
        <w:t>::(MD5Sum: e6813d9842f25fc1eecf816d3bb5ed7)</w:t>
      </w:r>
    </w:p>
    <w:p w:rsidR="006C76DF" w:rsidRDefault="006C76DF" w:rsidP="006C76DF">
      <w:pPr>
        <w:pStyle w:val="Code"/>
        <w:rPr>
          <w:sz w:val="16"/>
          <w:szCs w:val="16"/>
        </w:rPr>
      </w:pPr>
      <w:r w:rsidRPr="006C76DF">
        <w:rPr>
          <w:sz w:val="16"/>
          <w:szCs w:val="16"/>
        </w:rPr>
        <w:t xml:space="preserve">          </w:t>
      </w:r>
      <w:proofErr w:type="spellStart"/>
      <w:r w:rsidRPr="006C76DF">
        <w:rPr>
          <w:sz w:val="16"/>
          <w:szCs w:val="16"/>
        </w:rPr>
        <w:t>HaitiLNSPMassive</w:t>
      </w:r>
      <w:proofErr w:type="spellEnd"/>
      <w:r w:rsidRPr="006C76DF">
        <w:rPr>
          <w:sz w:val="16"/>
          <w:szCs w:val="16"/>
        </w:rPr>
        <w:t>/MassiveUpdate.xml:</w:t>
      </w:r>
      <w:proofErr w:type="gramStart"/>
      <w:r w:rsidRPr="006C76DF">
        <w:rPr>
          <w:sz w:val="16"/>
          <w:szCs w:val="16"/>
        </w:rPr>
        <w:t>:12</w:t>
      </w:r>
      <w:proofErr w:type="gramEnd"/>
      <w:r w:rsidRPr="006C76DF">
        <w:rPr>
          <w:sz w:val="16"/>
          <w:szCs w:val="16"/>
        </w:rPr>
        <w:t>::</w:t>
      </w:r>
      <w:proofErr w:type="spellStart"/>
      <w:r w:rsidRPr="006C76DF">
        <w:rPr>
          <w:sz w:val="16"/>
          <w:szCs w:val="16"/>
        </w:rPr>
        <w:t>paulsc</w:t>
      </w:r>
      <w:proofErr w:type="spellEnd"/>
      <w:r w:rsidRPr="006C76DF">
        <w:rPr>
          <w:sz w:val="16"/>
          <w:szCs w:val="16"/>
        </w:rPr>
        <w:t>::(MD5Sum: a0d5c4ad44ab516426aa523d58f51cf)</w:t>
      </w:r>
    </w:p>
    <w:p w:rsidR="009F409D" w:rsidRDefault="009F409D" w:rsidP="006C76DF">
      <w:pPr>
        <w:pStyle w:val="Code"/>
        <w:rPr>
          <w:sz w:val="16"/>
          <w:szCs w:val="16"/>
        </w:rPr>
      </w:pPr>
    </w:p>
    <w:p w:rsidR="009F409D" w:rsidRPr="006C76DF" w:rsidRDefault="009F409D" w:rsidP="009F409D">
      <w:r>
        <w:t>That means that the encoding for the console you are using is different than then encoding used when the changes were originally made.  The fix for that is to run the command again but include “</w:t>
      </w:r>
      <w:r>
        <w:noBreakHyphen/>
      </w:r>
      <w:proofErr w:type="spellStart"/>
      <w:r>
        <w:t>Dfile.encoding</w:t>
      </w:r>
      <w:proofErr w:type="spellEnd"/>
      <w:r>
        <w:t xml:space="preserve">=utf-8” as follows: </w:t>
      </w:r>
    </w:p>
    <w:p w:rsidR="006C76DF" w:rsidRDefault="006C76DF" w:rsidP="0033308B">
      <w:proofErr w:type="gramStart"/>
      <w:r w:rsidRPr="006C76DF">
        <w:t>ja</w:t>
      </w:r>
      <w:r w:rsidR="009F409D">
        <w:t>va</w:t>
      </w:r>
      <w:proofErr w:type="gramEnd"/>
      <w:r w:rsidR="009F409D">
        <w:t xml:space="preserve"> -jar -</w:t>
      </w:r>
      <w:proofErr w:type="spellStart"/>
      <w:r w:rsidR="009F409D">
        <w:t>Dfile.encoding</w:t>
      </w:r>
      <w:proofErr w:type="spellEnd"/>
      <w:r w:rsidR="009F409D">
        <w:t>=utf-8 ./lib/</w:t>
      </w:r>
      <w:r w:rsidRPr="006C76DF">
        <w:t>liquibase-1.9.5.jar update</w:t>
      </w:r>
    </w:p>
    <w:p w:rsidR="0033308B" w:rsidRDefault="0033308B" w:rsidP="0033308B"/>
    <w:p w:rsidR="00120E82" w:rsidRPr="0015408A" w:rsidRDefault="006D425A" w:rsidP="00120E82">
      <w:pPr>
        <w:pStyle w:val="Heading2"/>
        <w:rPr>
          <w:lang w:val="fr-FR"/>
        </w:rPr>
      </w:pPr>
      <w:bookmarkStart w:id="53" w:name="_Toc389220103"/>
      <w:r>
        <w:rPr>
          <w:lang w:val="fr-FR"/>
        </w:rPr>
        <w:lastRenderedPageBreak/>
        <w:t xml:space="preserve">Vérifier pour trouver </w:t>
      </w:r>
      <w:r w:rsidR="00F74CAF" w:rsidRPr="0015408A">
        <w:rPr>
          <w:lang w:val="fr-FR"/>
        </w:rPr>
        <w:t>les erreurs</w:t>
      </w:r>
      <w:bookmarkEnd w:id="53"/>
    </w:p>
    <w:p w:rsidR="0033308B" w:rsidRPr="00F74CAF" w:rsidRDefault="00F74CAF" w:rsidP="0033308B">
      <w:pPr>
        <w:rPr>
          <w:lang w:val="fr-FR"/>
        </w:rPr>
      </w:pPr>
      <w:r w:rsidRPr="00F74CAF">
        <w:rPr>
          <w:lang w:val="fr-FR"/>
        </w:rPr>
        <w:t>Pour toute mise à jour, on s’attend à ce qu’il y ait des erreurs lorsque l’on essaie de faire des changements ou dans les résultats des changements</w:t>
      </w:r>
      <w:r w:rsidR="0033308B" w:rsidRPr="00F74CAF">
        <w:rPr>
          <w:lang w:val="fr-FR"/>
        </w:rPr>
        <w:t xml:space="preserve">.  </w:t>
      </w:r>
      <w:r w:rsidRPr="00F74CAF">
        <w:rPr>
          <w:lang w:val="fr-FR"/>
        </w:rPr>
        <w:t>La liste suivante n’est pas complète mais couvre certain</w:t>
      </w:r>
      <w:r>
        <w:rPr>
          <w:lang w:val="fr-FR"/>
        </w:rPr>
        <w:t xml:space="preserve">es des erreurs les plus fréquentes </w:t>
      </w:r>
      <w:r w:rsidR="0033308B" w:rsidRPr="00F74CAF">
        <w:rPr>
          <w:lang w:val="fr-FR"/>
        </w:rPr>
        <w:t>:</w:t>
      </w:r>
    </w:p>
    <w:p w:rsidR="0033308B" w:rsidRDefault="00F74CAF" w:rsidP="007A40F2">
      <w:pPr>
        <w:pStyle w:val="Heading3"/>
      </w:pPr>
      <w:proofErr w:type="spellStart"/>
      <w:r>
        <w:t>Erreurs</w:t>
      </w:r>
      <w:proofErr w:type="spellEnd"/>
      <w:r>
        <w:t xml:space="preserve"> </w:t>
      </w:r>
      <w:proofErr w:type="spellStart"/>
      <w:r>
        <w:t>dans</w:t>
      </w:r>
      <w:proofErr w:type="spellEnd"/>
      <w:r>
        <w:t xml:space="preserve"> </w:t>
      </w:r>
      <w:proofErr w:type="spellStart"/>
      <w:proofErr w:type="gramStart"/>
      <w:r w:rsidR="007A40F2">
        <w:t>Liquibase</w:t>
      </w:r>
      <w:proofErr w:type="spellEnd"/>
      <w:r w:rsidR="007A40F2">
        <w:t xml:space="preserve"> :</w:t>
      </w:r>
      <w:proofErr w:type="gramEnd"/>
    </w:p>
    <w:p w:rsidR="007A40F2" w:rsidRPr="007157A6" w:rsidRDefault="00F74CAF" w:rsidP="007A40F2">
      <w:pPr>
        <w:pStyle w:val="ListParagraph"/>
        <w:numPr>
          <w:ilvl w:val="0"/>
          <w:numId w:val="17"/>
        </w:numPr>
        <w:rPr>
          <w:lang w:val="fr-FR"/>
        </w:rPr>
      </w:pPr>
      <w:r w:rsidRPr="00F74CAF">
        <w:rPr>
          <w:lang w:val="fr-FR"/>
        </w:rPr>
        <w:t>L’énoncé n’est pas en</w:t>
      </w:r>
      <w:r w:rsidR="007A40F2" w:rsidRPr="00F74CAF">
        <w:rPr>
          <w:lang w:val="fr-FR"/>
        </w:rPr>
        <w:t xml:space="preserve"> </w:t>
      </w:r>
      <w:r w:rsidR="0064111A">
        <w:rPr>
          <w:lang w:val="fr-FR"/>
        </w:rPr>
        <w:t>langage</w:t>
      </w:r>
      <w:r w:rsidRPr="00F74CAF">
        <w:rPr>
          <w:lang w:val="fr-FR"/>
        </w:rPr>
        <w:t xml:space="preserve"> </w:t>
      </w:r>
      <w:r w:rsidR="007A40F2" w:rsidRPr="00F74CAF">
        <w:rPr>
          <w:lang w:val="fr-FR"/>
        </w:rPr>
        <w:t>SQL</w:t>
      </w:r>
      <w:r w:rsidRPr="00F74CAF">
        <w:rPr>
          <w:lang w:val="fr-FR"/>
        </w:rPr>
        <w:t xml:space="preserve"> valide</w:t>
      </w:r>
      <w:r w:rsidR="007A40F2" w:rsidRPr="00F74CAF">
        <w:rPr>
          <w:lang w:val="fr-FR"/>
        </w:rPr>
        <w:t xml:space="preserve">.  </w:t>
      </w:r>
      <w:r w:rsidRPr="007157A6">
        <w:rPr>
          <w:lang w:val="fr-FR"/>
        </w:rPr>
        <w:t xml:space="preserve">Cela est principalement dû à l’absence d’apostrophes  couplées </w:t>
      </w:r>
      <w:r w:rsidR="007A40F2" w:rsidRPr="007157A6">
        <w:rPr>
          <w:lang w:val="fr-FR"/>
        </w:rPr>
        <w:t xml:space="preserve">(‘ </w:t>
      </w:r>
      <w:r w:rsidRPr="007157A6">
        <w:rPr>
          <w:lang w:val="fr-FR"/>
        </w:rPr>
        <w:t>et</w:t>
      </w:r>
      <w:r w:rsidR="007157A6">
        <w:rPr>
          <w:lang w:val="fr-FR"/>
        </w:rPr>
        <w:t xml:space="preserve"> ‘)</w:t>
      </w:r>
      <w:r w:rsidR="007A40F2" w:rsidRPr="007157A6">
        <w:rPr>
          <w:lang w:val="fr-FR"/>
        </w:rPr>
        <w:t xml:space="preserve">, </w:t>
      </w:r>
      <w:r w:rsidRPr="007157A6">
        <w:rPr>
          <w:lang w:val="fr-FR"/>
        </w:rPr>
        <w:t xml:space="preserve">à l’omission de l’apostrophe </w:t>
      </w:r>
      <w:r w:rsidR="006D425A">
        <w:rPr>
          <w:lang w:val="fr-FR"/>
        </w:rPr>
        <w:t>(</w:t>
      </w:r>
      <w:r w:rsidRPr="007157A6">
        <w:rPr>
          <w:lang w:val="fr-FR"/>
        </w:rPr>
        <w:t>’</w:t>
      </w:r>
      <w:r w:rsidR="006D425A">
        <w:rPr>
          <w:lang w:val="fr-FR"/>
        </w:rPr>
        <w:t>)</w:t>
      </w:r>
      <w:r w:rsidRPr="007157A6">
        <w:rPr>
          <w:lang w:val="fr-FR"/>
        </w:rPr>
        <w:t xml:space="preserve"> fermant une chaîne</w:t>
      </w:r>
      <w:r w:rsidR="007A40F2" w:rsidRPr="007157A6">
        <w:rPr>
          <w:lang w:val="fr-FR"/>
        </w:rPr>
        <w:t xml:space="preserve">, </w:t>
      </w:r>
      <w:r w:rsidRPr="007157A6">
        <w:rPr>
          <w:lang w:val="fr-FR"/>
        </w:rPr>
        <w:t xml:space="preserve">à l’omission </w:t>
      </w:r>
      <w:r w:rsidR="007157A6" w:rsidRPr="007157A6">
        <w:rPr>
          <w:lang w:val="fr-FR"/>
        </w:rPr>
        <w:t>du caractère d’arr</w:t>
      </w:r>
      <w:r w:rsidR="007157A6">
        <w:rPr>
          <w:lang w:val="fr-FR"/>
        </w:rPr>
        <w:t xml:space="preserve">êt de l’énoncé </w:t>
      </w:r>
      <w:proofErr w:type="gramStart"/>
      <w:r w:rsidR="007157A6">
        <w:rPr>
          <w:lang w:val="fr-FR"/>
        </w:rPr>
        <w:t>(</w:t>
      </w:r>
      <w:r w:rsidR="007A40F2" w:rsidRPr="007157A6">
        <w:rPr>
          <w:lang w:val="fr-FR"/>
        </w:rPr>
        <w:t xml:space="preserve"> ;</w:t>
      </w:r>
      <w:proofErr w:type="gramEnd"/>
      <w:r w:rsidR="007157A6">
        <w:rPr>
          <w:lang w:val="fr-FR"/>
        </w:rPr>
        <w:t>) ou à l’utilisation d’un nom avec une apostrophe</w:t>
      </w:r>
      <w:r w:rsidR="007A40F2" w:rsidRPr="007157A6">
        <w:rPr>
          <w:lang w:val="fr-FR"/>
        </w:rPr>
        <w:t xml:space="preserve"> </w:t>
      </w:r>
      <w:r w:rsidR="006D425A">
        <w:rPr>
          <w:lang w:val="fr-FR"/>
        </w:rPr>
        <w:t>(</w:t>
      </w:r>
      <w:r w:rsidR="007A40F2" w:rsidRPr="007157A6">
        <w:rPr>
          <w:lang w:val="fr-FR"/>
        </w:rPr>
        <w:t>‘</w:t>
      </w:r>
      <w:r w:rsidR="006D425A">
        <w:rPr>
          <w:lang w:val="fr-FR"/>
        </w:rPr>
        <w:t>)</w:t>
      </w:r>
      <w:r w:rsidR="007A40F2" w:rsidRPr="007157A6">
        <w:rPr>
          <w:lang w:val="fr-FR"/>
        </w:rPr>
        <w:t xml:space="preserve"> </w:t>
      </w:r>
      <w:r w:rsidR="007157A6">
        <w:rPr>
          <w:lang w:val="fr-FR"/>
        </w:rPr>
        <w:t>sans utiliser</w:t>
      </w:r>
      <w:r w:rsidR="007A40F2" w:rsidRPr="007157A6">
        <w:rPr>
          <w:lang w:val="fr-FR"/>
        </w:rPr>
        <w:t xml:space="preserve"> $$ </w:t>
      </w:r>
      <w:r w:rsidR="007157A6">
        <w:rPr>
          <w:lang w:val="fr-FR"/>
        </w:rPr>
        <w:t>comme symboles d’ouverture et de fermeture de la chaîne</w:t>
      </w:r>
      <w:r w:rsidR="007A40F2" w:rsidRPr="007157A6">
        <w:rPr>
          <w:lang w:val="fr-FR"/>
        </w:rPr>
        <w:t>.</w:t>
      </w:r>
    </w:p>
    <w:p w:rsidR="007A40F2" w:rsidRPr="007157A6" w:rsidRDefault="007157A6" w:rsidP="007A40F2">
      <w:pPr>
        <w:pStyle w:val="ListParagraph"/>
        <w:numPr>
          <w:ilvl w:val="0"/>
          <w:numId w:val="17"/>
        </w:numPr>
        <w:rPr>
          <w:lang w:val="fr-FR"/>
        </w:rPr>
      </w:pPr>
      <w:r w:rsidRPr="007157A6">
        <w:rPr>
          <w:lang w:val="fr-FR"/>
        </w:rPr>
        <w:t xml:space="preserve">Le </w:t>
      </w:r>
      <w:r w:rsidR="007A40F2" w:rsidRPr="007157A6">
        <w:rPr>
          <w:lang w:val="fr-FR"/>
        </w:rPr>
        <w:t>Table</w:t>
      </w:r>
      <w:r w:rsidRPr="007157A6">
        <w:rPr>
          <w:lang w:val="fr-FR"/>
        </w:rPr>
        <w:t>au</w:t>
      </w:r>
      <w:r w:rsidR="007A40F2" w:rsidRPr="007157A6">
        <w:rPr>
          <w:lang w:val="fr-FR"/>
        </w:rPr>
        <w:t xml:space="preserve"> X </w:t>
      </w:r>
      <w:r w:rsidRPr="007157A6">
        <w:rPr>
          <w:lang w:val="fr-FR"/>
        </w:rPr>
        <w:t>ne comporte pas de colonne</w:t>
      </w:r>
      <w:r w:rsidR="007A40F2" w:rsidRPr="007157A6">
        <w:rPr>
          <w:lang w:val="fr-FR"/>
        </w:rPr>
        <w:t xml:space="preserve"> Y.  </w:t>
      </w:r>
      <w:r w:rsidRPr="007157A6">
        <w:rPr>
          <w:lang w:val="fr-FR"/>
        </w:rPr>
        <w:t>Cela est probablement dû à l’utilisation de</w:t>
      </w:r>
      <w:r w:rsidR="007A40F2" w:rsidRPr="007157A6">
        <w:rPr>
          <w:lang w:val="fr-FR"/>
        </w:rPr>
        <w:t xml:space="preserve"> “ </w:t>
      </w:r>
      <w:r w:rsidRPr="007157A6">
        <w:rPr>
          <w:lang w:val="fr-FR"/>
        </w:rPr>
        <w:t>au l</w:t>
      </w:r>
      <w:r>
        <w:rPr>
          <w:lang w:val="fr-FR"/>
        </w:rPr>
        <w:t>ieu de</w:t>
      </w:r>
      <w:r w:rsidR="007A40F2" w:rsidRPr="007157A6">
        <w:rPr>
          <w:lang w:val="fr-FR"/>
        </w:rPr>
        <w:t xml:space="preserve"> ‘ </w:t>
      </w:r>
      <w:r>
        <w:rPr>
          <w:lang w:val="fr-FR"/>
        </w:rPr>
        <w:t>pour définir les valeurs de la chaîne, c’est-à-dire</w:t>
      </w:r>
      <w:r w:rsidR="007A40F2" w:rsidRPr="007157A6">
        <w:rPr>
          <w:lang w:val="fr-FR"/>
        </w:rPr>
        <w:t xml:space="preserve"> “positi</w:t>
      </w:r>
      <w:r>
        <w:rPr>
          <w:lang w:val="fr-FR"/>
        </w:rPr>
        <w:t>f</w:t>
      </w:r>
      <w:r w:rsidR="007A40F2" w:rsidRPr="007157A6">
        <w:rPr>
          <w:lang w:val="fr-FR"/>
        </w:rPr>
        <w:t xml:space="preserve">”  </w:t>
      </w:r>
      <w:r>
        <w:rPr>
          <w:lang w:val="fr-FR"/>
        </w:rPr>
        <w:t>au lieu de</w:t>
      </w:r>
      <w:r w:rsidR="007A40F2" w:rsidRPr="007157A6">
        <w:rPr>
          <w:lang w:val="fr-FR"/>
        </w:rPr>
        <w:t xml:space="preserve"> </w:t>
      </w:r>
      <w:r w:rsidR="007A40F2" w:rsidRPr="007157A6">
        <w:rPr>
          <w:rFonts w:ascii="Arial" w:hAnsi="Arial" w:cs="Arial"/>
          <w:color w:val="000000"/>
          <w:sz w:val="20"/>
          <w:szCs w:val="20"/>
          <w:highlight w:val="white"/>
          <w:lang w:val="fr-FR"/>
        </w:rPr>
        <w:t>'</w:t>
      </w:r>
      <w:r w:rsidR="007A40F2" w:rsidRPr="007157A6">
        <w:rPr>
          <w:rFonts w:ascii="Arial" w:hAnsi="Arial" w:cs="Arial"/>
          <w:color w:val="000000"/>
          <w:sz w:val="20"/>
          <w:szCs w:val="20"/>
          <w:lang w:val="fr-FR"/>
        </w:rPr>
        <w:t>positi</w:t>
      </w:r>
      <w:r>
        <w:rPr>
          <w:rFonts w:ascii="Arial" w:hAnsi="Arial" w:cs="Arial"/>
          <w:color w:val="000000"/>
          <w:sz w:val="20"/>
          <w:szCs w:val="20"/>
          <w:lang w:val="fr-FR"/>
        </w:rPr>
        <w:t>f</w:t>
      </w:r>
      <w:r w:rsidR="007A40F2" w:rsidRPr="007157A6">
        <w:rPr>
          <w:rFonts w:ascii="Arial" w:hAnsi="Arial" w:cs="Arial"/>
          <w:color w:val="000000"/>
          <w:sz w:val="20"/>
          <w:szCs w:val="20"/>
          <w:lang w:val="fr-FR"/>
        </w:rPr>
        <w:t xml:space="preserve">’.  </w:t>
      </w:r>
    </w:p>
    <w:p w:rsidR="007A40F2" w:rsidRPr="00CB114D" w:rsidRDefault="007157A6" w:rsidP="007A40F2">
      <w:pPr>
        <w:pStyle w:val="ListParagraph"/>
        <w:numPr>
          <w:ilvl w:val="0"/>
          <w:numId w:val="17"/>
        </w:numPr>
        <w:rPr>
          <w:highlight w:val="yellow"/>
          <w:lang w:val="fr-FR"/>
        </w:rPr>
      </w:pPr>
      <w:r w:rsidRPr="00CB114D">
        <w:rPr>
          <w:rFonts w:ascii="Arial" w:hAnsi="Arial" w:cs="Arial"/>
          <w:color w:val="000000"/>
          <w:sz w:val="20"/>
          <w:szCs w:val="20"/>
          <w:highlight w:val="yellow"/>
          <w:lang w:val="fr-FR"/>
        </w:rPr>
        <w:t>L’</w:t>
      </w:r>
      <w:r w:rsidR="007A40F2" w:rsidRPr="00CB114D">
        <w:rPr>
          <w:rFonts w:ascii="Arial" w:hAnsi="Arial" w:cs="Arial"/>
          <w:color w:val="000000"/>
          <w:sz w:val="20"/>
          <w:szCs w:val="20"/>
          <w:highlight w:val="yellow"/>
          <w:lang w:val="fr-FR"/>
        </w:rPr>
        <w:t xml:space="preserve">Id </w:t>
      </w:r>
      <w:r w:rsidRPr="00CB114D">
        <w:rPr>
          <w:rFonts w:ascii="Arial" w:hAnsi="Arial" w:cs="Arial"/>
          <w:color w:val="000000"/>
          <w:sz w:val="20"/>
          <w:szCs w:val="20"/>
          <w:highlight w:val="yellow"/>
          <w:lang w:val="fr-FR"/>
        </w:rPr>
        <w:t>ne peut pas être nulle</w:t>
      </w:r>
      <w:r w:rsidR="006D425A" w:rsidRPr="00CB114D">
        <w:rPr>
          <w:rFonts w:ascii="Arial" w:hAnsi="Arial" w:cs="Arial"/>
          <w:color w:val="000000"/>
          <w:sz w:val="20"/>
          <w:szCs w:val="20"/>
          <w:highlight w:val="yellow"/>
          <w:lang w:val="fr-FR"/>
        </w:rPr>
        <w:t xml:space="preserve">. </w:t>
      </w:r>
      <w:r w:rsidR="007A40F2" w:rsidRPr="00CB114D">
        <w:rPr>
          <w:rFonts w:ascii="Arial" w:hAnsi="Arial" w:cs="Arial"/>
          <w:color w:val="000000"/>
          <w:sz w:val="20"/>
          <w:szCs w:val="20"/>
          <w:highlight w:val="yellow"/>
          <w:lang w:val="fr-FR"/>
        </w:rPr>
        <w:t>T</w:t>
      </w:r>
      <w:r w:rsidRPr="00CB114D">
        <w:rPr>
          <w:rFonts w:ascii="Arial" w:hAnsi="Arial" w:cs="Arial"/>
          <w:color w:val="000000"/>
          <w:sz w:val="20"/>
          <w:szCs w:val="20"/>
          <w:highlight w:val="yellow"/>
          <w:lang w:val="fr-FR"/>
        </w:rPr>
        <w:t>out au long du document nous utilisons des constructions telles que</w:t>
      </w:r>
      <w:r w:rsidR="007A40F2" w:rsidRPr="00CB114D">
        <w:rPr>
          <w:rFonts w:ascii="Arial" w:hAnsi="Arial" w:cs="Arial"/>
          <w:color w:val="000000"/>
          <w:sz w:val="20"/>
          <w:szCs w:val="20"/>
          <w:highlight w:val="yellow"/>
          <w:lang w:val="fr-FR"/>
        </w:rPr>
        <w:t xml:space="preserve"> “</w:t>
      </w:r>
      <w:r w:rsidR="007A40F2" w:rsidRPr="00CB114D">
        <w:rPr>
          <w:rStyle w:val="CodeChar"/>
          <w:i/>
          <w:highlight w:val="yellow"/>
          <w:lang w:val="fr-FR"/>
        </w:rPr>
        <w:t xml:space="preserve">update </w:t>
      </w:r>
      <w:proofErr w:type="spellStart"/>
      <w:r w:rsidR="007A40F2" w:rsidRPr="00CB114D">
        <w:rPr>
          <w:rStyle w:val="CodeChar"/>
          <w:i/>
          <w:highlight w:val="yellow"/>
          <w:lang w:val="fr-FR"/>
        </w:rPr>
        <w:t>clinlims.panel_item</w:t>
      </w:r>
      <w:proofErr w:type="spellEnd"/>
      <w:r w:rsidR="007A40F2" w:rsidRPr="00CB114D">
        <w:rPr>
          <w:rStyle w:val="CodeChar"/>
          <w:i/>
          <w:highlight w:val="yellow"/>
          <w:lang w:val="fr-FR"/>
        </w:rPr>
        <w:t xml:space="preserve"> set </w:t>
      </w:r>
      <w:proofErr w:type="spellStart"/>
      <w:r w:rsidR="007A40F2" w:rsidRPr="00CB114D">
        <w:rPr>
          <w:rStyle w:val="CodeChar"/>
          <w:i/>
          <w:highlight w:val="yellow"/>
          <w:lang w:val="fr-FR"/>
        </w:rPr>
        <w:t>panel_id</w:t>
      </w:r>
      <w:proofErr w:type="spellEnd"/>
      <w:r w:rsidR="007A40F2" w:rsidRPr="00CB114D">
        <w:rPr>
          <w:rStyle w:val="CodeChar"/>
          <w:i/>
          <w:highlight w:val="yellow"/>
          <w:lang w:val="fr-FR"/>
        </w:rPr>
        <w:t xml:space="preserve"> = </w:t>
      </w:r>
      <w:proofErr w:type="gramStart"/>
      <w:r w:rsidR="007A40F2" w:rsidRPr="00CB114D">
        <w:rPr>
          <w:rStyle w:val="CodeChar"/>
          <w:i/>
          <w:highlight w:val="yellow"/>
          <w:lang w:val="fr-FR"/>
        </w:rPr>
        <w:t>( s</w:t>
      </w:r>
      <w:r w:rsidR="006D425A" w:rsidRPr="00CB114D">
        <w:rPr>
          <w:rStyle w:val="CodeChar"/>
          <w:i/>
          <w:highlight w:val="yellow"/>
          <w:lang w:val="fr-FR"/>
        </w:rPr>
        <w:t>é</w:t>
      </w:r>
      <w:r w:rsidR="007A40F2" w:rsidRPr="00CB114D">
        <w:rPr>
          <w:rStyle w:val="CodeChar"/>
          <w:i/>
          <w:highlight w:val="yellow"/>
          <w:lang w:val="fr-FR"/>
        </w:rPr>
        <w:t>lect</w:t>
      </w:r>
      <w:r w:rsidR="006D425A" w:rsidRPr="00CB114D">
        <w:rPr>
          <w:rStyle w:val="CodeChar"/>
          <w:i/>
          <w:highlight w:val="yellow"/>
          <w:lang w:val="fr-FR"/>
        </w:rPr>
        <w:t>ionner</w:t>
      </w:r>
      <w:proofErr w:type="gramEnd"/>
      <w:r w:rsidR="007A40F2" w:rsidRPr="00CB114D">
        <w:rPr>
          <w:rStyle w:val="CodeChar"/>
          <w:i/>
          <w:highlight w:val="yellow"/>
          <w:lang w:val="fr-FR"/>
        </w:rPr>
        <w:t xml:space="preserve"> id </w:t>
      </w:r>
      <w:r w:rsidR="006D425A" w:rsidRPr="00CB114D">
        <w:rPr>
          <w:rStyle w:val="CodeChar"/>
          <w:i/>
          <w:highlight w:val="yellow"/>
          <w:lang w:val="fr-FR"/>
        </w:rPr>
        <w:t>de</w:t>
      </w:r>
      <w:r w:rsidR="007A40F2" w:rsidRPr="00CB114D">
        <w:rPr>
          <w:rStyle w:val="CodeChar"/>
          <w:i/>
          <w:highlight w:val="yellow"/>
          <w:lang w:val="fr-FR"/>
        </w:rPr>
        <w:t xml:space="preserve"> </w:t>
      </w:r>
      <w:proofErr w:type="spellStart"/>
      <w:r w:rsidR="007A40F2" w:rsidRPr="00CB114D">
        <w:rPr>
          <w:rStyle w:val="CodeChar"/>
          <w:i/>
          <w:highlight w:val="yellow"/>
          <w:lang w:val="fr-FR"/>
        </w:rPr>
        <w:t>clinlims.panel</w:t>
      </w:r>
      <w:proofErr w:type="spellEnd"/>
      <w:r w:rsidR="007A40F2" w:rsidRPr="00CB114D">
        <w:rPr>
          <w:rStyle w:val="CodeChar"/>
          <w:i/>
          <w:highlight w:val="yellow"/>
          <w:lang w:val="fr-FR"/>
        </w:rPr>
        <w:t xml:space="preserve"> </w:t>
      </w:r>
      <w:r w:rsidR="006D425A" w:rsidRPr="00CB114D">
        <w:rPr>
          <w:rStyle w:val="CodeChar"/>
          <w:i/>
          <w:highlight w:val="yellow"/>
          <w:lang w:val="fr-FR"/>
        </w:rPr>
        <w:t>où le nom</w:t>
      </w:r>
      <w:r w:rsidR="007A40F2" w:rsidRPr="00CB114D">
        <w:rPr>
          <w:rStyle w:val="CodeChar"/>
          <w:i/>
          <w:highlight w:val="yellow"/>
          <w:lang w:val="fr-FR"/>
        </w:rPr>
        <w:t xml:space="preserve"> = 'CD4'), </w:t>
      </w:r>
      <w:proofErr w:type="spellStart"/>
      <w:r w:rsidR="007A40F2" w:rsidRPr="00CB114D">
        <w:rPr>
          <w:rStyle w:val="CodeChar"/>
          <w:i/>
          <w:highlight w:val="yellow"/>
          <w:lang w:val="fr-FR"/>
        </w:rPr>
        <w:t>lastupdated</w:t>
      </w:r>
      <w:proofErr w:type="spellEnd"/>
      <w:r w:rsidR="007A40F2" w:rsidRPr="00CB114D">
        <w:rPr>
          <w:rStyle w:val="CodeChar"/>
          <w:i/>
          <w:highlight w:val="yellow"/>
          <w:lang w:val="fr-FR"/>
        </w:rPr>
        <w:t xml:space="preserve"> = </w:t>
      </w:r>
      <w:proofErr w:type="spellStart"/>
      <w:r w:rsidR="007A40F2" w:rsidRPr="00CB114D">
        <w:rPr>
          <w:rStyle w:val="CodeChar"/>
          <w:i/>
          <w:highlight w:val="yellow"/>
          <w:lang w:val="fr-FR"/>
        </w:rPr>
        <w:t>now</w:t>
      </w:r>
      <w:proofErr w:type="spellEnd"/>
      <w:r w:rsidR="007A40F2" w:rsidRPr="00CB114D">
        <w:rPr>
          <w:rStyle w:val="CodeChar"/>
          <w:i/>
          <w:highlight w:val="yellow"/>
          <w:lang w:val="fr-FR"/>
        </w:rPr>
        <w:t xml:space="preserve">() </w:t>
      </w:r>
      <w:proofErr w:type="spellStart"/>
      <w:r w:rsidR="007A40F2" w:rsidRPr="00CB114D">
        <w:rPr>
          <w:rStyle w:val="CodeChar"/>
          <w:i/>
          <w:highlight w:val="yellow"/>
          <w:lang w:val="fr-FR"/>
        </w:rPr>
        <w:t>where</w:t>
      </w:r>
      <w:proofErr w:type="spellEnd"/>
      <w:r w:rsidR="007A40F2" w:rsidRPr="00CB114D">
        <w:rPr>
          <w:rStyle w:val="CodeChar"/>
          <w:i/>
          <w:highlight w:val="yellow"/>
          <w:lang w:val="fr-FR"/>
        </w:rPr>
        <w:t xml:space="preserve"> </w:t>
      </w:r>
      <w:proofErr w:type="spellStart"/>
      <w:r w:rsidR="007A40F2" w:rsidRPr="00CB114D">
        <w:rPr>
          <w:rStyle w:val="CodeChar"/>
          <w:i/>
          <w:highlight w:val="yellow"/>
          <w:lang w:val="fr-FR"/>
        </w:rPr>
        <w:t>test_id</w:t>
      </w:r>
      <w:proofErr w:type="spellEnd"/>
      <w:r w:rsidR="007A40F2" w:rsidRPr="00CB114D">
        <w:rPr>
          <w:rStyle w:val="CodeChar"/>
          <w:i/>
          <w:highlight w:val="yellow"/>
          <w:lang w:val="fr-FR"/>
        </w:rPr>
        <w:t xml:space="preserve"> = (s</w:t>
      </w:r>
      <w:r w:rsidR="006D425A" w:rsidRPr="00CB114D">
        <w:rPr>
          <w:rStyle w:val="CodeChar"/>
          <w:i/>
          <w:highlight w:val="yellow"/>
          <w:lang w:val="fr-FR"/>
        </w:rPr>
        <w:t>é</w:t>
      </w:r>
      <w:r w:rsidR="007A40F2" w:rsidRPr="00CB114D">
        <w:rPr>
          <w:rStyle w:val="CodeChar"/>
          <w:i/>
          <w:highlight w:val="yellow"/>
          <w:lang w:val="fr-FR"/>
        </w:rPr>
        <w:t>lect</w:t>
      </w:r>
      <w:r w:rsidR="006D425A" w:rsidRPr="00CB114D">
        <w:rPr>
          <w:rStyle w:val="CodeChar"/>
          <w:i/>
          <w:highlight w:val="yellow"/>
          <w:lang w:val="fr-FR"/>
        </w:rPr>
        <w:t>ionner</w:t>
      </w:r>
      <w:r w:rsidR="007A40F2" w:rsidRPr="00CB114D">
        <w:rPr>
          <w:rStyle w:val="CodeChar"/>
          <w:i/>
          <w:highlight w:val="yellow"/>
          <w:lang w:val="fr-FR"/>
        </w:rPr>
        <w:t xml:space="preserve"> id </w:t>
      </w:r>
      <w:r w:rsidR="006D425A" w:rsidRPr="00CB114D">
        <w:rPr>
          <w:rStyle w:val="CodeChar"/>
          <w:i/>
          <w:highlight w:val="yellow"/>
          <w:lang w:val="fr-FR"/>
        </w:rPr>
        <w:t>de</w:t>
      </w:r>
      <w:r w:rsidR="007A40F2" w:rsidRPr="00CB114D">
        <w:rPr>
          <w:rStyle w:val="CodeChar"/>
          <w:i/>
          <w:highlight w:val="yellow"/>
          <w:lang w:val="fr-FR"/>
        </w:rPr>
        <w:t xml:space="preserve"> </w:t>
      </w:r>
      <w:proofErr w:type="spellStart"/>
      <w:r w:rsidR="007A40F2" w:rsidRPr="00CB114D">
        <w:rPr>
          <w:rStyle w:val="CodeChar"/>
          <w:i/>
          <w:highlight w:val="yellow"/>
          <w:lang w:val="fr-FR"/>
        </w:rPr>
        <w:t>clinlims.test</w:t>
      </w:r>
      <w:proofErr w:type="spellEnd"/>
      <w:r w:rsidR="007A40F2" w:rsidRPr="00CB114D">
        <w:rPr>
          <w:rStyle w:val="CodeChar"/>
          <w:i/>
          <w:highlight w:val="yellow"/>
          <w:lang w:val="fr-FR"/>
        </w:rPr>
        <w:t xml:space="preserve"> </w:t>
      </w:r>
      <w:r w:rsidR="006D425A" w:rsidRPr="00CB114D">
        <w:rPr>
          <w:rStyle w:val="CodeChar"/>
          <w:i/>
          <w:highlight w:val="yellow"/>
          <w:lang w:val="fr-FR"/>
        </w:rPr>
        <w:t>où</w:t>
      </w:r>
      <w:r w:rsidR="007A40F2" w:rsidRPr="00CB114D">
        <w:rPr>
          <w:rStyle w:val="CodeChar"/>
          <w:i/>
          <w:highlight w:val="yellow"/>
          <w:lang w:val="fr-FR"/>
        </w:rPr>
        <w:t xml:space="preserve"> </w:t>
      </w:r>
      <w:r w:rsidR="006D425A" w:rsidRPr="00CB114D">
        <w:rPr>
          <w:rStyle w:val="CodeChar"/>
          <w:i/>
          <w:highlight w:val="yellow"/>
          <w:lang w:val="fr-FR"/>
        </w:rPr>
        <w:t xml:space="preserve">la </w:t>
      </w:r>
      <w:r w:rsidR="007A40F2" w:rsidRPr="00CB114D">
        <w:rPr>
          <w:rStyle w:val="CodeChar"/>
          <w:i/>
          <w:highlight w:val="yellow"/>
          <w:lang w:val="fr-FR"/>
        </w:rPr>
        <w:t>description = 'CD4 %(Sang total)')</w:t>
      </w:r>
      <w:r w:rsidR="007A40F2" w:rsidRPr="00CB114D">
        <w:rPr>
          <w:highlight w:val="yellow"/>
          <w:lang w:val="fr-FR"/>
        </w:rPr>
        <w:t>;</w:t>
      </w:r>
      <w:r w:rsidR="00434087" w:rsidRPr="00CB114D">
        <w:rPr>
          <w:highlight w:val="yellow"/>
          <w:lang w:val="fr-FR"/>
        </w:rPr>
        <w:t xml:space="preserve">” </w:t>
      </w:r>
      <w:r w:rsidRPr="00CB114D">
        <w:rPr>
          <w:highlight w:val="yellow"/>
          <w:lang w:val="fr-FR"/>
        </w:rPr>
        <w:t>S’il n’y a pas d</w:t>
      </w:r>
      <w:r w:rsidR="00987F22" w:rsidRPr="00CB114D">
        <w:rPr>
          <w:highlight w:val="yellow"/>
          <w:lang w:val="fr-FR"/>
        </w:rPr>
        <w:t>’analyse</w:t>
      </w:r>
      <w:r w:rsidR="00434087" w:rsidRPr="00CB114D">
        <w:rPr>
          <w:highlight w:val="yellow"/>
          <w:lang w:val="fr-FR"/>
        </w:rPr>
        <w:t xml:space="preserve"> </w:t>
      </w:r>
      <w:r w:rsidRPr="00CB114D">
        <w:rPr>
          <w:highlight w:val="yellow"/>
          <w:lang w:val="fr-FR"/>
        </w:rPr>
        <w:t>nommé</w:t>
      </w:r>
      <w:r w:rsidR="00987F22" w:rsidRPr="00CB114D">
        <w:rPr>
          <w:highlight w:val="yellow"/>
          <w:lang w:val="fr-FR"/>
        </w:rPr>
        <w:t>e</w:t>
      </w:r>
      <w:r w:rsidR="00434087" w:rsidRPr="00CB114D">
        <w:rPr>
          <w:highlight w:val="yellow"/>
          <w:lang w:val="fr-FR"/>
        </w:rPr>
        <w:t xml:space="preserve"> CD4</w:t>
      </w:r>
      <w:r w:rsidRPr="00CB114D">
        <w:rPr>
          <w:highlight w:val="yellow"/>
          <w:lang w:val="fr-FR"/>
        </w:rPr>
        <w:t>, l’</w:t>
      </w:r>
      <w:r w:rsidR="00434087" w:rsidRPr="00CB114D">
        <w:rPr>
          <w:highlight w:val="yellow"/>
          <w:lang w:val="fr-FR"/>
        </w:rPr>
        <w:t xml:space="preserve">id </w:t>
      </w:r>
      <w:r w:rsidRPr="00CB114D">
        <w:rPr>
          <w:highlight w:val="yellow"/>
          <w:lang w:val="fr-FR"/>
        </w:rPr>
        <w:t>sera nulle et le</w:t>
      </w:r>
      <w:r w:rsidR="00434087" w:rsidRPr="00CB114D">
        <w:rPr>
          <w:highlight w:val="yellow"/>
          <w:lang w:val="fr-FR"/>
        </w:rPr>
        <w:t xml:space="preserve"> </w:t>
      </w:r>
      <w:proofErr w:type="spellStart"/>
      <w:r w:rsidR="00434087" w:rsidRPr="00CB114D">
        <w:rPr>
          <w:highlight w:val="yellow"/>
          <w:lang w:val="fr-FR"/>
        </w:rPr>
        <w:t>panel_id</w:t>
      </w:r>
      <w:proofErr w:type="spellEnd"/>
      <w:r w:rsidR="00434087" w:rsidRPr="00CB114D">
        <w:rPr>
          <w:highlight w:val="yellow"/>
          <w:lang w:val="fr-FR"/>
        </w:rPr>
        <w:t xml:space="preserve"> </w:t>
      </w:r>
      <w:r w:rsidRPr="00CB114D">
        <w:rPr>
          <w:highlight w:val="yellow"/>
          <w:lang w:val="fr-FR"/>
        </w:rPr>
        <w:t>ne peut pas être nulle</w:t>
      </w:r>
      <w:r w:rsidR="00434087" w:rsidRPr="00CB114D">
        <w:rPr>
          <w:highlight w:val="yellow"/>
          <w:lang w:val="fr-FR"/>
        </w:rPr>
        <w:t xml:space="preserve">.  </w:t>
      </w:r>
      <w:r w:rsidR="00D236B3" w:rsidRPr="00CB114D">
        <w:rPr>
          <w:highlight w:val="yellow"/>
          <w:lang w:val="fr-FR"/>
        </w:rPr>
        <w:t>S’il n’y a pas de test avec la</w:t>
      </w:r>
      <w:r w:rsidR="00434087" w:rsidRPr="00CB114D">
        <w:rPr>
          <w:highlight w:val="yellow"/>
          <w:lang w:val="fr-FR"/>
        </w:rPr>
        <w:t xml:space="preserve"> description CD4 %(Sang total)</w:t>
      </w:r>
      <w:r w:rsidR="00D236B3" w:rsidRPr="00CB114D">
        <w:rPr>
          <w:highlight w:val="yellow"/>
          <w:lang w:val="fr-FR"/>
        </w:rPr>
        <w:t>, aucune erreur ne sera trouvée par</w:t>
      </w:r>
      <w:r w:rsidR="00434087" w:rsidRPr="00CB114D">
        <w:rPr>
          <w:highlight w:val="yellow"/>
          <w:lang w:val="fr-FR"/>
        </w:rPr>
        <w:t xml:space="preserve"> </w:t>
      </w:r>
      <w:proofErr w:type="spellStart"/>
      <w:r w:rsidR="00434087" w:rsidRPr="00CB114D">
        <w:rPr>
          <w:highlight w:val="yellow"/>
          <w:lang w:val="fr-FR"/>
        </w:rPr>
        <w:t>Liquibase</w:t>
      </w:r>
      <w:proofErr w:type="spellEnd"/>
      <w:r w:rsidR="00434087" w:rsidRPr="00CB114D">
        <w:rPr>
          <w:highlight w:val="yellow"/>
          <w:lang w:val="fr-FR"/>
        </w:rPr>
        <w:t xml:space="preserve"> </w:t>
      </w:r>
      <w:r w:rsidR="000870B0" w:rsidRPr="00CB114D">
        <w:rPr>
          <w:highlight w:val="yellow"/>
          <w:lang w:val="fr-FR"/>
        </w:rPr>
        <w:t xml:space="preserve">car il se trouve dans </w:t>
      </w:r>
      <w:commentRangeStart w:id="54"/>
      <w:r w:rsidR="000870B0" w:rsidRPr="00CB114D">
        <w:rPr>
          <w:highlight w:val="yellow"/>
          <w:lang w:val="fr-FR"/>
        </w:rPr>
        <w:t>la clause</w:t>
      </w:r>
      <w:r w:rsidR="00434087" w:rsidRPr="00CB114D">
        <w:rPr>
          <w:highlight w:val="yellow"/>
          <w:lang w:val="fr-FR"/>
        </w:rPr>
        <w:t xml:space="preserve"> </w:t>
      </w:r>
      <w:r w:rsidR="00987F22" w:rsidRPr="00CB114D">
        <w:rPr>
          <w:highlight w:val="yellow"/>
          <w:lang w:val="fr-FR"/>
        </w:rPr>
        <w:t xml:space="preserve">qui énonce où </w:t>
      </w:r>
      <w:commentRangeEnd w:id="54"/>
      <w:r w:rsidR="0064111A">
        <w:rPr>
          <w:rStyle w:val="CommentReference"/>
        </w:rPr>
        <w:commentReference w:id="54"/>
      </w:r>
      <w:r w:rsidR="00987F22" w:rsidRPr="00CB114D">
        <w:rPr>
          <w:highlight w:val="yellow"/>
          <w:lang w:val="fr-FR"/>
        </w:rPr>
        <w:t>il doit être dans le code SQL</w:t>
      </w:r>
      <w:r w:rsidR="00434087" w:rsidRPr="00CB114D">
        <w:rPr>
          <w:highlight w:val="yellow"/>
          <w:lang w:val="fr-FR"/>
        </w:rPr>
        <w:t xml:space="preserve"> </w:t>
      </w:r>
      <w:r w:rsidR="000870B0" w:rsidRPr="00CB114D">
        <w:rPr>
          <w:highlight w:val="yellow"/>
          <w:lang w:val="fr-FR"/>
        </w:rPr>
        <w:t>et ils sont toujours autorisés à obtenir des valeurs nulles</w:t>
      </w:r>
      <w:r w:rsidR="00434087" w:rsidRPr="00CB114D">
        <w:rPr>
          <w:highlight w:val="yellow"/>
          <w:lang w:val="fr-FR"/>
        </w:rPr>
        <w:t>.</w:t>
      </w:r>
    </w:p>
    <w:p w:rsidR="007A40F2" w:rsidRPr="00505EC3" w:rsidRDefault="00505EC3" w:rsidP="007A40F2">
      <w:pPr>
        <w:pStyle w:val="ListParagraph"/>
        <w:numPr>
          <w:ilvl w:val="0"/>
          <w:numId w:val="17"/>
        </w:numPr>
        <w:rPr>
          <w:lang w:val="fr-FR"/>
        </w:rPr>
      </w:pPr>
      <w:r>
        <w:rPr>
          <w:lang w:val="fr-FR"/>
        </w:rPr>
        <w:t>T</w:t>
      </w:r>
      <w:r w:rsidR="000870B0" w:rsidRPr="000870B0">
        <w:rPr>
          <w:lang w:val="fr-FR"/>
        </w:rPr>
        <w:t>ouche principale</w:t>
      </w:r>
      <w:r>
        <w:rPr>
          <w:lang w:val="fr-FR"/>
        </w:rPr>
        <w:t xml:space="preserve"> identique</w:t>
      </w:r>
      <w:r w:rsidR="00434087" w:rsidRPr="000870B0">
        <w:rPr>
          <w:lang w:val="fr-FR"/>
        </w:rPr>
        <w:t xml:space="preserve">.  </w:t>
      </w:r>
      <w:r w:rsidR="000870B0" w:rsidRPr="000870B0">
        <w:rPr>
          <w:lang w:val="fr-FR"/>
        </w:rPr>
        <w:t>Il s’agit d’une erreur rare mais qui peut êt</w:t>
      </w:r>
      <w:r w:rsidR="000870B0">
        <w:rPr>
          <w:lang w:val="fr-FR"/>
        </w:rPr>
        <w:t>re déroutante.</w:t>
      </w:r>
      <w:r>
        <w:rPr>
          <w:lang w:val="fr-FR"/>
        </w:rPr>
        <w:t xml:space="preserve"> </w:t>
      </w:r>
      <w:r w:rsidRPr="00505EC3">
        <w:rPr>
          <w:lang w:val="fr-FR"/>
        </w:rPr>
        <w:t>Parfois, simplement exécuter</w:t>
      </w:r>
      <w:r w:rsidR="00434087" w:rsidRPr="00505EC3">
        <w:rPr>
          <w:lang w:val="fr-FR"/>
        </w:rPr>
        <w:t xml:space="preserve"> </w:t>
      </w:r>
      <w:proofErr w:type="spellStart"/>
      <w:r w:rsidR="00434087" w:rsidRPr="00505EC3">
        <w:rPr>
          <w:lang w:val="fr-FR"/>
        </w:rPr>
        <w:t>Liqu</w:t>
      </w:r>
      <w:r w:rsidRPr="00505EC3">
        <w:rPr>
          <w:lang w:val="fr-FR"/>
        </w:rPr>
        <w:t>i</w:t>
      </w:r>
      <w:r w:rsidR="00434087" w:rsidRPr="00505EC3">
        <w:rPr>
          <w:lang w:val="fr-FR"/>
        </w:rPr>
        <w:t>base</w:t>
      </w:r>
      <w:proofErr w:type="spellEnd"/>
      <w:r w:rsidR="00434087" w:rsidRPr="00505EC3">
        <w:rPr>
          <w:lang w:val="fr-FR"/>
        </w:rPr>
        <w:t xml:space="preserve"> </w:t>
      </w:r>
      <w:r w:rsidRPr="00505EC3">
        <w:rPr>
          <w:lang w:val="fr-FR"/>
        </w:rPr>
        <w:t>de nouveau résoudra le problème mais cela signifie souvent examiner en détail le</w:t>
      </w:r>
      <w:r>
        <w:rPr>
          <w:lang w:val="fr-FR"/>
        </w:rPr>
        <w:t xml:space="preserve"> message d’erreur pour comprendre le problème</w:t>
      </w:r>
      <w:r w:rsidR="00434087" w:rsidRPr="00505EC3">
        <w:rPr>
          <w:lang w:val="fr-FR"/>
        </w:rPr>
        <w:t xml:space="preserve">.  </w:t>
      </w:r>
      <w:r w:rsidRPr="00505EC3">
        <w:rPr>
          <w:lang w:val="fr-FR"/>
        </w:rPr>
        <w:t>Certains tableaux ont des touches principales composées pour qu’il ne puisse y avoir qu’un seu</w:t>
      </w:r>
      <w:r>
        <w:rPr>
          <w:lang w:val="fr-FR"/>
        </w:rPr>
        <w:t>l dossier avec la même</w:t>
      </w:r>
      <w:r w:rsidR="00434087" w:rsidRPr="00505EC3">
        <w:rPr>
          <w:lang w:val="fr-FR"/>
        </w:rPr>
        <w:t xml:space="preserve">  </w:t>
      </w:r>
      <w:proofErr w:type="spellStart"/>
      <w:r w:rsidR="00434087" w:rsidRPr="00505EC3">
        <w:rPr>
          <w:lang w:val="fr-FR"/>
        </w:rPr>
        <w:t>patient_id</w:t>
      </w:r>
      <w:proofErr w:type="spellEnd"/>
      <w:r w:rsidR="00434087" w:rsidRPr="00505EC3">
        <w:rPr>
          <w:lang w:val="fr-FR"/>
        </w:rPr>
        <w:t xml:space="preserve"> </w:t>
      </w:r>
      <w:r>
        <w:rPr>
          <w:lang w:val="fr-FR"/>
        </w:rPr>
        <w:t>et</w:t>
      </w:r>
      <w:r w:rsidR="00434087" w:rsidRPr="00505EC3">
        <w:rPr>
          <w:lang w:val="fr-FR"/>
        </w:rPr>
        <w:t xml:space="preserve"> </w:t>
      </w:r>
      <w:proofErr w:type="spellStart"/>
      <w:r w:rsidR="00434087" w:rsidRPr="00505EC3">
        <w:rPr>
          <w:lang w:val="fr-FR"/>
        </w:rPr>
        <w:t>sample_id</w:t>
      </w:r>
      <w:proofErr w:type="spellEnd"/>
      <w:r w:rsidR="00434087" w:rsidRPr="00505EC3">
        <w:rPr>
          <w:lang w:val="fr-FR"/>
        </w:rPr>
        <w:t xml:space="preserve">.  </w:t>
      </w:r>
      <w:r w:rsidRPr="00505EC3">
        <w:rPr>
          <w:lang w:val="fr-FR"/>
        </w:rPr>
        <w:t>Si vous essayez d’ajouter un autre dossier avec la même</w:t>
      </w:r>
      <w:r w:rsidR="00434087" w:rsidRPr="00505EC3">
        <w:rPr>
          <w:lang w:val="fr-FR"/>
        </w:rPr>
        <w:t xml:space="preserve"> </w:t>
      </w:r>
      <w:proofErr w:type="spellStart"/>
      <w:r w:rsidR="00434087" w:rsidRPr="00505EC3">
        <w:rPr>
          <w:lang w:val="fr-FR"/>
        </w:rPr>
        <w:t>patient_id</w:t>
      </w:r>
      <w:proofErr w:type="spellEnd"/>
      <w:r w:rsidR="00434087" w:rsidRPr="00505EC3">
        <w:rPr>
          <w:lang w:val="fr-FR"/>
        </w:rPr>
        <w:t xml:space="preserve"> </w:t>
      </w:r>
      <w:r>
        <w:rPr>
          <w:lang w:val="fr-FR"/>
        </w:rPr>
        <w:t>et</w:t>
      </w:r>
      <w:r w:rsidR="00434087" w:rsidRPr="00505EC3">
        <w:rPr>
          <w:lang w:val="fr-FR"/>
        </w:rPr>
        <w:t xml:space="preserve"> </w:t>
      </w:r>
      <w:proofErr w:type="spellStart"/>
      <w:r w:rsidR="00434087" w:rsidRPr="00505EC3">
        <w:rPr>
          <w:lang w:val="fr-FR"/>
        </w:rPr>
        <w:t>sample_id</w:t>
      </w:r>
      <w:proofErr w:type="spellEnd"/>
      <w:r w:rsidR="00434087" w:rsidRPr="00505EC3">
        <w:rPr>
          <w:lang w:val="fr-FR"/>
        </w:rPr>
        <w:t xml:space="preserve"> </w:t>
      </w:r>
      <w:r>
        <w:rPr>
          <w:lang w:val="fr-FR"/>
        </w:rPr>
        <w:t>qui existe déjà, cela échouera</w:t>
      </w:r>
      <w:r w:rsidR="00434087" w:rsidRPr="00505EC3">
        <w:rPr>
          <w:lang w:val="fr-FR"/>
        </w:rPr>
        <w:t xml:space="preserve">.  </w:t>
      </w:r>
      <w:r w:rsidRPr="00505EC3">
        <w:rPr>
          <w:lang w:val="fr-FR"/>
        </w:rPr>
        <w:t>Trouvez de quel tableau il s’agit et ce que les valeurs identiques sont et commencez par là pour comprendre pou</w:t>
      </w:r>
      <w:r>
        <w:rPr>
          <w:lang w:val="fr-FR"/>
        </w:rPr>
        <w:t>rquoi un autre dossier est ajouté</w:t>
      </w:r>
      <w:r w:rsidR="00434087" w:rsidRPr="00505EC3">
        <w:rPr>
          <w:lang w:val="fr-FR"/>
        </w:rPr>
        <w:t xml:space="preserve">.  </w:t>
      </w:r>
    </w:p>
    <w:p w:rsidR="00434087" w:rsidRPr="0015408A" w:rsidRDefault="00505EC3" w:rsidP="00033C35">
      <w:pPr>
        <w:pStyle w:val="Heading3"/>
        <w:rPr>
          <w:lang w:val="fr-FR"/>
        </w:rPr>
      </w:pPr>
      <w:r w:rsidRPr="0015408A">
        <w:rPr>
          <w:lang w:val="fr-FR"/>
        </w:rPr>
        <w:t xml:space="preserve">Erreurs de mise en </w:t>
      </w:r>
      <w:r w:rsidRPr="0015408A">
        <w:rPr>
          <w:rFonts w:ascii="Segoe UI" w:hAnsi="Segoe UI" w:cs="Segoe UI"/>
          <w:lang w:val="fr-FR"/>
        </w:rPr>
        <w:t>œ</w:t>
      </w:r>
      <w:r w:rsidRPr="0015408A">
        <w:rPr>
          <w:lang w:val="fr-FR"/>
        </w:rPr>
        <w:t>uvre</w:t>
      </w:r>
    </w:p>
    <w:p w:rsidR="00AB1A22" w:rsidRPr="00AB1A22" w:rsidRDefault="00505EC3" w:rsidP="00033C35">
      <w:pPr>
        <w:rPr>
          <w:lang w:val="fr-FR"/>
        </w:rPr>
      </w:pPr>
      <w:r w:rsidRPr="00AB1A22">
        <w:rPr>
          <w:lang w:val="fr-FR"/>
        </w:rPr>
        <w:t>Une fois que</w:t>
      </w:r>
      <w:r w:rsidR="00033C35" w:rsidRPr="00AB1A22">
        <w:rPr>
          <w:lang w:val="fr-FR"/>
        </w:rPr>
        <w:t xml:space="preserve"> </w:t>
      </w:r>
      <w:proofErr w:type="spellStart"/>
      <w:r w:rsidR="00033C35" w:rsidRPr="00AB1A22">
        <w:rPr>
          <w:lang w:val="fr-FR"/>
        </w:rPr>
        <w:t>Liquibase</w:t>
      </w:r>
      <w:proofErr w:type="spellEnd"/>
      <w:r w:rsidR="00033C35" w:rsidRPr="00AB1A22">
        <w:rPr>
          <w:lang w:val="fr-FR"/>
        </w:rPr>
        <w:t xml:space="preserve"> </w:t>
      </w:r>
      <w:r w:rsidRPr="00AB1A22">
        <w:rPr>
          <w:lang w:val="fr-FR"/>
        </w:rPr>
        <w:t xml:space="preserve">a fait les changements à la base de données, </w:t>
      </w:r>
      <w:r w:rsidR="00AB1A22">
        <w:rPr>
          <w:lang w:val="fr-FR"/>
        </w:rPr>
        <w:t>il faut</w:t>
      </w:r>
      <w:r w:rsidRPr="00AB1A22">
        <w:rPr>
          <w:lang w:val="fr-FR"/>
        </w:rPr>
        <w:t xml:space="preserve"> valider qu’il n’y a pas d’erreur et que </w:t>
      </w:r>
      <w:r w:rsidR="00AB1A22" w:rsidRPr="00AB1A22">
        <w:rPr>
          <w:lang w:val="fr-FR"/>
        </w:rPr>
        <w:t xml:space="preserve">ce qui se trouve </w:t>
      </w:r>
      <w:r w:rsidR="00AB1A22">
        <w:rPr>
          <w:lang w:val="fr-FR"/>
        </w:rPr>
        <w:t xml:space="preserve">dans la base de données représente ce qui se trouve dans le répertoire des tests en ligne. </w:t>
      </w:r>
      <w:r w:rsidR="00AB1A22" w:rsidRPr="00AB1A22">
        <w:rPr>
          <w:lang w:val="fr-FR"/>
        </w:rPr>
        <w:t>Il faudra toujours le faire du point de vue d</w:t>
      </w:r>
      <w:r w:rsidR="00AB1A22">
        <w:rPr>
          <w:lang w:val="fr-FR"/>
        </w:rPr>
        <w:t xml:space="preserve">e l’utilisateur. </w:t>
      </w:r>
      <w:r w:rsidR="00AB1A22" w:rsidRPr="00AB1A22">
        <w:rPr>
          <w:lang w:val="fr-FR"/>
        </w:rPr>
        <w:t>Si vous avez corrigé une faute d’orthographe, vérifiez que l’ort</w:t>
      </w:r>
      <w:r w:rsidR="00AB1A22">
        <w:rPr>
          <w:lang w:val="fr-FR"/>
        </w:rPr>
        <w:t xml:space="preserve">hographe est maintenant correcte. </w:t>
      </w:r>
      <w:r w:rsidR="00AB1A22" w:rsidRPr="00AB1A22">
        <w:rPr>
          <w:lang w:val="fr-FR"/>
        </w:rPr>
        <w:t>Si un nouveau test a été ajouté, passez une c</w:t>
      </w:r>
      <w:r w:rsidR="00AB1A22">
        <w:rPr>
          <w:lang w:val="fr-FR"/>
        </w:rPr>
        <w:t xml:space="preserve">ommande de ce test et suivez le flux des travaux complet dans tout le système pour vous assurer qu’il se comporte comme prévu. </w:t>
      </w:r>
      <w:r w:rsidR="00AB1A22" w:rsidRPr="00AB1A22">
        <w:rPr>
          <w:lang w:val="fr-FR"/>
        </w:rPr>
        <w:t xml:space="preserve">Si les valeurs minimum et maximum </w:t>
      </w:r>
      <w:r w:rsidR="00AB1A22">
        <w:rPr>
          <w:lang w:val="fr-FR"/>
        </w:rPr>
        <w:t xml:space="preserve">du test </w:t>
      </w:r>
      <w:r w:rsidR="00AB1A22" w:rsidRPr="00AB1A22">
        <w:rPr>
          <w:lang w:val="fr-FR"/>
        </w:rPr>
        <w:t>varient selon le s</w:t>
      </w:r>
      <w:r w:rsidR="00AB1A22">
        <w:rPr>
          <w:lang w:val="fr-FR"/>
        </w:rPr>
        <w:t>exe et l’âge, vous devrez créer un ordre pour chaque condition avec un patient différent qui correspond aux critères pour chaque variation.</w:t>
      </w:r>
    </w:p>
    <w:p w:rsidR="0038672B" w:rsidRPr="0015408A" w:rsidRDefault="00AB1A22" w:rsidP="0038672B">
      <w:pPr>
        <w:pStyle w:val="Heading2"/>
        <w:rPr>
          <w:lang w:val="fr-FR"/>
        </w:rPr>
      </w:pPr>
      <w:bookmarkStart w:id="55" w:name="_Toc389220104"/>
      <w:r w:rsidRPr="0015408A">
        <w:rPr>
          <w:lang w:val="fr-FR"/>
        </w:rPr>
        <w:t>Erreurs de correction</w:t>
      </w:r>
      <w:bookmarkEnd w:id="55"/>
    </w:p>
    <w:p w:rsidR="0038672B" w:rsidRPr="00AB1A22" w:rsidRDefault="00AB1A22" w:rsidP="0038672B">
      <w:pPr>
        <w:rPr>
          <w:lang w:val="fr-FR"/>
        </w:rPr>
      </w:pPr>
      <w:r w:rsidRPr="00AB1A22">
        <w:rPr>
          <w:lang w:val="fr-FR"/>
        </w:rPr>
        <w:t>Une fois qu’un</w:t>
      </w:r>
      <w:r w:rsidR="000B1153">
        <w:rPr>
          <w:lang w:val="fr-FR"/>
        </w:rPr>
        <w:t xml:space="preserve"> </w:t>
      </w:r>
      <w:proofErr w:type="spellStart"/>
      <w:r w:rsidR="000B1153">
        <w:rPr>
          <w:lang w:val="fr-FR"/>
        </w:rPr>
        <w:t>c</w:t>
      </w:r>
      <w:r w:rsidR="0038672B" w:rsidRPr="00AB1A22">
        <w:rPr>
          <w:lang w:val="fr-FR"/>
        </w:rPr>
        <w:t>hangeSet</w:t>
      </w:r>
      <w:proofErr w:type="spellEnd"/>
      <w:r w:rsidR="0038672B" w:rsidRPr="00AB1A22">
        <w:rPr>
          <w:lang w:val="fr-FR"/>
        </w:rPr>
        <w:t xml:space="preserve"> </w:t>
      </w:r>
      <w:r w:rsidRPr="00AB1A22">
        <w:rPr>
          <w:lang w:val="fr-FR"/>
        </w:rPr>
        <w:t xml:space="preserve">a été appliqué à une base de données, aucun fichier en </w:t>
      </w:r>
      <w:r w:rsidR="00CB114D" w:rsidRPr="00AB1A22">
        <w:rPr>
          <w:lang w:val="fr-FR"/>
        </w:rPr>
        <w:t>langage</w:t>
      </w:r>
      <w:r w:rsidR="00120E82" w:rsidRPr="00AB1A22">
        <w:rPr>
          <w:lang w:val="fr-FR"/>
        </w:rPr>
        <w:t xml:space="preserve"> SQL </w:t>
      </w:r>
      <w:r w:rsidRPr="00AB1A22">
        <w:rPr>
          <w:lang w:val="fr-FR"/>
        </w:rPr>
        <w:t>o</w:t>
      </w:r>
      <w:r>
        <w:rPr>
          <w:lang w:val="fr-FR"/>
        </w:rPr>
        <w:t>u</w:t>
      </w:r>
      <w:r w:rsidR="00120E82" w:rsidRPr="00AB1A22">
        <w:rPr>
          <w:lang w:val="fr-FR"/>
        </w:rPr>
        <w:t xml:space="preserve"> </w:t>
      </w:r>
      <w:proofErr w:type="spellStart"/>
      <w:r w:rsidR="000B1153">
        <w:rPr>
          <w:lang w:val="fr-FR"/>
        </w:rPr>
        <w:t>c</w:t>
      </w:r>
      <w:r w:rsidR="00120E82" w:rsidRPr="00AB1A22">
        <w:rPr>
          <w:lang w:val="fr-FR"/>
        </w:rPr>
        <w:t>hangeSets</w:t>
      </w:r>
      <w:proofErr w:type="spellEnd"/>
      <w:r>
        <w:rPr>
          <w:lang w:val="fr-FR"/>
        </w:rPr>
        <w:t xml:space="preserve"> ne peut être altéré et appliqué de nouveau à la même base de données. </w:t>
      </w:r>
      <w:r w:rsidRPr="00AB1A22">
        <w:rPr>
          <w:lang w:val="fr-FR"/>
        </w:rPr>
        <w:t>Si une erreur a été découverte, il y a deux façons de la</w:t>
      </w:r>
      <w:r>
        <w:rPr>
          <w:lang w:val="fr-FR"/>
        </w:rPr>
        <w:t xml:space="preserve"> corriger</w:t>
      </w:r>
      <w:r w:rsidR="0038672B" w:rsidRPr="00AB1A22">
        <w:rPr>
          <w:lang w:val="fr-FR"/>
        </w:rPr>
        <w:t>.</w:t>
      </w:r>
    </w:p>
    <w:p w:rsidR="0038672B" w:rsidRPr="00AB1A22" w:rsidRDefault="00AB1A22" w:rsidP="00120E82">
      <w:pPr>
        <w:pStyle w:val="ListParagraph"/>
        <w:numPr>
          <w:ilvl w:val="0"/>
          <w:numId w:val="15"/>
        </w:numPr>
        <w:rPr>
          <w:lang w:val="fr-FR"/>
        </w:rPr>
      </w:pPr>
      <w:r w:rsidRPr="00AB1A22">
        <w:rPr>
          <w:lang w:val="fr-FR"/>
        </w:rPr>
        <w:t>L’</w:t>
      </w:r>
      <w:r w:rsidR="00120E82" w:rsidRPr="00AB1A22">
        <w:rPr>
          <w:lang w:val="fr-FR"/>
        </w:rPr>
        <w:t>err</w:t>
      </w:r>
      <w:r w:rsidRPr="00AB1A22">
        <w:rPr>
          <w:lang w:val="fr-FR"/>
        </w:rPr>
        <w:t>eu</w:t>
      </w:r>
      <w:r w:rsidR="00120E82" w:rsidRPr="00AB1A22">
        <w:rPr>
          <w:lang w:val="fr-FR"/>
        </w:rPr>
        <w:t xml:space="preserve">r </w:t>
      </w:r>
      <w:r w:rsidRPr="00AB1A22">
        <w:rPr>
          <w:lang w:val="fr-FR"/>
        </w:rPr>
        <w:t>a été découverte au cou</w:t>
      </w:r>
      <w:r>
        <w:rPr>
          <w:lang w:val="fr-FR"/>
        </w:rPr>
        <w:t>rs du dé</w:t>
      </w:r>
      <w:r w:rsidR="00120E82" w:rsidRPr="00AB1A22">
        <w:rPr>
          <w:lang w:val="fr-FR"/>
        </w:rPr>
        <w:t>velop</w:t>
      </w:r>
      <w:r>
        <w:rPr>
          <w:lang w:val="fr-FR"/>
        </w:rPr>
        <w:t>pe</w:t>
      </w:r>
      <w:r w:rsidR="00120E82" w:rsidRPr="00AB1A22">
        <w:rPr>
          <w:lang w:val="fr-FR"/>
        </w:rPr>
        <w:t xml:space="preserve">ment.  </w:t>
      </w:r>
      <w:r w:rsidRPr="00AB1A22">
        <w:rPr>
          <w:lang w:val="fr-FR"/>
        </w:rPr>
        <w:t xml:space="preserve">La copie de secours de la base de données peut être restaurée, les </w:t>
      </w:r>
      <w:r>
        <w:rPr>
          <w:lang w:val="fr-FR"/>
        </w:rPr>
        <w:t xml:space="preserve">corrections du code </w:t>
      </w:r>
      <w:r w:rsidR="006D425A">
        <w:rPr>
          <w:lang w:val="fr-FR"/>
        </w:rPr>
        <w:t xml:space="preserve">peuvent être </w:t>
      </w:r>
      <w:r>
        <w:rPr>
          <w:lang w:val="fr-FR"/>
        </w:rPr>
        <w:t xml:space="preserve">effectuées et </w:t>
      </w:r>
      <w:r w:rsidR="00F724AE">
        <w:rPr>
          <w:lang w:val="fr-FR"/>
        </w:rPr>
        <w:t>il peut être appliqué de nouveau</w:t>
      </w:r>
      <w:r w:rsidR="00120E82" w:rsidRPr="00AB1A22">
        <w:rPr>
          <w:lang w:val="fr-FR"/>
        </w:rPr>
        <w:t>.</w:t>
      </w:r>
    </w:p>
    <w:p w:rsidR="00120E82" w:rsidRPr="00F724AE" w:rsidRDefault="00F724AE" w:rsidP="00120E82">
      <w:pPr>
        <w:pStyle w:val="ListParagraph"/>
        <w:numPr>
          <w:ilvl w:val="0"/>
          <w:numId w:val="15"/>
        </w:numPr>
        <w:rPr>
          <w:lang w:val="fr-FR"/>
        </w:rPr>
      </w:pPr>
      <w:r w:rsidRPr="00F724AE">
        <w:rPr>
          <w:lang w:val="fr-FR"/>
        </w:rPr>
        <w:lastRenderedPageBreak/>
        <w:t>L’erreur a été découverte après le déploie</w:t>
      </w:r>
      <w:r>
        <w:rPr>
          <w:lang w:val="fr-FR"/>
        </w:rPr>
        <w:t xml:space="preserve">ment pour la production. </w:t>
      </w:r>
      <w:r w:rsidRPr="00F724AE">
        <w:rPr>
          <w:lang w:val="fr-FR"/>
        </w:rPr>
        <w:t xml:space="preserve">Un code devra être écrit pour corriger l’erreur et un nouveau </w:t>
      </w:r>
      <w:proofErr w:type="spellStart"/>
      <w:r w:rsidR="000B1153">
        <w:rPr>
          <w:lang w:val="fr-FR"/>
        </w:rPr>
        <w:t>c</w:t>
      </w:r>
      <w:r w:rsidR="00120E82" w:rsidRPr="00F724AE">
        <w:rPr>
          <w:lang w:val="fr-FR"/>
        </w:rPr>
        <w:t>hangeSet</w:t>
      </w:r>
      <w:proofErr w:type="spellEnd"/>
      <w:r w:rsidR="00120E82" w:rsidRPr="00F724AE">
        <w:rPr>
          <w:lang w:val="fr-FR"/>
        </w:rPr>
        <w:t xml:space="preserve"> </w:t>
      </w:r>
      <w:r w:rsidR="006D425A">
        <w:rPr>
          <w:lang w:val="fr-FR"/>
        </w:rPr>
        <w:t xml:space="preserve">devra être </w:t>
      </w:r>
      <w:r w:rsidR="00120E82" w:rsidRPr="00F724AE">
        <w:rPr>
          <w:lang w:val="fr-FR"/>
        </w:rPr>
        <w:t>cr</w:t>
      </w:r>
      <w:r>
        <w:rPr>
          <w:lang w:val="fr-FR"/>
        </w:rPr>
        <w:t xml:space="preserve">éé. </w:t>
      </w:r>
      <w:r w:rsidRPr="00F724AE">
        <w:rPr>
          <w:lang w:val="fr-FR"/>
        </w:rPr>
        <w:t xml:space="preserve">Après sa validation, il peut être appliqué à la </w:t>
      </w:r>
      <w:r>
        <w:rPr>
          <w:lang w:val="fr-FR"/>
        </w:rPr>
        <w:t>base de données de</w:t>
      </w:r>
      <w:r w:rsidR="00120E82" w:rsidRPr="00F724AE">
        <w:rPr>
          <w:lang w:val="fr-FR"/>
        </w:rPr>
        <w:t xml:space="preserve"> production. </w:t>
      </w:r>
    </w:p>
    <w:sectPr w:rsidR="00120E82" w:rsidRPr="00F724AE" w:rsidSect="00EF2301">
      <w:footerReference w:type="default" r:id="rId1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2" w:author="Joanna Diallo" w:date="2014-06-03T16:43:00Z" w:initials="JD">
    <w:p w:rsidR="0064111A" w:rsidRDefault="0064111A">
      <w:pPr>
        <w:pStyle w:val="CommentText"/>
      </w:pPr>
      <w:r>
        <w:rPr>
          <w:rStyle w:val="CommentReference"/>
        </w:rPr>
        <w:annotationRef/>
      </w:r>
      <w:r>
        <w:t>Translation of “size of the affective bacteria area also has to be given. Question around what is “affective bacteria”</w:t>
      </w:r>
    </w:p>
  </w:comment>
  <w:comment w:id="48" w:author="Joanna Diallo" w:date="2014-06-03T16:42:00Z" w:initials="JD">
    <w:p w:rsidR="0064111A" w:rsidRDefault="0064111A">
      <w:pPr>
        <w:pStyle w:val="CommentText"/>
      </w:pPr>
      <w:r>
        <w:rPr>
          <w:rStyle w:val="CommentReference"/>
        </w:rPr>
        <w:annotationRef/>
      </w:r>
      <w:r>
        <w:t>Translation of “open database client”</w:t>
      </w:r>
    </w:p>
  </w:comment>
  <w:comment w:id="54" w:author="Joanna Diallo" w:date="2014-06-03T16:41:00Z" w:initials="JD">
    <w:p w:rsidR="0064111A" w:rsidRDefault="0064111A">
      <w:pPr>
        <w:pStyle w:val="CommentText"/>
      </w:pPr>
      <w:r>
        <w:rPr>
          <w:rStyle w:val="CommentReference"/>
        </w:rPr>
        <w:annotationRef/>
      </w:r>
      <w:r>
        <w:t>Translation of “where clause”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71BE" w:rsidRDefault="007171BE" w:rsidP="00D52DE9">
      <w:pPr>
        <w:spacing w:after="0" w:line="240" w:lineRule="auto"/>
      </w:pPr>
      <w:r>
        <w:separator/>
      </w:r>
    </w:p>
  </w:endnote>
  <w:endnote w:type="continuationSeparator" w:id="0">
    <w:p w:rsidR="007171BE" w:rsidRDefault="007171BE" w:rsidP="00D52D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altName w:val="Segoe UI"/>
    <w:panose1 w:val="020F0302020204030204"/>
    <w:charset w:val="00"/>
    <w:family w:val="swiss"/>
    <w:pitch w:val="variable"/>
    <w:sig w:usb0="A00002EF" w:usb1="4000207B" w:usb2="00000000" w:usb3="00000000" w:csb0="0000019F"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Shell Dlg 2">
    <w:panose1 w:val="020B0604030504040204"/>
    <w:charset w:val="00"/>
    <w:family w:val="swiss"/>
    <w:pitch w:val="variable"/>
    <w:sig w:usb0="E1002EFF" w:usb1="C000605B" w:usb2="00000029" w:usb3="00000000" w:csb0="000101FF" w:csb1="00000000"/>
  </w:font>
  <w:font w:name="Sylfaen">
    <w:panose1 w:val="010A0502050306030303"/>
    <w:charset w:val="00"/>
    <w:family w:val="roman"/>
    <w:pitch w:val="variable"/>
    <w:sig w:usb0="040006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33251677"/>
      <w:docPartObj>
        <w:docPartGallery w:val="Page Numbers (Bottom of Page)"/>
        <w:docPartUnique/>
      </w:docPartObj>
    </w:sdtPr>
    <w:sdtEndPr>
      <w:rPr>
        <w:noProof/>
      </w:rPr>
    </w:sdtEndPr>
    <w:sdtContent>
      <w:p w:rsidR="007171BE" w:rsidRDefault="007171BE">
        <w:pPr>
          <w:pStyle w:val="Footer"/>
          <w:jc w:val="right"/>
        </w:pPr>
        <w:r>
          <w:fldChar w:fldCharType="begin"/>
        </w:r>
        <w:r>
          <w:instrText xml:space="preserve"> PAGE   \* MERGEFORMAT </w:instrText>
        </w:r>
        <w:r>
          <w:fldChar w:fldCharType="separate"/>
        </w:r>
        <w:r w:rsidR="004172EC">
          <w:rPr>
            <w:noProof/>
          </w:rPr>
          <w:t>19</w:t>
        </w:r>
        <w:r>
          <w:rPr>
            <w:noProof/>
          </w:rPr>
          <w:fldChar w:fldCharType="end"/>
        </w:r>
      </w:p>
    </w:sdtContent>
  </w:sdt>
  <w:p w:rsidR="007171BE" w:rsidRDefault="007171B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71BE" w:rsidRDefault="007171BE" w:rsidP="00D52DE9">
      <w:pPr>
        <w:spacing w:after="0" w:line="240" w:lineRule="auto"/>
      </w:pPr>
      <w:r>
        <w:separator/>
      </w:r>
    </w:p>
  </w:footnote>
  <w:footnote w:type="continuationSeparator" w:id="0">
    <w:p w:rsidR="007171BE" w:rsidRDefault="007171BE" w:rsidP="00D52DE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60E12"/>
    <w:multiLevelType w:val="hybridMultilevel"/>
    <w:tmpl w:val="18444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240B96"/>
    <w:multiLevelType w:val="hybridMultilevel"/>
    <w:tmpl w:val="7B4235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D43323"/>
    <w:multiLevelType w:val="hybridMultilevel"/>
    <w:tmpl w:val="297026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4516B5"/>
    <w:multiLevelType w:val="hybridMultilevel"/>
    <w:tmpl w:val="A4C6EA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402D99"/>
    <w:multiLevelType w:val="hybridMultilevel"/>
    <w:tmpl w:val="EBB290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8A86D65"/>
    <w:multiLevelType w:val="hybridMultilevel"/>
    <w:tmpl w:val="28A0EF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4820C5B"/>
    <w:multiLevelType w:val="hybridMultilevel"/>
    <w:tmpl w:val="3C308B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9045090"/>
    <w:multiLevelType w:val="hybridMultilevel"/>
    <w:tmpl w:val="297026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A902FED"/>
    <w:multiLevelType w:val="hybridMultilevel"/>
    <w:tmpl w:val="A53432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EAE27EF"/>
    <w:multiLevelType w:val="hybridMultilevel"/>
    <w:tmpl w:val="7B12CE0C"/>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0">
    <w:nsid w:val="5FA634D2"/>
    <w:multiLevelType w:val="hybridMultilevel"/>
    <w:tmpl w:val="10F273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FF25B36"/>
    <w:multiLevelType w:val="hybridMultilevel"/>
    <w:tmpl w:val="BF5830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48A10CD"/>
    <w:multiLevelType w:val="hybridMultilevel"/>
    <w:tmpl w:val="6E284F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51E5AC7"/>
    <w:multiLevelType w:val="hybridMultilevel"/>
    <w:tmpl w:val="81AC0710"/>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4">
    <w:nsid w:val="776527E7"/>
    <w:multiLevelType w:val="hybridMultilevel"/>
    <w:tmpl w:val="FBF455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98836EB"/>
    <w:multiLevelType w:val="hybridMultilevel"/>
    <w:tmpl w:val="25C439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DFC1303"/>
    <w:multiLevelType w:val="hybridMultilevel"/>
    <w:tmpl w:val="2B64E1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9"/>
  </w:num>
  <w:num w:numId="3">
    <w:abstractNumId w:val="6"/>
  </w:num>
  <w:num w:numId="4">
    <w:abstractNumId w:val="12"/>
  </w:num>
  <w:num w:numId="5">
    <w:abstractNumId w:val="11"/>
  </w:num>
  <w:num w:numId="6">
    <w:abstractNumId w:val="15"/>
  </w:num>
  <w:num w:numId="7">
    <w:abstractNumId w:val="4"/>
  </w:num>
  <w:num w:numId="8">
    <w:abstractNumId w:val="0"/>
  </w:num>
  <w:num w:numId="9">
    <w:abstractNumId w:val="13"/>
  </w:num>
  <w:num w:numId="10">
    <w:abstractNumId w:val="2"/>
  </w:num>
  <w:num w:numId="11">
    <w:abstractNumId w:val="7"/>
  </w:num>
  <w:num w:numId="12">
    <w:abstractNumId w:val="10"/>
  </w:num>
  <w:num w:numId="13">
    <w:abstractNumId w:val="14"/>
  </w:num>
  <w:num w:numId="14">
    <w:abstractNumId w:val="1"/>
  </w:num>
  <w:num w:numId="15">
    <w:abstractNumId w:val="8"/>
  </w:num>
  <w:num w:numId="16">
    <w:abstractNumId w:val="3"/>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29F6"/>
    <w:rsid w:val="000064FE"/>
    <w:rsid w:val="00016A7B"/>
    <w:rsid w:val="000174A2"/>
    <w:rsid w:val="00033C35"/>
    <w:rsid w:val="000365F0"/>
    <w:rsid w:val="00045A8B"/>
    <w:rsid w:val="00046534"/>
    <w:rsid w:val="00060D00"/>
    <w:rsid w:val="000648ED"/>
    <w:rsid w:val="00067899"/>
    <w:rsid w:val="00073114"/>
    <w:rsid w:val="000870B0"/>
    <w:rsid w:val="000A13F1"/>
    <w:rsid w:val="000B1153"/>
    <w:rsid w:val="000F735F"/>
    <w:rsid w:val="001014B9"/>
    <w:rsid w:val="0010736E"/>
    <w:rsid w:val="00120E82"/>
    <w:rsid w:val="001309B4"/>
    <w:rsid w:val="0015408A"/>
    <w:rsid w:val="00154524"/>
    <w:rsid w:val="00170A12"/>
    <w:rsid w:val="001A2EAA"/>
    <w:rsid w:val="001B6949"/>
    <w:rsid w:val="001C1F60"/>
    <w:rsid w:val="001D64BD"/>
    <w:rsid w:val="001E0BCA"/>
    <w:rsid w:val="0023191D"/>
    <w:rsid w:val="002368BA"/>
    <w:rsid w:val="002537F5"/>
    <w:rsid w:val="00287225"/>
    <w:rsid w:val="002B1AAA"/>
    <w:rsid w:val="002B49E4"/>
    <w:rsid w:val="002C4CD0"/>
    <w:rsid w:val="002F426E"/>
    <w:rsid w:val="002F67FF"/>
    <w:rsid w:val="00300380"/>
    <w:rsid w:val="0031762D"/>
    <w:rsid w:val="0033308B"/>
    <w:rsid w:val="00335028"/>
    <w:rsid w:val="00335448"/>
    <w:rsid w:val="00344712"/>
    <w:rsid w:val="00361D87"/>
    <w:rsid w:val="00364EDA"/>
    <w:rsid w:val="0038672B"/>
    <w:rsid w:val="003C0438"/>
    <w:rsid w:val="003D08F6"/>
    <w:rsid w:val="003E486D"/>
    <w:rsid w:val="004102E6"/>
    <w:rsid w:val="004172EC"/>
    <w:rsid w:val="00434087"/>
    <w:rsid w:val="00444C93"/>
    <w:rsid w:val="004460D5"/>
    <w:rsid w:val="004500DA"/>
    <w:rsid w:val="00480273"/>
    <w:rsid w:val="004802BB"/>
    <w:rsid w:val="004C5385"/>
    <w:rsid w:val="004E115D"/>
    <w:rsid w:val="004F3CDB"/>
    <w:rsid w:val="00505EC3"/>
    <w:rsid w:val="00516871"/>
    <w:rsid w:val="005313AE"/>
    <w:rsid w:val="005436FF"/>
    <w:rsid w:val="00591E22"/>
    <w:rsid w:val="00591F99"/>
    <w:rsid w:val="005B111D"/>
    <w:rsid w:val="005B2290"/>
    <w:rsid w:val="005D51EC"/>
    <w:rsid w:val="005D6A00"/>
    <w:rsid w:val="005E22FC"/>
    <w:rsid w:val="005E5E91"/>
    <w:rsid w:val="00601976"/>
    <w:rsid w:val="0064111A"/>
    <w:rsid w:val="00645338"/>
    <w:rsid w:val="00661181"/>
    <w:rsid w:val="00673BC6"/>
    <w:rsid w:val="00677011"/>
    <w:rsid w:val="00692885"/>
    <w:rsid w:val="006B7AB3"/>
    <w:rsid w:val="006C35F9"/>
    <w:rsid w:val="006C76DF"/>
    <w:rsid w:val="006D425A"/>
    <w:rsid w:val="006E6867"/>
    <w:rsid w:val="006F7B27"/>
    <w:rsid w:val="007157A6"/>
    <w:rsid w:val="007171BE"/>
    <w:rsid w:val="00731512"/>
    <w:rsid w:val="007422CB"/>
    <w:rsid w:val="00750991"/>
    <w:rsid w:val="00781021"/>
    <w:rsid w:val="007A40F2"/>
    <w:rsid w:val="007D29F6"/>
    <w:rsid w:val="00814C41"/>
    <w:rsid w:val="00863837"/>
    <w:rsid w:val="00876291"/>
    <w:rsid w:val="0088183B"/>
    <w:rsid w:val="0089549D"/>
    <w:rsid w:val="008D1C1F"/>
    <w:rsid w:val="008F023A"/>
    <w:rsid w:val="00921B93"/>
    <w:rsid w:val="00927B1E"/>
    <w:rsid w:val="00930180"/>
    <w:rsid w:val="00966727"/>
    <w:rsid w:val="0097202B"/>
    <w:rsid w:val="00987CD3"/>
    <w:rsid w:val="00987F22"/>
    <w:rsid w:val="009A1C6D"/>
    <w:rsid w:val="009B787C"/>
    <w:rsid w:val="009C1ED2"/>
    <w:rsid w:val="009C2958"/>
    <w:rsid w:val="009D2803"/>
    <w:rsid w:val="009E7244"/>
    <w:rsid w:val="009F409D"/>
    <w:rsid w:val="00A27344"/>
    <w:rsid w:val="00A32610"/>
    <w:rsid w:val="00A33185"/>
    <w:rsid w:val="00A45850"/>
    <w:rsid w:val="00A5172A"/>
    <w:rsid w:val="00A65627"/>
    <w:rsid w:val="00A67659"/>
    <w:rsid w:val="00A813A1"/>
    <w:rsid w:val="00A930B8"/>
    <w:rsid w:val="00AA7D6E"/>
    <w:rsid w:val="00AB1A22"/>
    <w:rsid w:val="00AB5219"/>
    <w:rsid w:val="00AB641A"/>
    <w:rsid w:val="00AF2F3C"/>
    <w:rsid w:val="00B029E5"/>
    <w:rsid w:val="00B14F97"/>
    <w:rsid w:val="00B228D5"/>
    <w:rsid w:val="00B339F2"/>
    <w:rsid w:val="00B35D05"/>
    <w:rsid w:val="00B37C7A"/>
    <w:rsid w:val="00B61078"/>
    <w:rsid w:val="00B65082"/>
    <w:rsid w:val="00B7547A"/>
    <w:rsid w:val="00B8628A"/>
    <w:rsid w:val="00BA0BBD"/>
    <w:rsid w:val="00BA336A"/>
    <w:rsid w:val="00BB2242"/>
    <w:rsid w:val="00BB3333"/>
    <w:rsid w:val="00BD4888"/>
    <w:rsid w:val="00BE0AFA"/>
    <w:rsid w:val="00BE0E1A"/>
    <w:rsid w:val="00BE35D2"/>
    <w:rsid w:val="00C05108"/>
    <w:rsid w:val="00C15EB4"/>
    <w:rsid w:val="00C60BD6"/>
    <w:rsid w:val="00C74D81"/>
    <w:rsid w:val="00C8613F"/>
    <w:rsid w:val="00CA605E"/>
    <w:rsid w:val="00CA7A1D"/>
    <w:rsid w:val="00CB0282"/>
    <w:rsid w:val="00CB114D"/>
    <w:rsid w:val="00CE2E4D"/>
    <w:rsid w:val="00CE3034"/>
    <w:rsid w:val="00CE40A8"/>
    <w:rsid w:val="00CF4B5A"/>
    <w:rsid w:val="00D236B3"/>
    <w:rsid w:val="00D355DC"/>
    <w:rsid w:val="00D41825"/>
    <w:rsid w:val="00D52DE9"/>
    <w:rsid w:val="00D54244"/>
    <w:rsid w:val="00D6113C"/>
    <w:rsid w:val="00D71034"/>
    <w:rsid w:val="00D81442"/>
    <w:rsid w:val="00DA0D33"/>
    <w:rsid w:val="00DA1EB9"/>
    <w:rsid w:val="00E01960"/>
    <w:rsid w:val="00E079C3"/>
    <w:rsid w:val="00E461F7"/>
    <w:rsid w:val="00E60DF8"/>
    <w:rsid w:val="00E73E99"/>
    <w:rsid w:val="00EA2AF9"/>
    <w:rsid w:val="00EA6450"/>
    <w:rsid w:val="00EC0E6E"/>
    <w:rsid w:val="00EF2301"/>
    <w:rsid w:val="00F066E2"/>
    <w:rsid w:val="00F54A21"/>
    <w:rsid w:val="00F575F0"/>
    <w:rsid w:val="00F66072"/>
    <w:rsid w:val="00F724AE"/>
    <w:rsid w:val="00F74CAF"/>
    <w:rsid w:val="00FA2EA2"/>
    <w:rsid w:val="00FC2915"/>
    <w:rsid w:val="00FF0E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MS Mincho"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3837"/>
  </w:style>
  <w:style w:type="paragraph" w:styleId="Heading1">
    <w:name w:val="heading 1"/>
    <w:basedOn w:val="Normal"/>
    <w:next w:val="Normal"/>
    <w:link w:val="Heading1Char"/>
    <w:uiPriority w:val="9"/>
    <w:qFormat/>
    <w:rsid w:val="007D29F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537F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D488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D29F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29F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D29F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D29F6"/>
    <w:pPr>
      <w:ind w:left="720"/>
      <w:contextualSpacing/>
    </w:pPr>
  </w:style>
  <w:style w:type="paragraph" w:styleId="Header">
    <w:name w:val="header"/>
    <w:basedOn w:val="Normal"/>
    <w:link w:val="HeaderChar"/>
    <w:uiPriority w:val="99"/>
    <w:unhideWhenUsed/>
    <w:rsid w:val="00D52D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2DE9"/>
  </w:style>
  <w:style w:type="paragraph" w:styleId="Footer">
    <w:name w:val="footer"/>
    <w:basedOn w:val="Normal"/>
    <w:link w:val="FooterChar"/>
    <w:uiPriority w:val="99"/>
    <w:unhideWhenUsed/>
    <w:rsid w:val="00D52D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2DE9"/>
  </w:style>
  <w:style w:type="character" w:styleId="Hyperlink">
    <w:name w:val="Hyperlink"/>
    <w:basedOn w:val="DefaultParagraphFont"/>
    <w:uiPriority w:val="99"/>
    <w:unhideWhenUsed/>
    <w:rsid w:val="005B111D"/>
    <w:rPr>
      <w:color w:val="0563C1" w:themeColor="hyperlink"/>
      <w:u w:val="single"/>
    </w:rPr>
  </w:style>
  <w:style w:type="character" w:customStyle="1" w:styleId="Heading2Char">
    <w:name w:val="Heading 2 Char"/>
    <w:basedOn w:val="DefaultParagraphFont"/>
    <w:link w:val="Heading2"/>
    <w:uiPriority w:val="9"/>
    <w:rsid w:val="002537F5"/>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361D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BD4888"/>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A813A1"/>
    <w:pPr>
      <w:outlineLvl w:val="9"/>
    </w:pPr>
  </w:style>
  <w:style w:type="paragraph" w:styleId="TOC1">
    <w:name w:val="toc 1"/>
    <w:basedOn w:val="Normal"/>
    <w:next w:val="Normal"/>
    <w:autoRedefine/>
    <w:uiPriority w:val="39"/>
    <w:unhideWhenUsed/>
    <w:rsid w:val="00A813A1"/>
    <w:pPr>
      <w:spacing w:after="100"/>
    </w:pPr>
  </w:style>
  <w:style w:type="paragraph" w:styleId="TOC2">
    <w:name w:val="toc 2"/>
    <w:basedOn w:val="Normal"/>
    <w:next w:val="Normal"/>
    <w:autoRedefine/>
    <w:uiPriority w:val="39"/>
    <w:unhideWhenUsed/>
    <w:rsid w:val="00A813A1"/>
    <w:pPr>
      <w:spacing w:after="100"/>
      <w:ind w:left="220"/>
    </w:pPr>
  </w:style>
  <w:style w:type="paragraph" w:styleId="TOC3">
    <w:name w:val="toc 3"/>
    <w:basedOn w:val="Normal"/>
    <w:next w:val="Normal"/>
    <w:autoRedefine/>
    <w:uiPriority w:val="39"/>
    <w:unhideWhenUsed/>
    <w:rsid w:val="00A813A1"/>
    <w:pPr>
      <w:spacing w:after="100"/>
      <w:ind w:left="440"/>
    </w:pPr>
  </w:style>
  <w:style w:type="paragraph" w:styleId="NoSpacing">
    <w:name w:val="No Spacing"/>
    <w:link w:val="NoSpacingChar"/>
    <w:uiPriority w:val="1"/>
    <w:qFormat/>
    <w:rsid w:val="0088183B"/>
    <w:pPr>
      <w:spacing w:after="0" w:line="240" w:lineRule="auto"/>
    </w:pPr>
  </w:style>
  <w:style w:type="paragraph" w:customStyle="1" w:styleId="Code">
    <w:name w:val="Code"/>
    <w:basedOn w:val="NoSpacing"/>
    <w:link w:val="CodeChar"/>
    <w:qFormat/>
    <w:rsid w:val="00814C41"/>
    <w:rPr>
      <w:rFonts w:ascii="Lucida Sans" w:hAnsi="Lucida Sans"/>
      <w:sz w:val="20"/>
      <w:szCs w:val="20"/>
    </w:rPr>
  </w:style>
  <w:style w:type="character" w:styleId="FollowedHyperlink">
    <w:name w:val="FollowedHyperlink"/>
    <w:basedOn w:val="DefaultParagraphFont"/>
    <w:uiPriority w:val="99"/>
    <w:semiHidden/>
    <w:unhideWhenUsed/>
    <w:rsid w:val="00120E82"/>
    <w:rPr>
      <w:color w:val="954F72" w:themeColor="followedHyperlink"/>
      <w:u w:val="single"/>
    </w:rPr>
  </w:style>
  <w:style w:type="character" w:customStyle="1" w:styleId="NoSpacingChar">
    <w:name w:val="No Spacing Char"/>
    <w:basedOn w:val="DefaultParagraphFont"/>
    <w:link w:val="NoSpacing"/>
    <w:uiPriority w:val="1"/>
    <w:rsid w:val="00814C41"/>
  </w:style>
  <w:style w:type="character" w:customStyle="1" w:styleId="CodeChar">
    <w:name w:val="Code Char"/>
    <w:basedOn w:val="NoSpacingChar"/>
    <w:link w:val="Code"/>
    <w:rsid w:val="00814C41"/>
    <w:rPr>
      <w:rFonts w:ascii="Lucida Sans" w:hAnsi="Lucida Sans"/>
      <w:sz w:val="20"/>
      <w:szCs w:val="20"/>
    </w:rPr>
  </w:style>
  <w:style w:type="paragraph" w:styleId="BalloonText">
    <w:name w:val="Balloon Text"/>
    <w:basedOn w:val="Normal"/>
    <w:link w:val="BalloonTextChar"/>
    <w:uiPriority w:val="99"/>
    <w:semiHidden/>
    <w:unhideWhenUsed/>
    <w:rsid w:val="00987C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7CD3"/>
    <w:rPr>
      <w:rFonts w:ascii="Tahoma" w:hAnsi="Tahoma" w:cs="Tahoma"/>
      <w:sz w:val="16"/>
      <w:szCs w:val="16"/>
    </w:rPr>
  </w:style>
  <w:style w:type="character" w:styleId="CommentReference">
    <w:name w:val="annotation reference"/>
    <w:basedOn w:val="DefaultParagraphFont"/>
    <w:uiPriority w:val="99"/>
    <w:semiHidden/>
    <w:unhideWhenUsed/>
    <w:rsid w:val="00CB114D"/>
    <w:rPr>
      <w:sz w:val="16"/>
      <w:szCs w:val="16"/>
    </w:rPr>
  </w:style>
  <w:style w:type="paragraph" w:styleId="CommentText">
    <w:name w:val="annotation text"/>
    <w:basedOn w:val="Normal"/>
    <w:link w:val="CommentTextChar"/>
    <w:uiPriority w:val="99"/>
    <w:semiHidden/>
    <w:unhideWhenUsed/>
    <w:rsid w:val="00CB114D"/>
    <w:pPr>
      <w:spacing w:line="240" w:lineRule="auto"/>
    </w:pPr>
    <w:rPr>
      <w:sz w:val="20"/>
      <w:szCs w:val="20"/>
    </w:rPr>
  </w:style>
  <w:style w:type="character" w:customStyle="1" w:styleId="CommentTextChar">
    <w:name w:val="Comment Text Char"/>
    <w:basedOn w:val="DefaultParagraphFont"/>
    <w:link w:val="CommentText"/>
    <w:uiPriority w:val="99"/>
    <w:semiHidden/>
    <w:rsid w:val="00CB114D"/>
    <w:rPr>
      <w:sz w:val="20"/>
      <w:szCs w:val="20"/>
    </w:rPr>
  </w:style>
  <w:style w:type="paragraph" w:styleId="CommentSubject">
    <w:name w:val="annotation subject"/>
    <w:basedOn w:val="CommentText"/>
    <w:next w:val="CommentText"/>
    <w:link w:val="CommentSubjectChar"/>
    <w:uiPriority w:val="99"/>
    <w:semiHidden/>
    <w:unhideWhenUsed/>
    <w:rsid w:val="00CB114D"/>
    <w:rPr>
      <w:b/>
      <w:bCs/>
    </w:rPr>
  </w:style>
  <w:style w:type="character" w:customStyle="1" w:styleId="CommentSubjectChar">
    <w:name w:val="Comment Subject Char"/>
    <w:basedOn w:val="CommentTextChar"/>
    <w:link w:val="CommentSubject"/>
    <w:uiPriority w:val="99"/>
    <w:semiHidden/>
    <w:rsid w:val="00CB114D"/>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MS Mincho"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3837"/>
  </w:style>
  <w:style w:type="paragraph" w:styleId="Heading1">
    <w:name w:val="heading 1"/>
    <w:basedOn w:val="Normal"/>
    <w:next w:val="Normal"/>
    <w:link w:val="Heading1Char"/>
    <w:uiPriority w:val="9"/>
    <w:qFormat/>
    <w:rsid w:val="007D29F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537F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D488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D29F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29F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D29F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D29F6"/>
    <w:pPr>
      <w:ind w:left="720"/>
      <w:contextualSpacing/>
    </w:pPr>
  </w:style>
  <w:style w:type="paragraph" w:styleId="Header">
    <w:name w:val="header"/>
    <w:basedOn w:val="Normal"/>
    <w:link w:val="HeaderChar"/>
    <w:uiPriority w:val="99"/>
    <w:unhideWhenUsed/>
    <w:rsid w:val="00D52D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2DE9"/>
  </w:style>
  <w:style w:type="paragraph" w:styleId="Footer">
    <w:name w:val="footer"/>
    <w:basedOn w:val="Normal"/>
    <w:link w:val="FooterChar"/>
    <w:uiPriority w:val="99"/>
    <w:unhideWhenUsed/>
    <w:rsid w:val="00D52D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2DE9"/>
  </w:style>
  <w:style w:type="character" w:styleId="Hyperlink">
    <w:name w:val="Hyperlink"/>
    <w:basedOn w:val="DefaultParagraphFont"/>
    <w:uiPriority w:val="99"/>
    <w:unhideWhenUsed/>
    <w:rsid w:val="005B111D"/>
    <w:rPr>
      <w:color w:val="0563C1" w:themeColor="hyperlink"/>
      <w:u w:val="single"/>
    </w:rPr>
  </w:style>
  <w:style w:type="character" w:customStyle="1" w:styleId="Heading2Char">
    <w:name w:val="Heading 2 Char"/>
    <w:basedOn w:val="DefaultParagraphFont"/>
    <w:link w:val="Heading2"/>
    <w:uiPriority w:val="9"/>
    <w:rsid w:val="002537F5"/>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361D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BD4888"/>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A813A1"/>
    <w:pPr>
      <w:outlineLvl w:val="9"/>
    </w:pPr>
  </w:style>
  <w:style w:type="paragraph" w:styleId="TOC1">
    <w:name w:val="toc 1"/>
    <w:basedOn w:val="Normal"/>
    <w:next w:val="Normal"/>
    <w:autoRedefine/>
    <w:uiPriority w:val="39"/>
    <w:unhideWhenUsed/>
    <w:rsid w:val="00A813A1"/>
    <w:pPr>
      <w:spacing w:after="100"/>
    </w:pPr>
  </w:style>
  <w:style w:type="paragraph" w:styleId="TOC2">
    <w:name w:val="toc 2"/>
    <w:basedOn w:val="Normal"/>
    <w:next w:val="Normal"/>
    <w:autoRedefine/>
    <w:uiPriority w:val="39"/>
    <w:unhideWhenUsed/>
    <w:rsid w:val="00A813A1"/>
    <w:pPr>
      <w:spacing w:after="100"/>
      <w:ind w:left="220"/>
    </w:pPr>
  </w:style>
  <w:style w:type="paragraph" w:styleId="TOC3">
    <w:name w:val="toc 3"/>
    <w:basedOn w:val="Normal"/>
    <w:next w:val="Normal"/>
    <w:autoRedefine/>
    <w:uiPriority w:val="39"/>
    <w:unhideWhenUsed/>
    <w:rsid w:val="00A813A1"/>
    <w:pPr>
      <w:spacing w:after="100"/>
      <w:ind w:left="440"/>
    </w:pPr>
  </w:style>
  <w:style w:type="paragraph" w:styleId="NoSpacing">
    <w:name w:val="No Spacing"/>
    <w:link w:val="NoSpacingChar"/>
    <w:uiPriority w:val="1"/>
    <w:qFormat/>
    <w:rsid w:val="0088183B"/>
    <w:pPr>
      <w:spacing w:after="0" w:line="240" w:lineRule="auto"/>
    </w:pPr>
  </w:style>
  <w:style w:type="paragraph" w:customStyle="1" w:styleId="Code">
    <w:name w:val="Code"/>
    <w:basedOn w:val="NoSpacing"/>
    <w:link w:val="CodeChar"/>
    <w:qFormat/>
    <w:rsid w:val="00814C41"/>
    <w:rPr>
      <w:rFonts w:ascii="Lucida Sans" w:hAnsi="Lucida Sans"/>
      <w:sz w:val="20"/>
      <w:szCs w:val="20"/>
    </w:rPr>
  </w:style>
  <w:style w:type="character" w:styleId="FollowedHyperlink">
    <w:name w:val="FollowedHyperlink"/>
    <w:basedOn w:val="DefaultParagraphFont"/>
    <w:uiPriority w:val="99"/>
    <w:semiHidden/>
    <w:unhideWhenUsed/>
    <w:rsid w:val="00120E82"/>
    <w:rPr>
      <w:color w:val="954F72" w:themeColor="followedHyperlink"/>
      <w:u w:val="single"/>
    </w:rPr>
  </w:style>
  <w:style w:type="character" w:customStyle="1" w:styleId="NoSpacingChar">
    <w:name w:val="No Spacing Char"/>
    <w:basedOn w:val="DefaultParagraphFont"/>
    <w:link w:val="NoSpacing"/>
    <w:uiPriority w:val="1"/>
    <w:rsid w:val="00814C41"/>
  </w:style>
  <w:style w:type="character" w:customStyle="1" w:styleId="CodeChar">
    <w:name w:val="Code Char"/>
    <w:basedOn w:val="NoSpacingChar"/>
    <w:link w:val="Code"/>
    <w:rsid w:val="00814C41"/>
    <w:rPr>
      <w:rFonts w:ascii="Lucida Sans" w:hAnsi="Lucida Sans"/>
      <w:sz w:val="20"/>
      <w:szCs w:val="20"/>
    </w:rPr>
  </w:style>
  <w:style w:type="paragraph" w:styleId="BalloonText">
    <w:name w:val="Balloon Text"/>
    <w:basedOn w:val="Normal"/>
    <w:link w:val="BalloonTextChar"/>
    <w:uiPriority w:val="99"/>
    <w:semiHidden/>
    <w:unhideWhenUsed/>
    <w:rsid w:val="00987C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7CD3"/>
    <w:rPr>
      <w:rFonts w:ascii="Tahoma" w:hAnsi="Tahoma" w:cs="Tahoma"/>
      <w:sz w:val="16"/>
      <w:szCs w:val="16"/>
    </w:rPr>
  </w:style>
  <w:style w:type="character" w:styleId="CommentReference">
    <w:name w:val="annotation reference"/>
    <w:basedOn w:val="DefaultParagraphFont"/>
    <w:uiPriority w:val="99"/>
    <w:semiHidden/>
    <w:unhideWhenUsed/>
    <w:rsid w:val="00CB114D"/>
    <w:rPr>
      <w:sz w:val="16"/>
      <w:szCs w:val="16"/>
    </w:rPr>
  </w:style>
  <w:style w:type="paragraph" w:styleId="CommentText">
    <w:name w:val="annotation text"/>
    <w:basedOn w:val="Normal"/>
    <w:link w:val="CommentTextChar"/>
    <w:uiPriority w:val="99"/>
    <w:semiHidden/>
    <w:unhideWhenUsed/>
    <w:rsid w:val="00CB114D"/>
    <w:pPr>
      <w:spacing w:line="240" w:lineRule="auto"/>
    </w:pPr>
    <w:rPr>
      <w:sz w:val="20"/>
      <w:szCs w:val="20"/>
    </w:rPr>
  </w:style>
  <w:style w:type="character" w:customStyle="1" w:styleId="CommentTextChar">
    <w:name w:val="Comment Text Char"/>
    <w:basedOn w:val="DefaultParagraphFont"/>
    <w:link w:val="CommentText"/>
    <w:uiPriority w:val="99"/>
    <w:semiHidden/>
    <w:rsid w:val="00CB114D"/>
    <w:rPr>
      <w:sz w:val="20"/>
      <w:szCs w:val="20"/>
    </w:rPr>
  </w:style>
  <w:style w:type="paragraph" w:styleId="CommentSubject">
    <w:name w:val="annotation subject"/>
    <w:basedOn w:val="CommentText"/>
    <w:next w:val="CommentText"/>
    <w:link w:val="CommentSubjectChar"/>
    <w:uiPriority w:val="99"/>
    <w:semiHidden/>
    <w:unhideWhenUsed/>
    <w:rsid w:val="00CB114D"/>
    <w:rPr>
      <w:b/>
      <w:bCs/>
    </w:rPr>
  </w:style>
  <w:style w:type="character" w:customStyle="1" w:styleId="CommentSubjectChar">
    <w:name w:val="Comment Subject Char"/>
    <w:basedOn w:val="CommentTextChar"/>
    <w:link w:val="CommentSubject"/>
    <w:uiPriority w:val="99"/>
    <w:semiHidden/>
    <w:rsid w:val="00CB114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4196177">
      <w:bodyDiv w:val="1"/>
      <w:marLeft w:val="0"/>
      <w:marRight w:val="0"/>
      <w:marTop w:val="0"/>
      <w:marBottom w:val="0"/>
      <w:divBdr>
        <w:top w:val="none" w:sz="0" w:space="0" w:color="auto"/>
        <w:left w:val="none" w:sz="0" w:space="0" w:color="auto"/>
        <w:bottom w:val="none" w:sz="0" w:space="0" w:color="auto"/>
        <w:right w:val="none" w:sz="0" w:space="0" w:color="auto"/>
      </w:divBdr>
    </w:div>
    <w:div w:id="341275000">
      <w:bodyDiv w:val="1"/>
      <w:marLeft w:val="0"/>
      <w:marRight w:val="0"/>
      <w:marTop w:val="0"/>
      <w:marBottom w:val="0"/>
      <w:divBdr>
        <w:top w:val="none" w:sz="0" w:space="0" w:color="auto"/>
        <w:left w:val="none" w:sz="0" w:space="0" w:color="auto"/>
        <w:bottom w:val="none" w:sz="0" w:space="0" w:color="auto"/>
        <w:right w:val="none" w:sz="0" w:space="0" w:color="auto"/>
      </w:divBdr>
    </w:div>
    <w:div w:id="401371508">
      <w:bodyDiv w:val="1"/>
      <w:marLeft w:val="0"/>
      <w:marRight w:val="0"/>
      <w:marTop w:val="0"/>
      <w:marBottom w:val="0"/>
      <w:divBdr>
        <w:top w:val="none" w:sz="0" w:space="0" w:color="auto"/>
        <w:left w:val="none" w:sz="0" w:space="0" w:color="auto"/>
        <w:bottom w:val="none" w:sz="0" w:space="0" w:color="auto"/>
        <w:right w:val="none" w:sz="0" w:space="0" w:color="auto"/>
      </w:divBdr>
    </w:div>
    <w:div w:id="530606805">
      <w:bodyDiv w:val="1"/>
      <w:marLeft w:val="0"/>
      <w:marRight w:val="0"/>
      <w:marTop w:val="0"/>
      <w:marBottom w:val="0"/>
      <w:divBdr>
        <w:top w:val="none" w:sz="0" w:space="0" w:color="auto"/>
        <w:left w:val="none" w:sz="0" w:space="0" w:color="auto"/>
        <w:bottom w:val="none" w:sz="0" w:space="0" w:color="auto"/>
        <w:right w:val="none" w:sz="0" w:space="0" w:color="auto"/>
      </w:divBdr>
      <w:divsChild>
        <w:div w:id="1984197067">
          <w:marLeft w:val="0"/>
          <w:marRight w:val="0"/>
          <w:marTop w:val="0"/>
          <w:marBottom w:val="0"/>
          <w:divBdr>
            <w:top w:val="none" w:sz="0" w:space="0" w:color="auto"/>
            <w:left w:val="none" w:sz="0" w:space="0" w:color="auto"/>
            <w:bottom w:val="none" w:sz="0" w:space="0" w:color="auto"/>
            <w:right w:val="none" w:sz="0" w:space="0" w:color="auto"/>
          </w:divBdr>
          <w:divsChild>
            <w:div w:id="74704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84816">
      <w:bodyDiv w:val="1"/>
      <w:marLeft w:val="0"/>
      <w:marRight w:val="0"/>
      <w:marTop w:val="0"/>
      <w:marBottom w:val="0"/>
      <w:divBdr>
        <w:top w:val="none" w:sz="0" w:space="0" w:color="auto"/>
        <w:left w:val="none" w:sz="0" w:space="0" w:color="auto"/>
        <w:bottom w:val="none" w:sz="0" w:space="0" w:color="auto"/>
        <w:right w:val="none" w:sz="0" w:space="0" w:color="auto"/>
      </w:divBdr>
    </w:div>
    <w:div w:id="1187329636">
      <w:bodyDiv w:val="1"/>
      <w:marLeft w:val="0"/>
      <w:marRight w:val="0"/>
      <w:marTop w:val="0"/>
      <w:marBottom w:val="0"/>
      <w:divBdr>
        <w:top w:val="none" w:sz="0" w:space="0" w:color="auto"/>
        <w:left w:val="none" w:sz="0" w:space="0" w:color="auto"/>
        <w:bottom w:val="none" w:sz="0" w:space="0" w:color="auto"/>
        <w:right w:val="none" w:sz="0" w:space="0" w:color="auto"/>
      </w:divBdr>
    </w:div>
    <w:div w:id="1334452218">
      <w:bodyDiv w:val="1"/>
      <w:marLeft w:val="0"/>
      <w:marRight w:val="0"/>
      <w:marTop w:val="0"/>
      <w:marBottom w:val="0"/>
      <w:divBdr>
        <w:top w:val="none" w:sz="0" w:space="0" w:color="auto"/>
        <w:left w:val="none" w:sz="0" w:space="0" w:color="auto"/>
        <w:bottom w:val="none" w:sz="0" w:space="0" w:color="auto"/>
        <w:right w:val="none" w:sz="0" w:space="0" w:color="auto"/>
      </w:divBdr>
    </w:div>
    <w:div w:id="1408266756">
      <w:bodyDiv w:val="1"/>
      <w:marLeft w:val="0"/>
      <w:marRight w:val="0"/>
      <w:marTop w:val="0"/>
      <w:marBottom w:val="0"/>
      <w:divBdr>
        <w:top w:val="none" w:sz="0" w:space="0" w:color="auto"/>
        <w:left w:val="none" w:sz="0" w:space="0" w:color="auto"/>
        <w:bottom w:val="none" w:sz="0" w:space="0" w:color="auto"/>
        <w:right w:val="none" w:sz="0" w:space="0" w:color="auto"/>
      </w:divBdr>
    </w:div>
    <w:div w:id="1856187641">
      <w:bodyDiv w:val="1"/>
      <w:marLeft w:val="0"/>
      <w:marRight w:val="0"/>
      <w:marTop w:val="0"/>
      <w:marBottom w:val="0"/>
      <w:divBdr>
        <w:top w:val="none" w:sz="0" w:space="0" w:color="auto"/>
        <w:left w:val="none" w:sz="0" w:space="0" w:color="auto"/>
        <w:bottom w:val="none" w:sz="0" w:space="0" w:color="auto"/>
        <w:right w:val="none" w:sz="0" w:space="0" w:color="auto"/>
      </w:divBdr>
      <w:divsChild>
        <w:div w:id="937441430">
          <w:marLeft w:val="0"/>
          <w:marRight w:val="0"/>
          <w:marTop w:val="0"/>
          <w:marBottom w:val="0"/>
          <w:divBdr>
            <w:top w:val="none" w:sz="0" w:space="0" w:color="auto"/>
            <w:left w:val="none" w:sz="0" w:space="0" w:color="auto"/>
            <w:bottom w:val="none" w:sz="0" w:space="0" w:color="auto"/>
            <w:right w:val="none" w:sz="0" w:space="0" w:color="auto"/>
          </w:divBdr>
          <w:divsChild>
            <w:div w:id="879393959">
              <w:marLeft w:val="0"/>
              <w:marRight w:val="0"/>
              <w:marTop w:val="0"/>
              <w:marBottom w:val="0"/>
              <w:divBdr>
                <w:top w:val="none" w:sz="0" w:space="0" w:color="auto"/>
                <w:left w:val="none" w:sz="0" w:space="0" w:color="auto"/>
                <w:bottom w:val="none" w:sz="0" w:space="0" w:color="auto"/>
                <w:right w:val="none" w:sz="0" w:space="0" w:color="auto"/>
              </w:divBdr>
            </w:div>
          </w:divsChild>
        </w:div>
        <w:div w:id="1129399879">
          <w:marLeft w:val="0"/>
          <w:marRight w:val="0"/>
          <w:marTop w:val="0"/>
          <w:marBottom w:val="0"/>
          <w:divBdr>
            <w:top w:val="none" w:sz="0" w:space="0" w:color="auto"/>
            <w:left w:val="none" w:sz="0" w:space="0" w:color="auto"/>
            <w:bottom w:val="none" w:sz="0" w:space="0" w:color="auto"/>
            <w:right w:val="none" w:sz="0" w:space="0" w:color="auto"/>
          </w:divBdr>
          <w:divsChild>
            <w:div w:id="179956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457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cs.google.com/spreadsheet/ccc?key=0AmHBu5WgZ956dDBYSFpUYmJaRDZWSXllTnh2alNwNmc&amp;usp=drive_web" TargetMode="External"/><Relationship Id="rId18" Type="http://schemas.openxmlformats.org/officeDocument/2006/relationships/image" Target="media/image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docs.google.com/spreadsheet/ccc?key=0AsypeeVl0ZbtdGNQV00xcWNNT2VERWwxOE5DWnJ0S0E&amp;usp=drive_web" TargetMode="External"/><Relationship Id="rId17" Type="http://schemas.openxmlformats.org/officeDocument/2006/relationships/hyperlink" Target="https://code.google.com/p/openelisglobal/wiki/Liquibase" TargetMode="External"/><Relationship Id="rId2" Type="http://schemas.openxmlformats.org/officeDocument/2006/relationships/numbering" Target="numbering.xml"/><Relationship Id="rId16" Type="http://schemas.openxmlformats.org/officeDocument/2006/relationships/hyperlink" Target="http://www.liquibase.org/"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cs.google.com/spreadsheet/ccc?key=0AsypeeVl0ZbtdExyRlpBWkxZdFJ5WnZNa2xFZGtkU1E&amp;usp=drive_web" TargetMode="External"/><Relationship Id="rId5" Type="http://schemas.openxmlformats.org/officeDocument/2006/relationships/settings" Target="settings.xml"/><Relationship Id="rId15" Type="http://schemas.openxmlformats.org/officeDocument/2006/relationships/comments" Target="comments.xml"/><Relationship Id="rId10" Type="http://schemas.openxmlformats.org/officeDocument/2006/relationships/hyperlink" Target="https://docs.google.com/spreadsheet/ccc?key=0Aq9_KNCzCMZ-dHBrNnlxUXZHZ2dISnBWdW5GV0p4LUE&amp;usp=drive_web" TargetMode="External"/><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notepad-plus-plus.org/fr/" TargetMode="External"/><Relationship Id="rId14" Type="http://schemas.openxmlformats.org/officeDocument/2006/relationships/hyperlink" Target="https://docs.google.com/spreadsheet/ccc?key=0AsypeeVl0ZbtdFRlT3dDTFlBamFVZmpxa3RmQUlHYmc&amp;usp=drive_we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321790-3EF4-442A-93EC-BB39E4E1BD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27</Pages>
  <Words>9369</Words>
  <Characters>53408</Characters>
  <Application>Microsoft Office Word</Application>
  <DocSecurity>0</DocSecurity>
  <Lines>445</Lines>
  <Paragraphs>125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62652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pauls</dc:creator>
  <cp:lastModifiedBy>Joanna Diallo</cp:lastModifiedBy>
  <cp:revision>6</cp:revision>
  <cp:lastPrinted>2014-06-03T08:56:00Z</cp:lastPrinted>
  <dcterms:created xsi:type="dcterms:W3CDTF">2014-06-03T23:21:00Z</dcterms:created>
  <dcterms:modified xsi:type="dcterms:W3CDTF">2014-06-03T23:47:00Z</dcterms:modified>
</cp:coreProperties>
</file>