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项目介绍</w:t>
      </w:r>
    </w:p>
    <w:p>
      <w:pPr>
        <w:jc w:val="left"/>
        <w:rPr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t>背景 </w:t>
      </w:r>
    </w:p>
    <w:p>
      <w:pPr>
        <w:pStyle w:val="6"/>
        <w:widowControl/>
        <w:ind w:firstLine="480" w:firstLineChars="200"/>
      </w:pPr>
      <w:r>
        <w:rPr>
          <w:rFonts w:hint="eastAsia"/>
        </w:rPr>
        <w:t>当前，互联网+经济发展势头强劲，运用“互联网”模式建立起一套多样化、可持续性、完整的销售模式，是促进乡村经济发展的一种新手段。这为乡村</w:t>
      </w:r>
      <w:r>
        <w:fldChar w:fldCharType="begin"/>
      </w:r>
      <w:r>
        <w:instrText xml:space="preserve"> HYPERLINK "https://www.zhihu.com/search?q=%E4%BA%A7%E4%B8%9A%E5%8D%87%E7%BA%A7&amp;search_source=Entity&amp;hybrid_search_source=Entity&amp;hybrid_search_extra=%7b" \t "https://www.zhihu.com/question/_blank" </w:instrText>
      </w:r>
      <w:r>
        <w:fldChar w:fldCharType="separate"/>
      </w:r>
      <w:r>
        <w:rPr>
          <w:rFonts w:hint="eastAsia"/>
        </w:rPr>
        <w:t>产业升级</w:t>
      </w:r>
      <w:r>
        <w:rPr>
          <w:rFonts w:hint="eastAsia"/>
        </w:rPr>
        <w:fldChar w:fldCharType="end"/>
      </w:r>
      <w:r>
        <w:rPr>
          <w:rFonts w:hint="eastAsia"/>
        </w:rPr>
        <w:t>、精准提供产品服务开辟了新渠道，意义重大。</w:t>
      </w:r>
      <w:r>
        <w:t>乡村</w:t>
      </w:r>
      <w:r>
        <w:rPr>
          <w:rFonts w:hint="eastAsia"/>
        </w:rPr>
        <w:t>互联网+经济</w:t>
      </w:r>
      <w:r>
        <w:t>的兴起，促使传播领域逐渐形成了主体多样、交融复杂的媒体传播生态系统，在通过网络将农产品销往各地的同时，产地的产品文化也随之同行、</w:t>
      </w:r>
      <w:r>
        <w:fldChar w:fldCharType="begin"/>
      </w:r>
      <w:r>
        <w:instrText xml:space="preserve"> HYPERLINK "https://www.zhihu.com/search?q=%E6%B0%91%E4%BF%97%E6%96%87%E5%8C%96&amp;search_source=Entity&amp;hybrid_search_source=Entity&amp;hybrid_search_extra=%7b" \t "_blank" </w:instrText>
      </w:r>
      <w:r>
        <w:fldChar w:fldCharType="separate"/>
      </w:r>
      <w:r>
        <w:t>民俗文化</w:t>
      </w:r>
      <w:r>
        <w:fldChar w:fldCharType="end"/>
      </w:r>
      <w:r>
        <w:t>也随之发扬光大，而农产品附带的文化要素也让产品实现了增值，两者相辅相成、相得益彰。</w:t>
      </w:r>
    </w:p>
    <w:p>
      <w:pPr>
        <w:pStyle w:val="6"/>
        <w:widowControl/>
        <w:ind w:firstLine="480" w:firstLineChars="200"/>
        <w:rPr>
          <w:b/>
          <w:bCs/>
          <w:sz w:val="40"/>
          <w:szCs w:val="48"/>
        </w:rPr>
      </w:pPr>
      <w:r>
        <w:rPr>
          <w:rFonts w:hint="eastAsia"/>
        </w:rPr>
        <w:t>农产品通过卖家和买家的直接对接，省去了中间环节的成本，既保证了产品的新鲜度、又节省了成本，在带给买家福利的同时，又通过农产品的损耗增加农民的收入，为民生作出保障。</w:t>
      </w:r>
    </w:p>
    <w:p>
      <w:pPr>
        <w:jc w:val="left"/>
        <w:rPr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t>项目需求分析</w:t>
      </w:r>
    </w:p>
    <w:p/>
    <w:tbl>
      <w:tblPr>
        <w:tblStyle w:val="7"/>
        <w:tblW w:w="8712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96"/>
        <w:gridCol w:w="1096"/>
        <w:gridCol w:w="652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2192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模块</w:t>
            </w:r>
          </w:p>
        </w:tc>
        <w:tc>
          <w:tcPr>
            <w:tcW w:w="6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介绍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0" w:type="auto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登录</w:t>
            </w:r>
          </w:p>
        </w:tc>
        <w:tc>
          <w:tcPr>
            <w:tcW w:w="6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用户名、密码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0" w:type="auto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注册</w:t>
            </w:r>
          </w:p>
        </w:tc>
        <w:tc>
          <w:tcPr>
            <w:tcW w:w="6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姓名、账号、电话、默认地址、密码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09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购买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搜索</w:t>
            </w:r>
          </w:p>
        </w:tc>
        <w:tc>
          <w:tcPr>
            <w:tcW w:w="6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搜索目标品类产品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09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查看详情</w:t>
            </w:r>
          </w:p>
        </w:tc>
        <w:tc>
          <w:tcPr>
            <w:tcW w:w="6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查看目标商品详情页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09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购买产品</w:t>
            </w:r>
          </w:p>
        </w:tc>
        <w:tc>
          <w:tcPr>
            <w:tcW w:w="6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确定心仪商品后下单购买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096" w:type="dxa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个人中心</w:t>
            </w: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历史记录</w:t>
            </w:r>
          </w:p>
        </w:tc>
        <w:tc>
          <w:tcPr>
            <w:tcW w:w="6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查看已购买商品的全部历史记录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09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个人信息</w:t>
            </w:r>
          </w:p>
        </w:tc>
        <w:tc>
          <w:tcPr>
            <w:tcW w:w="6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查看用户信息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1096" w:type="dxa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1096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修改信息</w:t>
            </w:r>
          </w:p>
        </w:tc>
        <w:tc>
          <w:tcPr>
            <w:tcW w:w="652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修改用户个人信息</w:t>
            </w:r>
          </w:p>
        </w:tc>
      </w:tr>
    </w:tbl>
    <w:p>
      <w:pPr>
        <w:jc w:val="center"/>
      </w:pPr>
      <w:r>
        <w:rPr>
          <w:rFonts w:hint="eastAsia"/>
        </w:rPr>
        <w:t>表1-1 买家功能实现</w:t>
      </w:r>
    </w:p>
    <w:p>
      <w:pPr>
        <w:jc w:val="center"/>
      </w:pPr>
    </w:p>
    <w:tbl>
      <w:tblPr>
        <w:tblStyle w:val="7"/>
        <w:tblW w:w="8750" w:type="dxa"/>
        <w:tblInd w:w="9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4"/>
        <w:gridCol w:w="936"/>
        <w:gridCol w:w="625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25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模块</w:t>
            </w:r>
          </w:p>
        </w:tc>
        <w:tc>
          <w:tcPr>
            <w:tcW w:w="62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介绍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0" w:type="auto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登录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用户名、密码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0" w:type="auto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注册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姓名、账号、电话、默认地址、密码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商品模块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发布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商家发布商品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处理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处理未完成交易的商品，可以选择冻结、重新上架、下架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查看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查看历史商品的信息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表1-2 卖家功能实现</w:t>
      </w:r>
    </w:p>
    <w:p>
      <w:pPr>
        <w:jc w:val="center"/>
      </w:pPr>
    </w:p>
    <w:p>
      <w:pPr>
        <w:jc w:val="center"/>
      </w:pPr>
    </w:p>
    <w:tbl>
      <w:tblPr>
        <w:tblStyle w:val="7"/>
        <w:tblW w:w="8750" w:type="dxa"/>
        <w:tblInd w:w="9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8"/>
        <w:gridCol w:w="1592"/>
        <w:gridCol w:w="625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2500" w:type="dxa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模块</w:t>
            </w:r>
          </w:p>
        </w:tc>
        <w:tc>
          <w:tcPr>
            <w:tcW w:w="625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介绍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0" w:type="auto"/>
            <w:vMerge w:val="restar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管理员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查看用户信息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查看已注册的用户的信息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查看历史订单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查看所有历史订单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0" w:type="auto"/>
            <w:vMerge w:val="continue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密码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修改密码</w:t>
            </w:r>
          </w:p>
        </w:tc>
      </w:tr>
    </w:tbl>
    <w:p>
      <w:pPr>
        <w:jc w:val="center"/>
      </w:pPr>
    </w:p>
    <w:p>
      <w:pPr>
        <w:jc w:val="center"/>
      </w:pPr>
      <w:r>
        <w:rPr>
          <w:rFonts w:hint="eastAsia"/>
        </w:rPr>
        <w:t>表1-3管理员功能实现</w:t>
      </w:r>
    </w:p>
    <w:p>
      <w:pPr>
        <w:jc w:val="left"/>
        <w:rPr>
          <w:b/>
          <w:bCs/>
          <w:sz w:val="40"/>
          <w:szCs w:val="48"/>
        </w:rPr>
      </w:pPr>
      <w:r>
        <w:rPr>
          <w:rFonts w:hint="eastAsia"/>
          <w:b/>
          <w:bCs/>
          <w:sz w:val="40"/>
          <w:szCs w:val="48"/>
        </w:rPr>
        <w:t>项目分工</w:t>
      </w:r>
    </w:p>
    <w:tbl>
      <w:tblPr>
        <w:tblStyle w:val="7"/>
        <w:tblW w:w="8552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0"/>
        <w:gridCol w:w="3770"/>
        <w:gridCol w:w="38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96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人员</w:t>
            </w:r>
          </w:p>
        </w:tc>
        <w:tc>
          <w:tcPr>
            <w:tcW w:w="3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负责工作</w:t>
            </w:r>
          </w:p>
        </w:tc>
        <w:tc>
          <w:tcPr>
            <w:tcW w:w="38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贡献度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丛翊旻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前端设计、单元测试</w:t>
            </w:r>
          </w:p>
        </w:tc>
        <w:tc>
          <w:tcPr>
            <w:tcW w:w="38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1/3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侯安琪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原型设计、架构设计、数据库设计</w:t>
            </w:r>
          </w:p>
        </w:tc>
        <w:tc>
          <w:tcPr>
            <w:tcW w:w="38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1/3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  <w:jc w:val="center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陆悠非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center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后端编写、数据库设计</w:t>
            </w:r>
          </w:p>
        </w:tc>
        <w:tc>
          <w:tcPr>
            <w:tcW w:w="382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jc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1/3</w:t>
            </w:r>
          </w:p>
        </w:tc>
      </w:tr>
    </w:tbl>
    <w:p>
      <w:pPr>
        <w:jc w:val="left"/>
        <w:rPr>
          <w:b/>
          <w:bCs/>
          <w:sz w:val="40"/>
          <w:szCs w:val="48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界面原型设计</w:t>
      </w:r>
    </w:p>
    <w:p>
      <w:r>
        <w:drawing>
          <wp:inline distT="0" distB="0" distL="0" distR="0">
            <wp:extent cx="5274310" cy="1325245"/>
            <wp:effectExtent l="0" t="0" r="2540" b="8255"/>
            <wp:docPr id="11131104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11049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这是登录主界面设计</w:t>
      </w:r>
    </w:p>
    <w:p>
      <w:r>
        <w:drawing>
          <wp:inline distT="0" distB="0" distL="0" distR="0">
            <wp:extent cx="5274310" cy="1283335"/>
            <wp:effectExtent l="0" t="0" r="2540" b="0"/>
            <wp:docPr id="12633688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6880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这是卖家后台界面设计</w:t>
      </w:r>
    </w:p>
    <w:p>
      <w:r>
        <w:drawing>
          <wp:inline distT="0" distB="0" distL="0" distR="0">
            <wp:extent cx="5274310" cy="1290955"/>
            <wp:effectExtent l="0" t="0" r="2540" b="4445"/>
            <wp:docPr id="1027812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8122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这是买家求购界面设计</w:t>
      </w:r>
    </w:p>
    <w:p>
      <w:r>
        <w:drawing>
          <wp:inline distT="0" distB="0" distL="0" distR="0">
            <wp:extent cx="5274310" cy="1244600"/>
            <wp:effectExtent l="0" t="0" r="2540" b="0"/>
            <wp:docPr id="1617987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98743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这是个人中心设计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系统架构设计</w:t>
      </w:r>
    </w:p>
    <w:p>
      <w:pPr>
        <w:rPr>
          <w:b/>
          <w:bCs/>
          <w:sz w:val="24"/>
          <w:szCs w:val="32"/>
        </w:rPr>
      </w:pPr>
      <w:r>
        <w:rPr>
          <w:rFonts w:hint="eastAsia"/>
          <w:b/>
          <w:bCs/>
          <w:sz w:val="24"/>
          <w:szCs w:val="32"/>
        </w:rPr>
        <w:t>3.1系统整体架构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3.1.1运行环境</w:t>
      </w:r>
    </w:p>
    <w:tbl>
      <w:tblPr>
        <w:tblStyle w:val="7"/>
        <w:tblW w:w="4941" w:type="dxa"/>
        <w:tblInd w:w="98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06"/>
        <w:gridCol w:w="377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11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环境</w:t>
            </w:r>
          </w:p>
        </w:tc>
        <w:tc>
          <w:tcPr>
            <w:tcW w:w="3770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版本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操作系统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windows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V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ue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Jdk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8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0" w:hRule="atLeast"/>
        </w:trPr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jc w:val="left"/>
              <w:textAlignment w:val="center"/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2"/>
                <w:szCs w:val="22"/>
                <w:lang w:bidi="ar"/>
              </w:rPr>
              <w:t>posterSql</w:t>
            </w:r>
          </w:p>
        </w:tc>
        <w:tc>
          <w:tcPr>
            <w:tcW w:w="0" w:type="auto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noWrap/>
            <w:vAlign w:val="center"/>
          </w:tcPr>
          <w:p>
            <w:pPr>
              <w:rPr>
                <w:rFonts w:ascii="宋体" w:hAnsi="宋体" w:eastAsia="宋体" w:cs="宋体"/>
                <w:color w:val="000000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color w:val="000000"/>
                <w:sz w:val="22"/>
                <w:szCs w:val="22"/>
              </w:rPr>
              <w:t>8</w:t>
            </w:r>
            <w:r>
              <w:rPr>
                <w:rFonts w:ascii="宋体" w:hAnsi="宋体" w:eastAsia="宋体" w:cs="宋体"/>
                <w:color w:val="000000"/>
                <w:sz w:val="22"/>
                <w:szCs w:val="22"/>
              </w:rPr>
              <w:t>.0.29</w:t>
            </w:r>
          </w:p>
        </w:tc>
      </w:tr>
    </w:tbl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3.1.2后端系统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Springboot 2.7.3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Mysql8.0.29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七牛云存储 分布式文件存储中心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Mybatis 数据库中间件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阿里云druid数据源工具</w:t>
      </w:r>
    </w:p>
    <w:p>
      <w:pPr>
        <w:rPr>
          <w:sz w:val="24"/>
          <w:szCs w:val="32"/>
        </w:rPr>
      </w:pP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3.1.3前端系统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Vue3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Element-ui的vue ＵＩ框架</w:t>
      </w:r>
    </w:p>
    <w:p>
      <w:pPr>
        <w:rPr>
          <w:sz w:val="24"/>
          <w:szCs w:val="32"/>
        </w:rPr>
      </w:pPr>
      <w:r>
        <w:rPr>
          <w:rFonts w:hint="eastAsia"/>
          <w:sz w:val="24"/>
          <w:szCs w:val="32"/>
        </w:rPr>
        <w:t>富文本编辑框</w:t>
      </w:r>
    </w:p>
    <w:p/>
    <w:p>
      <w:pPr>
        <w:rPr>
          <w:sz w:val="24"/>
          <w:szCs w:val="32"/>
        </w:rPr>
      </w:pPr>
    </w:p>
    <w:p>
      <w:pPr>
        <w:jc w:val="center"/>
      </w:pPr>
      <w:r>
        <w:drawing>
          <wp:inline distT="0" distB="0" distL="114300" distR="114300">
            <wp:extent cx="5239385" cy="5092065"/>
            <wp:effectExtent l="0" t="0" r="571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50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图3.1 项目总体框架实现</w:t>
      </w:r>
    </w:p>
    <w:p>
      <w:pPr>
        <w:jc w:val="center"/>
      </w:pPr>
      <w:r>
        <w:drawing>
          <wp:inline distT="0" distB="0" distL="114300" distR="114300">
            <wp:extent cx="5269230" cy="3911600"/>
            <wp:effectExtent l="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图3.2 项目整体架构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API设计</w:t>
      </w:r>
    </w:p>
    <w:tbl>
      <w:tblPr>
        <w:tblStyle w:val="8"/>
        <w:tblW w:w="906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5"/>
        <w:gridCol w:w="53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65" w:type="dxa"/>
            <w:vAlign w:val="center"/>
          </w:tcPr>
          <w:p>
            <w:pPr>
              <w:jc w:val="left"/>
            </w:pPr>
            <w:r>
              <w:rPr>
                <w:rFonts w:ascii="Segoe UI Emoji" w:hAnsi="Segoe UI Emoji"/>
                <w:b/>
                <w:bCs/>
                <w:color w:val="404040"/>
                <w:shd w:val="clear" w:color="auto" w:fill="FFFFFF"/>
              </w:rPr>
              <w:t>接口描述</w:t>
            </w:r>
          </w:p>
        </w:tc>
        <w:tc>
          <w:tcPr>
            <w:tcW w:w="5398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用户登录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65" w:type="dxa"/>
            <w:vAlign w:val="center"/>
          </w:tcPr>
          <w:p>
            <w:pPr>
              <w:jc w:val="left"/>
            </w:pPr>
            <w:r>
              <w:rPr>
                <w:rFonts w:ascii="Segoe UI Emoji" w:hAnsi="Segoe UI Emoji"/>
                <w:b/>
                <w:bCs/>
                <w:color w:val="404040"/>
                <w:shd w:val="clear" w:color="auto" w:fill="FFFFFF"/>
              </w:rPr>
              <w:t>接口地址</w:t>
            </w:r>
          </w:p>
        </w:tc>
        <w:tc>
          <w:tcPr>
            <w:tcW w:w="5398" w:type="dxa"/>
            <w:vAlign w:val="center"/>
          </w:tcPr>
          <w:p>
            <w:pPr>
              <w:jc w:val="left"/>
            </w:pPr>
            <w:r>
              <w:t>http://localhost:8082/user/login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65" w:type="dxa"/>
            <w:vAlign w:val="center"/>
          </w:tcPr>
          <w:p>
            <w:pPr>
              <w:jc w:val="left"/>
            </w:pPr>
            <w:r>
              <w:rPr>
                <w:rFonts w:ascii="Segoe UI Emoji" w:hAnsi="Segoe UI Emoji"/>
                <w:b/>
                <w:bCs/>
                <w:color w:val="404040"/>
                <w:shd w:val="clear" w:color="auto" w:fill="FFFFFF"/>
              </w:rPr>
              <w:t>请求方法</w:t>
            </w:r>
          </w:p>
        </w:tc>
        <w:tc>
          <w:tcPr>
            <w:tcW w:w="5398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p</w:t>
            </w:r>
            <w:r>
              <w:t>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65" w:type="dxa"/>
            <w:vAlign w:val="center"/>
          </w:tcPr>
          <w:p>
            <w:pPr>
              <w:jc w:val="left"/>
            </w:pPr>
            <w:r>
              <w:rPr>
                <w:rFonts w:ascii="Segoe UI Emoji" w:hAnsi="Segoe UI Emoji"/>
                <w:b/>
                <w:bCs/>
                <w:color w:val="404040"/>
                <w:shd w:val="clear" w:color="auto" w:fill="FFFFFF"/>
              </w:rPr>
              <w:t>请求参数</w:t>
            </w:r>
          </w:p>
        </w:tc>
        <w:tc>
          <w:tcPr>
            <w:tcW w:w="5398" w:type="dxa"/>
            <w:vAlign w:val="center"/>
          </w:tcPr>
          <w:p>
            <w:pPr>
              <w:jc w:val="left"/>
            </w:pPr>
            <w:r>
              <w:t>account</w:t>
            </w:r>
          </w:p>
          <w:p>
            <w:pPr>
              <w:jc w:val="left"/>
            </w:pPr>
            <w:r>
              <w:t>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65" w:type="dxa"/>
            <w:vAlign w:val="center"/>
          </w:tcPr>
          <w:p>
            <w:pPr>
              <w:jc w:val="left"/>
            </w:pPr>
            <w:r>
              <w:rPr>
                <w:rFonts w:ascii="Segoe UI Emoji" w:hAnsi="Segoe UI Emoji"/>
                <w:b/>
                <w:bCs/>
                <w:color w:val="404040"/>
                <w:shd w:val="clear" w:color="auto" w:fill="FFFFFF"/>
              </w:rPr>
              <w:t>相应内容</w:t>
            </w:r>
          </w:p>
        </w:tc>
        <w:tc>
          <w:tcPr>
            <w:tcW w:w="5398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账号</w:t>
            </w:r>
          </w:p>
          <w:p>
            <w:pPr>
              <w:jc w:val="left"/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65" w:type="dxa"/>
            <w:vAlign w:val="center"/>
          </w:tcPr>
          <w:p>
            <w:pPr>
              <w:jc w:val="left"/>
            </w:pPr>
            <w:r>
              <w:rPr>
                <w:rFonts w:ascii="Segoe UI Emoji" w:hAnsi="Segoe UI Emoji"/>
                <w:b/>
                <w:bCs/>
                <w:color w:val="404040"/>
                <w:shd w:val="clear" w:color="auto" w:fill="FFFFFF"/>
              </w:rPr>
              <w:t>错误代码</w:t>
            </w:r>
          </w:p>
        </w:tc>
        <w:tc>
          <w:tcPr>
            <w:tcW w:w="5398" w:type="dxa"/>
            <w:vAlign w:val="center"/>
          </w:tcPr>
          <w:p>
            <w:pPr>
              <w:jc w:val="left"/>
            </w:pPr>
            <w:r>
              <w:rPr>
                <w:rFonts w:hint="eastAsia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65" w:type="dxa"/>
            <w:vAlign w:val="center"/>
          </w:tcPr>
          <w:p>
            <w:pPr>
              <w:jc w:val="left"/>
              <w:rPr>
                <w:rFonts w:ascii="Segoe UI Emoji" w:hAnsi="Segoe UI Emoji"/>
                <w:b/>
                <w:bCs/>
                <w:color w:val="404040"/>
                <w:shd w:val="clear" w:color="auto" w:fill="FFFFFF"/>
              </w:rPr>
            </w:pPr>
            <w:r>
              <w:rPr>
                <w:rFonts w:ascii="Segoe UI Emoji" w:hAnsi="Segoe UI Emoji"/>
                <w:b/>
                <w:bCs/>
                <w:color w:val="404040"/>
                <w:shd w:val="clear" w:color="auto" w:fill="FFFFFF"/>
              </w:rPr>
              <w:t>实例</w:t>
            </w:r>
          </w:p>
        </w:tc>
        <w:tc>
          <w:tcPr>
            <w:tcW w:w="5398" w:type="dxa"/>
            <w:vAlign w:val="center"/>
          </w:tcPr>
          <w:p>
            <w:pPr>
              <w:jc w:val="left"/>
            </w:pPr>
            <w:r>
              <w:t>http://localhost:8082/user/login?account=19957462231&amp;password=qianchao90</w:t>
            </w:r>
          </w:p>
        </w:tc>
      </w:tr>
    </w:tbl>
    <w:p>
      <w:pPr>
        <w:spacing w:line="360" w:lineRule="auto"/>
        <w:jc w:val="center"/>
      </w:pPr>
      <w:r>
        <w:rPr>
          <w:rFonts w:hint="eastAsia"/>
        </w:rPr>
        <w:t>表4.1 用户登录接口</w:t>
      </w:r>
    </w:p>
    <w:tbl>
      <w:tblPr>
        <w:tblStyle w:val="8"/>
        <w:tblW w:w="914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54"/>
        <w:gridCol w:w="538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3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查看历史商品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接口地址</w:t>
            </w:r>
          </w:p>
        </w:tc>
        <w:tc>
          <w:tcPr>
            <w:tcW w:w="53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http://localhost:8081/goods/viewGoods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53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53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token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相应内容</w:t>
            </w:r>
          </w:p>
        </w:tc>
        <w:tc>
          <w:tcPr>
            <w:tcW w:w="53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头部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错误实例</w:t>
            </w:r>
          </w:p>
        </w:tc>
        <w:tc>
          <w:tcPr>
            <w:tcW w:w="53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5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实例</w:t>
            </w:r>
          </w:p>
        </w:tc>
        <w:tc>
          <w:tcPr>
            <w:tcW w:w="53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http://localhost:8081/goods/viewGoods</w:t>
            </w:r>
            <w:r>
              <w:rPr>
                <w:rFonts w:hint="eastAsia"/>
              </w:rPr>
              <w:t>？</w:t>
            </w:r>
            <w:r>
              <w:t>token=1</w:t>
            </w:r>
          </w:p>
        </w:tc>
      </w:tr>
    </w:tbl>
    <w:p>
      <w:pPr>
        <w:spacing w:line="360" w:lineRule="auto"/>
        <w:jc w:val="center"/>
      </w:pPr>
      <w:r>
        <w:rPr>
          <w:rFonts w:hint="eastAsia"/>
        </w:rPr>
        <w:t>表4.2 历史商品接口</w:t>
      </w:r>
    </w:p>
    <w:tbl>
      <w:tblPr>
        <w:tblStyle w:val="8"/>
        <w:tblW w:w="89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50"/>
        <w:gridCol w:w="53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3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接口地址</w:t>
            </w:r>
          </w:p>
        </w:tc>
        <w:tc>
          <w:tcPr>
            <w:tcW w:w="5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http://localhost:8081/seller/Passwordupdate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5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5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相应内容</w:t>
            </w:r>
          </w:p>
        </w:tc>
        <w:tc>
          <w:tcPr>
            <w:tcW w:w="5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错误实例</w:t>
            </w:r>
          </w:p>
        </w:tc>
        <w:tc>
          <w:tcPr>
            <w:tcW w:w="5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5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实例</w:t>
            </w:r>
          </w:p>
        </w:tc>
        <w:tc>
          <w:tcPr>
            <w:tcW w:w="534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http://localhost:8081/seller/Passwordupdate</w:t>
            </w:r>
            <w:r>
              <w:rPr>
                <w:rFonts w:hint="eastAsia"/>
              </w:rPr>
              <w:t>？</w:t>
            </w:r>
            <w:r>
              <w:t>Possword=1</w:t>
            </w:r>
          </w:p>
        </w:tc>
      </w:tr>
    </w:tbl>
    <w:p>
      <w:pPr>
        <w:spacing w:line="360" w:lineRule="auto"/>
        <w:jc w:val="center"/>
      </w:pPr>
      <w:r>
        <w:rPr>
          <w:rFonts w:hint="eastAsia"/>
        </w:rPr>
        <w:t>表4.3修改密码接口</w:t>
      </w:r>
    </w:p>
    <w:tbl>
      <w:tblPr>
        <w:tblStyle w:val="8"/>
        <w:tblW w:w="890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80"/>
        <w:gridCol w:w="51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查看购买人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接口地址</w:t>
            </w:r>
          </w:p>
        </w:tc>
        <w:tc>
          <w:tcPr>
            <w:tcW w:w="5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http://localhost:8081/seller/checkUser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5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5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相应内容</w:t>
            </w:r>
          </w:p>
        </w:tc>
        <w:tc>
          <w:tcPr>
            <w:tcW w:w="5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错误实例</w:t>
            </w:r>
          </w:p>
        </w:tc>
        <w:tc>
          <w:tcPr>
            <w:tcW w:w="5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8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实例</w:t>
            </w:r>
          </w:p>
        </w:tc>
        <w:tc>
          <w:tcPr>
            <w:tcW w:w="512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http://localhost:8081/seller/checkUser</w:t>
            </w:r>
            <w:r>
              <w:rPr>
                <w:rFonts w:hint="eastAsia"/>
              </w:rPr>
              <w:t>？</w:t>
            </w:r>
            <w:r>
              <w:t>Id=1</w:t>
            </w:r>
          </w:p>
        </w:tc>
      </w:tr>
    </w:tbl>
    <w:p>
      <w:pPr>
        <w:spacing w:line="360" w:lineRule="auto"/>
        <w:jc w:val="center"/>
      </w:pPr>
      <w:r>
        <w:rPr>
          <w:rFonts w:hint="eastAsia"/>
        </w:rPr>
        <w:t>表4.4查看购买人接口</w:t>
      </w:r>
    </w:p>
    <w:tbl>
      <w:tblPr>
        <w:tblStyle w:val="8"/>
        <w:tblW w:w="8934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30"/>
        <w:gridCol w:w="51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接口地址</w:t>
            </w:r>
          </w:p>
        </w:tc>
        <w:tc>
          <w:tcPr>
            <w:tcW w:w="5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http://localhost:8081/seller/register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5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5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Account</w:t>
            </w:r>
          </w:p>
          <w:p>
            <w:pPr>
              <w:jc w:val="left"/>
            </w:pPr>
            <w:r>
              <w:t>password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相应内容</w:t>
            </w:r>
          </w:p>
        </w:tc>
        <w:tc>
          <w:tcPr>
            <w:tcW w:w="5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账号</w:t>
            </w:r>
          </w:p>
          <w:p>
            <w:pPr>
              <w:jc w:val="left"/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错误实例</w:t>
            </w:r>
          </w:p>
        </w:tc>
        <w:tc>
          <w:tcPr>
            <w:tcW w:w="5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实例</w:t>
            </w:r>
          </w:p>
        </w:tc>
        <w:tc>
          <w:tcPr>
            <w:tcW w:w="510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http://localhost:8081/seller/register</w:t>
            </w:r>
            <w:r>
              <w:rPr>
                <w:rFonts w:hint="eastAsia"/>
              </w:rPr>
              <w:t>？</w:t>
            </w:r>
            <w:r>
              <w:t>account=123465&amp;possword=44545</w:t>
            </w:r>
          </w:p>
        </w:tc>
      </w:tr>
    </w:tbl>
    <w:p>
      <w:pPr>
        <w:spacing w:line="360" w:lineRule="auto"/>
        <w:jc w:val="center"/>
      </w:pPr>
      <w:r>
        <w:rPr>
          <w:rFonts w:hint="eastAsia"/>
        </w:rPr>
        <w:t>表4.5注册接口</w:t>
      </w:r>
    </w:p>
    <w:tbl>
      <w:tblPr>
        <w:tblStyle w:val="8"/>
        <w:tblpPr w:leftFromText="180" w:rightFromText="180" w:vertAnchor="text" w:horzAnchor="page" w:tblpXSpec="center" w:tblpY="290"/>
        <w:tblOverlap w:val="never"/>
        <w:tblW w:w="889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28"/>
        <w:gridCol w:w="516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1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查看意向购买人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接口地址</w:t>
            </w:r>
          </w:p>
        </w:tc>
        <w:tc>
          <w:tcPr>
            <w:tcW w:w="51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http://localhost:8081/seller/intendingUSer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51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51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goods_id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相应内容</w:t>
            </w:r>
          </w:p>
        </w:tc>
        <w:tc>
          <w:tcPr>
            <w:tcW w:w="51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商品序号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错误实例</w:t>
            </w:r>
          </w:p>
        </w:tc>
        <w:tc>
          <w:tcPr>
            <w:tcW w:w="51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2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实例</w:t>
            </w:r>
          </w:p>
        </w:tc>
        <w:tc>
          <w:tcPr>
            <w:tcW w:w="516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http://localhost:8081/seller/intendingUSer?goods_id=1</w:t>
            </w:r>
          </w:p>
        </w:tc>
      </w:tr>
    </w:tbl>
    <w:p>
      <w:pPr>
        <w:spacing w:line="360" w:lineRule="auto"/>
        <w:jc w:val="center"/>
      </w:pPr>
      <w:r>
        <w:rPr>
          <w:rFonts w:hint="eastAsia"/>
        </w:rPr>
        <w:t>表4.6查看购买用户接口</w:t>
      </w:r>
    </w:p>
    <w:tbl>
      <w:tblPr>
        <w:tblStyle w:val="8"/>
        <w:tblW w:w="882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55"/>
        <w:gridCol w:w="517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tabs>
                <w:tab w:val="left" w:pos="6606"/>
              </w:tabs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接口描述</w:t>
            </w:r>
          </w:p>
        </w:tc>
        <w:tc>
          <w:tcPr>
            <w:tcW w:w="5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注册验证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接口地址</w:t>
            </w:r>
          </w:p>
        </w:tc>
        <w:tc>
          <w:tcPr>
            <w:tcW w:w="5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http://localhost:8081/seller/registerComfirm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5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5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account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相应内容</w:t>
            </w:r>
          </w:p>
        </w:tc>
        <w:tc>
          <w:tcPr>
            <w:tcW w:w="5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错误实例</w:t>
            </w:r>
          </w:p>
        </w:tc>
        <w:tc>
          <w:tcPr>
            <w:tcW w:w="5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6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实例</w:t>
            </w:r>
          </w:p>
        </w:tc>
        <w:tc>
          <w:tcPr>
            <w:tcW w:w="517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http://localhost:8081/seller/registerComfirm</w:t>
            </w:r>
            <w:r>
              <w:rPr>
                <w:rFonts w:hint="eastAsia"/>
              </w:rPr>
              <w:t>？</w:t>
            </w:r>
            <w:r>
              <w:t>Account=1</w:t>
            </w:r>
          </w:p>
        </w:tc>
      </w:tr>
    </w:tbl>
    <w:p>
      <w:pPr>
        <w:spacing w:line="360" w:lineRule="auto"/>
        <w:jc w:val="center"/>
      </w:pPr>
      <w:r>
        <w:rPr>
          <w:rFonts w:hint="eastAsia"/>
        </w:rPr>
        <w:t>表4.7注册验证接口</w:t>
      </w:r>
    </w:p>
    <w:tbl>
      <w:tblPr>
        <w:tblStyle w:val="8"/>
        <w:tblW w:w="879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48"/>
        <w:gridCol w:w="50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查看订单数量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接口地址</w:t>
            </w:r>
          </w:p>
        </w:tc>
        <w:tc>
          <w:tcPr>
            <w:tcW w:w="5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http://localhost:8081/seller/getTradecount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5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5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相应内容</w:t>
            </w:r>
          </w:p>
        </w:tc>
        <w:tc>
          <w:tcPr>
            <w:tcW w:w="5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错误实例</w:t>
            </w:r>
          </w:p>
        </w:tc>
        <w:tc>
          <w:tcPr>
            <w:tcW w:w="5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实例</w:t>
            </w:r>
          </w:p>
        </w:tc>
        <w:tc>
          <w:tcPr>
            <w:tcW w:w="5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http://localhost:8081/seller/getTradecount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查看已注册用户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接口地址</w:t>
            </w:r>
          </w:p>
        </w:tc>
        <w:tc>
          <w:tcPr>
            <w:tcW w:w="5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http://localhost:8081/seller/checkUser2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5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5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相应内容</w:t>
            </w:r>
          </w:p>
        </w:tc>
        <w:tc>
          <w:tcPr>
            <w:tcW w:w="5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错误实例</w:t>
            </w:r>
          </w:p>
        </w:tc>
        <w:tc>
          <w:tcPr>
            <w:tcW w:w="5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7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实例</w:t>
            </w:r>
          </w:p>
        </w:tc>
        <w:tc>
          <w:tcPr>
            <w:tcW w:w="504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http://localhost:8081/seller/checkUser2</w:t>
            </w:r>
          </w:p>
        </w:tc>
      </w:tr>
    </w:tbl>
    <w:p>
      <w:pPr>
        <w:spacing w:line="360" w:lineRule="auto"/>
        <w:jc w:val="center"/>
      </w:pPr>
      <w:r>
        <w:rPr>
          <w:rFonts w:hint="eastAsia"/>
        </w:rPr>
        <w:t>表4.8订单数量接口</w:t>
      </w:r>
    </w:p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47"/>
        <w:gridCol w:w="487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查看买家订单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接口地址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http://localhost:8081/seller/seeUsertradition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user_id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相应内容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用户序号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错误实例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实例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http://localhost:8081/seller/seeUsertradition</w:t>
            </w:r>
            <w:r>
              <w:rPr>
                <w:rFonts w:hint="eastAsia"/>
              </w:rPr>
              <w:t>？</w:t>
            </w:r>
            <w:r>
              <w:t>User_id=1</w:t>
            </w:r>
          </w:p>
        </w:tc>
      </w:tr>
    </w:tbl>
    <w:p>
      <w:pPr>
        <w:spacing w:line="360" w:lineRule="auto"/>
        <w:jc w:val="center"/>
      </w:pPr>
      <w:r>
        <w:rPr>
          <w:rFonts w:hint="eastAsia"/>
        </w:rPr>
        <w:t>表4.9卖家订单接口</w:t>
      </w:r>
    </w:p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51"/>
        <w:gridCol w:w="48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根据订单编号查询订单信息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接口地址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http://localhost:8081/seller/seeTraditionbyid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</w:trPr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相应内容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序号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错误实例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实例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http://localhost:8081/seller/seeTraditionbyid</w:t>
            </w:r>
            <w:r>
              <w:rPr>
                <w:rFonts w:hint="eastAsia"/>
              </w:rPr>
              <w:t>？</w:t>
            </w:r>
            <w:r>
              <w:t>id=1</w:t>
            </w:r>
          </w:p>
        </w:tc>
      </w:tr>
    </w:tbl>
    <w:p>
      <w:pPr>
        <w:spacing w:line="360" w:lineRule="auto"/>
        <w:jc w:val="center"/>
      </w:pPr>
      <w:r>
        <w:rPr>
          <w:rFonts w:hint="eastAsia"/>
        </w:rPr>
        <w:t>表4.10查询订单信息接口</w:t>
      </w:r>
    </w:p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662"/>
        <w:gridCol w:w="48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查看历史商品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接口地址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http://localhost:8081/seller/seehistoricalgoods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get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相应内容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错误实例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实例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http://localhost:8081/seller/seehistoricalgoods</w:t>
            </w:r>
          </w:p>
        </w:tc>
      </w:tr>
    </w:tbl>
    <w:p>
      <w:pPr>
        <w:spacing w:line="360" w:lineRule="auto"/>
        <w:jc w:val="center"/>
      </w:pPr>
      <w:r>
        <w:rPr>
          <w:rFonts w:hint="eastAsia"/>
        </w:rPr>
        <w:t>表4.11历史商品接口</w:t>
      </w:r>
    </w:p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74"/>
        <w:gridCol w:w="474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查看未被交易商品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2" w:hRule="atLeast"/>
        </w:trPr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接口地址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http://localhost:8081/seller/goodsnotbuy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相应内容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错误实例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实例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http://localhost:8081/seller/goodsnotbuy</w:t>
            </w:r>
          </w:p>
        </w:tc>
      </w:tr>
    </w:tbl>
    <w:p>
      <w:pPr>
        <w:spacing w:line="360" w:lineRule="auto"/>
        <w:jc w:val="center"/>
      </w:pPr>
      <w:r>
        <w:rPr>
          <w:rFonts w:hint="eastAsia"/>
        </w:rPr>
        <w:t>表4.12未背交易商品接口</w:t>
      </w:r>
    </w:p>
    <w:p/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777"/>
        <w:gridCol w:w="474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接口描述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登录测试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接口地址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http://localhost:8081/seller/Sellerlogin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请求方法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Post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请求参数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Account</w:t>
            </w:r>
          </w:p>
          <w:p>
            <w:pPr>
              <w:jc w:val="left"/>
            </w:pPr>
            <w:r>
              <w:t>possword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相应内容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账号</w:t>
            </w:r>
          </w:p>
          <w:p>
            <w:pPr>
              <w:jc w:val="left"/>
            </w:pPr>
            <w:r>
              <w:rPr>
                <w:rFonts w:hint="eastAsia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错误实例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rPr>
                <w:rFonts w:hint="eastAsia"/>
              </w:rPr>
              <w:t>实例</w:t>
            </w:r>
          </w:p>
        </w:tc>
        <w:tc>
          <w:tcPr>
            <w:tcW w:w="51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left"/>
            </w:pPr>
            <w:r>
              <w:t>http://localhost:8081/seller/Sellerlogin</w:t>
            </w:r>
            <w:r>
              <w:rPr>
                <w:rFonts w:hint="eastAsia"/>
              </w:rPr>
              <w:t>？</w:t>
            </w:r>
            <w:r>
              <w:t>Account=123&amp;possword=123</w:t>
            </w:r>
          </w:p>
        </w:tc>
      </w:tr>
    </w:tbl>
    <w:p>
      <w:pPr>
        <w:spacing w:line="360" w:lineRule="auto"/>
        <w:jc w:val="center"/>
      </w:pPr>
      <w:r>
        <w:rPr>
          <w:rFonts w:hint="eastAsia"/>
        </w:rPr>
        <w:t>表4.12登录测试接口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数据库设计</w:t>
      </w:r>
    </w:p>
    <w:tbl>
      <w:tblPr>
        <w:tblStyle w:val="8"/>
        <w:tblW w:w="10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4"/>
        <w:gridCol w:w="3854"/>
        <w:gridCol w:w="2574"/>
        <w:gridCol w:w="25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主键/外键</w:t>
            </w: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字段名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字段类型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b/>
                <w:bCs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PK</w:t>
            </w: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Id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int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商品编号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name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varchar（50）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商品名称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imgUrl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longtext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商品图片地址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description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longtext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商品描述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price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float（10）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商品价格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type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varchar（20）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商品类型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status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int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0 代表商品处在正常情况中 1 代表商品正在交易 2 代表商品被商家冻结 3 代表商品已经被下架了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supply_id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int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提供者id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supply_time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datetime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上架时间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stock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int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库存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FK</w:t>
            </w: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img_id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varchar（255）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其他图片的id 用空格分隔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Seasonal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varchar（255）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时令</w:t>
            </w:r>
          </w:p>
        </w:tc>
      </w:tr>
    </w:tbl>
    <w:p>
      <w:pPr>
        <w:ind w:firstLine="420" w:firstLineChars="200"/>
        <w:jc w:val="center"/>
      </w:pPr>
      <w:r>
        <w:rPr>
          <w:rFonts w:hint="eastAsia" w:ascii="宋体" w:hAnsi="宋体" w:eastAsia="宋体" w:cs="宋体"/>
          <w:szCs w:val="21"/>
        </w:rPr>
        <w:t>表5.1 goods表</w:t>
      </w:r>
    </w:p>
    <w:tbl>
      <w:tblPr>
        <w:tblStyle w:val="8"/>
        <w:tblW w:w="10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4"/>
        <w:gridCol w:w="3854"/>
        <w:gridCol w:w="2574"/>
        <w:gridCol w:w="25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主键/外键</w:t>
            </w: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字段名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字段类型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PK</w:t>
            </w: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Id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int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img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longtext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</w:tr>
    </w:tbl>
    <w:p>
      <w:pPr>
        <w:jc w:val="left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表5.2 img表</w:t>
      </w:r>
    </w:p>
    <w:tbl>
      <w:tblPr>
        <w:tblStyle w:val="8"/>
        <w:tblW w:w="10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4"/>
        <w:gridCol w:w="3854"/>
        <w:gridCol w:w="2574"/>
        <w:gridCol w:w="25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主键/外键</w:t>
            </w: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字段名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字段类型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PK</w:t>
            </w: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Id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int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account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varchar(20)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password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varchar(20)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name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varchar(10)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姓名</w:t>
            </w:r>
          </w:p>
        </w:tc>
      </w:tr>
    </w:tbl>
    <w:p>
      <w:pPr>
        <w:jc w:val="center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表5.2 img表</w:t>
      </w:r>
    </w:p>
    <w:tbl>
      <w:tblPr>
        <w:tblStyle w:val="8"/>
        <w:tblW w:w="10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4"/>
        <w:gridCol w:w="3854"/>
        <w:gridCol w:w="2574"/>
        <w:gridCol w:w="25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主键/外键</w:t>
            </w: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字段名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字段类型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PK</w:t>
            </w: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Id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int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goods_id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int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交易商品Id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user_id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int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购买者id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buy_time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datetime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购买时间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trade_time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varchar（20）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交易时间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result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int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交易结果 0 代表交易失败 1 代表交易成功 2 代表正在交易 3 有意向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trade_place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varchar（50）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交易地点</w:t>
            </w:r>
          </w:p>
        </w:tc>
      </w:tr>
    </w:tbl>
    <w:p>
      <w:pPr>
        <w:jc w:val="center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表5.3 trade_action表</w:t>
      </w:r>
    </w:p>
    <w:tbl>
      <w:tblPr>
        <w:tblStyle w:val="8"/>
        <w:tblW w:w="10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4"/>
        <w:gridCol w:w="3854"/>
        <w:gridCol w:w="2574"/>
        <w:gridCol w:w="25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主键/外键</w:t>
            </w: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字段名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字段类型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PK</w:t>
            </w: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Id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int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one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int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一级标签的id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name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varchar（255）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</w:tr>
    </w:tbl>
    <w:p>
      <w:pPr>
        <w:jc w:val="center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表5.4：twotype表</w:t>
      </w:r>
    </w:p>
    <w:tbl>
      <w:tblPr>
        <w:tblStyle w:val="8"/>
        <w:tblW w:w="10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4"/>
        <w:gridCol w:w="3854"/>
        <w:gridCol w:w="2574"/>
        <w:gridCol w:w="25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主键/外键</w:t>
            </w: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字段名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字段类型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PK</w:t>
            </w: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Id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int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name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varchar(10)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用户姓名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tele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varchar(11)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电话号码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password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varchar(20)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default_trade_place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varchar(255)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默认交易地点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account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varchar(20)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账号</w:t>
            </w:r>
          </w:p>
        </w:tc>
      </w:tr>
    </w:tbl>
    <w:p>
      <w:pPr>
        <w:jc w:val="center"/>
        <w:rPr>
          <w:rFonts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表5.5 use表</w:t>
      </w:r>
    </w:p>
    <w:tbl>
      <w:tblPr>
        <w:tblStyle w:val="8"/>
        <w:tblW w:w="10296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94"/>
        <w:gridCol w:w="3854"/>
        <w:gridCol w:w="2574"/>
        <w:gridCol w:w="25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主键/外键</w:t>
            </w: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字段名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字段类型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PK</w:t>
            </w: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Id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int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name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varchar(32)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类别名称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9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  <w:tc>
          <w:tcPr>
            <w:tcW w:w="385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createTime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  <w:r>
              <w:rPr>
                <w:rFonts w:hint="eastAsia" w:ascii="宋体" w:hAnsi="宋体" w:eastAsia="宋体" w:cs="宋体"/>
                <w:szCs w:val="21"/>
              </w:rPr>
              <w:t>timestamp</w:t>
            </w:r>
          </w:p>
        </w:tc>
        <w:tc>
          <w:tcPr>
            <w:tcW w:w="2574" w:type="dxa"/>
          </w:tcPr>
          <w:p>
            <w:pPr>
              <w:jc w:val="left"/>
              <w:rPr>
                <w:rFonts w:ascii="宋体" w:hAnsi="宋体" w:eastAsia="宋体" w:cs="宋体"/>
                <w:szCs w:val="21"/>
              </w:rPr>
            </w:pPr>
          </w:p>
        </w:tc>
      </w:tr>
    </w:tbl>
    <w:p>
      <w:pPr>
        <w:jc w:val="center"/>
      </w:pPr>
      <w:r>
        <w:rPr>
          <w:rFonts w:hint="eastAsia" w:ascii="宋体" w:hAnsi="宋体" w:eastAsia="宋体" w:cs="宋体"/>
          <w:szCs w:val="21"/>
        </w:rPr>
        <w:t>表5.6 vegetables_type表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web端实现</w:t>
      </w:r>
    </w:p>
    <w:p>
      <w:pPr>
        <w:pStyle w:val="3"/>
      </w:pPr>
      <w:r>
        <w:rPr>
          <w:rFonts w:hint="eastAsia"/>
        </w:rPr>
        <w:t>前端都放在V</w:t>
      </w:r>
      <w:r>
        <w:t>i</w:t>
      </w:r>
      <w:r>
        <w:rPr>
          <w:rFonts w:hint="eastAsia"/>
        </w:rPr>
        <w:t>ew文件下</w:t>
      </w:r>
    </w:p>
    <w:p>
      <w:pPr>
        <w:rPr>
          <w:sz w:val="32"/>
          <w:szCs w:val="32"/>
        </w:rPr>
      </w:pPr>
      <w:r>
        <w:rPr>
          <w:rFonts w:ascii="Arial" w:hAnsi="Arial" w:eastAsia="黑体"/>
          <w:b/>
          <w:sz w:val="32"/>
        </w:rPr>
        <w:drawing>
          <wp:inline distT="0" distB="0" distL="0" distR="0">
            <wp:extent cx="1676400" cy="1962150"/>
            <wp:effectExtent l="0" t="0" r="0" b="0"/>
            <wp:docPr id="581924823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24823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一．第一个文件夹放了一些图片资源</w:t>
      </w:r>
    </w:p>
    <w:p>
      <w:pPr>
        <w:rPr>
          <w:sz w:val="32"/>
          <w:szCs w:val="32"/>
        </w:rPr>
      </w:pPr>
    </w:p>
    <w:p>
      <w:pPr>
        <w:rPr>
          <w:rFonts w:ascii="Arial" w:hAnsi="Arial" w:eastAsia="黑体"/>
          <w:b/>
          <w:sz w:val="32"/>
          <w:highlight w:val="yellow"/>
        </w:rPr>
      </w:pPr>
      <w:r>
        <w:rPr>
          <w:rFonts w:ascii="Arial" w:hAnsi="Arial" w:eastAsia="黑体"/>
          <w:b/>
          <w:sz w:val="32"/>
        </w:rPr>
        <w:drawing>
          <wp:inline distT="0" distB="0" distL="0" distR="0">
            <wp:extent cx="1628775" cy="962025"/>
            <wp:effectExtent l="0" t="0" r="9525" b="9525"/>
            <wp:docPr id="980184675" name="图片 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184675" name="图片 1" descr="图形用户界面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二．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1.</w:t>
      </w:r>
      <w:r>
        <w:rPr>
          <w:rFonts w:hint="eastAsia"/>
          <w:b/>
          <w:bCs/>
          <w:sz w:val="32"/>
          <w:szCs w:val="32"/>
        </w:rPr>
        <w:t>第一个文件Aside实现了后台下拉菜单的功能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1962150" cy="2114550"/>
            <wp:effectExtent l="0" t="0" r="0" b="0"/>
            <wp:docPr id="753957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95714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62427" cy="211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</w:rPr>
      </w:pPr>
      <w:r>
        <w:rPr>
          <w:b/>
          <w:bCs/>
          <w:sz w:val="24"/>
        </w:rPr>
        <w:t>&lt;router-link to="/background/publishGoods"&gt;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&lt;el-menu-item index="1-1"&gt;</w:t>
      </w:r>
      <w:r>
        <w:rPr>
          <w:rFonts w:hint="eastAsia"/>
          <w:b/>
          <w:bCs/>
          <w:sz w:val="24"/>
        </w:rPr>
        <w:t>发布商品</w:t>
      </w:r>
      <w:r>
        <w:rPr>
          <w:b/>
          <w:bCs/>
          <w:sz w:val="24"/>
        </w:rPr>
        <w:t>&lt;/el-menu-item&gt;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&lt;/router-link&gt;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&lt;router-link to="/background/goods"&gt;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&lt;el-menu-item index="1-2"&gt;</w:t>
      </w:r>
      <w:r>
        <w:rPr>
          <w:rFonts w:hint="eastAsia"/>
          <w:b/>
          <w:bCs/>
          <w:sz w:val="24"/>
        </w:rPr>
        <w:t>未交易完成商品</w:t>
      </w:r>
      <w:r>
        <w:rPr>
          <w:b/>
          <w:bCs/>
          <w:sz w:val="24"/>
        </w:rPr>
        <w:t>&lt;/el-menu-item&gt;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&lt;/router-link&gt;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&lt;router-link to="/background/goodsRecords"&gt;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&lt;el-menu-item index="1-3"&gt;</w:t>
      </w:r>
      <w:r>
        <w:rPr>
          <w:rFonts w:hint="eastAsia"/>
          <w:b/>
          <w:bCs/>
          <w:sz w:val="24"/>
        </w:rPr>
        <w:t>查看历史商品</w:t>
      </w:r>
      <w:r>
        <w:rPr>
          <w:b/>
          <w:bCs/>
          <w:sz w:val="24"/>
        </w:rPr>
        <w:t>&lt;/el-menu-item&gt;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&lt;/router-link&gt;</w:t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2</w:t>
      </w:r>
      <w:r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第二个文件Header实现了上端页面的布局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2905125" cy="923925"/>
            <wp:effectExtent l="0" t="0" r="0" b="9525"/>
            <wp:docPr id="1166063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06325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sz w:val="24"/>
        </w:rPr>
      </w:pPr>
      <w:r>
        <w:rPr>
          <w:b/>
          <w:bCs/>
          <w:sz w:val="24"/>
        </w:rPr>
        <w:t>&lt;template&gt;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&lt;el-table :data="tableData" style="width: 100%"&gt;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&lt;el-table-column prop="date" label="Date" /&gt;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&lt;el-table-column prop="name" label="Name" /&gt;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&lt;el-table-column prop="address" label="Address" /&gt;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&lt;/el-table&gt;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&lt;/template&gt;</w:t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3</w:t>
      </w:r>
      <w:r>
        <w:rPr>
          <w:b/>
          <w:bCs/>
          <w:sz w:val="32"/>
          <w:szCs w:val="32"/>
        </w:rPr>
        <w:t>.</w:t>
      </w:r>
      <w:r>
        <w:rPr>
          <w:rFonts w:hint="eastAsia"/>
          <w:b/>
          <w:bCs/>
          <w:sz w:val="32"/>
          <w:szCs w:val="32"/>
        </w:rPr>
        <w:t>第三个文件login实现了买家注册页面</w:t>
      </w:r>
    </w:p>
    <w:p>
      <w:pPr>
        <w:rPr>
          <w:b/>
          <w:bCs/>
          <w:sz w:val="24"/>
        </w:rPr>
      </w:pPr>
      <w:r>
        <w:rPr>
          <w:b/>
          <w:bCs/>
          <w:sz w:val="24"/>
        </w:rPr>
        <w:t>&lt;template&gt;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&lt;div id="divm"&gt;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&lt;div class="divo"&gt;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&lt;h1 id="title"&gt;</w:t>
      </w:r>
      <w:r>
        <w:rPr>
          <w:rFonts w:hint="eastAsia"/>
          <w:b/>
          <w:bCs/>
          <w:sz w:val="24"/>
        </w:rPr>
        <w:t>欢迎来到我们真菜</w:t>
      </w:r>
      <w:r>
        <w:rPr>
          <w:b/>
          <w:bCs/>
          <w:sz w:val="24"/>
        </w:rPr>
        <w:t>&lt;/h1&gt;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&lt;!-- &lt;img src="../../assets/img6.jpg" id="pic"&gt; --&gt;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&lt;el-form ref="editFormData" :label-position="labelPosition" label-width="80px" :model="formData" id="for" :rules="rules" status-icon&gt;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  &lt;el-form-item label="</w:t>
      </w:r>
      <w:r>
        <w:rPr>
          <w:rFonts w:hint="eastAsia"/>
          <w:b/>
          <w:bCs/>
          <w:sz w:val="24"/>
        </w:rPr>
        <w:t>账号</w:t>
      </w:r>
      <w:r>
        <w:rPr>
          <w:b/>
          <w:bCs/>
          <w:sz w:val="24"/>
        </w:rPr>
        <w:t>" class="formData" prop="account"&gt;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    &lt;el-input v-model="formData.account"&gt;&lt;/el-input&gt;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  &lt;/el-form-item&gt;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  &lt;el-form-item label="</w:t>
      </w:r>
      <w:r>
        <w:rPr>
          <w:rFonts w:hint="eastAsia"/>
          <w:b/>
          <w:bCs/>
          <w:sz w:val="24"/>
        </w:rPr>
        <w:t>密码</w:t>
      </w:r>
      <w:r>
        <w:rPr>
          <w:b/>
          <w:bCs/>
          <w:sz w:val="24"/>
        </w:rPr>
        <w:t>" class="formData" prop="password"&gt;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    &lt;el-input type="password" v-model="formData.password" show-password&gt;&lt;/el-input&gt;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  &lt;/el-form-item&gt;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  &lt;el-button type="primary" id="submit" @click="login"&gt;</w:t>
      </w:r>
      <w:r>
        <w:rPr>
          <w:rFonts w:hint="eastAsia"/>
          <w:b/>
          <w:bCs/>
          <w:sz w:val="24"/>
        </w:rPr>
        <w:t>登录</w:t>
      </w:r>
      <w:r>
        <w:rPr>
          <w:b/>
          <w:bCs/>
          <w:sz w:val="24"/>
        </w:rPr>
        <w:t>&lt;/el-button&gt;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&lt;/el-form&gt;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&lt;/div&gt;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&lt;/div&gt;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&lt;/template&gt;</w:t>
      </w:r>
    </w:p>
    <w:p>
      <w:pPr>
        <w:rPr>
          <w:b/>
          <w:bCs/>
          <w:sz w:val="32"/>
          <w:szCs w:val="32"/>
        </w:rPr>
      </w:pPr>
    </w:p>
    <w:p>
      <w:p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三．买家后台</w:t>
      </w:r>
    </w:p>
    <w:p>
      <w:pPr>
        <w:rPr>
          <w:rFonts w:ascii="Arial" w:hAnsi="Arial" w:eastAsia="黑体"/>
          <w:b/>
          <w:sz w:val="32"/>
          <w:highlight w:val="yellow"/>
        </w:rPr>
      </w:pPr>
      <w:r>
        <w:rPr>
          <w:rFonts w:ascii="Arial" w:hAnsi="Arial" w:eastAsia="黑体"/>
          <w:b/>
          <w:sz w:val="32"/>
        </w:rPr>
        <w:drawing>
          <wp:inline distT="0" distB="0" distL="0" distR="0">
            <wp:extent cx="1952625" cy="514350"/>
            <wp:effectExtent l="0" t="0" r="9525" b="0"/>
            <wp:docPr id="1097693041" name="图片 1" descr="图形用户界面, 文本, 网站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693041" name="图片 1" descr="图形用户界面, 文本, 网站&#10;&#10;描述已自动生成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主要实现买家购买的功能，需要买家输入信息获取订单</w:t>
      </w:r>
    </w:p>
    <w:p>
      <w:pPr>
        <w:rPr>
          <w:rFonts w:ascii="Arial" w:hAnsi="Arial" w:eastAsia="黑体"/>
          <w:b/>
          <w:sz w:val="32"/>
          <w:highlight w:val="yellow"/>
        </w:rPr>
      </w:pPr>
      <w:r>
        <w:rPr>
          <w:rFonts w:ascii="Arial" w:hAnsi="Arial" w:eastAsia="黑体"/>
          <w:b/>
          <w:sz w:val="32"/>
        </w:rPr>
        <w:drawing>
          <wp:inline distT="0" distB="0" distL="0" distR="0">
            <wp:extent cx="4486275" cy="2041525"/>
            <wp:effectExtent l="0" t="0" r="0" b="0"/>
            <wp:docPr id="28389084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90846" name="图片 1" descr="文本&#10;&#10;描述已自动生成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6622" cy="20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返回买家订单，买家可以根据单号查询</w:t>
      </w:r>
    </w:p>
    <w:p>
      <w:pPr>
        <w:rPr>
          <w:rFonts w:ascii="Arial" w:hAnsi="Arial" w:eastAsia="黑体"/>
          <w:b/>
          <w:sz w:val="32"/>
          <w:highlight w:val="yellow"/>
        </w:rPr>
      </w:pPr>
      <w:r>
        <w:rPr>
          <w:rFonts w:ascii="Arial" w:hAnsi="Arial" w:eastAsia="黑体"/>
          <w:b/>
          <w:sz w:val="32"/>
        </w:rPr>
        <w:drawing>
          <wp:inline distT="0" distB="0" distL="0" distR="0">
            <wp:extent cx="4399915" cy="2628900"/>
            <wp:effectExtent l="0" t="0" r="635" b="0"/>
            <wp:docPr id="51723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3650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4155" cy="263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四．功能性页面</w:t>
      </w:r>
    </w:p>
    <w:p>
      <w:pPr>
        <w:rPr>
          <w:rFonts w:ascii="Arial" w:hAnsi="Arial" w:eastAsia="黑体"/>
          <w:b/>
          <w:sz w:val="32"/>
          <w:highlight w:val="yellow"/>
        </w:rPr>
      </w:pPr>
      <w:r>
        <w:rPr>
          <w:rFonts w:ascii="Arial" w:hAnsi="Arial" w:eastAsia="黑体"/>
          <w:b/>
          <w:sz w:val="32"/>
        </w:rPr>
        <w:drawing>
          <wp:inline distT="0" distB="0" distL="0" distR="0">
            <wp:extent cx="2581275" cy="1905000"/>
            <wp:effectExtent l="0" t="0" r="9525" b="0"/>
            <wp:docPr id="1249331939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331939" name="图片 1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2"/>
          <w:szCs w:val="32"/>
        </w:rPr>
      </w:pPr>
      <w:r>
        <w:rPr>
          <w:sz w:val="32"/>
          <w:szCs w:val="32"/>
        </w:rPr>
        <w:t>C</w:t>
      </w:r>
      <w:r>
        <w:rPr>
          <w:rFonts w:hint="eastAsia"/>
          <w:sz w:val="32"/>
          <w:szCs w:val="32"/>
        </w:rPr>
        <w:t>hangpassword.vue实现了修改密码页面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Goods.vue</w:t>
      </w:r>
      <w:r>
        <w:rPr>
          <w:rFonts w:hint="eastAsia"/>
          <w:sz w:val="32"/>
          <w:szCs w:val="32"/>
        </w:rPr>
        <w:t>实现了商品显示页面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Goodrecords实现了展示购买记录的功能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P</w:t>
      </w:r>
      <w:r>
        <w:rPr>
          <w:rFonts w:hint="eastAsia"/>
          <w:sz w:val="32"/>
          <w:szCs w:val="32"/>
        </w:rPr>
        <w:t>ublishGoods实现了发布商品的功能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>R</w:t>
      </w:r>
      <w:r>
        <w:rPr>
          <w:rFonts w:hint="eastAsia"/>
          <w:sz w:val="32"/>
          <w:szCs w:val="32"/>
        </w:rPr>
        <w:t>egist实现了登录界面功能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showBuyer类似一个历史记录可以展示卖出去的商品给了谁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五．</w:t>
      </w:r>
      <w:r>
        <w:rPr>
          <w:sz w:val="32"/>
          <w:szCs w:val="32"/>
        </w:rPr>
        <w:t>R</w:t>
      </w:r>
      <w:r>
        <w:rPr>
          <w:rFonts w:hint="eastAsia"/>
          <w:sz w:val="32"/>
          <w:szCs w:val="32"/>
        </w:rPr>
        <w:t>outer实现数据库的保护</w:t>
      </w:r>
    </w:p>
    <w:p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实现登录拦截，保护数据库的安全</w:t>
      </w:r>
    </w:p>
    <w:p>
      <w:pPr>
        <w:rPr>
          <w:b/>
          <w:bCs/>
          <w:sz w:val="24"/>
        </w:rPr>
      </w:pPr>
      <w:r>
        <w:rPr>
          <w:b/>
          <w:bCs/>
          <w:sz w:val="24"/>
        </w:rPr>
        <w:t>const router = createRouter({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history: createWebHistory(process.env.BASE_URL),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routes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})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//</w:t>
      </w:r>
      <w:r>
        <w:rPr>
          <w:rFonts w:hint="eastAsia"/>
          <w:b/>
          <w:bCs/>
          <w:sz w:val="24"/>
        </w:rPr>
        <w:t>全局路由设置，实现登录拦截</w:t>
      </w:r>
      <w:r>
        <w:rPr>
          <w:rFonts w:hint="eastAsia"/>
          <w:b/>
          <w:bCs/>
          <w:sz w:val="24"/>
        </w:rPr>
        <w:br w:type="textWrapping"/>
      </w:r>
      <w:r>
        <w:rPr>
          <w:b/>
          <w:bCs/>
          <w:sz w:val="24"/>
        </w:rPr>
        <w:t>router.beforeEach((to,from,next)=&gt;{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if(to.meta.requiredToken){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if(localStorage.getItem('token') != null){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    next()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}else {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    next({path:'/background/login'})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}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}else {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next()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}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})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后端实现</w:t>
      </w:r>
    </w:p>
    <w:p>
      <w:r>
        <w:drawing>
          <wp:inline distT="0" distB="0" distL="114300" distR="114300">
            <wp:extent cx="2981325" cy="2938780"/>
            <wp:effectExtent l="0" t="0" r="9525" b="1397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93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Background文件夹是卖家后端。src/main/java/rigc/mall/controller文件夹中的sellerControler实现了商家登录修改密码选择购买人等功能。</w:t>
      </w:r>
    </w:p>
    <w:p>
      <w:pPr>
        <w:rPr>
          <w:b/>
          <w:bCs/>
          <w:sz w:val="24"/>
        </w:rPr>
      </w:pPr>
      <w:r>
        <w:rPr>
          <w:b/>
          <w:bCs/>
          <w:sz w:val="24"/>
        </w:rPr>
        <w:t>@RequestMapping("/Sellerlogin")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public Result Sellerlogin(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                  String account,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                  String password){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Seller seller = sellerService.Sellerlogin(account);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if(seller==null){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return new Result(false,MessageConstant.SELLER_ACCOUNT_NON_EXISTENT);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}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else if(!seller.getPassword().equals(password)){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return new Result(false,MessageConstant.SELLER_PASSWORD_WRONG);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}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else{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HttpSession session = request.getSession();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session.setAttribute("seller",seller);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MySessionContext myContext = MySessionContext.getInstance();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myContext.AddSession(session);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return new Result(true,MessageConstant.SELLER_LOGIN_SUCCESS,session.getId());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}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}</w:t>
      </w:r>
    </w:p>
    <w:p/>
    <w:p>
      <w:r>
        <w:rPr>
          <w:rFonts w:hint="eastAsia"/>
        </w:rPr>
        <w:t>GoodsController实现了商家管理控制后台。</w:t>
      </w:r>
    </w:p>
    <w:p>
      <w:pPr>
        <w:rPr>
          <w:b/>
          <w:bCs/>
          <w:sz w:val="24"/>
        </w:rPr>
      </w:pPr>
      <w:r>
        <w:rPr>
          <w:b/>
          <w:bCs/>
          <w:sz w:val="24"/>
        </w:rPr>
        <w:t>@RequestMapping("/putawayGoods")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public Result putawayGoods(Integer goodsId) {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goodsService.putawayGoods(goodsId);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return new Result(true, MessageConstant.GOODS_PUTAWAY_SUCCESS);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}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@RequestMapping("/viewGoods")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public Result viewGoodsList (@RequestHeader("token") String token,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                     @RequestParam(defaultValue = "1") Integer pageNum,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                     @RequestParam(defaultValue = "10") Integer pageSize){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MySessionContext myContext = MySessionContext.getInstance();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HttpSession session = myContext.getSession(token);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Seller seller=(Seller) session.getAttribute("seller");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Integer sellerId = seller.getId();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PageInfo&lt;GoodsAndUserAndAction&gt; goodsPageInfo= goodsService.viewGoodsList(pageNum,pageSize,sellerId);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return new Result(true,MessageConstant.GOODS_VIEW_SUCCESS,goodsPageInfo);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}</w:t>
      </w:r>
    </w:p>
    <w:p/>
    <w:p>
      <w:r>
        <w:rPr>
          <w:rFonts w:hint="eastAsia"/>
        </w:rPr>
        <w:t>OrderController实现了查看订单信息，修改订单状态的功能。</w:t>
      </w:r>
    </w:p>
    <w:p>
      <w:r>
        <w:drawing>
          <wp:inline distT="0" distB="0" distL="114300" distR="114300">
            <wp:extent cx="3028950" cy="257175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Front文件夹是买家后端/src/main/java/rigc/mall/controller中GoodsController实现购物车的功能。</w:t>
      </w:r>
    </w:p>
    <w:p>
      <w:r>
        <w:rPr>
          <w:rFonts w:hint="eastAsia"/>
        </w:rPr>
        <w:t>UserController实现了购买的功能。</w:t>
      </w:r>
    </w:p>
    <w:p>
      <w:pPr>
        <w:rPr>
          <w:b/>
          <w:bCs/>
          <w:sz w:val="24"/>
        </w:rPr>
      </w:pPr>
      <w:r>
        <w:rPr>
          <w:b/>
          <w:bCs/>
          <w:sz w:val="24"/>
        </w:rPr>
        <w:t>@RequestMapping("/buy")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public Result buy(@RequestBody BuyParam buyParam) {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Map&lt;String,Integer&gt; map = userService.buy2(buyParam.getUser(), buyParam.getTradeTime(), buyParam.getTradePlace(),buyParam.getGoodsId());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return new Result(true, MessageConstant.GOODS_BUY_SUCCESS,map.get("orderId"));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}</w:t>
      </w:r>
    </w:p>
    <w:p/>
    <w:p>
      <w:r>
        <w:rPr>
          <w:rFonts w:hint="eastAsia"/>
        </w:rPr>
        <w:t>VegetablesTypeController实现获取蔬菜类别的功能。</w:t>
      </w:r>
    </w:p>
    <w:p>
      <w:pPr>
        <w:rPr>
          <w:b/>
          <w:bCs/>
          <w:sz w:val="24"/>
        </w:rPr>
      </w:pPr>
      <w:r>
        <w:rPr>
          <w:b/>
          <w:bCs/>
          <w:sz w:val="24"/>
        </w:rPr>
        <w:t>@RequestMapping("/vegetablesType")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public class VegetablesTypeController {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@Autowired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private VegetablesTypeService vegetablesTypeService;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@RequestMapping("/getAllType")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public Result getAllType(){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    return new Result(true, MessageConstant.GET_TYPE_SUCCESS,vegetablesTypeService.getAllType());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 xml:space="preserve">    }</w:t>
      </w:r>
      <w:r>
        <w:rPr>
          <w:b/>
          <w:bCs/>
          <w:sz w:val="24"/>
        </w:rPr>
        <w:br w:type="textWrapping"/>
      </w:r>
      <w:r>
        <w:rPr>
          <w:b/>
          <w:bCs/>
          <w:sz w:val="24"/>
        </w:rPr>
        <w:t>}</w:t>
      </w:r>
    </w:p>
    <w:p>
      <w:r>
        <w:rPr>
          <w:rFonts w:hint="eastAsia"/>
        </w:rPr>
        <w:t>Ｉｎｔｅｒｆａｃｅ／中ｍａｐｐｅｒ中实现了数据库中的操作语言</w:t>
      </w:r>
    </w:p>
    <w:p>
      <w:r>
        <w:drawing>
          <wp:inline distT="0" distB="0" distL="114300" distR="114300">
            <wp:extent cx="2400300" cy="1371600"/>
            <wp:effectExtent l="0" t="0" r="0" b="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系统测试</w:t>
      </w:r>
    </w:p>
    <w:p>
      <w:pPr>
        <w:spacing w:line="360" w:lineRule="auto"/>
        <w:ind w:firstLine="420"/>
      </w:pPr>
      <w:r>
        <w:rPr>
          <w:rFonts w:hint="eastAsia"/>
        </w:rPr>
        <w:t>本次测试是为了保证“小趴菜商城”的质量和可靠性，通过运行程序验证其是否符合软件需求，针对测试过程中出现的错误进行修复改良。本次测试的主要范围包括基线需求、升级需求包A、B、C。本次测试主要目标是确保软件系统的功能能够满足需求，测试其是否可以正常运行以及每个功能是否存在缺陷。</w:t>
      </w:r>
    </w:p>
    <w:p>
      <w:pPr>
        <w:spacing w:line="360" w:lineRule="auto"/>
        <w:ind w:firstLine="420"/>
      </w:pPr>
      <w:r>
        <w:rPr>
          <w:rFonts w:hint="eastAsia"/>
        </w:rPr>
        <w:t>我们组在开发之前讨论了软件的需求，然后我针对所讨论的需求设计出测试用例，当开发人员开发出该功能后进行手动执行测试用例，然后根据测试过程中出现的问题进行跟踪并反馈给开发人员。本学期测试以共进行了285个测试用例，测试功能共32个。在手动执行测试用例后，我采用selenium编写了自动化测试脚本进行自动执行测试用例，目前共完成自动化测试11个功能。通过本次软件测试，“小趴菜商城”基本符合要求，在以后的软件开发和测试工作中我们将继续努力，争取提高软件系统的质量和可靠性，确保软件系统符合实际需求。</w:t>
      </w:r>
    </w:p>
    <w:p>
      <w:r>
        <w:drawing>
          <wp:inline distT="0" distB="0" distL="114300" distR="114300">
            <wp:extent cx="3110230" cy="2059940"/>
            <wp:effectExtent l="0" t="0" r="13970" b="1651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0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73450" cy="1672590"/>
            <wp:effectExtent l="0" t="0" r="12700" b="381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20035" cy="1376680"/>
            <wp:effectExtent l="0" t="0" r="18415" b="1397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2003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09825" cy="1447800"/>
            <wp:effectExtent l="0" t="0" r="9525" b="0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91075" cy="1152525"/>
            <wp:effectExtent l="0" t="0" r="9525" b="9525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系统部署</w:t>
      </w:r>
    </w:p>
    <w:p>
      <w:pPr>
        <w:rPr>
          <w:b/>
          <w:bCs/>
          <w:i/>
          <w:iCs/>
          <w:sz w:val="28"/>
          <w:szCs w:val="28"/>
        </w:rPr>
      </w:pPr>
      <w:r>
        <w:rPr>
          <w:rFonts w:hint="eastAsia" w:ascii="Arial" w:hAnsi="Arial" w:eastAsia="黑体"/>
          <w:b/>
          <w:sz w:val="28"/>
          <w:szCs w:val="28"/>
        </w:rPr>
        <w:t>（一）项目结构以及pom.xml文件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我们项目主要使用s</w:t>
      </w:r>
      <w:r>
        <w:rPr>
          <w:sz w:val="24"/>
        </w:rPr>
        <w:t>pringboot+vue</w:t>
      </w:r>
      <w:r>
        <w:rPr>
          <w:rFonts w:hint="eastAsia"/>
          <w:sz w:val="24"/>
        </w:rPr>
        <w:t>的框架来搭建我们的项目，是前后端分离项目。首先是后端项目结构，s</w:t>
      </w:r>
      <w:r>
        <w:rPr>
          <w:sz w:val="24"/>
        </w:rPr>
        <w:t>pringboot</w:t>
      </w:r>
      <w:r>
        <w:rPr>
          <w:rFonts w:hint="eastAsia"/>
          <w:sz w:val="24"/>
        </w:rPr>
        <w:t>本身是带有m</w:t>
      </w:r>
      <w:r>
        <w:rPr>
          <w:sz w:val="24"/>
        </w:rPr>
        <w:t>aven</w:t>
      </w:r>
      <w:r>
        <w:rPr>
          <w:rFonts w:hint="eastAsia"/>
          <w:sz w:val="24"/>
        </w:rPr>
        <w:t>的：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2076450" cy="1981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这是其中一个目录的结构：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2686050" cy="19907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m</w:t>
      </w:r>
      <w:r>
        <w:rPr>
          <w:sz w:val="24"/>
        </w:rPr>
        <w:t>all_parent</w:t>
      </w:r>
      <w:r>
        <w:rPr>
          <w:rFonts w:hint="eastAsia"/>
          <w:sz w:val="24"/>
        </w:rPr>
        <w:t>为父项目，它的打包方式为p</w:t>
      </w:r>
      <w:r>
        <w:rPr>
          <w:sz w:val="24"/>
        </w:rPr>
        <w:t>om</w:t>
      </w:r>
      <w:r>
        <w:rPr>
          <w:rFonts w:hint="eastAsia"/>
          <w:sz w:val="24"/>
        </w:rPr>
        <w:t>形式，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2847975" cy="3048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其下的各个目录则是j</w:t>
      </w:r>
      <w:r>
        <w:rPr>
          <w:sz w:val="24"/>
        </w:rPr>
        <w:t>ar</w:t>
      </w:r>
      <w:r>
        <w:rPr>
          <w:rFonts w:hint="eastAsia"/>
          <w:sz w:val="24"/>
        </w:rPr>
        <w:t>包形式的。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3200400" cy="361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黑体"/>
          <w:b/>
          <w:sz w:val="28"/>
          <w:szCs w:val="28"/>
        </w:rPr>
      </w:pPr>
      <w:r>
        <w:rPr>
          <w:rFonts w:hint="eastAsia" w:ascii="Arial" w:hAnsi="Arial" w:eastAsia="黑体"/>
          <w:b/>
          <w:sz w:val="28"/>
          <w:szCs w:val="28"/>
        </w:rPr>
        <w:t>（二）后端项目构建</w:t>
      </w:r>
    </w:p>
    <w:p>
      <w:pPr>
        <w:rPr>
          <w:sz w:val="24"/>
        </w:rPr>
      </w:pPr>
      <w:r>
        <w:rPr>
          <w:rFonts w:hint="eastAsia"/>
          <w:sz w:val="24"/>
        </w:rPr>
        <w:t>一切操作都是在父工程中进行。以i</w:t>
      </w:r>
      <w:r>
        <w:rPr>
          <w:sz w:val="24"/>
        </w:rPr>
        <w:t>dea</w:t>
      </w:r>
      <w:r>
        <w:rPr>
          <w:rFonts w:hint="eastAsia"/>
          <w:sz w:val="24"/>
        </w:rPr>
        <w:t>为例</w:t>
      </w:r>
    </w:p>
    <w:p>
      <w:pPr>
        <w:rPr>
          <w:sz w:val="24"/>
        </w:rPr>
      </w:pPr>
      <w:r>
        <w:rPr>
          <w:rFonts w:hint="eastAsia"/>
          <w:sz w:val="24"/>
        </w:rPr>
        <w:t>进入父项目中的l</w:t>
      </w:r>
      <w:r>
        <w:rPr>
          <w:sz w:val="24"/>
        </w:rPr>
        <w:t>ifecycle</w:t>
      </w:r>
      <w:r>
        <w:rPr>
          <w:rFonts w:hint="eastAsia"/>
          <w:sz w:val="24"/>
        </w:rPr>
        <w:t>中，点击c</w:t>
      </w:r>
      <w:r>
        <w:rPr>
          <w:sz w:val="24"/>
        </w:rPr>
        <w:t>lean,</w:t>
      </w:r>
      <w:r>
        <w:rPr>
          <w:rFonts w:hint="eastAsia"/>
          <w:sz w:val="24"/>
        </w:rPr>
        <w:t>清理之前编译好的残存文件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1876425" cy="5238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然后点击编译，进行后端项目的编译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1952625" cy="3524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最后点击打包，对文件进行打包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1323975" cy="35242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2416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Arial" w:hAnsi="Arial" w:eastAsia="黑体"/>
          <w:b/>
          <w:sz w:val="28"/>
          <w:szCs w:val="28"/>
        </w:rPr>
      </w:pPr>
      <w:r>
        <w:rPr>
          <w:rFonts w:hint="eastAsia" w:ascii="Arial" w:hAnsi="Arial" w:eastAsia="黑体"/>
          <w:b/>
          <w:sz w:val="28"/>
          <w:szCs w:val="28"/>
        </w:rPr>
        <w:t>（三）前端项目构建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命令行进入前端工程目录： </w:t>
      </w:r>
      <w:r>
        <w:rPr>
          <w:sz w:val="24"/>
        </w:rPr>
        <w:t>cd view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962025" cy="485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962159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 xml:space="preserve">输入命令 </w:t>
      </w:r>
      <w:r>
        <w:rPr>
          <w:sz w:val="24"/>
        </w:rPr>
        <w:t>npm run build</w:t>
      </w:r>
      <w:r>
        <w:rPr>
          <w:rFonts w:hint="eastAsia"/>
          <w:sz w:val="24"/>
        </w:rPr>
        <w:t xml:space="preserve"> 对前端项目进行构建打包，出现新的d</w:t>
      </w:r>
      <w:r>
        <w:rPr>
          <w:sz w:val="24"/>
        </w:rPr>
        <w:t>ist</w:t>
      </w:r>
      <w:r>
        <w:rPr>
          <w:rFonts w:hint="eastAsia"/>
          <w:sz w:val="24"/>
        </w:rPr>
        <w:t>目录</w:t>
      </w:r>
    </w:p>
    <w:p>
      <w:pPr>
        <w:rPr>
          <w:sz w:val="24"/>
        </w:rPr>
      </w:pPr>
      <w:r>
        <w:rPr>
          <w:sz w:val="24"/>
        </w:rPr>
        <w:drawing>
          <wp:inline distT="0" distB="0" distL="0" distR="0">
            <wp:extent cx="2457450" cy="15525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</w:rPr>
      </w:pPr>
      <w:r>
        <w:rPr>
          <w:rFonts w:hint="eastAsia"/>
          <w:sz w:val="24"/>
        </w:rPr>
        <w:t>前端项目就打包 完毕了</w:t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功能展示</w:t>
      </w:r>
    </w:p>
    <w:p>
      <w:r>
        <w:drawing>
          <wp:inline distT="0" distB="0" distL="0" distR="0">
            <wp:extent cx="5270500" cy="2038350"/>
            <wp:effectExtent l="0" t="0" r="6350" b="0"/>
            <wp:docPr id="861527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52786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这是主界面</w:t>
      </w:r>
    </w:p>
    <w:p>
      <w:r>
        <w:drawing>
          <wp:inline distT="0" distB="0" distL="114300" distR="114300">
            <wp:extent cx="4371975" cy="3009900"/>
            <wp:effectExtent l="0" t="0" r="9525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卖家登录</w:t>
      </w:r>
    </w:p>
    <w:p>
      <w:r>
        <w:drawing>
          <wp:inline distT="0" distB="0" distL="114300" distR="114300">
            <wp:extent cx="5273675" cy="3472815"/>
            <wp:effectExtent l="0" t="0" r="3175" b="13335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7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卖家发布商品信息</w:t>
      </w:r>
    </w:p>
    <w:p>
      <w:r>
        <w:drawing>
          <wp:inline distT="0" distB="0" distL="114300" distR="114300">
            <wp:extent cx="4886325" cy="4210050"/>
            <wp:effectExtent l="0" t="0" r="9525" b="0"/>
            <wp:docPr id="2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卖家修改密码</w:t>
      </w:r>
    </w:p>
    <w:p>
      <w:r>
        <w:drawing>
          <wp:inline distT="0" distB="0" distL="114300" distR="114300">
            <wp:extent cx="5266055" cy="3030855"/>
            <wp:effectExtent l="0" t="0" r="10795" b="17145"/>
            <wp:docPr id="2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3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买家购买界面</w:t>
      </w:r>
    </w:p>
    <w:p>
      <w:r>
        <w:drawing>
          <wp:inline distT="0" distB="0" distL="114300" distR="114300">
            <wp:extent cx="5274310" cy="3707765"/>
            <wp:effectExtent l="0" t="0" r="2540" b="6985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订单信息</w:t>
      </w:r>
    </w:p>
    <w:p>
      <w:r>
        <w:drawing>
          <wp:inline distT="0" distB="0" distL="114300" distR="114300">
            <wp:extent cx="5266690" cy="1017905"/>
            <wp:effectExtent l="0" t="0" r="10160" b="10795"/>
            <wp:docPr id="2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卖家选择买家</w:t>
      </w:r>
    </w:p>
    <w:p>
      <w:r>
        <w:drawing>
          <wp:inline distT="0" distB="0" distL="114300" distR="114300">
            <wp:extent cx="3952875" cy="1190625"/>
            <wp:effectExtent l="0" t="0" r="9525" b="9525"/>
            <wp:docPr id="2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清单</w:t>
      </w:r>
    </w:p>
    <w:p>
      <w:r>
        <w:rPr>
          <w:rFonts w:hint="eastAsia"/>
        </w:rPr>
        <w:t>项目提交清单</w:t>
      </w:r>
    </w:p>
    <w:p>
      <w:pPr>
        <w:pStyle w:val="3"/>
        <w:numPr>
          <w:ilvl w:val="0"/>
          <w:numId w:val="1"/>
        </w:numPr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eastAsia"/>
        </w:rPr>
        <w:t>实验总结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 </w:t>
      </w:r>
    </w:p>
    <w:p>
      <w:pPr>
        <w:pStyle w:val="4"/>
        <w:bidi w:val="0"/>
        <w:rPr>
          <w:b w:val="0"/>
          <w:bCs/>
          <w:lang w:eastAsia="zh-CN"/>
        </w:rPr>
      </w:pPr>
      <w:r>
        <w:rPr>
          <w:rFonts w:hint="default"/>
          <w:b w:val="0"/>
          <w:bCs/>
          <w:lang w:eastAsia="zh-CN"/>
        </w:rPr>
        <w:t>项目背景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 xml:space="preserve"> 当前，互联网+经济发展势头强劲，运用“互联网”模式建立起一套多样化、可持续性、完整的销售模式，是促进乡村经济发展的一种新手段。这为乡村产业升级、精准提供产品服务开辟了新渠道，意义重大。乡村互联网+经济的兴起，促使传播领域逐渐形成了主体多样、交融复杂的媒体传播生态系统，在通过网络将农产品销往各地的同时，产地的产品文化也随之同行、民俗文化也随之发扬光大，而农产品附带的文化要素也让产品实现了增值，两者相辅相成、相得益彰。</w:t>
      </w:r>
    </w:p>
    <w:p>
      <w:pPr>
        <w:pStyle w:val="4"/>
        <w:bidi w:val="0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/>
          <w:b w:val="0"/>
          <w:bCs/>
          <w:lang w:val="en-US" w:eastAsia="zh-CN"/>
        </w:rPr>
        <w:t>项目目标</w:t>
      </w:r>
      <w:r>
        <w:rPr>
          <w:rStyle w:val="13"/>
          <w:rFonts w:hint="default" w:ascii="Arial" w:hAnsi="Arial"/>
          <w:b/>
          <w:lang w:eastAsia="zh-CN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我们的项目目标是开发一个功能完善、界面友好、性能稳定的电商app，能够满足用户的基本需求，如浏览商品、下单、支付等。我们还希望通过我们的app，能够增加用户的购物体验和信任感，从而提高用户的忠诚度和转化率。 </w:t>
      </w:r>
    </w:p>
    <w:p>
      <w:pPr>
        <w:pStyle w:val="4"/>
        <w:bidi w:val="0"/>
        <w:rPr>
          <w:b w:val="0"/>
          <w:bCs w:val="0"/>
          <w:i w:val="0"/>
          <w:iCs w:val="0"/>
          <w:color w:val="auto"/>
          <w:lang w:eastAsia="zh-CN"/>
        </w:rPr>
      </w:pPr>
      <w:r>
        <w:rPr>
          <w:rStyle w:val="14"/>
          <w:rFonts w:hint="default"/>
          <w:lang w:val="en-US" w:eastAsia="zh-CN"/>
        </w:rPr>
        <w:t>项目</w:t>
      </w:r>
      <w:r>
        <w:rPr>
          <w:rStyle w:val="14"/>
          <w:rFonts w:hint="eastAsia"/>
          <w:lang w:eastAsia="zh-CN"/>
        </w:rPr>
        <w:t>过程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我们的团队共有三名成员，分别负责前端、后端和文档。我们采用了敏捷开发的方法，将项目分为几个迭代周期，每个周期完成一部分功能，并进行测试和评估。我们使用了以下的技术和工具：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- 数据库：我们使用了Mysql作为数据库，存储了商品、订单、用户等信息。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- 后端：我们使用了Java编写后端代码，利用了Springboot框架，实现了商品管理、订单管理、用户管理等模块，并提供了RESTful风格的接口。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- 前端：我们使用了网页作为前端，使用了HTML、CSS和JavaScript等技术，实现了商品展示、购物车、订单确认等页面，并调用了后端接口。 </w:t>
      </w:r>
    </w:p>
    <w:p>
      <w:pPr>
        <w:pStyle w:val="4"/>
        <w:bidi w:val="0"/>
        <w:rPr>
          <w:b w:val="0"/>
          <w:bCs w:val="0"/>
          <w:i w:val="0"/>
          <w:iCs w:val="0"/>
          <w:color w:val="auto"/>
          <w:lang w:eastAsia="zh-CN"/>
        </w:rPr>
      </w:pPr>
      <w:r>
        <w:rPr>
          <w:rStyle w:val="14"/>
          <w:rFonts w:hint="eastAsia"/>
          <w:lang w:eastAsia="zh-CN"/>
        </w:rPr>
        <w:t>项目结果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经过几个月的努力，我们最终实现了预期的效果，完成了一个电商app。我们对我们的app进行了测试和评估，发现它能够正常运行，没有出现明显的错误或缺陷。我们还邀请了一些用户进行试用和反馈，得到了一些积极的评价和建议。 </w:t>
      </w:r>
    </w:p>
    <w:p>
      <w:pPr>
        <w:pStyle w:val="4"/>
        <w:bidi w:val="0"/>
        <w:rPr>
          <w:b w:val="0"/>
          <w:bCs/>
          <w:lang w:eastAsia="zh-CN"/>
        </w:rPr>
      </w:pPr>
      <w:r>
        <w:rPr>
          <w:rFonts w:hint="eastAsia"/>
          <w:b w:val="0"/>
          <w:bCs/>
          <w:lang w:eastAsia="zh-CN"/>
        </w:rPr>
        <w:t>项目反思</w:t>
      </w:r>
      <w:r>
        <w:rPr>
          <w:rFonts w:hint="default"/>
          <w:b w:val="0"/>
          <w:bCs/>
          <w:lang w:eastAsia="zh-CN"/>
        </w:rPr>
        <w:t> </w:t>
      </w: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通过这次实践活动，我们收获了很多。我们不仅学习了计算机软件专业相关的知识和技能，还锻炼了团队合作和沟通能力。同时，我们也发现了一些问题和不足，如：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- 团队沟通问题：我们在项目过程中存在一些沟通问题，比如对需求和任务分配不清晰，导致出现一些重复或遗漏的工作。我们应该在项目开始前就明确需求和分工，并定期进行沟通和汇报。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- 项目目标方向问题：我们在中途改变了项目目标方向，从最初</w:t>
      </w:r>
      <w:r>
        <w:rPr>
          <w:rFonts w:hint="eastAsia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val="en-US" w:eastAsia="zh-CN"/>
        </w:rPr>
        <w:t>抽卡模拟器</w:t>
      </w: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变成了电商app。我们应该在项目开始前就确定好项目目标方向，并尽量避免中途改变。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- 项目文档问题：我们在项目过程中没有重视文档的编写，导致文档不完整或不规范。这样不利于项目的管理和维护，也不利于项目的交流和分享。我们应该在项目过程中及时编写文档，并遵循一定的标准和格式。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 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0"/>
        <w:jc w:val="both"/>
        <w:textAlignment w:val="baseline"/>
        <w:rPr>
          <w:b w:val="0"/>
          <w:bCs w:val="0"/>
          <w:i w:val="0"/>
          <w:iCs w:val="0"/>
          <w:color w:val="auto"/>
          <w:lang w:eastAsia="zh-CN"/>
        </w:rPr>
      </w:pPr>
      <w:r>
        <w:rPr>
          <w:rFonts w:hint="default" w:ascii="Calibri" w:hAnsi="Calibri" w:eastAsia="Segoe UI" w:cs="Calibri"/>
          <w:b w:val="0"/>
          <w:bCs w:val="0"/>
          <w:i w:val="0"/>
          <w:iCs w:val="0"/>
          <w:caps w:val="0"/>
          <w:color w:val="auto"/>
          <w:spacing w:val="0"/>
          <w:sz w:val="21"/>
          <w:szCs w:val="21"/>
          <w:shd w:val="clear" w:fill="FFFFFF"/>
          <w:vertAlign w:val="baseline"/>
          <w:lang w:eastAsia="zh-CN"/>
        </w:rPr>
        <w:t>总之，这次实践活动是一次宝贵的学习和成长的机会，我们感谢老师和同学们的指导和帮助，我们也希望能够在今后的学习和工作中，继续努力，不断进步。 </w:t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参考文献</w:t>
      </w:r>
    </w:p>
    <w:p>
      <w:pPr>
        <w:pStyle w:val="2"/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egoe UI Emoji">
    <w:panose1 w:val="020B0502040204020203"/>
    <w:charset w:val="00"/>
    <w:family w:val="swiss"/>
    <w:pitch w:val="default"/>
    <w:sig w:usb0="00000001" w:usb1="02000000" w:usb2="00000000" w:usb3="00000000" w:csb0="0000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FKai-SB">
    <w:panose1 w:val="03000509000000000000"/>
    <w:charset w:val="88"/>
    <w:family w:val="auto"/>
    <w:pitch w:val="default"/>
    <w:sig w:usb0="00000003" w:usb1="082E0000" w:usb2="00000016" w:usb3="00000000" w:csb0="00100001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4C7264A"/>
    <w:multiLevelType w:val="singleLevel"/>
    <w:tmpl w:val="F4C7264A"/>
    <w:lvl w:ilvl="0" w:tentative="0">
      <w:start w:val="1"/>
      <w:numFmt w:val="chineseCounting"/>
      <w:suff w:val="nothing"/>
      <w:lvlText w:val="%1、"/>
      <w:lvlJc w:val="left"/>
      <w:pPr>
        <w:ind w:left="-420" w:firstLine="420"/>
      </w:pPr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00"/>
  <w:embedSystemFonts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RlMzM3NWQyNTQxOWQxYzg1OGUzMGE1Yjg1OWE0ZGMifQ=="/>
  </w:docVars>
  <w:rsids>
    <w:rsidRoot w:val="224B2437"/>
    <w:rsid w:val="000A124F"/>
    <w:rsid w:val="00145B1E"/>
    <w:rsid w:val="00162B8E"/>
    <w:rsid w:val="0042513E"/>
    <w:rsid w:val="00494E1E"/>
    <w:rsid w:val="00611F1C"/>
    <w:rsid w:val="00617F08"/>
    <w:rsid w:val="00722DCD"/>
    <w:rsid w:val="00871F42"/>
    <w:rsid w:val="0094354F"/>
    <w:rsid w:val="00A8507B"/>
    <w:rsid w:val="00AF7954"/>
    <w:rsid w:val="00CA2B5D"/>
    <w:rsid w:val="00CD720D"/>
    <w:rsid w:val="00CE687F"/>
    <w:rsid w:val="00E71C45"/>
    <w:rsid w:val="00E858C4"/>
    <w:rsid w:val="01763232"/>
    <w:rsid w:val="06E0321E"/>
    <w:rsid w:val="0A5C44FF"/>
    <w:rsid w:val="0E6E3B77"/>
    <w:rsid w:val="123F525C"/>
    <w:rsid w:val="14DB2E0D"/>
    <w:rsid w:val="1A0D3A4A"/>
    <w:rsid w:val="1A836CF3"/>
    <w:rsid w:val="1F4E7700"/>
    <w:rsid w:val="1FFE7559"/>
    <w:rsid w:val="224B2437"/>
    <w:rsid w:val="265E4AAD"/>
    <w:rsid w:val="27A72E58"/>
    <w:rsid w:val="283D6944"/>
    <w:rsid w:val="29A5771B"/>
    <w:rsid w:val="302D729E"/>
    <w:rsid w:val="344D6543"/>
    <w:rsid w:val="34DC73E9"/>
    <w:rsid w:val="36AC716F"/>
    <w:rsid w:val="386E5BFC"/>
    <w:rsid w:val="3B5B73B5"/>
    <w:rsid w:val="3C5F2ED5"/>
    <w:rsid w:val="46F12CD6"/>
    <w:rsid w:val="580A7D41"/>
    <w:rsid w:val="5E0019CA"/>
    <w:rsid w:val="5EE66E12"/>
    <w:rsid w:val="65685766"/>
    <w:rsid w:val="67580386"/>
    <w:rsid w:val="69765236"/>
    <w:rsid w:val="6CC70D12"/>
    <w:rsid w:val="75693EA1"/>
    <w:rsid w:val="7E723D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paragraph" w:styleId="6">
    <w:name w:val="Normal (Web)"/>
    <w:basedOn w:val="1"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8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customStyle="1" w:styleId="12">
    <w:name w:val="标题 1 Char"/>
    <w:link w:val="2"/>
    <w:qFormat/>
    <w:uiPriority w:val="0"/>
    <w:rPr>
      <w:b/>
      <w:kern w:val="44"/>
      <w:sz w:val="44"/>
    </w:rPr>
  </w:style>
  <w:style w:type="character" w:customStyle="1" w:styleId="13">
    <w:name w:val="标题 2 Char"/>
    <w:link w:val="3"/>
    <w:qFormat/>
    <w:uiPriority w:val="0"/>
    <w:rPr>
      <w:rFonts w:ascii="Arial" w:hAnsi="Arial" w:eastAsia="黑体"/>
      <w:b/>
      <w:sz w:val="32"/>
    </w:rPr>
  </w:style>
  <w:style w:type="character" w:customStyle="1" w:styleId="14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3222</Words>
  <Characters>8451</Characters>
  <Lines>73</Lines>
  <Paragraphs>20</Paragraphs>
  <TotalTime>5</TotalTime>
  <ScaleCrop>false</ScaleCrop>
  <LinksUpToDate>false</LinksUpToDate>
  <CharactersWithSpaces>9087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2023-06-02T01:46:00Z</dcterms:created>
  <dc:creator>两三点.</dc:creator>
  <cp:lastModifiedBy>星欢里</cp:lastModifiedBy>
  <dcterms:modified xsi:type="dcterms:W3CDTF">2023-06-18T14:32:12Z</dcterms:modified>
  <cp:revision>13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7711CA4ECA2D4FFABF3FAA16637E8EAC_13</vt:lpwstr>
  </property>
</Properties>
</file>