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553597" w14:textId="77777777" w:rsidR="00D25CDE" w:rsidRDefault="00000000">
      <w:pPr>
        <w:spacing w:after="20" w:line="240" w:lineRule="auto"/>
        <w:jc w:val="center"/>
      </w:pPr>
      <w:r>
        <w:rPr>
          <w:b/>
          <w:sz w:val="32"/>
        </w:rPr>
        <w:t>Michael Panico</w:t>
      </w:r>
    </w:p>
    <w:p w14:paraId="3FF5C92F" w14:textId="77777777" w:rsidR="00D25CDE" w:rsidRDefault="00000000">
      <w:pPr>
        <w:spacing w:after="120" w:line="240" w:lineRule="auto"/>
        <w:jc w:val="center"/>
      </w:pPr>
      <w:r>
        <w:t>Phoenix, AZ  |  michael_s_panico@outlook.com  |  (773) 671-9336  |  linkedin.com/in/michaelspanico</w:t>
      </w:r>
    </w:p>
    <w:p w14:paraId="5333D60E" w14:textId="77777777" w:rsidR="00D25CDE" w:rsidRDefault="00000000">
      <w:pPr>
        <w:spacing w:before="120" w:after="40" w:line="240" w:lineRule="auto"/>
      </w:pPr>
      <w:r>
        <w:rPr>
          <w:b/>
          <w:sz w:val="22"/>
        </w:rPr>
        <w:t>SUMMARY</w:t>
      </w:r>
    </w:p>
    <w:p w14:paraId="06A7C9F4" w14:textId="77777777" w:rsidR="00D25CDE" w:rsidRDefault="00000000">
      <w:pPr>
        <w:spacing w:after="80" w:line="259" w:lineRule="auto"/>
      </w:pPr>
      <w:r>
        <w:t>General sales candidate blending 7+ years of high-volume customer-facing revenue experience with 2 years supporting B2B account teams through Global Sales Enablement at Avnet. Known for consultative communication, relationship-building, upselling, training, and using KPI reporting to improve opportunity visibility, follow-through, and customer retention.</w:t>
      </w:r>
    </w:p>
    <w:p w14:paraId="6DFB5A92" w14:textId="77777777" w:rsidR="00D25CDE" w:rsidRDefault="00000000">
      <w:pPr>
        <w:spacing w:before="120" w:after="40" w:line="240" w:lineRule="auto"/>
      </w:pPr>
      <w:r>
        <w:rPr>
          <w:b/>
          <w:sz w:val="22"/>
        </w:rPr>
        <w:t>CORE SKILLS</w:t>
      </w:r>
    </w:p>
    <w:p w14:paraId="5ECE9770" w14:textId="77777777" w:rsidR="00D25CDE" w:rsidRDefault="00000000">
      <w:pPr>
        <w:spacing w:after="80" w:line="259" w:lineRule="auto"/>
      </w:pPr>
      <w:r>
        <w:t>Consultative selling • Relationship management • Upselling/cross-sell • Objection handling • Customer retention • Presentations &amp; training • Sales enablement • Pipeline &amp; KPI reporting • Salesforce reporting/exports • Power BI • Excel • Communication under pressure • Process improvement</w:t>
      </w:r>
    </w:p>
    <w:p w14:paraId="36947C07" w14:textId="77777777" w:rsidR="00D25CDE" w:rsidRDefault="00000000">
      <w:pPr>
        <w:spacing w:before="120" w:after="40" w:line="240" w:lineRule="auto"/>
      </w:pPr>
      <w:r>
        <w:rPr>
          <w:b/>
          <w:sz w:val="22"/>
        </w:rPr>
        <w:t>EXPERIENCE</w:t>
      </w:r>
    </w:p>
    <w:p w14:paraId="7966F84C" w14:textId="77777777" w:rsidR="00D25CDE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Avnet Inc. — Business Analyst Intern, Global Sales Enablement</w:t>
      </w:r>
      <w:r>
        <w:tab/>
      </w:r>
      <w:r>
        <w:rPr>
          <w:b/>
        </w:rPr>
        <w:t>06/2024–09/2024; 05/2025–01/2026</w:t>
      </w:r>
    </w:p>
    <w:p w14:paraId="7E50810E" w14:textId="77777777" w:rsidR="00D25CDE" w:rsidRDefault="00000000">
      <w:pPr>
        <w:spacing w:after="40" w:line="252" w:lineRule="auto"/>
      </w:pPr>
      <w:r>
        <w:t>Phoenix, AZ</w:t>
      </w:r>
    </w:p>
    <w:p w14:paraId="7173E341" w14:textId="77777777" w:rsidR="00D25CDE" w:rsidRDefault="00000000">
      <w:pPr>
        <w:pStyle w:val="ListBullet"/>
        <w:spacing w:after="20" w:line="252" w:lineRule="auto"/>
      </w:pPr>
      <w:r>
        <w:t>Co-led the multi-year “Command Center” expansion with marketing + data engineering/Databricks partners, helping sales/account teams surface opportunities faster through scalable Power BI models adopted across the organization</w:t>
      </w:r>
    </w:p>
    <w:p w14:paraId="05E2277B" w14:textId="77777777" w:rsidR="00D25CDE" w:rsidRDefault="00000000">
      <w:pPr>
        <w:pStyle w:val="ListBullet"/>
        <w:spacing w:after="20" w:line="252" w:lineRule="auto"/>
      </w:pPr>
      <w:r>
        <w:t>Built KPI dashboards, weekly/monthly reporting views, and executive trend reporting that improved visibility into sales opportunities, adoption trends, and conversion activity for recurring team reviews</w:t>
      </w:r>
    </w:p>
    <w:p w14:paraId="50115EB1" w14:textId="77777777" w:rsidR="00D25CDE" w:rsidRDefault="00000000">
      <w:pPr>
        <w:pStyle w:val="ListBullet"/>
        <w:spacing w:after="20" w:line="252" w:lineRule="auto"/>
      </w:pPr>
      <w:r>
        <w:t>Created PBIX conversion-rate and adoption models that let teams define a baseline population and track downstream billings conversion over future months/quarters, improving follow-up readiness and conversion analysis</w:t>
      </w:r>
    </w:p>
    <w:p w14:paraId="456A914E" w14:textId="77777777" w:rsidR="00D25CDE" w:rsidRDefault="00000000">
      <w:pPr>
        <w:pStyle w:val="ListBullet"/>
        <w:spacing w:after="20" w:line="252" w:lineRule="auto"/>
      </w:pPr>
      <w:r>
        <w:t>Automated recurring reporting workflows with VBA, saving 20+ hours/week and improving reporting cadence, consistency, and self-serve access to opportunity data</w:t>
      </w:r>
    </w:p>
    <w:p w14:paraId="2455317C" w14:textId="77777777" w:rsidR="00D25CDE" w:rsidRDefault="00000000">
      <w:pPr>
        <w:pStyle w:val="ListBullet"/>
        <w:spacing w:after="20" w:line="252" w:lineRule="auto"/>
      </w:pPr>
      <w:r>
        <w:t>Produced sales enablement decks and short training videos; mentored teammates on dashboards/apps/workflows to accelerate adoption and improve rep readiness (commended by sales leadership)</w:t>
      </w:r>
    </w:p>
    <w:p w14:paraId="735814D8" w14:textId="77777777" w:rsidR="00D25CDE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Hilton Hotels &amp; Resorts + other hospitality groups — Manager / Bartender</w:t>
      </w:r>
      <w:r>
        <w:tab/>
      </w:r>
      <w:r>
        <w:rPr>
          <w:b/>
        </w:rPr>
        <w:t>08/2016–09/2024</w:t>
      </w:r>
    </w:p>
    <w:p w14:paraId="1524A885" w14:textId="77777777" w:rsidR="00D25CDE" w:rsidRDefault="00000000">
      <w:pPr>
        <w:spacing w:after="40" w:line="252" w:lineRule="auto"/>
      </w:pPr>
      <w:r>
        <w:t>Phoenix, AZ • Iowa City, IA • Chicago, IL</w:t>
      </w:r>
    </w:p>
    <w:p w14:paraId="3A61A825" w14:textId="77777777" w:rsidR="00D25CDE" w:rsidRDefault="00000000">
      <w:pPr>
        <w:pStyle w:val="ListBullet"/>
        <w:spacing w:after="20" w:line="252" w:lineRule="auto"/>
      </w:pPr>
      <w:r>
        <w:t>Promoted from bartender to manager while driving 35% YoY net profit increase (18% bar profit) through disciplined upselling, promotions, loyalty programs, vendor partnerships, and stronger guest retention</w:t>
      </w:r>
    </w:p>
    <w:p w14:paraId="4F7C6543" w14:textId="77777777" w:rsidR="00D25CDE" w:rsidRDefault="00000000">
      <w:pPr>
        <w:pStyle w:val="ListBullet"/>
        <w:spacing w:after="20" w:line="252" w:lineRule="auto"/>
      </w:pPr>
      <w:r>
        <w:t>Built repeat business through consultative guest service, menu recommendations, themed events, conflict resolution, and consistent follow-through in fast-paced environments</w:t>
      </w:r>
    </w:p>
    <w:p w14:paraId="7245A2AA" w14:textId="77777777" w:rsidR="00D25CDE" w:rsidRDefault="00000000">
      <w:pPr>
        <w:pStyle w:val="ListBullet"/>
        <w:spacing w:after="20" w:line="252" w:lineRule="auto"/>
      </w:pPr>
      <w:r>
        <w:t>Hired, trained, and coached 15+ employees on service standards, suggestive selling, guest recovery, and team execution during peak-volume shifts</w:t>
      </w:r>
    </w:p>
    <w:p w14:paraId="747E401A" w14:textId="77777777" w:rsidR="00D25CDE" w:rsidRDefault="00000000">
      <w:pPr>
        <w:spacing w:before="120" w:after="40" w:line="240" w:lineRule="auto"/>
      </w:pPr>
      <w:r>
        <w:rPr>
          <w:b/>
          <w:sz w:val="22"/>
        </w:rPr>
        <w:t>SELECTED SALES &amp; MARKETING ANALYTICS</w:t>
      </w:r>
    </w:p>
    <w:p w14:paraId="2A6E1850" w14:textId="77777777" w:rsidR="00D25CDE" w:rsidRDefault="00000000">
      <w:pPr>
        <w:pStyle w:val="ListBullet"/>
        <w:spacing w:after="20" w:line="252" w:lineRule="auto"/>
      </w:pPr>
      <w:r>
        <w:t>TJIX Sales Drivers — Multivariable regression on ad spend vs. net sales; estimated ~$12.7M net sales per +$1M advertising to support budget and growth recommendations</w:t>
      </w:r>
    </w:p>
    <w:p w14:paraId="5CA77A12" w14:textId="77777777" w:rsidR="00D25CDE" w:rsidRDefault="00000000">
      <w:pPr>
        <w:pStyle w:val="ListBullet"/>
        <w:spacing w:after="20" w:line="252" w:lineRule="auto"/>
      </w:pPr>
      <w:r>
        <w:t>Yelp Review Sentiment Modeling — TF-IDF + logistic regression; identified customer-satisfaction themes to support service, retention, and guest-experience decisions</w:t>
      </w:r>
    </w:p>
    <w:p w14:paraId="2002E98B" w14:textId="77777777" w:rsidR="00D25CDE" w:rsidRDefault="00000000">
      <w:pPr>
        <w:pStyle w:val="ListBullet"/>
        <w:spacing w:after="20" w:line="252" w:lineRule="auto"/>
      </w:pPr>
      <w:r>
        <w:t>Spotify Popularity Prediction — Multiple linear regression; validated with k-fold cross-validation and summarized key drivers for targeted marketing decisions</w:t>
      </w:r>
    </w:p>
    <w:p w14:paraId="2AC64DA4" w14:textId="77777777" w:rsidR="00D25CDE" w:rsidRDefault="00000000">
      <w:pPr>
        <w:pStyle w:val="ListBullet"/>
        <w:spacing w:after="20" w:line="252" w:lineRule="auto"/>
      </w:pPr>
      <w:r>
        <w:t>Adidas IT Ticket Reassignment — Gradient Boosting; estimated ~$280K annual savings; used feature importance to identify escalation drivers and recommend faster routing logic</w:t>
      </w:r>
    </w:p>
    <w:p w14:paraId="149D65BF" w14:textId="77777777" w:rsidR="00D25CDE" w:rsidRDefault="00000000">
      <w:pPr>
        <w:spacing w:before="120" w:after="40" w:line="240" w:lineRule="auto"/>
      </w:pPr>
      <w:r>
        <w:rPr>
          <w:b/>
          <w:sz w:val="22"/>
        </w:rPr>
        <w:t>EDUCATION</w:t>
      </w:r>
    </w:p>
    <w:p w14:paraId="755509B4" w14:textId="77777777" w:rsidR="00D25CDE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Oregon State University — B.S. Business Analytics (Minor: Marketing)</w:t>
      </w:r>
      <w:r>
        <w:tab/>
      </w:r>
      <w:r>
        <w:rPr>
          <w:b/>
        </w:rPr>
        <w:t>Expected 06/2026</w:t>
      </w:r>
    </w:p>
    <w:p w14:paraId="5A623CDE" w14:textId="77777777" w:rsidR="00D25CDE" w:rsidRDefault="00000000">
      <w:pPr>
        <w:spacing w:after="60" w:line="259" w:lineRule="auto"/>
      </w:pPr>
      <w:r>
        <w:t>Relevant coursework: Marketing Strategy • Marketing Research • Data &amp; Text Mining • Data Exploration &amp; Visualization • Information Systems</w:t>
      </w:r>
    </w:p>
    <w:p w14:paraId="05C601DE" w14:textId="77777777" w:rsidR="00D25CDE" w:rsidRDefault="00000000">
      <w:pPr>
        <w:spacing w:before="120" w:after="40" w:line="240" w:lineRule="auto"/>
      </w:pPr>
      <w:r>
        <w:rPr>
          <w:b/>
          <w:sz w:val="22"/>
        </w:rPr>
        <w:t>ACTIVITIES &amp; INTERESTS</w:t>
      </w:r>
    </w:p>
    <w:p w14:paraId="184266BC" w14:textId="77777777" w:rsidR="00D25CDE" w:rsidRDefault="00000000">
      <w:pPr>
        <w:spacing w:after="0" w:line="259" w:lineRule="auto"/>
      </w:pPr>
      <w:r>
        <w:t>OSU Options Trading Club • Avnet Cares (volunteer) • Data visualization • Workflow automation • Markets &amp; macro research • Hiking/Climbing</w:t>
      </w:r>
    </w:p>
    <w:sectPr w:rsidR="00D25CDE" w:rsidSect="00034616">
      <w:pgSz w:w="12240" w:h="15840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5604215">
    <w:abstractNumId w:val="8"/>
  </w:num>
  <w:num w:numId="2" w16cid:durableId="285162147">
    <w:abstractNumId w:val="6"/>
  </w:num>
  <w:num w:numId="3" w16cid:durableId="1800099900">
    <w:abstractNumId w:val="5"/>
  </w:num>
  <w:num w:numId="4" w16cid:durableId="1841627223">
    <w:abstractNumId w:val="4"/>
  </w:num>
  <w:num w:numId="5" w16cid:durableId="1549411397">
    <w:abstractNumId w:val="7"/>
  </w:num>
  <w:num w:numId="6" w16cid:durableId="1876649331">
    <w:abstractNumId w:val="3"/>
  </w:num>
  <w:num w:numId="7" w16cid:durableId="1272277879">
    <w:abstractNumId w:val="2"/>
  </w:num>
  <w:num w:numId="8" w16cid:durableId="1571312287">
    <w:abstractNumId w:val="1"/>
  </w:num>
  <w:num w:numId="9" w16cid:durableId="178483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2389"/>
    <w:rsid w:val="00326F90"/>
    <w:rsid w:val="00AA1D8D"/>
    <w:rsid w:val="00B47730"/>
    <w:rsid w:val="00CB0664"/>
    <w:rsid w:val="00D17E87"/>
    <w:rsid w:val="00D25C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6784E0"/>
  <w14:defaultImageDpi w14:val="300"/>
  <w15:docId w15:val="{E166EDDB-1712-FA4B-8920-7A41FEAA3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Panico, Michael S</cp:lastModifiedBy>
  <cp:revision>2</cp:revision>
  <dcterms:created xsi:type="dcterms:W3CDTF">2026-03-06T21:01:00Z</dcterms:created>
  <dcterms:modified xsi:type="dcterms:W3CDTF">2026-03-06T21:01:00Z</dcterms:modified>
  <cp:category/>
</cp:coreProperties>
</file>