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27F" w:rsidRDefault="00EF0D6D">
      <w:pPr>
        <w:spacing w:before="120" w:after="0" w:line="240" w:lineRule="auto"/>
        <w:jc w:val="center"/>
        <w:rPr>
          <w:sz w:val="32"/>
          <w:szCs w:val="32"/>
        </w:rPr>
      </w:pPr>
      <w:r>
        <w:rPr>
          <w:sz w:val="32"/>
          <w:szCs w:val="32"/>
        </w:rPr>
        <w:t>Hanoi University of Science and Technology</w:t>
      </w:r>
      <w:r>
        <w:rPr>
          <w:noProof/>
        </w:rPr>
        <mc:AlternateContent>
          <mc:Choice Requires="wps">
            <w:drawing>
              <wp:anchor distT="0" distB="0" distL="0" distR="0" simplePos="0" relativeHeight="251658240" behindDoc="1" locked="0" layoutInCell="1" hidden="0" allowOverlap="1">
                <wp:simplePos x="0" y="0"/>
                <wp:positionH relativeFrom="column">
                  <wp:posOffset>-50799</wp:posOffset>
                </wp:positionH>
                <wp:positionV relativeFrom="paragraph">
                  <wp:posOffset>-63499</wp:posOffset>
                </wp:positionV>
                <wp:extent cx="5861050" cy="9337040"/>
                <wp:effectExtent l="0" t="0" r="0" b="0"/>
                <wp:wrapNone/>
                <wp:docPr id="1" name="Rectangle 1"/>
                <wp:cNvGraphicFramePr/>
                <a:graphic xmlns:a="http://schemas.openxmlformats.org/drawingml/2006/main">
                  <a:graphicData uri="http://schemas.microsoft.com/office/word/2010/wordprocessingShape">
                    <wps:wsp>
                      <wps:cNvSpPr/>
                      <wps:spPr>
                        <a:xfrm>
                          <a:off x="2447225" y="0"/>
                          <a:ext cx="5797550" cy="7560000"/>
                        </a:xfrm>
                        <a:prstGeom prst="rect">
                          <a:avLst/>
                        </a:prstGeom>
                        <a:solidFill>
                          <a:srgbClr val="FFFFFF"/>
                        </a:solidFill>
                        <a:ln w="63500" cap="flat" cmpd="thickThin">
                          <a:solidFill>
                            <a:srgbClr val="4472C4"/>
                          </a:solidFill>
                          <a:prstDash val="solid"/>
                          <a:miter lim="800000"/>
                          <a:headEnd type="none" w="sm" len="sm"/>
                          <a:tailEnd type="none" w="sm" len="sm"/>
                        </a:ln>
                      </wps:spPr>
                      <wps:txbx>
                        <w:txbxContent>
                          <w:p w:rsidR="00EC7804" w:rsidRDefault="00EC7804">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6" style="position:absolute;left:0;text-align:left;margin-left:-4pt;margin-top:-5pt;width:461.5pt;height:735.2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" strokecolor="#4472c4" strokeweight="5pt">
                <v:stroke startarrowwidth="narrow" startarrowlength="short" endarrowwidth="narrow" endarrowlength="short" linestyle="thickThin"/>
                <v:textbox inset="2.53958mm,2.53958mm,2.53958mm,2.53958mm">
                  <w:txbxContent>
                    <w:p w:rsidR="00EC7804" w:rsidRDefault="00EC7804">
                      <w:pPr>
                        <w:spacing w:after="0" w:line="240" w:lineRule="auto"/>
                        <w:jc w:val="left"/>
                        <w:textDirection w:val="btLr"/>
                      </w:pPr>
                    </w:p>
                  </w:txbxContent>
                </v:textbox>
              </v:rect>
            </w:pict>
          </mc:Fallback>
        </mc:AlternateContent>
      </w:r>
    </w:p>
    <w:p w:rsidR="0058127F" w:rsidRDefault="00EF0D6D">
      <w:pPr>
        <w:spacing w:before="120" w:after="0" w:line="240" w:lineRule="auto"/>
        <w:jc w:val="center"/>
        <w:rPr>
          <w:sz w:val="32"/>
          <w:szCs w:val="32"/>
        </w:rPr>
      </w:pPr>
      <w:r>
        <w:rPr>
          <w:sz w:val="32"/>
          <w:szCs w:val="32"/>
        </w:rPr>
        <w:t>School of Information Communication and Technology</w:t>
      </w:r>
    </w:p>
    <w:p w:rsidR="0058127F" w:rsidRDefault="00EF0D6D">
      <w:pPr>
        <w:jc w:val="center"/>
        <w:rPr>
          <w:sz w:val="32"/>
          <w:szCs w:val="32"/>
        </w:rPr>
      </w:pPr>
      <w:r>
        <w:rPr>
          <w:sz w:val="32"/>
          <w:szCs w:val="32"/>
        </w:rPr>
        <w:t>──────── * * * ────────</w:t>
      </w:r>
    </w:p>
    <w:p w:rsidR="0058127F" w:rsidRDefault="0058127F">
      <w:pPr>
        <w:jc w:val="center"/>
        <w:rPr>
          <w:sz w:val="32"/>
          <w:szCs w:val="32"/>
        </w:rPr>
      </w:pPr>
    </w:p>
    <w:p w:rsidR="0058127F" w:rsidRDefault="00EF0D6D">
      <w:pPr>
        <w:jc w:val="center"/>
      </w:pPr>
      <w:r>
        <w:rPr>
          <w:noProof/>
        </w:rPr>
        <w:drawing>
          <wp:inline distT="0" distB="0" distL="0" distR="0">
            <wp:extent cx="2742748" cy="154258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8064"/>
                    <a:stretch>
                      <a:fillRect/>
                    </a:stretch>
                  </pic:blipFill>
                  <pic:spPr>
                    <a:xfrm>
                      <a:off x="0" y="0"/>
                      <a:ext cx="2742748" cy="1542582"/>
                    </a:xfrm>
                    <a:prstGeom prst="rect">
                      <a:avLst/>
                    </a:prstGeom>
                    <a:ln/>
                  </pic:spPr>
                </pic:pic>
              </a:graphicData>
            </a:graphic>
          </wp:inline>
        </w:drawing>
      </w:r>
    </w:p>
    <w:p w:rsidR="0058127F" w:rsidRDefault="0058127F"/>
    <w:p w:rsidR="0058127F" w:rsidRDefault="00EF0D6D">
      <w:pPr>
        <w:tabs>
          <w:tab w:val="center" w:pos="4536"/>
          <w:tab w:val="left" w:pos="6555"/>
        </w:tabs>
        <w:spacing w:after="0" w:line="240" w:lineRule="auto"/>
        <w:jc w:val="center"/>
        <w:rPr>
          <w:sz w:val="76"/>
          <w:szCs w:val="76"/>
        </w:rPr>
      </w:pPr>
      <w:r>
        <w:rPr>
          <w:sz w:val="76"/>
          <w:szCs w:val="76"/>
        </w:rPr>
        <w:t>Final Report</w:t>
      </w:r>
    </w:p>
    <w:p w:rsidR="0058127F" w:rsidRDefault="00B80574">
      <w:pPr>
        <w:spacing w:before="120" w:after="0" w:line="240" w:lineRule="auto"/>
        <w:jc w:val="center"/>
        <w:rPr>
          <w:sz w:val="40"/>
          <w:szCs w:val="40"/>
        </w:rPr>
      </w:pPr>
      <w:r>
        <w:rPr>
          <w:sz w:val="40"/>
          <w:szCs w:val="40"/>
        </w:rPr>
        <w:t>GRADUATION RESEARCH 2</w:t>
      </w:r>
    </w:p>
    <w:p w:rsidR="0058127F" w:rsidRDefault="0058127F">
      <w:pPr>
        <w:spacing w:before="120" w:after="0" w:line="240" w:lineRule="auto"/>
        <w:jc w:val="center"/>
        <w:rPr>
          <w:sz w:val="40"/>
          <w:szCs w:val="40"/>
        </w:rPr>
      </w:pPr>
    </w:p>
    <w:p w:rsidR="0058127F" w:rsidRDefault="00B80574">
      <w:pPr>
        <w:spacing w:before="120" w:after="0" w:line="240" w:lineRule="auto"/>
        <w:jc w:val="center"/>
        <w:rPr>
          <w:b/>
          <w:sz w:val="40"/>
          <w:szCs w:val="40"/>
        </w:rPr>
      </w:pPr>
      <w:r>
        <w:rPr>
          <w:b/>
          <w:sz w:val="40"/>
          <w:szCs w:val="40"/>
        </w:rPr>
        <w:t>HEART DISEASE PREDICTION</w:t>
      </w:r>
    </w:p>
    <w:p w:rsidR="0058127F" w:rsidRDefault="0058127F">
      <w:pPr>
        <w:spacing w:after="0" w:line="240" w:lineRule="auto"/>
      </w:pPr>
    </w:p>
    <w:p w:rsidR="0058127F" w:rsidRDefault="00EF0D6D">
      <w:pPr>
        <w:tabs>
          <w:tab w:val="left" w:pos="1335"/>
          <w:tab w:val="left" w:pos="4590"/>
        </w:tabs>
        <w:spacing w:after="0" w:line="240" w:lineRule="auto"/>
        <w:rPr>
          <w:b/>
          <w:sz w:val="28"/>
          <w:szCs w:val="28"/>
        </w:rPr>
      </w:pPr>
      <w:r>
        <w:rPr>
          <w:b/>
          <w:sz w:val="28"/>
          <w:szCs w:val="28"/>
        </w:rPr>
        <w:tab/>
        <w:t xml:space="preserve">  </w:t>
      </w:r>
    </w:p>
    <w:p w:rsidR="0058127F" w:rsidRDefault="00B80574">
      <w:pPr>
        <w:tabs>
          <w:tab w:val="left" w:pos="4230"/>
        </w:tabs>
        <w:spacing w:before="60" w:after="0" w:line="240" w:lineRule="auto"/>
        <w:ind w:left="1350"/>
        <w:rPr>
          <w:sz w:val="28"/>
          <w:szCs w:val="28"/>
        </w:rPr>
      </w:pPr>
      <w:r>
        <w:rPr>
          <w:sz w:val="28"/>
          <w:szCs w:val="28"/>
        </w:rPr>
        <w:t>Class</w:t>
      </w:r>
      <w:r>
        <w:rPr>
          <w:sz w:val="28"/>
          <w:szCs w:val="28"/>
        </w:rPr>
        <w:tab/>
        <w:t>:  143704</w:t>
      </w:r>
    </w:p>
    <w:p w:rsidR="0058127F" w:rsidRDefault="00EF0D6D">
      <w:pPr>
        <w:tabs>
          <w:tab w:val="left" w:pos="4230"/>
        </w:tabs>
        <w:spacing w:before="60" w:after="0" w:line="240" w:lineRule="auto"/>
        <w:ind w:left="1350"/>
        <w:rPr>
          <w:b/>
          <w:sz w:val="28"/>
          <w:szCs w:val="28"/>
        </w:rPr>
      </w:pPr>
      <w:r>
        <w:rPr>
          <w:sz w:val="28"/>
          <w:szCs w:val="28"/>
        </w:rPr>
        <w:t>Su</w:t>
      </w:r>
      <w:r w:rsidR="00B80574">
        <w:rPr>
          <w:sz w:val="28"/>
          <w:szCs w:val="28"/>
        </w:rPr>
        <w:t>pervisor</w:t>
      </w:r>
      <w:r w:rsidR="00B80574">
        <w:rPr>
          <w:sz w:val="28"/>
          <w:szCs w:val="28"/>
        </w:rPr>
        <w:tab/>
        <w:t xml:space="preserve">:  PhD. Nguyen Hong </w:t>
      </w:r>
      <w:proofErr w:type="spellStart"/>
      <w:r w:rsidR="00B80574">
        <w:rPr>
          <w:sz w:val="28"/>
          <w:szCs w:val="28"/>
        </w:rPr>
        <w:t>Quang</w:t>
      </w:r>
      <w:proofErr w:type="spellEnd"/>
    </w:p>
    <w:p w:rsidR="0058127F" w:rsidRDefault="0058127F">
      <w:pPr>
        <w:tabs>
          <w:tab w:val="left" w:pos="4230"/>
        </w:tabs>
        <w:spacing w:before="60" w:after="0" w:line="240" w:lineRule="auto"/>
        <w:ind w:left="1350"/>
        <w:rPr>
          <w:b/>
          <w:sz w:val="28"/>
          <w:szCs w:val="28"/>
        </w:rPr>
      </w:pPr>
    </w:p>
    <w:p w:rsidR="0058127F" w:rsidRDefault="0058127F">
      <w:pPr>
        <w:tabs>
          <w:tab w:val="left" w:pos="4230"/>
        </w:tabs>
        <w:spacing w:before="60" w:after="0" w:line="240" w:lineRule="auto"/>
        <w:ind w:left="1350"/>
        <w:rPr>
          <w:b/>
          <w:sz w:val="28"/>
          <w:szCs w:val="28"/>
        </w:rPr>
      </w:pPr>
    </w:p>
    <w:tbl>
      <w:tblPr>
        <w:tblStyle w:val="a"/>
        <w:tblW w:w="5688" w:type="dxa"/>
        <w:tblInd w:w="1710" w:type="dxa"/>
        <w:tblLayout w:type="fixed"/>
        <w:tblLook w:val="0400" w:firstRow="0" w:lastRow="0" w:firstColumn="0" w:lastColumn="0" w:noHBand="0" w:noVBand="1"/>
      </w:tblPr>
      <w:tblGrid>
        <w:gridCol w:w="3789"/>
        <w:gridCol w:w="1899"/>
      </w:tblGrid>
      <w:tr w:rsidR="0058127F">
        <w:tc>
          <w:tcPr>
            <w:tcW w:w="3789" w:type="dxa"/>
            <w:tcBorders>
              <w:bottom w:val="single" w:sz="4" w:space="0" w:color="000000"/>
              <w:right w:val="single" w:sz="4" w:space="0" w:color="000000"/>
            </w:tcBorders>
            <w:shd w:val="clear" w:color="auto" w:fill="auto"/>
          </w:tcPr>
          <w:p w:rsidR="0058127F" w:rsidRDefault="00EF0D6D">
            <w:pPr>
              <w:tabs>
                <w:tab w:val="left" w:pos="4590"/>
              </w:tabs>
              <w:spacing w:before="60" w:after="0" w:line="240" w:lineRule="auto"/>
              <w:rPr>
                <w:sz w:val="28"/>
                <w:szCs w:val="28"/>
              </w:rPr>
            </w:pPr>
            <w:r>
              <w:rPr>
                <w:sz w:val="28"/>
                <w:szCs w:val="28"/>
              </w:rPr>
              <w:t>Full name</w:t>
            </w:r>
          </w:p>
        </w:tc>
        <w:tc>
          <w:tcPr>
            <w:tcW w:w="1899" w:type="dxa"/>
            <w:tcBorders>
              <w:left w:val="single" w:sz="4" w:space="0" w:color="000000"/>
              <w:bottom w:val="single" w:sz="4" w:space="0" w:color="000000"/>
            </w:tcBorders>
            <w:shd w:val="clear" w:color="auto" w:fill="auto"/>
          </w:tcPr>
          <w:p w:rsidR="0058127F" w:rsidRDefault="00EF0D6D">
            <w:pPr>
              <w:tabs>
                <w:tab w:val="left" w:pos="4590"/>
              </w:tabs>
              <w:spacing w:before="60" w:after="0" w:line="240" w:lineRule="auto"/>
              <w:jc w:val="center"/>
              <w:rPr>
                <w:sz w:val="28"/>
                <w:szCs w:val="28"/>
              </w:rPr>
            </w:pPr>
            <w:r>
              <w:rPr>
                <w:sz w:val="28"/>
                <w:szCs w:val="28"/>
              </w:rPr>
              <w:t>Student ID</w:t>
            </w:r>
          </w:p>
        </w:tc>
      </w:tr>
      <w:tr w:rsidR="0058127F">
        <w:tc>
          <w:tcPr>
            <w:tcW w:w="3789" w:type="dxa"/>
            <w:tcBorders>
              <w:top w:val="single" w:sz="4" w:space="0" w:color="000000"/>
              <w:right w:val="single" w:sz="4" w:space="0" w:color="000000"/>
            </w:tcBorders>
            <w:shd w:val="clear" w:color="auto" w:fill="auto"/>
          </w:tcPr>
          <w:p w:rsidR="0058127F" w:rsidRDefault="00510BFC">
            <w:pPr>
              <w:tabs>
                <w:tab w:val="left" w:pos="4590"/>
              </w:tabs>
              <w:spacing w:before="60" w:after="0" w:line="240" w:lineRule="auto"/>
              <w:rPr>
                <w:sz w:val="28"/>
                <w:szCs w:val="28"/>
              </w:rPr>
            </w:pPr>
            <w:r>
              <w:rPr>
                <w:sz w:val="28"/>
                <w:szCs w:val="28"/>
              </w:rPr>
              <w:t xml:space="preserve">Pham </w:t>
            </w:r>
            <w:proofErr w:type="spellStart"/>
            <w:r>
              <w:rPr>
                <w:sz w:val="28"/>
                <w:szCs w:val="28"/>
              </w:rPr>
              <w:t>Anh</w:t>
            </w:r>
            <w:proofErr w:type="spellEnd"/>
            <w:r>
              <w:rPr>
                <w:sz w:val="28"/>
                <w:szCs w:val="28"/>
              </w:rPr>
              <w:t xml:space="preserve"> Minh</w:t>
            </w:r>
          </w:p>
        </w:tc>
        <w:tc>
          <w:tcPr>
            <w:tcW w:w="1899" w:type="dxa"/>
            <w:tcBorders>
              <w:top w:val="single" w:sz="4" w:space="0" w:color="000000"/>
              <w:left w:val="single" w:sz="4" w:space="0" w:color="000000"/>
            </w:tcBorders>
            <w:shd w:val="clear" w:color="auto" w:fill="auto"/>
          </w:tcPr>
          <w:p w:rsidR="0058127F" w:rsidRDefault="00510BFC">
            <w:pPr>
              <w:tabs>
                <w:tab w:val="left" w:pos="4590"/>
              </w:tabs>
              <w:spacing w:before="60" w:after="0" w:line="240" w:lineRule="auto"/>
              <w:jc w:val="center"/>
              <w:rPr>
                <w:sz w:val="28"/>
                <w:szCs w:val="28"/>
              </w:rPr>
            </w:pPr>
            <w:r>
              <w:rPr>
                <w:sz w:val="28"/>
                <w:szCs w:val="28"/>
              </w:rPr>
              <w:t>20194802</w:t>
            </w:r>
          </w:p>
        </w:tc>
      </w:tr>
    </w:tbl>
    <w:p w:rsidR="0058127F" w:rsidRDefault="0058127F">
      <w:pPr>
        <w:tabs>
          <w:tab w:val="left" w:pos="4590"/>
        </w:tabs>
        <w:spacing w:after="0" w:line="240" w:lineRule="auto"/>
        <w:ind w:left="1710"/>
        <w:rPr>
          <w:b/>
          <w:sz w:val="28"/>
          <w:szCs w:val="28"/>
        </w:rPr>
      </w:pPr>
    </w:p>
    <w:p w:rsidR="0058127F" w:rsidRDefault="0058127F">
      <w:pPr>
        <w:spacing w:after="0" w:line="240" w:lineRule="auto"/>
      </w:pPr>
    </w:p>
    <w:p w:rsidR="0058127F" w:rsidRDefault="0058127F">
      <w:pPr>
        <w:spacing w:after="0" w:line="240" w:lineRule="auto"/>
      </w:pPr>
    </w:p>
    <w:p w:rsidR="0058127F" w:rsidRDefault="0058127F">
      <w:pPr>
        <w:spacing w:after="0" w:line="240" w:lineRule="auto"/>
      </w:pPr>
    </w:p>
    <w:p w:rsidR="0058127F" w:rsidRDefault="0058127F">
      <w:pPr>
        <w:spacing w:after="0" w:line="240" w:lineRule="auto"/>
      </w:pPr>
    </w:p>
    <w:p w:rsidR="0058127F" w:rsidRDefault="0058127F">
      <w:pPr>
        <w:spacing w:after="0" w:line="240" w:lineRule="auto"/>
        <w:rPr>
          <w:b/>
          <w:i/>
        </w:rPr>
      </w:pPr>
    </w:p>
    <w:p w:rsidR="0058127F" w:rsidRDefault="00B80574">
      <w:pPr>
        <w:spacing w:after="0" w:line="240" w:lineRule="auto"/>
        <w:jc w:val="center"/>
        <w:rPr>
          <w:b/>
          <w:i/>
        </w:rPr>
      </w:pPr>
      <w:r>
        <w:rPr>
          <w:b/>
          <w:i/>
        </w:rPr>
        <w:t>Hanoi, January 31</w:t>
      </w:r>
      <w:r w:rsidR="00237398">
        <w:rPr>
          <w:b/>
          <w:i/>
        </w:rPr>
        <w:t>, 2024</w:t>
      </w:r>
    </w:p>
    <w:p w:rsidR="0058127F" w:rsidRDefault="0072642C" w:rsidP="0072642C">
      <w:pPr>
        <w:pBdr>
          <w:top w:val="nil"/>
          <w:left w:val="nil"/>
          <w:bottom w:val="nil"/>
          <w:right w:val="nil"/>
          <w:between w:val="nil"/>
        </w:pBdr>
        <w:tabs>
          <w:tab w:val="center" w:pos="4440"/>
          <w:tab w:val="left" w:pos="7500"/>
        </w:tabs>
        <w:spacing w:before="480" w:after="360"/>
        <w:jc w:val="left"/>
        <w:rPr>
          <w:rFonts w:ascii="Arial" w:eastAsia="Arial" w:hAnsi="Arial" w:cs="Arial"/>
          <w:b/>
          <w:color w:val="000000"/>
          <w:sz w:val="36"/>
          <w:szCs w:val="36"/>
        </w:rPr>
      </w:pPr>
      <w:r>
        <w:rPr>
          <w:rFonts w:ascii="Arial" w:eastAsia="Arial" w:hAnsi="Arial" w:cs="Arial"/>
          <w:b/>
          <w:color w:val="000000"/>
          <w:sz w:val="36"/>
          <w:szCs w:val="36"/>
        </w:rPr>
        <w:tab/>
      </w:r>
    </w:p>
    <w:sdt>
      <w:sdtPr>
        <w:id w:val="1861094164"/>
        <w:docPartObj>
          <w:docPartGallery w:val="Table of Contents"/>
          <w:docPartUnique/>
        </w:docPartObj>
      </w:sdtPr>
      <w:sdtContent>
        <w:p w:rsidR="0058127F" w:rsidRDefault="00EF0D6D">
          <w:pPr>
            <w:pBdr>
              <w:top w:val="nil"/>
              <w:left w:val="nil"/>
              <w:bottom w:val="nil"/>
              <w:right w:val="nil"/>
              <w:between w:val="nil"/>
            </w:pBdr>
            <w:tabs>
              <w:tab w:val="right" w:leader="dot" w:pos="9062"/>
            </w:tabs>
            <w:spacing w:before="120"/>
            <w:rPr>
              <w:rFonts w:ascii="Calibri" w:eastAsia="Calibri" w:hAnsi="Calibri" w:cs="Calibri"/>
              <w:color w:val="000000"/>
              <w:sz w:val="22"/>
              <w:szCs w:val="22"/>
            </w:rPr>
          </w:pPr>
          <w:r>
            <w:fldChar w:fldCharType="begin"/>
          </w:r>
          <w:r>
            <w:instrText xml:space="preserve"> TOC \h \u \z \t "Heading 1,1,Heading 2,2,Heading 3,3,"</w:instrText>
          </w:r>
          <w:r>
            <w:fldChar w:fldCharType="end"/>
          </w:r>
        </w:p>
      </w:sdtContent>
    </w:sdt>
    <w:p w:rsidR="0058127F" w:rsidRPr="00B80574" w:rsidRDefault="00EF0D6D" w:rsidP="00B80574">
      <w:pPr>
        <w:pBdr>
          <w:top w:val="nil"/>
          <w:left w:val="nil"/>
          <w:bottom w:val="nil"/>
          <w:right w:val="nil"/>
          <w:between w:val="nil"/>
        </w:pBdr>
        <w:spacing w:before="480" w:after="360"/>
        <w:jc w:val="center"/>
        <w:rPr>
          <w:rFonts w:ascii="Arial" w:eastAsia="Arial" w:hAnsi="Arial" w:cs="Arial"/>
          <w:color w:val="000000"/>
          <w:sz w:val="36"/>
          <w:szCs w:val="36"/>
        </w:rPr>
      </w:pPr>
      <w:r>
        <w:rPr>
          <w:rFonts w:ascii="Arial" w:eastAsia="Arial" w:hAnsi="Arial" w:cs="Arial"/>
          <w:color w:val="000000"/>
          <w:sz w:val="36"/>
          <w:szCs w:val="36"/>
        </w:rPr>
        <w:t xml:space="preserve"> </w:t>
      </w:r>
    </w:p>
    <w:p w:rsidR="0058127F" w:rsidRDefault="00EF0D6D">
      <w:pPr>
        <w:pBdr>
          <w:top w:val="nil"/>
          <w:left w:val="nil"/>
          <w:bottom w:val="nil"/>
          <w:right w:val="nil"/>
          <w:between w:val="nil"/>
        </w:pBdr>
        <w:spacing w:before="480" w:after="360"/>
        <w:jc w:val="center"/>
        <w:rPr>
          <w:rFonts w:ascii="Arial" w:eastAsia="Arial" w:hAnsi="Arial" w:cs="Arial"/>
          <w:b/>
          <w:color w:val="000000"/>
          <w:sz w:val="36"/>
          <w:szCs w:val="36"/>
        </w:rPr>
      </w:pPr>
      <w:r>
        <w:br w:type="page"/>
      </w:r>
      <w:r>
        <w:rPr>
          <w:rFonts w:ascii="Arial" w:eastAsia="Arial" w:hAnsi="Arial" w:cs="Arial"/>
          <w:b/>
          <w:color w:val="000000"/>
          <w:sz w:val="36"/>
          <w:szCs w:val="36"/>
        </w:rPr>
        <w:t>ABSTRACTION</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proliferation in our societies is on the increase. Advances in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semiconductor technologies related to mobile phones and the increase of computing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power of mobile phones led to an increase of functionality of mobile phones while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keeping the size of such devices small enough to fit in a pocket. This led mobile phones to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become portable data carriers.  This in turn increased the potential for data stored on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mobile phone handsets to be used as evidence in civil or criminal cases. This paper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examines the nature of some of the newer pieces of information that can become potential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evidence on mobile phones. It also discusses some of the emerging technologies and </w:t>
      </w:r>
      <w:proofErr w:type="gramStart"/>
      <w:r w:rsidRPr="0072642C">
        <w:rPr>
          <w:rFonts w:ascii="ff3" w:hAnsi="ff3"/>
          <w:color w:val="000000"/>
          <w:sz w:val="60"/>
          <w:szCs w:val="60"/>
        </w:rPr>
        <w:t>their</w:t>
      </w:r>
      <w:proofErr w:type="gramEnd"/>
      <w:r w:rsidRPr="0072642C">
        <w:rPr>
          <w:rFonts w:ascii="ff3" w:hAnsi="ff3"/>
          <w:color w:val="000000"/>
          <w:sz w:val="60"/>
          <w:szCs w:val="60"/>
        </w:rPr>
        <w:t xml:space="preserv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potential impact on mobile phone based evidence. The paper will also cover some of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inherent differences between mobile phone forensics and computer forensics. It also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 xml:space="preserve">highlights some of the weaknesses of mobile forensic toolkits and procedures. Finally, the </w:t>
      </w:r>
    </w:p>
    <w:p w:rsidR="0072642C" w:rsidRPr="0072642C" w:rsidRDefault="0072642C" w:rsidP="0072642C">
      <w:pPr>
        <w:shd w:val="clear" w:color="auto" w:fill="FFFFFF"/>
        <w:spacing w:after="0" w:line="0" w:lineRule="auto"/>
        <w:jc w:val="left"/>
        <w:rPr>
          <w:rFonts w:ascii="ff3" w:hAnsi="ff3"/>
          <w:color w:val="000000"/>
          <w:sz w:val="60"/>
          <w:szCs w:val="60"/>
        </w:rPr>
      </w:pPr>
      <w:r w:rsidRPr="0072642C">
        <w:rPr>
          <w:rFonts w:ascii="ff3" w:hAnsi="ff3"/>
          <w:color w:val="000000"/>
          <w:sz w:val="60"/>
          <w:szCs w:val="60"/>
        </w:rPr>
        <w:t>paper shows the need for more in depth examination of mobile phone evidence</w:t>
      </w:r>
    </w:p>
    <w:p w:rsidR="00B80574" w:rsidRPr="00B80574" w:rsidRDefault="00B80574" w:rsidP="00B8057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i/>
          <w:color w:val="374151"/>
          <w:sz w:val="28"/>
          <w:szCs w:val="28"/>
        </w:rPr>
      </w:pPr>
      <w:r w:rsidRPr="00B80574">
        <w:rPr>
          <w:i/>
          <w:color w:val="374151"/>
          <w:sz w:val="28"/>
          <w:szCs w:val="28"/>
        </w:rPr>
        <w:t>This paper presents a comprehensive investigation into the development and application of predictive models for heart disease risk assessment. Drawing upon a diverse array of medical data sources, including patient demographics, clinical records, and diagnostic tests, the study explores the efficacy of various machine learning algorithms in predicting the likelihood of cardiovascular complications. Key components of the abstraction include:</w:t>
      </w:r>
    </w:p>
    <w:p w:rsidR="00B80574" w:rsidRPr="00B80574" w:rsidRDefault="00B80574" w:rsidP="00B80574">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ind w:left="0"/>
        <w:rPr>
          <w:i/>
          <w:color w:val="374151"/>
          <w:sz w:val="28"/>
          <w:szCs w:val="28"/>
        </w:rPr>
      </w:pPr>
      <w:r w:rsidRPr="00B80574">
        <w:rPr>
          <w:rStyle w:val="Strong"/>
          <w:i/>
          <w:color w:val="374151"/>
          <w:sz w:val="28"/>
          <w:szCs w:val="28"/>
          <w:bdr w:val="single" w:sz="2" w:space="0" w:color="D9D9E3" w:frame="1"/>
        </w:rPr>
        <w:t>Data Collection and Preprocessing</w:t>
      </w:r>
      <w:r w:rsidRPr="00B80574">
        <w:rPr>
          <w:i/>
          <w:color w:val="374151"/>
          <w:sz w:val="28"/>
          <w:szCs w:val="28"/>
        </w:rPr>
        <w:t>: A rigorous data collection process is undertaken to assemble a representative dataset encompassing a wide spectrum of cardiovascular health indicators. Preprocessing steps such as data cleaning, normalization, and feature engineering are applied to ensure the quality and compatibility of the input data.</w:t>
      </w:r>
    </w:p>
    <w:p w:rsidR="00B80574" w:rsidRPr="00B80574" w:rsidRDefault="00B80574" w:rsidP="00B80574">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ind w:left="0"/>
        <w:rPr>
          <w:i/>
          <w:color w:val="374151"/>
          <w:sz w:val="28"/>
          <w:szCs w:val="28"/>
        </w:rPr>
      </w:pPr>
      <w:r w:rsidRPr="00B80574">
        <w:rPr>
          <w:rStyle w:val="Strong"/>
          <w:i/>
          <w:color w:val="374151"/>
          <w:sz w:val="28"/>
          <w:szCs w:val="28"/>
          <w:bdr w:val="single" w:sz="2" w:space="0" w:color="D9D9E3" w:frame="1"/>
        </w:rPr>
        <w:t>Model Selection and Evaluation</w:t>
      </w:r>
      <w:r w:rsidRPr="00B80574">
        <w:rPr>
          <w:i/>
          <w:color w:val="374151"/>
          <w:sz w:val="28"/>
          <w:szCs w:val="28"/>
        </w:rPr>
        <w:t>: Multiple machine learning algorithms, ranging from traditional statistical methods to more advanced techniques like neural networks, are evaluated for their performance in predicting heart disease risk. Evaluation metrics such as accuracy, sensitivity, specificity, and area under the receiver operating characteristic curve (AUC-ROC) are employed to assess the robustness and generalization capability of the models.</w:t>
      </w:r>
    </w:p>
    <w:p w:rsidR="00B80574" w:rsidRPr="00B80574" w:rsidRDefault="00B80574" w:rsidP="00B80574">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ind w:left="0"/>
        <w:rPr>
          <w:i/>
          <w:color w:val="374151"/>
          <w:sz w:val="28"/>
          <w:szCs w:val="28"/>
        </w:rPr>
      </w:pPr>
      <w:r w:rsidRPr="00B80574">
        <w:rPr>
          <w:rStyle w:val="Strong"/>
          <w:i/>
          <w:color w:val="374151"/>
          <w:sz w:val="28"/>
          <w:szCs w:val="28"/>
          <w:bdr w:val="single" w:sz="2" w:space="0" w:color="D9D9E3" w:frame="1"/>
        </w:rPr>
        <w:t>Feature Importance Analysis</w:t>
      </w:r>
      <w:r w:rsidRPr="00B80574">
        <w:rPr>
          <w:i/>
          <w:color w:val="374151"/>
          <w:sz w:val="28"/>
          <w:szCs w:val="28"/>
        </w:rPr>
        <w:t>: The paper investigates the relative importance of different features or risk factors in influencing the prediction of heart disease. Techniques such as feature selection, permutation importance, or SHAP (</w:t>
      </w:r>
      <w:proofErr w:type="spellStart"/>
      <w:r w:rsidRPr="00B80574">
        <w:rPr>
          <w:i/>
          <w:color w:val="374151"/>
          <w:sz w:val="28"/>
          <w:szCs w:val="28"/>
        </w:rPr>
        <w:t>SHapley</w:t>
      </w:r>
      <w:proofErr w:type="spellEnd"/>
      <w:r w:rsidRPr="00B80574">
        <w:rPr>
          <w:i/>
          <w:color w:val="374151"/>
          <w:sz w:val="28"/>
          <w:szCs w:val="28"/>
        </w:rPr>
        <w:t xml:space="preserve"> Additive </w:t>
      </w:r>
      <w:proofErr w:type="spellStart"/>
      <w:r w:rsidRPr="00B80574">
        <w:rPr>
          <w:i/>
          <w:color w:val="374151"/>
          <w:sz w:val="28"/>
          <w:szCs w:val="28"/>
        </w:rPr>
        <w:t>exPlanations</w:t>
      </w:r>
      <w:proofErr w:type="spellEnd"/>
      <w:r w:rsidRPr="00B80574">
        <w:rPr>
          <w:i/>
          <w:color w:val="374151"/>
          <w:sz w:val="28"/>
          <w:szCs w:val="28"/>
        </w:rPr>
        <w:t>) values may be utilized to identify the most informative predictors contributing to the model's decision-making process.</w:t>
      </w:r>
    </w:p>
    <w:p w:rsidR="00B80574" w:rsidRPr="00B80574" w:rsidRDefault="00B80574" w:rsidP="00B80574">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ind w:left="0"/>
        <w:rPr>
          <w:i/>
          <w:color w:val="374151"/>
          <w:sz w:val="28"/>
          <w:szCs w:val="28"/>
        </w:rPr>
      </w:pPr>
      <w:r w:rsidRPr="00B80574">
        <w:rPr>
          <w:rStyle w:val="Strong"/>
          <w:i/>
          <w:color w:val="374151"/>
          <w:sz w:val="28"/>
          <w:szCs w:val="28"/>
          <w:bdr w:val="single" w:sz="2" w:space="0" w:color="D9D9E3" w:frame="1"/>
        </w:rPr>
        <w:t>Model Interpretability</w:t>
      </w:r>
      <w:r w:rsidRPr="00B80574">
        <w:rPr>
          <w:i/>
          <w:color w:val="374151"/>
          <w:sz w:val="28"/>
          <w:szCs w:val="28"/>
        </w:rPr>
        <w:t>: Efforts are made to enhance the interpretability of the predictive models, enabling clinicians and stakeholders to understand the underlying mechanisms driving the risk predictions. Interpretability techniques such as feature importance plots, decision tree visualization, or model-agnostic explanations are employed to elucidate the relationship between input variables and predicted outcomes.</w:t>
      </w:r>
    </w:p>
    <w:p w:rsidR="00B80574" w:rsidRPr="00B80574" w:rsidRDefault="00B80574" w:rsidP="00B80574">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ind w:left="0"/>
        <w:rPr>
          <w:i/>
          <w:color w:val="374151"/>
          <w:sz w:val="28"/>
          <w:szCs w:val="28"/>
        </w:rPr>
      </w:pPr>
      <w:r w:rsidRPr="00B80574">
        <w:rPr>
          <w:rStyle w:val="Strong"/>
          <w:i/>
          <w:color w:val="374151"/>
          <w:sz w:val="28"/>
          <w:szCs w:val="28"/>
          <w:bdr w:val="single" w:sz="2" w:space="0" w:color="D9D9E3" w:frame="1"/>
        </w:rPr>
        <w:t>Validation and External Generalization</w:t>
      </w:r>
      <w:r w:rsidRPr="00B80574">
        <w:rPr>
          <w:i/>
          <w:color w:val="374151"/>
          <w:sz w:val="28"/>
          <w:szCs w:val="28"/>
        </w:rPr>
        <w:t>: The paper discusses the validation process to ensure the reliability and reproducibility of the developed models. External validation on independent datasets or cross-validation techniques may be employed to assess the generalizability of the predictive models across diverse populations and healthcare settings.</w:t>
      </w:r>
    </w:p>
    <w:p w:rsidR="00B80574" w:rsidRPr="00B80574" w:rsidRDefault="00B80574" w:rsidP="00B8057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i/>
          <w:color w:val="374151"/>
          <w:sz w:val="28"/>
          <w:szCs w:val="28"/>
        </w:rPr>
      </w:pPr>
      <w:r w:rsidRPr="00B80574">
        <w:rPr>
          <w:i/>
          <w:color w:val="374151"/>
          <w:sz w:val="28"/>
          <w:szCs w:val="28"/>
        </w:rPr>
        <w:t>In summary, the Heart Disease Prediction Paper contributes to the growing body of literature on predictive analytics in cardiovascular medicine, offering insights into the development, evaluation, and clinical application of machine learning models for heart disease risk assessment.</w:t>
      </w:r>
    </w:p>
    <w:p w:rsidR="0058127F" w:rsidRPr="00B80574" w:rsidRDefault="0058127F">
      <w:pPr>
        <w:spacing w:before="80" w:line="288" w:lineRule="auto"/>
        <w:ind w:firstLine="450"/>
        <w:rPr>
          <w:i/>
          <w:sz w:val="28"/>
          <w:szCs w:val="28"/>
        </w:rPr>
      </w:pPr>
    </w:p>
    <w:p w:rsidR="0058127F" w:rsidRDefault="00EF0D6D">
      <w:pPr>
        <w:pBdr>
          <w:top w:val="nil"/>
          <w:left w:val="nil"/>
          <w:bottom w:val="nil"/>
          <w:right w:val="nil"/>
          <w:between w:val="nil"/>
        </w:pBdr>
        <w:spacing w:before="480" w:after="360"/>
        <w:jc w:val="center"/>
        <w:rPr>
          <w:rFonts w:ascii="Arial" w:eastAsia="Arial" w:hAnsi="Arial" w:cs="Arial"/>
          <w:b/>
          <w:color w:val="000000"/>
          <w:sz w:val="36"/>
          <w:szCs w:val="36"/>
        </w:rPr>
      </w:pPr>
      <w:r>
        <w:br w:type="page"/>
      </w:r>
    </w:p>
    <w:p w:rsidR="0058127F" w:rsidRDefault="00EF0D6D">
      <w:pPr>
        <w:pStyle w:val="Heading1"/>
        <w:ind w:left="720" w:firstLine="0"/>
      </w:pPr>
      <w:r>
        <w:t>CHAPTER1. INTRODUCTION</w:t>
      </w:r>
    </w:p>
    <w:p w:rsidR="0072642C" w:rsidRDefault="009E2287" w:rsidP="009E2287">
      <w:pPr>
        <w:pStyle w:val="Heading2"/>
      </w:pPr>
      <w:r>
        <w:t>1.Dataset Problem:</w:t>
      </w:r>
    </w:p>
    <w:p w:rsidR="0058127F" w:rsidRDefault="009E2287" w:rsidP="009E2287">
      <w:pPr>
        <w:rPr>
          <w:sz w:val="28"/>
          <w:szCs w:val="28"/>
        </w:rPr>
      </w:pPr>
      <w:r w:rsidRPr="009E2287">
        <w:rPr>
          <w:color w:val="374151"/>
          <w:sz w:val="28"/>
          <w:szCs w:val="28"/>
        </w:rPr>
        <w:t>The dataset utilized in this study is sourced from the UCI machine learning website, comprising medical records of patients alongside their diagnosis outcomes regarding the presence of heart disease. Employing machine learning models becomes imperative to ascertain the presence of heart disease and expedite the diagnostic procedure, leveraging the medical information available for each patient. Furthermore, this analysis will delve deeper into identifying the variables exerting the most significant influence on the likelihood of heart disease occurrence in patients.</w:t>
      </w:r>
    </w:p>
    <w:p w:rsidR="009E2287" w:rsidRDefault="009E2287" w:rsidP="009E2287">
      <w:pPr>
        <w:pStyle w:val="Heading2"/>
      </w:pPr>
      <w:r>
        <w:t>2.Notebook Objectives:</w:t>
      </w:r>
    </w:p>
    <w:p w:rsidR="009E2287" w:rsidRPr="009E2287" w:rsidRDefault="009E2287" w:rsidP="009E2287">
      <w:pPr>
        <w:pBdr>
          <w:top w:val="single" w:sz="2" w:space="0" w:color="D9D9E3"/>
          <w:left w:val="single" w:sz="2" w:space="0" w:color="D9D9E3"/>
          <w:bottom w:val="single" w:sz="2" w:space="0" w:color="D9D9E3"/>
          <w:right w:val="single" w:sz="2" w:space="0" w:color="D9D9E3"/>
        </w:pBdr>
        <w:spacing w:after="300" w:line="240" w:lineRule="auto"/>
        <w:jc w:val="left"/>
        <w:rPr>
          <w:color w:val="374151"/>
          <w:sz w:val="28"/>
          <w:szCs w:val="28"/>
        </w:rPr>
      </w:pPr>
      <w:r w:rsidRPr="009E2287">
        <w:rPr>
          <w:color w:val="374151"/>
          <w:sz w:val="28"/>
          <w:szCs w:val="28"/>
        </w:rPr>
        <w:t>The objectives of this notebook include:</w:t>
      </w:r>
    </w:p>
    <w:p w:rsidR="009E2287" w:rsidRPr="009E2287" w:rsidRDefault="009E2287" w:rsidP="009E228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jc w:val="left"/>
        <w:rPr>
          <w:color w:val="374151"/>
          <w:sz w:val="28"/>
          <w:szCs w:val="28"/>
        </w:rPr>
      </w:pPr>
      <w:r w:rsidRPr="009E2287">
        <w:rPr>
          <w:color w:val="374151"/>
          <w:sz w:val="28"/>
          <w:szCs w:val="28"/>
        </w:rPr>
        <w:t>Conducting comprehensive dataset exploration utilizing diverse types of data visualization techniques.</w:t>
      </w:r>
    </w:p>
    <w:p w:rsidR="009E2287" w:rsidRPr="009E2287" w:rsidRDefault="009E2287" w:rsidP="009E228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jc w:val="left"/>
        <w:rPr>
          <w:color w:val="374151"/>
          <w:sz w:val="28"/>
          <w:szCs w:val="28"/>
        </w:rPr>
      </w:pPr>
      <w:r w:rsidRPr="009E2287">
        <w:rPr>
          <w:color w:val="374151"/>
          <w:sz w:val="28"/>
          <w:szCs w:val="28"/>
        </w:rPr>
        <w:t>Developing a machine learning model capable of accurately predicting the status of patients.</w:t>
      </w:r>
    </w:p>
    <w:p w:rsidR="009E2287" w:rsidRPr="009E2287" w:rsidRDefault="009E2287" w:rsidP="009E228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jc w:val="left"/>
        <w:rPr>
          <w:color w:val="374151"/>
          <w:sz w:val="28"/>
          <w:szCs w:val="28"/>
        </w:rPr>
      </w:pPr>
      <w:r w:rsidRPr="009E2287">
        <w:rPr>
          <w:color w:val="374151"/>
          <w:sz w:val="28"/>
          <w:szCs w:val="28"/>
        </w:rPr>
        <w:t>Exporting the prediction results obtained from testing data into files for further analysis.</w:t>
      </w:r>
    </w:p>
    <w:p w:rsidR="009E2287" w:rsidRPr="009E2287" w:rsidRDefault="009E2287" w:rsidP="009E228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jc w:val="left"/>
        <w:rPr>
          <w:color w:val="374151"/>
          <w:sz w:val="28"/>
          <w:szCs w:val="28"/>
        </w:rPr>
      </w:pPr>
      <w:r w:rsidRPr="009E2287">
        <w:rPr>
          <w:color w:val="374151"/>
          <w:sz w:val="28"/>
          <w:szCs w:val="28"/>
        </w:rPr>
        <w:t>Saving or dumping the entire machine learning pipeline for future usage, ensuring reproducibility and scalability.</w:t>
      </w:r>
    </w:p>
    <w:p w:rsidR="009E2287" w:rsidRPr="009E2287" w:rsidRDefault="009E2287" w:rsidP="009E2287">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jc w:val="left"/>
        <w:rPr>
          <w:color w:val="374151"/>
          <w:sz w:val="28"/>
          <w:szCs w:val="28"/>
        </w:rPr>
      </w:pPr>
      <w:r w:rsidRPr="009E2287">
        <w:rPr>
          <w:color w:val="374151"/>
          <w:sz w:val="28"/>
          <w:szCs w:val="28"/>
        </w:rPr>
        <w:t>Executing predictions on new example data provided and exporting the resultant predictions for evaluation and application purposes.</w:t>
      </w:r>
    </w:p>
    <w:p w:rsidR="009E2287" w:rsidRDefault="009E2287" w:rsidP="009E2287"/>
    <w:p w:rsidR="009E2287" w:rsidRDefault="009E2287" w:rsidP="009E2287">
      <w:pPr>
        <w:pStyle w:val="Heading2"/>
      </w:pPr>
      <w:r>
        <w:t>3.Machine Learning Model:</w:t>
      </w:r>
    </w:p>
    <w:p w:rsidR="009E2287" w:rsidRPr="009E2287" w:rsidRDefault="009E2287" w:rsidP="009E2287">
      <w:pPr>
        <w:spacing w:after="0" w:line="240" w:lineRule="auto"/>
        <w:jc w:val="left"/>
        <w:rPr>
          <w:sz w:val="28"/>
          <w:szCs w:val="28"/>
        </w:rPr>
      </w:pPr>
      <w:r w:rsidRPr="009E2287">
        <w:rPr>
          <w:color w:val="000000"/>
          <w:sz w:val="28"/>
          <w:szCs w:val="28"/>
          <w:shd w:val="clear" w:color="auto" w:fill="FFFFFF"/>
        </w:rPr>
        <w:t>The </w:t>
      </w:r>
      <w:r w:rsidRPr="009E2287">
        <w:rPr>
          <w:bCs/>
          <w:color w:val="000000"/>
          <w:sz w:val="28"/>
          <w:szCs w:val="28"/>
          <w:shd w:val="clear" w:color="auto" w:fill="FFFFFF"/>
        </w:rPr>
        <w:t>models</w:t>
      </w:r>
      <w:r w:rsidRPr="009E2287">
        <w:rPr>
          <w:color w:val="000000"/>
          <w:sz w:val="28"/>
          <w:szCs w:val="28"/>
          <w:shd w:val="clear" w:color="auto" w:fill="FFFFFF"/>
        </w:rPr>
        <w:t> used in this notebook:</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Logistic Regression</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 xml:space="preserve">K-Nearest </w:t>
      </w:r>
      <w:proofErr w:type="spellStart"/>
      <w:r w:rsidRPr="009E2287">
        <w:rPr>
          <w:bCs/>
          <w:color w:val="000000"/>
          <w:sz w:val="28"/>
          <w:szCs w:val="28"/>
        </w:rPr>
        <w:t>Neighbour</w:t>
      </w:r>
      <w:proofErr w:type="spellEnd"/>
      <w:r w:rsidRPr="009E2287">
        <w:rPr>
          <w:bCs/>
          <w:color w:val="000000"/>
          <w:sz w:val="28"/>
          <w:szCs w:val="28"/>
        </w:rPr>
        <w:t xml:space="preserve"> (KNN)</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Support Vector Machine (SVM)</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Gaussian Naive Bayes</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Decision Tree</w:t>
      </w:r>
    </w:p>
    <w:p w:rsidR="009E2287" w:rsidRPr="009E2287" w:rsidRDefault="009E2287" w:rsidP="009E2287">
      <w:pPr>
        <w:numPr>
          <w:ilvl w:val="0"/>
          <w:numId w:val="14"/>
        </w:numPr>
        <w:shd w:val="clear" w:color="auto" w:fill="FFFFFF"/>
        <w:spacing w:before="100" w:beforeAutospacing="1" w:after="60" w:line="240" w:lineRule="auto"/>
        <w:rPr>
          <w:color w:val="000000"/>
          <w:sz w:val="28"/>
          <w:szCs w:val="28"/>
        </w:rPr>
      </w:pPr>
      <w:r w:rsidRPr="009E2287">
        <w:rPr>
          <w:bCs/>
          <w:color w:val="000000"/>
          <w:sz w:val="28"/>
          <w:szCs w:val="28"/>
        </w:rPr>
        <w:t>Random Forest</w:t>
      </w:r>
    </w:p>
    <w:p w:rsidR="009E2287" w:rsidRPr="009E2287" w:rsidRDefault="006339AF" w:rsidP="009E2287">
      <w:pPr>
        <w:numPr>
          <w:ilvl w:val="0"/>
          <w:numId w:val="14"/>
        </w:numPr>
        <w:shd w:val="clear" w:color="auto" w:fill="FFFFFF"/>
        <w:spacing w:before="100" w:beforeAutospacing="1" w:after="60" w:line="240" w:lineRule="auto"/>
        <w:rPr>
          <w:color w:val="000000"/>
          <w:sz w:val="28"/>
          <w:szCs w:val="28"/>
        </w:rPr>
      </w:pPr>
      <w:r>
        <w:rPr>
          <w:bCs/>
          <w:color w:val="000000"/>
          <w:sz w:val="28"/>
          <w:szCs w:val="28"/>
        </w:rPr>
        <w:t>Gradient Boosting</w:t>
      </w:r>
    </w:p>
    <w:p w:rsidR="009E2287" w:rsidRPr="009E2287" w:rsidRDefault="009E2287" w:rsidP="009E2287"/>
    <w:p w:rsidR="009E2287" w:rsidRDefault="009E2287">
      <w:pPr>
        <w:pStyle w:val="Heading1"/>
        <w:ind w:left="720" w:firstLine="0"/>
      </w:pPr>
      <w:bookmarkStart w:id="0" w:name="_heading=h.gjdgxs" w:colFirst="0" w:colLast="0"/>
      <w:bookmarkEnd w:id="0"/>
    </w:p>
    <w:p w:rsidR="00182465" w:rsidRDefault="00182465" w:rsidP="00182465">
      <w:pPr>
        <w:pStyle w:val="Heading1"/>
        <w:ind w:left="0" w:firstLine="0"/>
        <w:jc w:val="both"/>
      </w:pPr>
    </w:p>
    <w:p w:rsidR="00182465" w:rsidRDefault="00182465" w:rsidP="00182465"/>
    <w:p w:rsidR="00182465" w:rsidRDefault="00182465" w:rsidP="00182465"/>
    <w:p w:rsidR="00182465" w:rsidRDefault="00182465" w:rsidP="00182465"/>
    <w:p w:rsidR="00182465" w:rsidRDefault="00182465" w:rsidP="00182465"/>
    <w:p w:rsidR="00182465" w:rsidRDefault="00182465" w:rsidP="00182465"/>
    <w:p w:rsidR="00182465" w:rsidRPr="00182465" w:rsidRDefault="00182465" w:rsidP="00182465"/>
    <w:p w:rsidR="0058127F" w:rsidRDefault="00EF0D6D">
      <w:pPr>
        <w:pStyle w:val="Heading1"/>
        <w:ind w:left="720" w:firstLine="0"/>
      </w:pPr>
      <w:r>
        <w:t>CHA</w:t>
      </w:r>
      <w:r w:rsidR="009E2287">
        <w:t xml:space="preserve">PTER 2. </w:t>
      </w:r>
      <w:r w:rsidR="00182465">
        <w:t>READING DATASET</w:t>
      </w:r>
    </w:p>
    <w:p w:rsidR="008C5F91" w:rsidRPr="008C5F91" w:rsidRDefault="008C5F91" w:rsidP="009E2287">
      <w:pPr>
        <w:rPr>
          <w:sz w:val="28"/>
          <w:szCs w:val="28"/>
        </w:rPr>
      </w:pPr>
      <w:r w:rsidRPr="008C5F91">
        <w:rPr>
          <w:color w:val="000000"/>
          <w:sz w:val="28"/>
          <w:szCs w:val="28"/>
          <w:shd w:val="clear" w:color="auto" w:fill="FFFFFF"/>
        </w:rPr>
        <w:t>The following is the </w:t>
      </w:r>
      <w:r w:rsidRPr="008C5F91">
        <w:rPr>
          <w:b/>
          <w:bCs/>
          <w:color w:val="000000"/>
          <w:sz w:val="28"/>
          <w:szCs w:val="28"/>
          <w:shd w:val="clear" w:color="auto" w:fill="FFFFFF"/>
        </w:rPr>
        <w:t>structure of the dataset</w:t>
      </w:r>
      <w:r w:rsidRPr="008C5F91">
        <w:rPr>
          <w:color w:val="000000"/>
          <w:sz w:val="28"/>
          <w:szCs w:val="28"/>
          <w:shd w:val="clear" w:color="auto" w:fill="FFFFFF"/>
        </w:rPr>
        <w:t>.</w:t>
      </w:r>
    </w:p>
    <w:tbl>
      <w:tblPr>
        <w:tblStyle w:val="TableGrid"/>
        <w:tblW w:w="0" w:type="auto"/>
        <w:tblLook w:val="04A0" w:firstRow="1" w:lastRow="0" w:firstColumn="1" w:lastColumn="0" w:noHBand="0" w:noVBand="1"/>
      </w:tblPr>
      <w:tblGrid>
        <w:gridCol w:w="2956"/>
        <w:gridCol w:w="2957"/>
        <w:gridCol w:w="2957"/>
      </w:tblGrid>
      <w:tr w:rsidR="008C5F91" w:rsidTr="008C5F91">
        <w:tc>
          <w:tcPr>
            <w:tcW w:w="2956" w:type="dxa"/>
          </w:tcPr>
          <w:p w:rsidR="008C5F91" w:rsidRDefault="008C5F91" w:rsidP="008C5F91">
            <w:pPr>
              <w:jc w:val="center"/>
              <w:rPr>
                <w:sz w:val="28"/>
                <w:szCs w:val="28"/>
              </w:rPr>
            </w:pPr>
            <w:r>
              <w:rPr>
                <w:sz w:val="28"/>
                <w:szCs w:val="28"/>
              </w:rPr>
              <w:t>Variable Name</w:t>
            </w:r>
          </w:p>
        </w:tc>
        <w:tc>
          <w:tcPr>
            <w:tcW w:w="2957" w:type="dxa"/>
          </w:tcPr>
          <w:p w:rsidR="008C5F91" w:rsidRDefault="008C5F91" w:rsidP="008C5F91">
            <w:pPr>
              <w:jc w:val="center"/>
              <w:rPr>
                <w:sz w:val="28"/>
                <w:szCs w:val="28"/>
              </w:rPr>
            </w:pPr>
            <w:r>
              <w:rPr>
                <w:sz w:val="28"/>
                <w:szCs w:val="28"/>
              </w:rPr>
              <w:t>Description</w:t>
            </w:r>
          </w:p>
        </w:tc>
        <w:tc>
          <w:tcPr>
            <w:tcW w:w="2957" w:type="dxa"/>
          </w:tcPr>
          <w:p w:rsidR="008C5F91" w:rsidRDefault="008C5F91" w:rsidP="008C5F91">
            <w:pPr>
              <w:jc w:val="center"/>
              <w:rPr>
                <w:sz w:val="28"/>
                <w:szCs w:val="28"/>
              </w:rPr>
            </w:pPr>
            <w:r>
              <w:rPr>
                <w:sz w:val="28"/>
                <w:szCs w:val="28"/>
              </w:rPr>
              <w:t>Sample Data</w:t>
            </w:r>
          </w:p>
        </w:tc>
      </w:tr>
      <w:tr w:rsidR="008C5F91" w:rsidTr="008C5F91">
        <w:tc>
          <w:tcPr>
            <w:tcW w:w="2956" w:type="dxa"/>
          </w:tcPr>
          <w:p w:rsidR="008C5F91" w:rsidRDefault="008C5F91" w:rsidP="009E2287">
            <w:pPr>
              <w:rPr>
                <w:sz w:val="28"/>
                <w:szCs w:val="28"/>
              </w:rPr>
            </w:pPr>
            <w:r>
              <w:rPr>
                <w:sz w:val="28"/>
                <w:szCs w:val="28"/>
              </w:rPr>
              <w:t>Age</w:t>
            </w:r>
          </w:p>
        </w:tc>
        <w:tc>
          <w:tcPr>
            <w:tcW w:w="2957" w:type="dxa"/>
          </w:tcPr>
          <w:p w:rsidR="008C5F91" w:rsidRPr="008C5F91" w:rsidRDefault="008C5F91" w:rsidP="008C5F91">
            <w:pPr>
              <w:rPr>
                <w:sz w:val="28"/>
                <w:szCs w:val="28"/>
              </w:rPr>
            </w:pPr>
            <w:r w:rsidRPr="008C5F91">
              <w:rPr>
                <w:sz w:val="28"/>
                <w:szCs w:val="28"/>
              </w:rPr>
              <w:t>Patient age</w:t>
            </w:r>
          </w:p>
          <w:p w:rsidR="008C5F91" w:rsidRDefault="008C5F91" w:rsidP="008C5F91">
            <w:pPr>
              <w:rPr>
                <w:sz w:val="28"/>
                <w:szCs w:val="28"/>
              </w:rPr>
            </w:pPr>
            <w:r w:rsidRPr="008C5F91">
              <w:rPr>
                <w:sz w:val="28"/>
                <w:szCs w:val="28"/>
              </w:rPr>
              <w:t>(in years)</w:t>
            </w:r>
          </w:p>
        </w:tc>
        <w:tc>
          <w:tcPr>
            <w:tcW w:w="2957" w:type="dxa"/>
          </w:tcPr>
          <w:p w:rsidR="008C5F91" w:rsidRDefault="008C5F91" w:rsidP="009E2287">
            <w:pPr>
              <w:rPr>
                <w:sz w:val="28"/>
                <w:szCs w:val="28"/>
              </w:rPr>
            </w:pPr>
            <w:r w:rsidRPr="008C5F91">
              <w:rPr>
                <w:sz w:val="28"/>
                <w:szCs w:val="28"/>
              </w:rPr>
              <w:t>63; 37; ...</w:t>
            </w:r>
          </w:p>
        </w:tc>
      </w:tr>
      <w:tr w:rsidR="008C5F91" w:rsidTr="008C5F91">
        <w:tc>
          <w:tcPr>
            <w:tcW w:w="2956" w:type="dxa"/>
          </w:tcPr>
          <w:p w:rsidR="008C5F91" w:rsidRDefault="008C5F91" w:rsidP="009E2287">
            <w:pPr>
              <w:rPr>
                <w:sz w:val="28"/>
                <w:szCs w:val="28"/>
              </w:rPr>
            </w:pPr>
            <w:r>
              <w:rPr>
                <w:sz w:val="28"/>
                <w:szCs w:val="28"/>
              </w:rPr>
              <w:t>Sex</w:t>
            </w:r>
          </w:p>
        </w:tc>
        <w:tc>
          <w:tcPr>
            <w:tcW w:w="2957" w:type="dxa"/>
          </w:tcPr>
          <w:p w:rsidR="008C5F91" w:rsidRPr="008C5F91" w:rsidRDefault="008C5F91" w:rsidP="008C5F91">
            <w:pPr>
              <w:rPr>
                <w:sz w:val="28"/>
                <w:szCs w:val="28"/>
              </w:rPr>
            </w:pPr>
            <w:r w:rsidRPr="008C5F91">
              <w:rPr>
                <w:sz w:val="28"/>
                <w:szCs w:val="28"/>
              </w:rPr>
              <w:t>Gender of patient</w:t>
            </w:r>
          </w:p>
          <w:p w:rsidR="008C5F91" w:rsidRPr="008C5F91" w:rsidRDefault="008C5F91" w:rsidP="008C5F91">
            <w:pPr>
              <w:rPr>
                <w:sz w:val="28"/>
                <w:szCs w:val="28"/>
              </w:rPr>
            </w:pPr>
          </w:p>
          <w:p w:rsidR="008C5F91" w:rsidRPr="008C5F91" w:rsidRDefault="008C5F91" w:rsidP="008C5F91">
            <w:pPr>
              <w:rPr>
                <w:sz w:val="28"/>
                <w:szCs w:val="28"/>
              </w:rPr>
            </w:pPr>
            <w:r w:rsidRPr="008C5F91">
              <w:rPr>
                <w:sz w:val="28"/>
                <w:szCs w:val="28"/>
              </w:rPr>
              <w:t>0 = male</w:t>
            </w:r>
          </w:p>
          <w:p w:rsidR="008C5F91" w:rsidRDefault="008C5F91" w:rsidP="008C5F91">
            <w:pPr>
              <w:rPr>
                <w:sz w:val="28"/>
                <w:szCs w:val="28"/>
              </w:rPr>
            </w:pPr>
            <w:r w:rsidRPr="008C5F91">
              <w:rPr>
                <w:sz w:val="28"/>
                <w:szCs w:val="28"/>
              </w:rPr>
              <w:t>1 = female</w:t>
            </w:r>
          </w:p>
        </w:tc>
        <w:tc>
          <w:tcPr>
            <w:tcW w:w="2957" w:type="dxa"/>
          </w:tcPr>
          <w:p w:rsidR="008C5F91" w:rsidRDefault="008C5F91" w:rsidP="009E2287">
            <w:pPr>
              <w:rPr>
                <w:sz w:val="28"/>
                <w:szCs w:val="28"/>
              </w:rPr>
            </w:pPr>
            <w:r w:rsidRPr="008C5F91">
              <w:rPr>
                <w:sz w:val="28"/>
                <w:szCs w:val="28"/>
              </w:rPr>
              <w:t>1; 0; ...</w:t>
            </w:r>
          </w:p>
        </w:tc>
      </w:tr>
      <w:tr w:rsidR="008C5F91" w:rsidTr="008C5F91">
        <w:tc>
          <w:tcPr>
            <w:tcW w:w="2956" w:type="dxa"/>
          </w:tcPr>
          <w:p w:rsidR="008C5F91" w:rsidRDefault="008C5F91" w:rsidP="009E2287">
            <w:pPr>
              <w:rPr>
                <w:sz w:val="28"/>
                <w:szCs w:val="28"/>
              </w:rPr>
            </w:pPr>
            <w:proofErr w:type="spellStart"/>
            <w:r>
              <w:rPr>
                <w:sz w:val="28"/>
                <w:szCs w:val="28"/>
              </w:rPr>
              <w:t>cp</w:t>
            </w:r>
            <w:proofErr w:type="spellEnd"/>
          </w:p>
        </w:tc>
        <w:tc>
          <w:tcPr>
            <w:tcW w:w="2957" w:type="dxa"/>
          </w:tcPr>
          <w:p w:rsidR="008C5F91" w:rsidRPr="008C5F91" w:rsidRDefault="008C5F91" w:rsidP="008C5F91">
            <w:pPr>
              <w:rPr>
                <w:sz w:val="28"/>
                <w:szCs w:val="28"/>
              </w:rPr>
            </w:pPr>
            <w:r w:rsidRPr="008C5F91">
              <w:rPr>
                <w:sz w:val="28"/>
                <w:szCs w:val="28"/>
              </w:rPr>
              <w:t>Chest pain type</w:t>
            </w:r>
          </w:p>
          <w:p w:rsidR="008C5F91" w:rsidRPr="008C5F91" w:rsidRDefault="008C5F91" w:rsidP="008C5F91">
            <w:pPr>
              <w:rPr>
                <w:sz w:val="28"/>
                <w:szCs w:val="28"/>
              </w:rPr>
            </w:pPr>
          </w:p>
          <w:p w:rsidR="008C5F91" w:rsidRPr="008C5F91" w:rsidRDefault="008C5F91" w:rsidP="008C5F91">
            <w:pPr>
              <w:rPr>
                <w:sz w:val="28"/>
                <w:szCs w:val="28"/>
              </w:rPr>
            </w:pPr>
            <w:r w:rsidRPr="008C5F91">
              <w:rPr>
                <w:sz w:val="28"/>
                <w:szCs w:val="28"/>
              </w:rPr>
              <w:t>0 = typical angina</w:t>
            </w:r>
          </w:p>
          <w:p w:rsidR="008C5F91" w:rsidRPr="008C5F91" w:rsidRDefault="008C5F91" w:rsidP="008C5F91">
            <w:pPr>
              <w:rPr>
                <w:sz w:val="28"/>
                <w:szCs w:val="28"/>
              </w:rPr>
            </w:pPr>
            <w:r w:rsidRPr="008C5F91">
              <w:rPr>
                <w:sz w:val="28"/>
                <w:szCs w:val="28"/>
              </w:rPr>
              <w:t>1 = atypical angina</w:t>
            </w:r>
          </w:p>
          <w:p w:rsidR="008C5F91" w:rsidRPr="008C5F91" w:rsidRDefault="008C5F91" w:rsidP="008C5F91">
            <w:pPr>
              <w:rPr>
                <w:sz w:val="28"/>
                <w:szCs w:val="28"/>
              </w:rPr>
            </w:pPr>
            <w:r w:rsidRPr="008C5F91">
              <w:rPr>
                <w:sz w:val="28"/>
                <w:szCs w:val="28"/>
              </w:rPr>
              <w:t>2 = non-</w:t>
            </w:r>
            <w:proofErr w:type="spellStart"/>
            <w:r w:rsidRPr="008C5F91">
              <w:rPr>
                <w:sz w:val="28"/>
                <w:szCs w:val="28"/>
              </w:rPr>
              <w:t>anginal</w:t>
            </w:r>
            <w:proofErr w:type="spellEnd"/>
            <w:r w:rsidRPr="008C5F91">
              <w:rPr>
                <w:sz w:val="28"/>
                <w:szCs w:val="28"/>
              </w:rPr>
              <w:t xml:space="preserve"> pain</w:t>
            </w:r>
          </w:p>
          <w:p w:rsidR="008C5F91" w:rsidRDefault="008C5F91" w:rsidP="008C5F91">
            <w:pPr>
              <w:rPr>
                <w:sz w:val="28"/>
                <w:szCs w:val="28"/>
              </w:rPr>
            </w:pPr>
            <w:r w:rsidRPr="008C5F91">
              <w:rPr>
                <w:sz w:val="28"/>
                <w:szCs w:val="28"/>
              </w:rPr>
              <w:t>3 = asymptomatic</w:t>
            </w:r>
          </w:p>
        </w:tc>
        <w:tc>
          <w:tcPr>
            <w:tcW w:w="2957" w:type="dxa"/>
          </w:tcPr>
          <w:p w:rsidR="008C5F91" w:rsidRDefault="008C5F91" w:rsidP="009E2287">
            <w:pPr>
              <w:rPr>
                <w:sz w:val="28"/>
                <w:szCs w:val="28"/>
              </w:rPr>
            </w:pPr>
            <w:r w:rsidRPr="008C5F91">
              <w:rPr>
                <w:sz w:val="28"/>
                <w:szCs w:val="28"/>
              </w:rPr>
              <w:t>3; 1; 2; ...</w:t>
            </w:r>
          </w:p>
        </w:tc>
      </w:tr>
      <w:tr w:rsidR="008C5F91" w:rsidTr="008C5F91">
        <w:tc>
          <w:tcPr>
            <w:tcW w:w="2956" w:type="dxa"/>
          </w:tcPr>
          <w:p w:rsidR="008C5F91" w:rsidRDefault="008C5F91" w:rsidP="009E2287">
            <w:pPr>
              <w:rPr>
                <w:sz w:val="28"/>
                <w:szCs w:val="28"/>
              </w:rPr>
            </w:pPr>
            <w:proofErr w:type="spellStart"/>
            <w:r>
              <w:rPr>
                <w:sz w:val="28"/>
                <w:szCs w:val="28"/>
              </w:rPr>
              <w:t>trestbps</w:t>
            </w:r>
            <w:proofErr w:type="spellEnd"/>
          </w:p>
        </w:tc>
        <w:tc>
          <w:tcPr>
            <w:tcW w:w="2957" w:type="dxa"/>
          </w:tcPr>
          <w:p w:rsidR="008C5F91" w:rsidRPr="008C5F91" w:rsidRDefault="008C5F91" w:rsidP="008C5F91">
            <w:pPr>
              <w:rPr>
                <w:sz w:val="28"/>
                <w:szCs w:val="28"/>
              </w:rPr>
            </w:pPr>
            <w:r w:rsidRPr="008C5F91">
              <w:rPr>
                <w:sz w:val="28"/>
                <w:szCs w:val="28"/>
              </w:rPr>
              <w:t>Resting blood pressure</w:t>
            </w:r>
          </w:p>
          <w:p w:rsidR="008C5F91" w:rsidRDefault="008C5F91" w:rsidP="008C5F91">
            <w:pPr>
              <w:rPr>
                <w:sz w:val="28"/>
                <w:szCs w:val="28"/>
              </w:rPr>
            </w:pPr>
            <w:r w:rsidRPr="008C5F91">
              <w:rPr>
                <w:sz w:val="28"/>
                <w:szCs w:val="28"/>
              </w:rPr>
              <w:t>(in mm Hg)</w:t>
            </w:r>
          </w:p>
        </w:tc>
        <w:tc>
          <w:tcPr>
            <w:tcW w:w="2957" w:type="dxa"/>
          </w:tcPr>
          <w:p w:rsidR="008C5F91" w:rsidRDefault="008C5F91" w:rsidP="009E2287">
            <w:pPr>
              <w:rPr>
                <w:sz w:val="28"/>
                <w:szCs w:val="28"/>
              </w:rPr>
            </w:pPr>
            <w:r w:rsidRPr="008C5F91">
              <w:rPr>
                <w:sz w:val="28"/>
                <w:szCs w:val="28"/>
              </w:rPr>
              <w:t>145; 130; ...</w:t>
            </w:r>
          </w:p>
        </w:tc>
      </w:tr>
      <w:tr w:rsidR="008C5F91" w:rsidTr="008C5F91">
        <w:tc>
          <w:tcPr>
            <w:tcW w:w="2956" w:type="dxa"/>
          </w:tcPr>
          <w:p w:rsidR="008C5F91" w:rsidRDefault="008C5F91" w:rsidP="009E2287">
            <w:pPr>
              <w:rPr>
                <w:sz w:val="28"/>
                <w:szCs w:val="28"/>
              </w:rPr>
            </w:pPr>
            <w:proofErr w:type="spellStart"/>
            <w:r>
              <w:rPr>
                <w:sz w:val="28"/>
                <w:szCs w:val="28"/>
              </w:rPr>
              <w:t>chol</w:t>
            </w:r>
            <w:proofErr w:type="spellEnd"/>
          </w:p>
        </w:tc>
        <w:tc>
          <w:tcPr>
            <w:tcW w:w="2957" w:type="dxa"/>
          </w:tcPr>
          <w:p w:rsidR="00182465" w:rsidRPr="00182465" w:rsidRDefault="00182465" w:rsidP="00182465">
            <w:pPr>
              <w:rPr>
                <w:sz w:val="28"/>
                <w:szCs w:val="28"/>
              </w:rPr>
            </w:pPr>
            <w:r w:rsidRPr="00182465">
              <w:rPr>
                <w:sz w:val="28"/>
                <w:szCs w:val="28"/>
              </w:rPr>
              <w:t xml:space="preserve">Serum </w:t>
            </w:r>
            <w:proofErr w:type="spellStart"/>
            <w:r w:rsidRPr="00182465">
              <w:rPr>
                <w:sz w:val="28"/>
                <w:szCs w:val="28"/>
              </w:rPr>
              <w:t>cholestoral</w:t>
            </w:r>
            <w:proofErr w:type="spellEnd"/>
          </w:p>
          <w:p w:rsidR="008C5F91" w:rsidRDefault="00182465" w:rsidP="00182465">
            <w:pPr>
              <w:rPr>
                <w:sz w:val="28"/>
                <w:szCs w:val="28"/>
              </w:rPr>
            </w:pPr>
            <w:r w:rsidRPr="00182465">
              <w:rPr>
                <w:sz w:val="28"/>
                <w:szCs w:val="28"/>
              </w:rPr>
              <w:t>(in mg/dl)</w:t>
            </w:r>
          </w:p>
        </w:tc>
        <w:tc>
          <w:tcPr>
            <w:tcW w:w="2957" w:type="dxa"/>
          </w:tcPr>
          <w:p w:rsidR="008C5F91" w:rsidRDefault="00182465" w:rsidP="009E2287">
            <w:pPr>
              <w:rPr>
                <w:sz w:val="28"/>
                <w:szCs w:val="28"/>
              </w:rPr>
            </w:pPr>
            <w:r w:rsidRPr="00182465">
              <w:rPr>
                <w:sz w:val="28"/>
                <w:szCs w:val="28"/>
              </w:rPr>
              <w:t>233; 250; ...</w:t>
            </w:r>
          </w:p>
        </w:tc>
      </w:tr>
      <w:tr w:rsidR="008C5F91" w:rsidTr="008C5F91">
        <w:tc>
          <w:tcPr>
            <w:tcW w:w="2956" w:type="dxa"/>
          </w:tcPr>
          <w:p w:rsidR="008C5F91" w:rsidRDefault="008C5F91" w:rsidP="009E2287">
            <w:pPr>
              <w:rPr>
                <w:sz w:val="28"/>
                <w:szCs w:val="28"/>
              </w:rPr>
            </w:pPr>
            <w:proofErr w:type="spellStart"/>
            <w:r>
              <w:rPr>
                <w:sz w:val="28"/>
                <w:szCs w:val="28"/>
              </w:rPr>
              <w:t>fbs</w:t>
            </w:r>
            <w:proofErr w:type="spellEnd"/>
          </w:p>
        </w:tc>
        <w:tc>
          <w:tcPr>
            <w:tcW w:w="2957" w:type="dxa"/>
          </w:tcPr>
          <w:p w:rsidR="00182465" w:rsidRPr="00182465" w:rsidRDefault="00182465" w:rsidP="00182465">
            <w:pPr>
              <w:rPr>
                <w:sz w:val="28"/>
                <w:szCs w:val="28"/>
              </w:rPr>
            </w:pPr>
            <w:r w:rsidRPr="00182465">
              <w:rPr>
                <w:sz w:val="28"/>
                <w:szCs w:val="28"/>
              </w:rPr>
              <w:t>Fasting blood sugar &gt; 120 mg/dl</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0 = false</w:t>
            </w:r>
          </w:p>
          <w:p w:rsidR="008C5F91" w:rsidRDefault="00182465" w:rsidP="00182465">
            <w:pPr>
              <w:rPr>
                <w:sz w:val="28"/>
                <w:szCs w:val="28"/>
              </w:rPr>
            </w:pPr>
            <w:r w:rsidRPr="00182465">
              <w:rPr>
                <w:sz w:val="28"/>
                <w:szCs w:val="28"/>
              </w:rPr>
              <w:t>1 = true</w:t>
            </w:r>
          </w:p>
        </w:tc>
        <w:tc>
          <w:tcPr>
            <w:tcW w:w="2957" w:type="dxa"/>
          </w:tcPr>
          <w:p w:rsidR="008C5F91" w:rsidRDefault="00182465" w:rsidP="009E2287">
            <w:pPr>
              <w:rPr>
                <w:sz w:val="28"/>
                <w:szCs w:val="28"/>
              </w:rPr>
            </w:pPr>
            <w:r w:rsidRPr="00182465">
              <w:rPr>
                <w:sz w:val="28"/>
                <w:szCs w:val="28"/>
              </w:rPr>
              <w:t>1; 0; ...</w:t>
            </w:r>
          </w:p>
        </w:tc>
      </w:tr>
      <w:tr w:rsidR="008C5F91" w:rsidTr="008C5F91">
        <w:tc>
          <w:tcPr>
            <w:tcW w:w="2956" w:type="dxa"/>
          </w:tcPr>
          <w:p w:rsidR="008C5F91" w:rsidRDefault="008C5F91" w:rsidP="009E2287">
            <w:pPr>
              <w:rPr>
                <w:sz w:val="28"/>
                <w:szCs w:val="28"/>
              </w:rPr>
            </w:pPr>
            <w:proofErr w:type="spellStart"/>
            <w:r>
              <w:rPr>
                <w:sz w:val="28"/>
                <w:szCs w:val="28"/>
              </w:rPr>
              <w:t>restecg</w:t>
            </w:r>
            <w:proofErr w:type="spellEnd"/>
          </w:p>
        </w:tc>
        <w:tc>
          <w:tcPr>
            <w:tcW w:w="2957" w:type="dxa"/>
          </w:tcPr>
          <w:p w:rsidR="00182465" w:rsidRPr="00182465" w:rsidRDefault="00182465" w:rsidP="00182465">
            <w:pPr>
              <w:rPr>
                <w:sz w:val="28"/>
                <w:szCs w:val="28"/>
              </w:rPr>
            </w:pPr>
            <w:r w:rsidRPr="00182465">
              <w:rPr>
                <w:sz w:val="28"/>
                <w:szCs w:val="28"/>
              </w:rPr>
              <w:t>Resting electrocardiographic results</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0 = normal</w:t>
            </w:r>
          </w:p>
          <w:p w:rsidR="00182465" w:rsidRPr="00182465" w:rsidRDefault="00182465" w:rsidP="00182465">
            <w:pPr>
              <w:rPr>
                <w:sz w:val="28"/>
                <w:szCs w:val="28"/>
              </w:rPr>
            </w:pPr>
            <w:r w:rsidRPr="00182465">
              <w:rPr>
                <w:sz w:val="28"/>
                <w:szCs w:val="28"/>
              </w:rPr>
              <w:t>1 = having ST-T wave abnormality</w:t>
            </w:r>
          </w:p>
          <w:p w:rsidR="008C5F91" w:rsidRDefault="00182465" w:rsidP="00182465">
            <w:pPr>
              <w:rPr>
                <w:sz w:val="28"/>
                <w:szCs w:val="28"/>
              </w:rPr>
            </w:pPr>
            <w:r w:rsidRPr="00182465">
              <w:rPr>
                <w:sz w:val="28"/>
                <w:szCs w:val="28"/>
              </w:rPr>
              <w:t>2 = showing probable or definite left ventricular hypertrophy by Estes' criteria</w:t>
            </w:r>
          </w:p>
        </w:tc>
        <w:tc>
          <w:tcPr>
            <w:tcW w:w="2957" w:type="dxa"/>
          </w:tcPr>
          <w:p w:rsidR="008C5F91" w:rsidRDefault="00182465" w:rsidP="009E2287">
            <w:pPr>
              <w:rPr>
                <w:sz w:val="28"/>
                <w:szCs w:val="28"/>
              </w:rPr>
            </w:pPr>
            <w:r w:rsidRPr="00182465">
              <w:rPr>
                <w:sz w:val="28"/>
                <w:szCs w:val="28"/>
              </w:rPr>
              <w:t>0; 1; ...</w:t>
            </w:r>
          </w:p>
        </w:tc>
      </w:tr>
      <w:tr w:rsidR="008C5F91" w:rsidTr="008C5F91">
        <w:tc>
          <w:tcPr>
            <w:tcW w:w="2956" w:type="dxa"/>
          </w:tcPr>
          <w:p w:rsidR="008C5F91" w:rsidRDefault="008C5F91" w:rsidP="009E2287">
            <w:pPr>
              <w:rPr>
                <w:sz w:val="28"/>
                <w:szCs w:val="28"/>
              </w:rPr>
            </w:pPr>
            <w:proofErr w:type="spellStart"/>
            <w:r>
              <w:rPr>
                <w:sz w:val="28"/>
                <w:szCs w:val="28"/>
              </w:rPr>
              <w:t>thalach</w:t>
            </w:r>
            <w:proofErr w:type="spellEnd"/>
          </w:p>
        </w:tc>
        <w:tc>
          <w:tcPr>
            <w:tcW w:w="2957" w:type="dxa"/>
          </w:tcPr>
          <w:p w:rsidR="008C5F91" w:rsidRDefault="00182465" w:rsidP="009E2287">
            <w:pPr>
              <w:rPr>
                <w:sz w:val="28"/>
                <w:szCs w:val="28"/>
              </w:rPr>
            </w:pPr>
            <w:r w:rsidRPr="00182465">
              <w:rPr>
                <w:sz w:val="28"/>
                <w:szCs w:val="28"/>
              </w:rPr>
              <w:t>Maximum heart rate achieved</w:t>
            </w:r>
          </w:p>
        </w:tc>
        <w:tc>
          <w:tcPr>
            <w:tcW w:w="2957" w:type="dxa"/>
          </w:tcPr>
          <w:p w:rsidR="008C5F91" w:rsidRDefault="00182465" w:rsidP="009E2287">
            <w:pPr>
              <w:rPr>
                <w:sz w:val="28"/>
                <w:szCs w:val="28"/>
              </w:rPr>
            </w:pPr>
            <w:r w:rsidRPr="00182465">
              <w:rPr>
                <w:sz w:val="28"/>
                <w:szCs w:val="28"/>
              </w:rPr>
              <w:t>150; 187; ...</w:t>
            </w:r>
          </w:p>
        </w:tc>
      </w:tr>
      <w:tr w:rsidR="008C5F91" w:rsidTr="008C5F91">
        <w:tc>
          <w:tcPr>
            <w:tcW w:w="2956" w:type="dxa"/>
          </w:tcPr>
          <w:p w:rsidR="008C5F91" w:rsidRDefault="008C5F91" w:rsidP="009E2287">
            <w:pPr>
              <w:rPr>
                <w:sz w:val="28"/>
                <w:szCs w:val="28"/>
              </w:rPr>
            </w:pPr>
            <w:proofErr w:type="spellStart"/>
            <w:r>
              <w:rPr>
                <w:sz w:val="28"/>
                <w:szCs w:val="28"/>
              </w:rPr>
              <w:t>exang</w:t>
            </w:r>
            <w:proofErr w:type="spellEnd"/>
          </w:p>
        </w:tc>
        <w:tc>
          <w:tcPr>
            <w:tcW w:w="2957" w:type="dxa"/>
          </w:tcPr>
          <w:p w:rsidR="00182465" w:rsidRPr="00182465" w:rsidRDefault="00182465" w:rsidP="00182465">
            <w:pPr>
              <w:rPr>
                <w:sz w:val="28"/>
                <w:szCs w:val="28"/>
              </w:rPr>
            </w:pPr>
            <w:r w:rsidRPr="00182465">
              <w:rPr>
                <w:sz w:val="28"/>
                <w:szCs w:val="28"/>
              </w:rPr>
              <w:t>Exercise induced angina</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0 = no</w:t>
            </w:r>
          </w:p>
          <w:p w:rsidR="008C5F91" w:rsidRDefault="00182465" w:rsidP="00182465">
            <w:pPr>
              <w:rPr>
                <w:sz w:val="28"/>
                <w:szCs w:val="28"/>
              </w:rPr>
            </w:pPr>
            <w:r w:rsidRPr="00182465">
              <w:rPr>
                <w:sz w:val="28"/>
                <w:szCs w:val="28"/>
              </w:rPr>
              <w:t>1 = yes</w:t>
            </w:r>
          </w:p>
        </w:tc>
        <w:tc>
          <w:tcPr>
            <w:tcW w:w="2957" w:type="dxa"/>
          </w:tcPr>
          <w:p w:rsidR="008C5F91" w:rsidRDefault="00182465" w:rsidP="009E2287">
            <w:pPr>
              <w:rPr>
                <w:sz w:val="28"/>
                <w:szCs w:val="28"/>
              </w:rPr>
            </w:pPr>
            <w:r w:rsidRPr="00182465">
              <w:rPr>
                <w:sz w:val="28"/>
                <w:szCs w:val="28"/>
              </w:rPr>
              <w:t>1; 0; ...</w:t>
            </w:r>
          </w:p>
        </w:tc>
      </w:tr>
      <w:tr w:rsidR="008C5F91" w:rsidTr="008C5F91">
        <w:tc>
          <w:tcPr>
            <w:tcW w:w="2956" w:type="dxa"/>
          </w:tcPr>
          <w:p w:rsidR="008C5F91" w:rsidRDefault="008C5F91" w:rsidP="009E2287">
            <w:pPr>
              <w:rPr>
                <w:sz w:val="28"/>
                <w:szCs w:val="28"/>
              </w:rPr>
            </w:pPr>
            <w:proofErr w:type="spellStart"/>
            <w:r>
              <w:rPr>
                <w:sz w:val="28"/>
                <w:szCs w:val="28"/>
              </w:rPr>
              <w:t>oldpeak</w:t>
            </w:r>
            <w:proofErr w:type="spellEnd"/>
          </w:p>
        </w:tc>
        <w:tc>
          <w:tcPr>
            <w:tcW w:w="2957" w:type="dxa"/>
          </w:tcPr>
          <w:p w:rsidR="008C5F91" w:rsidRDefault="00182465" w:rsidP="009E2287">
            <w:pPr>
              <w:rPr>
                <w:sz w:val="28"/>
                <w:szCs w:val="28"/>
              </w:rPr>
            </w:pPr>
            <w:r w:rsidRPr="00182465">
              <w:rPr>
                <w:sz w:val="28"/>
                <w:szCs w:val="28"/>
              </w:rPr>
              <w:t>ST depression induced by exercise relative to rest</w:t>
            </w:r>
          </w:p>
        </w:tc>
        <w:tc>
          <w:tcPr>
            <w:tcW w:w="2957" w:type="dxa"/>
          </w:tcPr>
          <w:p w:rsidR="008C5F91" w:rsidRDefault="00182465" w:rsidP="009E2287">
            <w:pPr>
              <w:rPr>
                <w:sz w:val="28"/>
                <w:szCs w:val="28"/>
              </w:rPr>
            </w:pPr>
            <w:r w:rsidRPr="00182465">
              <w:rPr>
                <w:sz w:val="28"/>
                <w:szCs w:val="28"/>
              </w:rPr>
              <w:t>2.3; 3.5; ...</w:t>
            </w:r>
          </w:p>
        </w:tc>
      </w:tr>
      <w:tr w:rsidR="008C5F91" w:rsidTr="008C5F91">
        <w:tc>
          <w:tcPr>
            <w:tcW w:w="2956" w:type="dxa"/>
          </w:tcPr>
          <w:p w:rsidR="008C5F91" w:rsidRDefault="008C5F91" w:rsidP="009E2287">
            <w:pPr>
              <w:rPr>
                <w:sz w:val="28"/>
                <w:szCs w:val="28"/>
              </w:rPr>
            </w:pPr>
            <w:r>
              <w:rPr>
                <w:sz w:val="28"/>
                <w:szCs w:val="28"/>
              </w:rPr>
              <w:t>slope</w:t>
            </w:r>
          </w:p>
        </w:tc>
        <w:tc>
          <w:tcPr>
            <w:tcW w:w="2957" w:type="dxa"/>
          </w:tcPr>
          <w:p w:rsidR="00182465" w:rsidRPr="00182465" w:rsidRDefault="00182465" w:rsidP="00182465">
            <w:pPr>
              <w:rPr>
                <w:sz w:val="28"/>
                <w:szCs w:val="28"/>
              </w:rPr>
            </w:pPr>
            <w:r w:rsidRPr="00182465">
              <w:rPr>
                <w:sz w:val="28"/>
                <w:szCs w:val="28"/>
              </w:rPr>
              <w:t>The slope of the peak exercise ST segment</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 xml:space="preserve">0 = </w:t>
            </w:r>
            <w:proofErr w:type="spellStart"/>
            <w:r w:rsidRPr="00182465">
              <w:rPr>
                <w:sz w:val="28"/>
                <w:szCs w:val="28"/>
              </w:rPr>
              <w:t>upsloping</w:t>
            </w:r>
            <w:proofErr w:type="spellEnd"/>
          </w:p>
          <w:p w:rsidR="00182465" w:rsidRPr="00182465" w:rsidRDefault="00182465" w:rsidP="00182465">
            <w:pPr>
              <w:rPr>
                <w:sz w:val="28"/>
                <w:szCs w:val="28"/>
              </w:rPr>
            </w:pPr>
            <w:r w:rsidRPr="00182465">
              <w:rPr>
                <w:sz w:val="28"/>
                <w:szCs w:val="28"/>
              </w:rPr>
              <w:t>1 = flat</w:t>
            </w:r>
          </w:p>
          <w:p w:rsidR="008C5F91" w:rsidRDefault="00182465" w:rsidP="00182465">
            <w:pPr>
              <w:rPr>
                <w:sz w:val="28"/>
                <w:szCs w:val="28"/>
              </w:rPr>
            </w:pPr>
            <w:r w:rsidRPr="00182465">
              <w:rPr>
                <w:sz w:val="28"/>
                <w:szCs w:val="28"/>
              </w:rPr>
              <w:t xml:space="preserve">2 = </w:t>
            </w:r>
            <w:proofErr w:type="spellStart"/>
            <w:r w:rsidRPr="00182465">
              <w:rPr>
                <w:sz w:val="28"/>
                <w:szCs w:val="28"/>
              </w:rPr>
              <w:t>downsloping</w:t>
            </w:r>
            <w:proofErr w:type="spellEnd"/>
          </w:p>
        </w:tc>
        <w:tc>
          <w:tcPr>
            <w:tcW w:w="2957" w:type="dxa"/>
          </w:tcPr>
          <w:p w:rsidR="008C5F91" w:rsidRDefault="00182465" w:rsidP="009E2287">
            <w:pPr>
              <w:rPr>
                <w:sz w:val="28"/>
                <w:szCs w:val="28"/>
              </w:rPr>
            </w:pPr>
            <w:r w:rsidRPr="00182465">
              <w:rPr>
                <w:sz w:val="28"/>
                <w:szCs w:val="28"/>
              </w:rPr>
              <w:t>0; 2; ...</w:t>
            </w:r>
          </w:p>
        </w:tc>
      </w:tr>
      <w:tr w:rsidR="008C5F91" w:rsidTr="008C5F91">
        <w:tc>
          <w:tcPr>
            <w:tcW w:w="2956" w:type="dxa"/>
          </w:tcPr>
          <w:p w:rsidR="008C5F91" w:rsidRDefault="008C5F91" w:rsidP="009E2287">
            <w:pPr>
              <w:rPr>
                <w:sz w:val="28"/>
                <w:szCs w:val="28"/>
              </w:rPr>
            </w:pPr>
            <w:r>
              <w:rPr>
                <w:sz w:val="28"/>
                <w:szCs w:val="28"/>
              </w:rPr>
              <w:t>ca</w:t>
            </w:r>
          </w:p>
        </w:tc>
        <w:tc>
          <w:tcPr>
            <w:tcW w:w="2957" w:type="dxa"/>
          </w:tcPr>
          <w:p w:rsidR="008C5F91" w:rsidRDefault="00182465" w:rsidP="009E2287">
            <w:pPr>
              <w:rPr>
                <w:sz w:val="28"/>
                <w:szCs w:val="28"/>
              </w:rPr>
            </w:pPr>
            <w:r w:rsidRPr="00182465">
              <w:rPr>
                <w:sz w:val="28"/>
                <w:szCs w:val="28"/>
              </w:rPr>
              <w:t xml:space="preserve">Number of major vessels (0-4) colored by </w:t>
            </w:r>
            <w:proofErr w:type="spellStart"/>
            <w:r w:rsidRPr="00182465">
              <w:rPr>
                <w:sz w:val="28"/>
                <w:szCs w:val="28"/>
              </w:rPr>
              <w:t>flourosopy</w:t>
            </w:r>
            <w:proofErr w:type="spellEnd"/>
          </w:p>
        </w:tc>
        <w:tc>
          <w:tcPr>
            <w:tcW w:w="2957" w:type="dxa"/>
          </w:tcPr>
          <w:p w:rsidR="008C5F91" w:rsidRDefault="00182465" w:rsidP="009E2287">
            <w:pPr>
              <w:rPr>
                <w:sz w:val="28"/>
                <w:szCs w:val="28"/>
              </w:rPr>
            </w:pPr>
            <w:r w:rsidRPr="00182465">
              <w:rPr>
                <w:sz w:val="28"/>
                <w:szCs w:val="28"/>
              </w:rPr>
              <w:t>0; 3; ...</w:t>
            </w:r>
          </w:p>
        </w:tc>
      </w:tr>
      <w:tr w:rsidR="008C5F91" w:rsidTr="008C5F91">
        <w:tc>
          <w:tcPr>
            <w:tcW w:w="2956" w:type="dxa"/>
          </w:tcPr>
          <w:p w:rsidR="008C5F91" w:rsidRDefault="008C5F91" w:rsidP="009E2287">
            <w:pPr>
              <w:rPr>
                <w:sz w:val="28"/>
                <w:szCs w:val="28"/>
              </w:rPr>
            </w:pPr>
            <w:proofErr w:type="spellStart"/>
            <w:r>
              <w:rPr>
                <w:sz w:val="28"/>
                <w:szCs w:val="28"/>
              </w:rPr>
              <w:t>thal</w:t>
            </w:r>
            <w:proofErr w:type="spellEnd"/>
          </w:p>
        </w:tc>
        <w:tc>
          <w:tcPr>
            <w:tcW w:w="2957" w:type="dxa"/>
          </w:tcPr>
          <w:p w:rsidR="00182465" w:rsidRPr="00182465" w:rsidRDefault="00182465" w:rsidP="00182465">
            <w:pPr>
              <w:rPr>
                <w:sz w:val="28"/>
                <w:szCs w:val="28"/>
              </w:rPr>
            </w:pPr>
            <w:r w:rsidRPr="00182465">
              <w:rPr>
                <w:sz w:val="28"/>
                <w:szCs w:val="28"/>
              </w:rPr>
              <w:t>Thalassemia</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3 = normal</w:t>
            </w:r>
          </w:p>
          <w:p w:rsidR="00182465" w:rsidRPr="00182465" w:rsidRDefault="00182465" w:rsidP="00182465">
            <w:pPr>
              <w:rPr>
                <w:sz w:val="28"/>
                <w:szCs w:val="28"/>
              </w:rPr>
            </w:pPr>
            <w:r w:rsidRPr="00182465">
              <w:rPr>
                <w:sz w:val="28"/>
                <w:szCs w:val="28"/>
              </w:rPr>
              <w:t>6 = fixed defect</w:t>
            </w:r>
          </w:p>
          <w:p w:rsidR="008C5F91" w:rsidRDefault="00182465" w:rsidP="00182465">
            <w:pPr>
              <w:rPr>
                <w:sz w:val="28"/>
                <w:szCs w:val="28"/>
              </w:rPr>
            </w:pPr>
            <w:r w:rsidRPr="00182465">
              <w:rPr>
                <w:sz w:val="28"/>
                <w:szCs w:val="28"/>
              </w:rPr>
              <w:t xml:space="preserve">7 = </w:t>
            </w:r>
            <w:proofErr w:type="spellStart"/>
            <w:r w:rsidRPr="00182465">
              <w:rPr>
                <w:sz w:val="28"/>
                <w:szCs w:val="28"/>
              </w:rPr>
              <w:t>reversable</w:t>
            </w:r>
            <w:proofErr w:type="spellEnd"/>
            <w:r w:rsidRPr="00182465">
              <w:rPr>
                <w:sz w:val="28"/>
                <w:szCs w:val="28"/>
              </w:rPr>
              <w:t xml:space="preserve"> defect</w:t>
            </w:r>
          </w:p>
        </w:tc>
        <w:tc>
          <w:tcPr>
            <w:tcW w:w="2957" w:type="dxa"/>
          </w:tcPr>
          <w:p w:rsidR="008C5F91" w:rsidRDefault="00182465" w:rsidP="009E2287">
            <w:pPr>
              <w:rPr>
                <w:sz w:val="28"/>
                <w:szCs w:val="28"/>
              </w:rPr>
            </w:pPr>
            <w:r w:rsidRPr="00182465">
              <w:rPr>
                <w:sz w:val="28"/>
                <w:szCs w:val="28"/>
              </w:rPr>
              <w:t>1; 3; ...</w:t>
            </w:r>
          </w:p>
        </w:tc>
      </w:tr>
      <w:tr w:rsidR="008C5F91" w:rsidTr="008C5F91">
        <w:tc>
          <w:tcPr>
            <w:tcW w:w="2956" w:type="dxa"/>
          </w:tcPr>
          <w:p w:rsidR="008C5F91" w:rsidRDefault="008C5F91" w:rsidP="009E2287">
            <w:pPr>
              <w:rPr>
                <w:sz w:val="28"/>
                <w:szCs w:val="28"/>
              </w:rPr>
            </w:pPr>
            <w:r>
              <w:rPr>
                <w:sz w:val="28"/>
                <w:szCs w:val="28"/>
              </w:rPr>
              <w:t>Target</w:t>
            </w:r>
          </w:p>
        </w:tc>
        <w:tc>
          <w:tcPr>
            <w:tcW w:w="2957" w:type="dxa"/>
          </w:tcPr>
          <w:p w:rsidR="00182465" w:rsidRPr="00182465" w:rsidRDefault="00182465" w:rsidP="00182465">
            <w:pPr>
              <w:rPr>
                <w:sz w:val="28"/>
                <w:szCs w:val="28"/>
              </w:rPr>
            </w:pPr>
            <w:r w:rsidRPr="00182465">
              <w:rPr>
                <w:sz w:val="28"/>
                <w:szCs w:val="28"/>
              </w:rPr>
              <w:t>Target column</w:t>
            </w:r>
          </w:p>
          <w:p w:rsidR="00182465" w:rsidRPr="00182465" w:rsidRDefault="00182465" w:rsidP="00182465">
            <w:pPr>
              <w:rPr>
                <w:sz w:val="28"/>
                <w:szCs w:val="28"/>
              </w:rPr>
            </w:pPr>
          </w:p>
          <w:p w:rsidR="00182465" w:rsidRPr="00182465" w:rsidRDefault="00182465" w:rsidP="00182465">
            <w:pPr>
              <w:rPr>
                <w:sz w:val="28"/>
                <w:szCs w:val="28"/>
              </w:rPr>
            </w:pPr>
            <w:r w:rsidRPr="00182465">
              <w:rPr>
                <w:sz w:val="28"/>
                <w:szCs w:val="28"/>
              </w:rPr>
              <w:t>0 = not have heart disease</w:t>
            </w:r>
          </w:p>
          <w:p w:rsidR="008C5F91" w:rsidRDefault="00182465" w:rsidP="00182465">
            <w:pPr>
              <w:rPr>
                <w:sz w:val="28"/>
                <w:szCs w:val="28"/>
              </w:rPr>
            </w:pPr>
            <w:r w:rsidRPr="00182465">
              <w:rPr>
                <w:sz w:val="28"/>
                <w:szCs w:val="28"/>
              </w:rPr>
              <w:t>1 = have heart disease</w:t>
            </w:r>
          </w:p>
        </w:tc>
        <w:tc>
          <w:tcPr>
            <w:tcW w:w="2957" w:type="dxa"/>
          </w:tcPr>
          <w:p w:rsidR="008C5F91" w:rsidRDefault="00182465" w:rsidP="009E2287">
            <w:pPr>
              <w:rPr>
                <w:sz w:val="28"/>
                <w:szCs w:val="28"/>
              </w:rPr>
            </w:pPr>
            <w:r w:rsidRPr="00182465">
              <w:rPr>
                <w:sz w:val="28"/>
                <w:szCs w:val="28"/>
              </w:rPr>
              <w:t>1; 0; ...</w:t>
            </w:r>
          </w:p>
          <w:p w:rsidR="00182465" w:rsidRDefault="00182465" w:rsidP="009E2287">
            <w:pPr>
              <w:rPr>
                <w:sz w:val="28"/>
                <w:szCs w:val="28"/>
              </w:rPr>
            </w:pPr>
          </w:p>
          <w:p w:rsidR="00182465" w:rsidRDefault="00182465" w:rsidP="009E2287">
            <w:pPr>
              <w:rPr>
                <w:sz w:val="28"/>
                <w:szCs w:val="28"/>
              </w:rPr>
            </w:pPr>
          </w:p>
          <w:p w:rsidR="00182465" w:rsidRDefault="00182465" w:rsidP="009E2287">
            <w:pPr>
              <w:rPr>
                <w:sz w:val="28"/>
                <w:szCs w:val="28"/>
              </w:rPr>
            </w:pPr>
          </w:p>
          <w:p w:rsidR="00182465" w:rsidRDefault="00182465" w:rsidP="009E2287">
            <w:pPr>
              <w:rPr>
                <w:sz w:val="28"/>
                <w:szCs w:val="28"/>
              </w:rPr>
            </w:pPr>
          </w:p>
        </w:tc>
      </w:tr>
    </w:tbl>
    <w:p w:rsidR="00182465" w:rsidRDefault="00182465" w:rsidP="003230B3">
      <w:pPr>
        <w:pStyle w:val="Heading1"/>
        <w:ind w:left="720" w:firstLine="0"/>
      </w:pPr>
    </w:p>
    <w:p w:rsidR="003230B3" w:rsidRDefault="003230B3" w:rsidP="003230B3">
      <w:pPr>
        <w:pStyle w:val="Heading1"/>
        <w:ind w:left="720" w:firstLine="0"/>
      </w:pPr>
      <w:r>
        <w:t>C</w:t>
      </w:r>
      <w:r w:rsidR="00182465">
        <w:t>HAPTE</w:t>
      </w:r>
      <w:r w:rsidR="00735760">
        <w:t>R 3. EDA</w:t>
      </w:r>
    </w:p>
    <w:p w:rsidR="00735760" w:rsidRDefault="00735760" w:rsidP="00735760">
      <w:pPr>
        <w:rPr>
          <w:rFonts w:ascii="Arial" w:hAnsi="Arial" w:cs="Arial"/>
          <w:b/>
          <w:bCs/>
          <w:color w:val="000000"/>
          <w:spacing w:val="15"/>
          <w:sz w:val="28"/>
          <w:szCs w:val="28"/>
          <w:shd w:val="clear" w:color="auto" w:fill="FFFFFF"/>
        </w:rPr>
      </w:pPr>
      <w:r>
        <w:rPr>
          <w:rFonts w:ascii="Arial" w:hAnsi="Arial" w:cs="Arial"/>
          <w:b/>
          <w:bCs/>
          <w:color w:val="000000"/>
          <w:spacing w:val="15"/>
          <w:sz w:val="28"/>
          <w:szCs w:val="28"/>
          <w:shd w:val="clear" w:color="auto" w:fill="FFFFFF"/>
        </w:rPr>
        <w:t>1.</w:t>
      </w:r>
      <w:r w:rsidRPr="00735760">
        <w:rPr>
          <w:rFonts w:ascii="Arial" w:hAnsi="Arial" w:cs="Arial"/>
          <w:b/>
          <w:bCs/>
          <w:color w:val="000000"/>
          <w:spacing w:val="15"/>
          <w:sz w:val="28"/>
          <w:szCs w:val="28"/>
          <w:shd w:val="clear" w:color="auto" w:fill="FFFFFF"/>
        </w:rPr>
        <w:t>Disease Distribution based on Chest Pain Type in Each Gender</w:t>
      </w:r>
      <w:r w:rsidR="008157E8">
        <w:rPr>
          <w:rFonts w:ascii="Arial" w:hAnsi="Arial" w:cs="Arial"/>
          <w:b/>
          <w:bCs/>
          <w:noProof/>
          <w:color w:val="000000"/>
          <w:spacing w:val="15"/>
          <w:sz w:val="28"/>
          <w:szCs w:val="28"/>
          <w:shd w:val="clear" w:color="auto" w:fill="FFFFFF"/>
        </w:rPr>
        <w:drawing>
          <wp:inline distT="0" distB="0" distL="0" distR="0">
            <wp:extent cx="5638800" cy="2774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
                      <a:extLst>
                        <a:ext uri="{28A0092B-C50C-407E-A947-70E740481C1C}">
                          <a14:useLocalDpi xmlns:a14="http://schemas.microsoft.com/office/drawing/2010/main" val="0"/>
                        </a:ext>
                      </a:extLst>
                    </a:blip>
                    <a:stretch>
                      <a:fillRect/>
                    </a:stretch>
                  </pic:blipFill>
                  <pic:spPr>
                    <a:xfrm>
                      <a:off x="0" y="0"/>
                      <a:ext cx="5638800" cy="2774315"/>
                    </a:xfrm>
                    <a:prstGeom prst="rect">
                      <a:avLst/>
                    </a:prstGeom>
                  </pic:spPr>
                </pic:pic>
              </a:graphicData>
            </a:graphic>
          </wp:inline>
        </w:drawing>
      </w:r>
    </w:p>
    <w:p w:rsidR="00735760" w:rsidRPr="00735760" w:rsidRDefault="00735760" w:rsidP="00735760">
      <w:pPr>
        <w:rPr>
          <w:sz w:val="28"/>
          <w:szCs w:val="28"/>
        </w:rPr>
      </w:pPr>
      <w:r w:rsidRPr="00735760">
        <w:rPr>
          <w:sz w:val="28"/>
          <w:szCs w:val="28"/>
        </w:rPr>
        <w:t>Based on the butterfly chart presented earlier and as previously noted, it's evident that the dataset contains a higher number of cases associated with typical angina chest pain and female patients. However, upon closer examination, it becomes apparent that atypical angina, non-</w:t>
      </w:r>
      <w:proofErr w:type="spellStart"/>
      <w:r w:rsidRPr="00735760">
        <w:rPr>
          <w:sz w:val="28"/>
          <w:szCs w:val="28"/>
        </w:rPr>
        <w:t>anginal</w:t>
      </w:r>
      <w:proofErr w:type="spellEnd"/>
      <w:r w:rsidRPr="00735760">
        <w:rPr>
          <w:sz w:val="28"/>
          <w:szCs w:val="28"/>
        </w:rPr>
        <w:t xml:space="preserve"> pain, and asymptomatic chest pain are associated with a higher proportion of patients diagnosed with heart disease compared to both healthy male and female patients. Notably, within the category of patients experiencing typical angina chest pain, the ratio of male to female patients diagnosed with heart disease is nearly equivalent. Nevertheless, the number of healthy female patients in this chest pain category surpasses that of healthy male patients.</w:t>
      </w:r>
    </w:p>
    <w:p w:rsidR="00182465" w:rsidRPr="00182465" w:rsidRDefault="00182465" w:rsidP="00182465"/>
    <w:p w:rsidR="003230B3" w:rsidRDefault="003230B3">
      <w:pPr>
        <w:spacing w:after="0" w:line="240" w:lineRule="auto"/>
        <w:jc w:val="left"/>
      </w:pPr>
    </w:p>
    <w:p w:rsidR="003230B3" w:rsidRDefault="00EC7804" w:rsidP="00EC7804">
      <w:pPr>
        <w:pStyle w:val="Heading2"/>
      </w:pPr>
      <w:r>
        <w:t>2.</w:t>
      </w:r>
      <w:r w:rsidRPr="00EC7804">
        <w:t xml:space="preserve"> Maximum Heart Rate vs. Age based on Patients Sickness</w:t>
      </w:r>
    </w:p>
    <w:p w:rsidR="008157E8" w:rsidRPr="008157E8" w:rsidRDefault="008157E8" w:rsidP="008157E8">
      <w:r>
        <w:rPr>
          <w:noProof/>
        </w:rPr>
        <w:drawing>
          <wp:inline distT="0" distB="0" distL="0" distR="0">
            <wp:extent cx="5638800" cy="238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0">
                      <a:extLst>
                        <a:ext uri="{28A0092B-C50C-407E-A947-70E740481C1C}">
                          <a14:useLocalDpi xmlns:a14="http://schemas.microsoft.com/office/drawing/2010/main" val="0"/>
                        </a:ext>
                      </a:extLst>
                    </a:blip>
                    <a:stretch>
                      <a:fillRect/>
                    </a:stretch>
                  </pic:blipFill>
                  <pic:spPr>
                    <a:xfrm>
                      <a:off x="0" y="0"/>
                      <a:ext cx="5638800" cy="2384425"/>
                    </a:xfrm>
                    <a:prstGeom prst="rect">
                      <a:avLst/>
                    </a:prstGeom>
                  </pic:spPr>
                </pic:pic>
              </a:graphicData>
            </a:graphic>
          </wp:inline>
        </w:drawing>
      </w:r>
      <w:r>
        <w:rPr>
          <w:noProof/>
        </w:rPr>
        <w:drawing>
          <wp:inline distT="0" distB="0" distL="0" distR="0">
            <wp:extent cx="5638800" cy="1634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1">
                      <a:extLst>
                        <a:ext uri="{28A0092B-C50C-407E-A947-70E740481C1C}">
                          <a14:useLocalDpi xmlns:a14="http://schemas.microsoft.com/office/drawing/2010/main" val="0"/>
                        </a:ext>
                      </a:extLst>
                    </a:blip>
                    <a:stretch>
                      <a:fillRect/>
                    </a:stretch>
                  </pic:blipFill>
                  <pic:spPr>
                    <a:xfrm>
                      <a:off x="0" y="0"/>
                      <a:ext cx="5638800" cy="1634490"/>
                    </a:xfrm>
                    <a:prstGeom prst="rect">
                      <a:avLst/>
                    </a:prstGeom>
                  </pic:spPr>
                </pic:pic>
              </a:graphicData>
            </a:graphic>
          </wp:inline>
        </w:drawing>
      </w:r>
    </w:p>
    <w:p w:rsidR="003230B3" w:rsidRDefault="00EC7804">
      <w:pPr>
        <w:spacing w:after="0" w:line="240" w:lineRule="auto"/>
        <w:jc w:val="left"/>
        <w:rPr>
          <w:sz w:val="28"/>
          <w:szCs w:val="28"/>
        </w:rPr>
      </w:pPr>
      <w:r w:rsidRPr="00EC7804">
        <w:rPr>
          <w:sz w:val="28"/>
          <w:szCs w:val="28"/>
        </w:rPr>
        <w:t>The scatter plot depicted above reveals that individuals both with and without heart disease fall within the age range of 40 to 70 years old. Furthermore, the dataset illustrates that the maximum heart rate among patients spans from 140 to 180 beats per minute. Upon closer examination, it becomes apparent that individuals prone to heart disease typically exhibit a maximum heart rate exceeding 149 bpm and are under 54 years of age. Additionally, the scatter plot highlights a negative correlation between age and maximum heart rate, particularly prominent among patients diagnosed with heart disease. Furthermore, the plot underscores that there are more instances of heart disease patients compared to healthy individuals within the dataset.</w:t>
      </w:r>
    </w:p>
    <w:p w:rsidR="00EC7804" w:rsidRDefault="00EC7804">
      <w:pPr>
        <w:spacing w:after="0" w:line="240" w:lineRule="auto"/>
        <w:jc w:val="left"/>
        <w:rPr>
          <w:sz w:val="28"/>
          <w:szCs w:val="28"/>
        </w:rPr>
      </w:pPr>
    </w:p>
    <w:p w:rsidR="00EC7804" w:rsidRDefault="00EC7804" w:rsidP="00EC7804">
      <w:pPr>
        <w:pStyle w:val="Heading2"/>
        <w:rPr>
          <w:noProof/>
        </w:rPr>
      </w:pPr>
      <w:r>
        <w:t>3.</w:t>
      </w:r>
      <w:r w:rsidRPr="00EC7804">
        <w:t xml:space="preserve"> Fasting Blood Sugar Distribution by Resting Electrocardiographic Results</w:t>
      </w:r>
    </w:p>
    <w:p w:rsidR="008157E8" w:rsidRPr="008157E8" w:rsidRDefault="008157E8" w:rsidP="008157E8">
      <w:r>
        <w:rPr>
          <w:noProof/>
        </w:rPr>
        <w:drawing>
          <wp:inline distT="0" distB="0" distL="0" distR="0">
            <wp:extent cx="5638800" cy="2106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2">
                      <a:extLst>
                        <a:ext uri="{28A0092B-C50C-407E-A947-70E740481C1C}">
                          <a14:useLocalDpi xmlns:a14="http://schemas.microsoft.com/office/drawing/2010/main" val="0"/>
                        </a:ext>
                      </a:extLst>
                    </a:blip>
                    <a:stretch>
                      <a:fillRect/>
                    </a:stretch>
                  </pic:blipFill>
                  <pic:spPr>
                    <a:xfrm>
                      <a:off x="0" y="0"/>
                      <a:ext cx="5638800" cy="2106930"/>
                    </a:xfrm>
                    <a:prstGeom prst="rect">
                      <a:avLst/>
                    </a:prstGeom>
                  </pic:spPr>
                </pic:pic>
              </a:graphicData>
            </a:graphic>
          </wp:inline>
        </w:drawing>
      </w:r>
    </w:p>
    <w:p w:rsidR="00EC7804" w:rsidRDefault="00EC7804" w:rsidP="00EC7804">
      <w:pPr>
        <w:rPr>
          <w:color w:val="374151"/>
          <w:sz w:val="28"/>
          <w:szCs w:val="28"/>
        </w:rPr>
      </w:pPr>
      <w:r w:rsidRPr="00EC7804">
        <w:rPr>
          <w:color w:val="374151"/>
          <w:sz w:val="28"/>
          <w:szCs w:val="28"/>
        </w:rPr>
        <w:t>As illustrated in the donut chart above, resting electrocardiograph types 0 and 1 exhibit a similar number of patients, while resting electrocardiograph type 2 is notably underrepresented with only four patients. Furthermore, it's noteworthy that patients with resting electrocardiograph types 0 and 1 tend to have fasting blood sugar levels exceeding 120 mg/dl. Conversely, resting electrocardiograph type 2 displays a distinct pattern, as none of its patients have fasting blood sugar levels surpassing 120 mg/dl.</w:t>
      </w:r>
    </w:p>
    <w:p w:rsidR="00EC7804" w:rsidRDefault="00EC7804" w:rsidP="00EC7804">
      <w:pPr>
        <w:pStyle w:val="Heading2"/>
      </w:pPr>
      <w:r>
        <w:t>4.</w:t>
      </w:r>
      <w:r w:rsidRPr="00EC7804">
        <w:t xml:space="preserve"> Number of Major </w:t>
      </w:r>
      <w:proofErr w:type="spellStart"/>
      <w:r w:rsidRPr="00EC7804">
        <w:t>Vessles</w:t>
      </w:r>
      <w:proofErr w:type="spellEnd"/>
      <w:r>
        <w:t xml:space="preserve"> Distribution based on Exercise </w:t>
      </w:r>
      <w:r w:rsidRPr="00EC7804">
        <w:t>Induced Angina</w:t>
      </w:r>
    </w:p>
    <w:p w:rsidR="008157E8" w:rsidRDefault="008157E8" w:rsidP="008157E8">
      <w:r>
        <w:rPr>
          <w:noProof/>
        </w:rPr>
        <w:drawing>
          <wp:inline distT="0" distB="0" distL="0" distR="0">
            <wp:extent cx="5638800" cy="1699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99895"/>
                    </a:xfrm>
                    <a:prstGeom prst="rect">
                      <a:avLst/>
                    </a:prstGeom>
                  </pic:spPr>
                </pic:pic>
              </a:graphicData>
            </a:graphic>
          </wp:inline>
        </w:drawing>
      </w:r>
    </w:p>
    <w:p w:rsidR="008157E8" w:rsidRPr="008157E8" w:rsidRDefault="008157E8" w:rsidP="008157E8">
      <w:r>
        <w:rPr>
          <w:noProof/>
        </w:rPr>
        <w:drawing>
          <wp:inline distT="0" distB="0" distL="0" distR="0">
            <wp:extent cx="5638800" cy="1871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1871345"/>
                    </a:xfrm>
                    <a:prstGeom prst="rect">
                      <a:avLst/>
                    </a:prstGeom>
                  </pic:spPr>
                </pic:pic>
              </a:graphicData>
            </a:graphic>
          </wp:inline>
        </w:drawing>
      </w:r>
    </w:p>
    <w:p w:rsidR="00EC7804" w:rsidRPr="00EC7804" w:rsidRDefault="00EC7804" w:rsidP="00EC780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color w:val="000000"/>
          <w:sz w:val="28"/>
          <w:szCs w:val="28"/>
        </w:rPr>
      </w:pPr>
      <w:r w:rsidRPr="00EC7804">
        <w:rPr>
          <w:color w:val="000000"/>
          <w:sz w:val="28"/>
          <w:szCs w:val="28"/>
        </w:rPr>
        <w:t>The waffle charts presented above indicate that the proportion of patients experiencing exercise-induced angina compared to those who do not is nearly equivalent. This observation is evident when comparing the total number of patients across major vessels within each exercise category.</w:t>
      </w:r>
    </w:p>
    <w:p w:rsidR="00EC7804" w:rsidRDefault="00EC7804" w:rsidP="00EC7804">
      <w:pPr>
        <w:pStyle w:val="z-TopofForm"/>
      </w:pPr>
      <w:r>
        <w:t>Top of Form</w:t>
      </w:r>
    </w:p>
    <w:p w:rsidR="00EC7804" w:rsidRPr="00EC7804" w:rsidRDefault="00EC7804" w:rsidP="00EC7804"/>
    <w:p w:rsidR="003230B3" w:rsidRDefault="003230B3">
      <w:pPr>
        <w:spacing w:after="0" w:line="240" w:lineRule="auto"/>
        <w:jc w:val="left"/>
      </w:pPr>
    </w:p>
    <w:p w:rsidR="003230B3" w:rsidRDefault="003230B3">
      <w:pPr>
        <w:spacing w:after="0" w:line="240" w:lineRule="auto"/>
        <w:jc w:val="left"/>
      </w:pPr>
    </w:p>
    <w:p w:rsidR="003230B3" w:rsidRDefault="003230B3">
      <w:pPr>
        <w:spacing w:after="0" w:line="240" w:lineRule="auto"/>
        <w:jc w:val="left"/>
      </w:pPr>
    </w:p>
    <w:p w:rsidR="003230B3" w:rsidRDefault="008157E8" w:rsidP="008157E8">
      <w:pPr>
        <w:pStyle w:val="Heading2"/>
      </w:pPr>
      <w:r>
        <w:t>5.</w:t>
      </w:r>
      <w:r w:rsidR="00EC7804" w:rsidRPr="00EC7804">
        <w:t>Resting Blood Pressure Distribution based on Slope</w:t>
      </w:r>
    </w:p>
    <w:p w:rsidR="008157E8" w:rsidRPr="008157E8" w:rsidRDefault="008157E8" w:rsidP="008157E8">
      <w:r>
        <w:rPr>
          <w:noProof/>
        </w:rPr>
        <w:drawing>
          <wp:inline distT="0" distB="0" distL="0" distR="0">
            <wp:extent cx="563880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3133725"/>
                    </a:xfrm>
                    <a:prstGeom prst="rect">
                      <a:avLst/>
                    </a:prstGeom>
                  </pic:spPr>
                </pic:pic>
              </a:graphicData>
            </a:graphic>
          </wp:inline>
        </w:drawing>
      </w:r>
    </w:p>
    <w:p w:rsidR="00EC7804" w:rsidRPr="00EC7804" w:rsidRDefault="00EC7804" w:rsidP="00EC7804">
      <w:pPr>
        <w:rPr>
          <w:sz w:val="28"/>
          <w:szCs w:val="28"/>
        </w:rPr>
      </w:pPr>
      <w:r w:rsidRPr="00EC7804">
        <w:rPr>
          <w:color w:val="374151"/>
          <w:sz w:val="28"/>
          <w:szCs w:val="28"/>
        </w:rPr>
        <w:t>The distribution plot and Q-Q plots displayed above reveal that the distribution of each slope type exhibits moderate right-skewness, attributable to outliers primarily located in the distribution tail on the right side of the plot. Furthermore, the skewness value and the noticeable gap above the 45-degree line in the Q-Q plots indicate that the distribution within this column is non-normal.</w:t>
      </w:r>
    </w:p>
    <w:p w:rsidR="003230B3" w:rsidRDefault="003230B3">
      <w:pPr>
        <w:spacing w:after="0" w:line="240" w:lineRule="auto"/>
        <w:jc w:val="left"/>
      </w:pPr>
    </w:p>
    <w:p w:rsidR="003230B3" w:rsidRDefault="003230B3">
      <w:pPr>
        <w:spacing w:after="0" w:line="240" w:lineRule="auto"/>
        <w:jc w:val="left"/>
      </w:pPr>
    </w:p>
    <w:p w:rsidR="003230B3" w:rsidRDefault="003230B3">
      <w:pPr>
        <w:spacing w:after="0" w:line="240" w:lineRule="auto"/>
        <w:jc w:val="left"/>
      </w:pPr>
    </w:p>
    <w:p w:rsidR="00EC7804" w:rsidRDefault="00EC7804" w:rsidP="003230B3">
      <w:pPr>
        <w:pStyle w:val="Heading1"/>
        <w:ind w:left="720" w:firstLine="0"/>
      </w:pPr>
    </w:p>
    <w:p w:rsidR="003230B3" w:rsidRDefault="003230B3" w:rsidP="00447BD5">
      <w:pPr>
        <w:pStyle w:val="Heading1"/>
        <w:ind w:left="720" w:firstLine="0"/>
      </w:pPr>
      <w:r>
        <w:t>CHAP</w:t>
      </w:r>
      <w:r w:rsidR="008157E8">
        <w:t>TER 4. MODEL IMPLEMENTATION</w:t>
      </w:r>
    </w:p>
    <w:p w:rsidR="00447BD5" w:rsidRDefault="00447BD5" w:rsidP="00447BD5">
      <w:pPr>
        <w:pStyle w:val="Heading2"/>
      </w:pPr>
      <w:r>
        <w:t>1.Logistic Regression</w:t>
      </w:r>
    </w:p>
    <w:p w:rsidR="00447BD5" w:rsidRPr="00447BD5" w:rsidRDefault="00447BD5" w:rsidP="00447BD5">
      <w:pPr>
        <w:rPr>
          <w:sz w:val="28"/>
          <w:szCs w:val="28"/>
        </w:rPr>
      </w:pPr>
      <w:r w:rsidRPr="00447BD5">
        <w:rPr>
          <w:sz w:val="28"/>
          <w:szCs w:val="28"/>
        </w:rPr>
        <w:t>Logistic regression is a statistical method that is used for building machine learning models where the dependent variable is dichotomous: i.e. binary. Logistic regression is used to describe data and the relationship between one dependent variable and one or more independent variables. The independent variables can be nominal, ordinal, or of interval type.</w:t>
      </w:r>
    </w:p>
    <w:p w:rsidR="00447BD5" w:rsidRPr="00447BD5" w:rsidRDefault="00447BD5" w:rsidP="00447BD5">
      <w:pPr>
        <w:rPr>
          <w:sz w:val="28"/>
          <w:szCs w:val="28"/>
        </w:rPr>
      </w:pPr>
    </w:p>
    <w:p w:rsidR="00447BD5" w:rsidRPr="00447BD5" w:rsidRDefault="00447BD5" w:rsidP="00447BD5">
      <w:pPr>
        <w:rPr>
          <w:sz w:val="28"/>
          <w:szCs w:val="28"/>
        </w:rPr>
      </w:pPr>
      <w:r w:rsidRPr="00447BD5">
        <w:rPr>
          <w:sz w:val="28"/>
          <w:szCs w:val="28"/>
        </w:rPr>
        <w:t>The name "logistic regression" is derived from the concept of the logistic function that it uses. The logistic function is also known as the sigmoid function. The value of this logistic function lies between zero and one.</w:t>
      </w:r>
    </w:p>
    <w:p w:rsidR="00E6355E" w:rsidRDefault="00447BD5">
      <w:pPr>
        <w:spacing w:after="0" w:line="240" w:lineRule="auto"/>
        <w:jc w:val="left"/>
        <w:rPr>
          <w:sz w:val="28"/>
          <w:szCs w:val="28"/>
        </w:rPr>
      </w:pPr>
      <w:r>
        <w:rPr>
          <w:noProof/>
        </w:rPr>
        <w:drawing>
          <wp:inline distT="0" distB="0" distL="0" distR="0">
            <wp:extent cx="4381500" cy="2598420"/>
            <wp:effectExtent l="0" t="0" r="0" b="0"/>
            <wp:docPr id="16" name="Picture 16"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stic Regre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5984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8A7DDA" w:rsidTr="008A7DDA">
        <w:tc>
          <w:tcPr>
            <w:tcW w:w="1774" w:type="dxa"/>
          </w:tcPr>
          <w:p w:rsidR="008A7DDA" w:rsidRDefault="008A7DDA">
            <w:pPr>
              <w:jc w:val="left"/>
              <w:rPr>
                <w:sz w:val="28"/>
                <w:szCs w:val="28"/>
              </w:rPr>
            </w:pPr>
          </w:p>
        </w:tc>
        <w:tc>
          <w:tcPr>
            <w:tcW w:w="1774" w:type="dxa"/>
          </w:tcPr>
          <w:p w:rsidR="008A7DDA" w:rsidRDefault="008A7DDA">
            <w:pPr>
              <w:jc w:val="left"/>
              <w:rPr>
                <w:sz w:val="28"/>
                <w:szCs w:val="28"/>
              </w:rPr>
            </w:pPr>
            <w:r>
              <w:rPr>
                <w:sz w:val="28"/>
                <w:szCs w:val="28"/>
              </w:rPr>
              <w:t>precision</w:t>
            </w:r>
          </w:p>
        </w:tc>
        <w:tc>
          <w:tcPr>
            <w:tcW w:w="1774" w:type="dxa"/>
          </w:tcPr>
          <w:p w:rsidR="008A7DDA" w:rsidRDefault="008A7DDA">
            <w:pPr>
              <w:jc w:val="left"/>
              <w:rPr>
                <w:sz w:val="28"/>
                <w:szCs w:val="28"/>
              </w:rPr>
            </w:pPr>
            <w:r>
              <w:rPr>
                <w:sz w:val="28"/>
                <w:szCs w:val="28"/>
              </w:rPr>
              <w:t>recall</w:t>
            </w:r>
          </w:p>
        </w:tc>
        <w:tc>
          <w:tcPr>
            <w:tcW w:w="1774" w:type="dxa"/>
          </w:tcPr>
          <w:p w:rsidR="008A7DDA" w:rsidRDefault="008A7DDA">
            <w:pPr>
              <w:jc w:val="left"/>
              <w:rPr>
                <w:sz w:val="28"/>
                <w:szCs w:val="28"/>
              </w:rPr>
            </w:pPr>
            <w:r>
              <w:rPr>
                <w:sz w:val="28"/>
                <w:szCs w:val="28"/>
              </w:rPr>
              <w:t>f1-score</w:t>
            </w:r>
          </w:p>
        </w:tc>
        <w:tc>
          <w:tcPr>
            <w:tcW w:w="1774" w:type="dxa"/>
          </w:tcPr>
          <w:p w:rsidR="008A7DDA" w:rsidRDefault="008A7DDA">
            <w:pPr>
              <w:jc w:val="left"/>
              <w:rPr>
                <w:sz w:val="28"/>
                <w:szCs w:val="28"/>
              </w:rPr>
            </w:pPr>
            <w:r>
              <w:rPr>
                <w:sz w:val="28"/>
                <w:szCs w:val="28"/>
              </w:rPr>
              <w:t>support</w:t>
            </w:r>
          </w:p>
        </w:tc>
      </w:tr>
      <w:tr w:rsidR="008A7DDA" w:rsidTr="008A7DDA">
        <w:tc>
          <w:tcPr>
            <w:tcW w:w="1774" w:type="dxa"/>
          </w:tcPr>
          <w:p w:rsidR="008A7DDA" w:rsidRDefault="008A7DDA">
            <w:pPr>
              <w:jc w:val="left"/>
              <w:rPr>
                <w:sz w:val="28"/>
                <w:szCs w:val="28"/>
              </w:rPr>
            </w:pPr>
            <w:r>
              <w:rPr>
                <w:sz w:val="28"/>
                <w:szCs w:val="28"/>
              </w:rPr>
              <w:t>0</w:t>
            </w:r>
          </w:p>
        </w:tc>
        <w:tc>
          <w:tcPr>
            <w:tcW w:w="1774" w:type="dxa"/>
          </w:tcPr>
          <w:p w:rsidR="008A7DDA" w:rsidRDefault="008A7DDA">
            <w:pPr>
              <w:jc w:val="left"/>
              <w:rPr>
                <w:sz w:val="28"/>
                <w:szCs w:val="28"/>
              </w:rPr>
            </w:pPr>
            <w:r>
              <w:rPr>
                <w:sz w:val="28"/>
                <w:szCs w:val="28"/>
              </w:rPr>
              <w:t>0.87</w:t>
            </w:r>
          </w:p>
        </w:tc>
        <w:tc>
          <w:tcPr>
            <w:tcW w:w="1774" w:type="dxa"/>
          </w:tcPr>
          <w:p w:rsidR="008A7DDA" w:rsidRDefault="008A7DDA">
            <w:pPr>
              <w:jc w:val="left"/>
              <w:rPr>
                <w:sz w:val="28"/>
                <w:szCs w:val="28"/>
              </w:rPr>
            </w:pPr>
            <w:r>
              <w:rPr>
                <w:sz w:val="28"/>
                <w:szCs w:val="28"/>
              </w:rPr>
              <w:t>0.93</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29</w:t>
            </w:r>
          </w:p>
        </w:tc>
      </w:tr>
      <w:tr w:rsidR="008A7DDA" w:rsidTr="008A7DDA">
        <w:tc>
          <w:tcPr>
            <w:tcW w:w="1774" w:type="dxa"/>
          </w:tcPr>
          <w:p w:rsidR="008A7DDA" w:rsidRDefault="008A7DDA">
            <w:pPr>
              <w:jc w:val="left"/>
              <w:rPr>
                <w:sz w:val="28"/>
                <w:szCs w:val="28"/>
              </w:rPr>
            </w:pPr>
            <w:r>
              <w:rPr>
                <w:sz w:val="28"/>
                <w:szCs w:val="28"/>
              </w:rPr>
              <w:t>1</w:t>
            </w:r>
          </w:p>
        </w:tc>
        <w:tc>
          <w:tcPr>
            <w:tcW w:w="1774" w:type="dxa"/>
          </w:tcPr>
          <w:p w:rsidR="008A7DDA" w:rsidRDefault="008A7DDA">
            <w:pPr>
              <w:jc w:val="left"/>
              <w:rPr>
                <w:sz w:val="28"/>
                <w:szCs w:val="28"/>
              </w:rPr>
            </w:pPr>
            <w:r>
              <w:rPr>
                <w:sz w:val="28"/>
                <w:szCs w:val="28"/>
              </w:rPr>
              <w:t>0.93</w:t>
            </w:r>
          </w:p>
        </w:tc>
        <w:tc>
          <w:tcPr>
            <w:tcW w:w="1774" w:type="dxa"/>
          </w:tcPr>
          <w:p w:rsidR="008A7DDA" w:rsidRDefault="008A7DDA">
            <w:pPr>
              <w:jc w:val="left"/>
              <w:rPr>
                <w:sz w:val="28"/>
                <w:szCs w:val="28"/>
              </w:rPr>
            </w:pPr>
            <w:r>
              <w:rPr>
                <w:sz w:val="28"/>
                <w:szCs w:val="28"/>
              </w:rPr>
              <w:t>0.88</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32</w:t>
            </w:r>
          </w:p>
        </w:tc>
      </w:tr>
      <w:tr w:rsidR="008A7DDA" w:rsidTr="008A7DDA">
        <w:tc>
          <w:tcPr>
            <w:tcW w:w="1774" w:type="dxa"/>
          </w:tcPr>
          <w:p w:rsidR="008A7DDA" w:rsidRDefault="008A7DDA">
            <w:pPr>
              <w:jc w:val="left"/>
              <w:rPr>
                <w:sz w:val="28"/>
                <w:szCs w:val="28"/>
              </w:rPr>
            </w:pPr>
            <w:r>
              <w:rPr>
                <w:sz w:val="28"/>
                <w:szCs w:val="28"/>
              </w:rPr>
              <w:t>accuracy</w:t>
            </w:r>
          </w:p>
        </w:tc>
        <w:tc>
          <w:tcPr>
            <w:tcW w:w="1774" w:type="dxa"/>
          </w:tcPr>
          <w:p w:rsidR="008A7DDA" w:rsidRDefault="008A7DDA">
            <w:pPr>
              <w:jc w:val="left"/>
              <w:rPr>
                <w:sz w:val="28"/>
                <w:szCs w:val="28"/>
              </w:rPr>
            </w:pPr>
          </w:p>
        </w:tc>
        <w:tc>
          <w:tcPr>
            <w:tcW w:w="1774" w:type="dxa"/>
          </w:tcPr>
          <w:p w:rsidR="008A7DDA" w:rsidRDefault="008A7DDA">
            <w:pPr>
              <w:jc w:val="left"/>
              <w:rPr>
                <w:sz w:val="28"/>
                <w:szCs w:val="28"/>
              </w:rPr>
            </w:pP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61</w:t>
            </w:r>
          </w:p>
        </w:tc>
      </w:tr>
      <w:tr w:rsidR="008A7DDA" w:rsidTr="008A7DDA">
        <w:tc>
          <w:tcPr>
            <w:tcW w:w="1774" w:type="dxa"/>
          </w:tcPr>
          <w:p w:rsidR="008A7DDA" w:rsidRDefault="008A7DDA">
            <w:pPr>
              <w:jc w:val="left"/>
              <w:rPr>
                <w:sz w:val="28"/>
                <w:szCs w:val="28"/>
              </w:rPr>
            </w:pPr>
            <w:r>
              <w:rPr>
                <w:sz w:val="28"/>
                <w:szCs w:val="28"/>
              </w:rPr>
              <w:t xml:space="preserve">macro </w:t>
            </w:r>
            <w:proofErr w:type="spellStart"/>
            <w:r>
              <w:rPr>
                <w:sz w:val="28"/>
                <w:szCs w:val="28"/>
              </w:rPr>
              <w:t>avg</w:t>
            </w:r>
            <w:proofErr w:type="spellEnd"/>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61</w:t>
            </w:r>
          </w:p>
        </w:tc>
      </w:tr>
      <w:tr w:rsidR="008A7DDA" w:rsidTr="008A7DDA">
        <w:tc>
          <w:tcPr>
            <w:tcW w:w="1774" w:type="dxa"/>
          </w:tcPr>
          <w:p w:rsidR="008A7DDA" w:rsidRDefault="008A7DDA">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0.90</w:t>
            </w:r>
          </w:p>
        </w:tc>
        <w:tc>
          <w:tcPr>
            <w:tcW w:w="1774" w:type="dxa"/>
          </w:tcPr>
          <w:p w:rsidR="008A7DDA" w:rsidRDefault="008A7DDA">
            <w:pPr>
              <w:jc w:val="left"/>
              <w:rPr>
                <w:sz w:val="28"/>
                <w:szCs w:val="28"/>
              </w:rPr>
            </w:pPr>
            <w:r>
              <w:rPr>
                <w:sz w:val="28"/>
                <w:szCs w:val="28"/>
              </w:rPr>
              <w:t>61</w:t>
            </w:r>
          </w:p>
        </w:tc>
      </w:tr>
    </w:tbl>
    <w:p w:rsidR="00E6355E" w:rsidRDefault="00E6355E">
      <w:pPr>
        <w:spacing w:after="0" w:line="240" w:lineRule="auto"/>
        <w:jc w:val="left"/>
        <w:rPr>
          <w:sz w:val="28"/>
          <w:szCs w:val="28"/>
        </w:rPr>
      </w:pPr>
    </w:p>
    <w:p w:rsidR="0082283F" w:rsidRDefault="001A7525">
      <w:pPr>
        <w:spacing w:after="0" w:line="240" w:lineRule="auto"/>
        <w:jc w:val="left"/>
        <w:rPr>
          <w:sz w:val="28"/>
          <w:szCs w:val="28"/>
        </w:rPr>
      </w:pPr>
      <w:r>
        <w:rPr>
          <w:noProof/>
          <w:sz w:val="28"/>
          <w:szCs w:val="28"/>
        </w:rPr>
        <w:drawing>
          <wp:inline distT="0" distB="0" distL="0" distR="0">
            <wp:extent cx="5638800" cy="2357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17">
                      <a:extLst>
                        <a:ext uri="{28A0092B-C50C-407E-A947-70E740481C1C}">
                          <a14:useLocalDpi xmlns:a14="http://schemas.microsoft.com/office/drawing/2010/main" val="0"/>
                        </a:ext>
                      </a:extLst>
                    </a:blip>
                    <a:stretch>
                      <a:fillRect/>
                    </a:stretch>
                  </pic:blipFill>
                  <pic:spPr>
                    <a:xfrm>
                      <a:off x="0" y="0"/>
                      <a:ext cx="5638800" cy="2357120"/>
                    </a:xfrm>
                    <a:prstGeom prst="rect">
                      <a:avLst/>
                    </a:prstGeom>
                  </pic:spPr>
                </pic:pic>
              </a:graphicData>
            </a:graphic>
          </wp:inline>
        </w:drawing>
      </w:r>
    </w:p>
    <w:p w:rsidR="001A7525" w:rsidRDefault="001A7525">
      <w:pPr>
        <w:spacing w:after="0" w:line="240" w:lineRule="auto"/>
        <w:jc w:val="left"/>
        <w:rPr>
          <w:sz w:val="28"/>
          <w:szCs w:val="28"/>
        </w:rPr>
      </w:pPr>
      <w:r>
        <w:rPr>
          <w:noProof/>
          <w:sz w:val="28"/>
          <w:szCs w:val="28"/>
        </w:rPr>
        <w:drawing>
          <wp:inline distT="0" distB="0" distL="0" distR="0">
            <wp:extent cx="5638800" cy="2125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18">
                      <a:extLst>
                        <a:ext uri="{28A0092B-C50C-407E-A947-70E740481C1C}">
                          <a14:useLocalDpi xmlns:a14="http://schemas.microsoft.com/office/drawing/2010/main" val="0"/>
                        </a:ext>
                      </a:extLst>
                    </a:blip>
                    <a:stretch>
                      <a:fillRect/>
                    </a:stretch>
                  </pic:blipFill>
                  <pic:spPr>
                    <a:xfrm>
                      <a:off x="0" y="0"/>
                      <a:ext cx="5638800" cy="2125980"/>
                    </a:xfrm>
                    <a:prstGeom prst="rect">
                      <a:avLst/>
                    </a:prstGeom>
                  </pic:spPr>
                </pic:pic>
              </a:graphicData>
            </a:graphic>
          </wp:inline>
        </w:drawing>
      </w:r>
    </w:p>
    <w:p w:rsidR="0082283F" w:rsidRDefault="0082283F" w:rsidP="0082283F">
      <w:pPr>
        <w:pStyle w:val="Heading2"/>
      </w:pPr>
      <w:r>
        <w:t>2.</w:t>
      </w:r>
      <w:r w:rsidR="001A7525" w:rsidRPr="001A7525">
        <w:t xml:space="preserve"> K-Nearest </w:t>
      </w:r>
      <w:proofErr w:type="spellStart"/>
      <w:r w:rsidR="001A7525" w:rsidRPr="001A7525">
        <w:t>Neighbour</w:t>
      </w:r>
      <w:proofErr w:type="spellEnd"/>
      <w:r w:rsidR="001A7525" w:rsidRPr="001A7525">
        <w:t xml:space="preserve"> (KNN)</w:t>
      </w:r>
    </w:p>
    <w:p w:rsidR="001A7525" w:rsidRPr="001A7525" w:rsidRDefault="001A7525" w:rsidP="001A752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1A7525">
        <w:rPr>
          <w:color w:val="374151"/>
          <w:sz w:val="28"/>
          <w:szCs w:val="28"/>
        </w:rPr>
        <w:t>The k-nearest neighbors (KNN) algorithm is a method for data classification, aiming to predict the likelihood of a data point belonging to a particular group based on the groups of its nearest neighbors. This algorithm, falling under the category of supervised machine learning techniques, is employed for both classification and regression tasks.</w:t>
      </w:r>
    </w:p>
    <w:p w:rsidR="001A7525" w:rsidRDefault="001A7525" w:rsidP="001A752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sidRPr="001A7525">
        <w:rPr>
          <w:color w:val="374151"/>
          <w:sz w:val="28"/>
          <w:szCs w:val="28"/>
        </w:rPr>
        <w:t>Termed as a "lazy learning" algorithm, KNN does not engage in training upon receiving the training data. Instead, it merely stores the data and abstains from executing any computations. It defers the construction of a model until a query is initiated on the dataset. This characteristic renders KNN suitable for data mining applications.</w:t>
      </w:r>
    </w:p>
    <w:p w:rsidR="001A7525" w:rsidRPr="001A7525" w:rsidRDefault="001A7525" w:rsidP="001A7525"/>
    <w:p w:rsidR="00E6355E" w:rsidRDefault="00E6355E">
      <w:pPr>
        <w:spacing w:after="0" w:line="240" w:lineRule="auto"/>
        <w:jc w:val="left"/>
        <w:rPr>
          <w:sz w:val="28"/>
          <w:szCs w:val="28"/>
        </w:rPr>
      </w:pPr>
    </w:p>
    <w:p w:rsidR="001A7525" w:rsidRDefault="001A7525">
      <w:pPr>
        <w:spacing w:after="0" w:line="240" w:lineRule="auto"/>
        <w:jc w:val="left"/>
        <w:rPr>
          <w:sz w:val="28"/>
          <w:szCs w:val="28"/>
        </w:rPr>
      </w:pPr>
      <w:r>
        <w:rPr>
          <w:noProof/>
        </w:rPr>
        <w:drawing>
          <wp:inline distT="0" distB="0" distL="0" distR="0">
            <wp:extent cx="3855720" cy="3291840"/>
            <wp:effectExtent l="0" t="0" r="0" b="3810"/>
            <wp:docPr id="27" name="Picture 27"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720" cy="32918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1A7525" w:rsidTr="00475A4E">
        <w:tc>
          <w:tcPr>
            <w:tcW w:w="1774" w:type="dxa"/>
          </w:tcPr>
          <w:p w:rsidR="001A7525" w:rsidRDefault="001A7525" w:rsidP="00475A4E">
            <w:pPr>
              <w:jc w:val="left"/>
              <w:rPr>
                <w:sz w:val="28"/>
                <w:szCs w:val="28"/>
              </w:rPr>
            </w:pPr>
          </w:p>
        </w:tc>
        <w:tc>
          <w:tcPr>
            <w:tcW w:w="1774" w:type="dxa"/>
          </w:tcPr>
          <w:p w:rsidR="001A7525" w:rsidRDefault="001A7525" w:rsidP="00475A4E">
            <w:pPr>
              <w:jc w:val="left"/>
              <w:rPr>
                <w:sz w:val="28"/>
                <w:szCs w:val="28"/>
              </w:rPr>
            </w:pPr>
            <w:r>
              <w:rPr>
                <w:sz w:val="28"/>
                <w:szCs w:val="28"/>
              </w:rPr>
              <w:t>precision</w:t>
            </w:r>
          </w:p>
        </w:tc>
        <w:tc>
          <w:tcPr>
            <w:tcW w:w="1774" w:type="dxa"/>
          </w:tcPr>
          <w:p w:rsidR="001A7525" w:rsidRDefault="001A7525" w:rsidP="00475A4E">
            <w:pPr>
              <w:jc w:val="left"/>
              <w:rPr>
                <w:sz w:val="28"/>
                <w:szCs w:val="28"/>
              </w:rPr>
            </w:pPr>
            <w:r>
              <w:rPr>
                <w:sz w:val="28"/>
                <w:szCs w:val="28"/>
              </w:rPr>
              <w:t>recall</w:t>
            </w:r>
          </w:p>
        </w:tc>
        <w:tc>
          <w:tcPr>
            <w:tcW w:w="1774" w:type="dxa"/>
          </w:tcPr>
          <w:p w:rsidR="001A7525" w:rsidRDefault="001A7525" w:rsidP="00475A4E">
            <w:pPr>
              <w:jc w:val="left"/>
              <w:rPr>
                <w:sz w:val="28"/>
                <w:szCs w:val="28"/>
              </w:rPr>
            </w:pPr>
            <w:r>
              <w:rPr>
                <w:sz w:val="28"/>
                <w:szCs w:val="28"/>
              </w:rPr>
              <w:t>f1-score</w:t>
            </w:r>
          </w:p>
        </w:tc>
        <w:tc>
          <w:tcPr>
            <w:tcW w:w="1774" w:type="dxa"/>
          </w:tcPr>
          <w:p w:rsidR="001A7525" w:rsidRDefault="001A7525" w:rsidP="00475A4E">
            <w:pPr>
              <w:jc w:val="left"/>
              <w:rPr>
                <w:sz w:val="28"/>
                <w:szCs w:val="28"/>
              </w:rPr>
            </w:pPr>
            <w:r>
              <w:rPr>
                <w:sz w:val="28"/>
                <w:szCs w:val="28"/>
              </w:rPr>
              <w:t>support</w:t>
            </w:r>
          </w:p>
        </w:tc>
      </w:tr>
      <w:tr w:rsidR="001A7525" w:rsidTr="00475A4E">
        <w:tc>
          <w:tcPr>
            <w:tcW w:w="1774" w:type="dxa"/>
          </w:tcPr>
          <w:p w:rsidR="001A7525" w:rsidRDefault="001A7525" w:rsidP="00475A4E">
            <w:pPr>
              <w:jc w:val="left"/>
              <w:rPr>
                <w:sz w:val="28"/>
                <w:szCs w:val="28"/>
              </w:rPr>
            </w:pPr>
            <w:r>
              <w:rPr>
                <w:sz w:val="28"/>
                <w:szCs w:val="28"/>
              </w:rPr>
              <w:t>0</w:t>
            </w:r>
          </w:p>
        </w:tc>
        <w:tc>
          <w:tcPr>
            <w:tcW w:w="1774" w:type="dxa"/>
          </w:tcPr>
          <w:p w:rsidR="001A7525" w:rsidRDefault="001A7525" w:rsidP="00475A4E">
            <w:pPr>
              <w:jc w:val="left"/>
              <w:rPr>
                <w:sz w:val="28"/>
                <w:szCs w:val="28"/>
              </w:rPr>
            </w:pPr>
            <w:r>
              <w:rPr>
                <w:sz w:val="28"/>
                <w:szCs w:val="28"/>
              </w:rPr>
              <w:t>0.86</w:t>
            </w:r>
          </w:p>
        </w:tc>
        <w:tc>
          <w:tcPr>
            <w:tcW w:w="1774" w:type="dxa"/>
          </w:tcPr>
          <w:p w:rsidR="001A7525" w:rsidRDefault="001A7525" w:rsidP="00475A4E">
            <w:pPr>
              <w:jc w:val="left"/>
              <w:rPr>
                <w:sz w:val="28"/>
                <w:szCs w:val="28"/>
              </w:rPr>
            </w:pPr>
            <w:r>
              <w:rPr>
                <w:sz w:val="28"/>
                <w:szCs w:val="28"/>
              </w:rPr>
              <w:t>0.83</w:t>
            </w:r>
          </w:p>
        </w:tc>
        <w:tc>
          <w:tcPr>
            <w:tcW w:w="1774" w:type="dxa"/>
          </w:tcPr>
          <w:p w:rsidR="001A7525" w:rsidRDefault="001A7525" w:rsidP="00475A4E">
            <w:pPr>
              <w:jc w:val="left"/>
              <w:rPr>
                <w:sz w:val="28"/>
                <w:szCs w:val="28"/>
              </w:rPr>
            </w:pPr>
            <w:r>
              <w:rPr>
                <w:sz w:val="28"/>
                <w:szCs w:val="28"/>
              </w:rPr>
              <w:t>0.84</w:t>
            </w:r>
          </w:p>
        </w:tc>
        <w:tc>
          <w:tcPr>
            <w:tcW w:w="1774" w:type="dxa"/>
          </w:tcPr>
          <w:p w:rsidR="001A7525" w:rsidRDefault="001A7525" w:rsidP="00475A4E">
            <w:pPr>
              <w:jc w:val="left"/>
              <w:rPr>
                <w:sz w:val="28"/>
                <w:szCs w:val="28"/>
              </w:rPr>
            </w:pPr>
            <w:r>
              <w:rPr>
                <w:sz w:val="28"/>
                <w:szCs w:val="28"/>
              </w:rPr>
              <w:t>29</w:t>
            </w:r>
          </w:p>
        </w:tc>
      </w:tr>
      <w:tr w:rsidR="001A7525" w:rsidTr="00475A4E">
        <w:tc>
          <w:tcPr>
            <w:tcW w:w="1774" w:type="dxa"/>
          </w:tcPr>
          <w:p w:rsidR="001A7525" w:rsidRDefault="001A7525" w:rsidP="00475A4E">
            <w:pPr>
              <w:jc w:val="left"/>
              <w:rPr>
                <w:sz w:val="28"/>
                <w:szCs w:val="28"/>
              </w:rPr>
            </w:pPr>
            <w:r>
              <w:rPr>
                <w:sz w:val="28"/>
                <w:szCs w:val="28"/>
              </w:rPr>
              <w:t>1</w:t>
            </w: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0.88</w:t>
            </w:r>
          </w:p>
        </w:tc>
        <w:tc>
          <w:tcPr>
            <w:tcW w:w="1774" w:type="dxa"/>
          </w:tcPr>
          <w:p w:rsidR="001A7525" w:rsidRDefault="001A7525" w:rsidP="00475A4E">
            <w:pPr>
              <w:jc w:val="left"/>
              <w:rPr>
                <w:sz w:val="28"/>
                <w:szCs w:val="28"/>
              </w:rPr>
            </w:pPr>
            <w:r>
              <w:rPr>
                <w:sz w:val="28"/>
                <w:szCs w:val="28"/>
              </w:rPr>
              <w:t>0.86</w:t>
            </w:r>
          </w:p>
        </w:tc>
        <w:tc>
          <w:tcPr>
            <w:tcW w:w="1774" w:type="dxa"/>
          </w:tcPr>
          <w:p w:rsidR="001A7525" w:rsidRDefault="001A7525" w:rsidP="00475A4E">
            <w:pPr>
              <w:jc w:val="left"/>
              <w:rPr>
                <w:sz w:val="28"/>
                <w:szCs w:val="28"/>
              </w:rPr>
            </w:pPr>
            <w:r>
              <w:rPr>
                <w:sz w:val="28"/>
                <w:szCs w:val="28"/>
              </w:rPr>
              <w:t>32</w:t>
            </w:r>
          </w:p>
        </w:tc>
      </w:tr>
      <w:tr w:rsidR="001A7525" w:rsidTr="00475A4E">
        <w:tc>
          <w:tcPr>
            <w:tcW w:w="1774" w:type="dxa"/>
          </w:tcPr>
          <w:p w:rsidR="001A7525" w:rsidRDefault="001A7525" w:rsidP="00475A4E">
            <w:pPr>
              <w:jc w:val="left"/>
              <w:rPr>
                <w:sz w:val="28"/>
                <w:szCs w:val="28"/>
              </w:rPr>
            </w:pPr>
            <w:r>
              <w:rPr>
                <w:sz w:val="28"/>
                <w:szCs w:val="28"/>
              </w:rPr>
              <w:t>accuracy</w:t>
            </w:r>
          </w:p>
        </w:tc>
        <w:tc>
          <w:tcPr>
            <w:tcW w:w="1774" w:type="dxa"/>
          </w:tcPr>
          <w:p w:rsidR="001A7525" w:rsidRDefault="001A7525" w:rsidP="00475A4E">
            <w:pPr>
              <w:jc w:val="left"/>
              <w:rPr>
                <w:sz w:val="28"/>
                <w:szCs w:val="28"/>
              </w:rPr>
            </w:pPr>
          </w:p>
        </w:tc>
        <w:tc>
          <w:tcPr>
            <w:tcW w:w="1774" w:type="dxa"/>
          </w:tcPr>
          <w:p w:rsidR="001A7525" w:rsidRDefault="001A7525" w:rsidP="00475A4E">
            <w:pPr>
              <w:jc w:val="left"/>
              <w:rPr>
                <w:sz w:val="28"/>
                <w:szCs w:val="28"/>
              </w:rPr>
            </w:pP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61</w:t>
            </w:r>
          </w:p>
        </w:tc>
      </w:tr>
      <w:tr w:rsidR="001A7525" w:rsidTr="00475A4E">
        <w:tc>
          <w:tcPr>
            <w:tcW w:w="1774" w:type="dxa"/>
          </w:tcPr>
          <w:p w:rsidR="001A7525" w:rsidRDefault="001A7525"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61</w:t>
            </w:r>
          </w:p>
        </w:tc>
      </w:tr>
      <w:tr w:rsidR="001A7525" w:rsidTr="00475A4E">
        <w:tc>
          <w:tcPr>
            <w:tcW w:w="1774" w:type="dxa"/>
          </w:tcPr>
          <w:p w:rsidR="001A7525" w:rsidRDefault="001A7525"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0.85</w:t>
            </w:r>
          </w:p>
        </w:tc>
        <w:tc>
          <w:tcPr>
            <w:tcW w:w="1774" w:type="dxa"/>
          </w:tcPr>
          <w:p w:rsidR="001A7525" w:rsidRDefault="001A7525" w:rsidP="00475A4E">
            <w:pPr>
              <w:jc w:val="left"/>
              <w:rPr>
                <w:sz w:val="28"/>
                <w:szCs w:val="28"/>
              </w:rPr>
            </w:pPr>
            <w:r>
              <w:rPr>
                <w:sz w:val="28"/>
                <w:szCs w:val="28"/>
              </w:rPr>
              <w:t>61</w:t>
            </w:r>
          </w:p>
        </w:tc>
      </w:tr>
    </w:tbl>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1A7525">
      <w:pPr>
        <w:spacing w:after="0" w:line="240" w:lineRule="auto"/>
        <w:jc w:val="left"/>
        <w:rPr>
          <w:sz w:val="28"/>
          <w:szCs w:val="28"/>
        </w:rPr>
      </w:pPr>
      <w:r>
        <w:rPr>
          <w:noProof/>
          <w:sz w:val="28"/>
          <w:szCs w:val="28"/>
        </w:rPr>
        <w:drawing>
          <wp:inline distT="0" distB="0" distL="0" distR="0">
            <wp:extent cx="5638800" cy="2301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5638800" cy="2301875"/>
                    </a:xfrm>
                    <a:prstGeom prst="rect">
                      <a:avLst/>
                    </a:prstGeom>
                  </pic:spPr>
                </pic:pic>
              </a:graphicData>
            </a:graphic>
          </wp:inline>
        </w:drawing>
      </w:r>
    </w:p>
    <w:p w:rsidR="001A7525" w:rsidRDefault="001A7525">
      <w:pPr>
        <w:spacing w:after="0" w:line="240" w:lineRule="auto"/>
        <w:jc w:val="left"/>
        <w:rPr>
          <w:sz w:val="28"/>
          <w:szCs w:val="28"/>
        </w:rPr>
      </w:pPr>
      <w:r>
        <w:rPr>
          <w:noProof/>
          <w:sz w:val="28"/>
          <w:szCs w:val="28"/>
        </w:rPr>
        <w:drawing>
          <wp:inline distT="0" distB="0" distL="0" distR="0">
            <wp:extent cx="5638800" cy="2051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21">
                      <a:extLst>
                        <a:ext uri="{28A0092B-C50C-407E-A947-70E740481C1C}">
                          <a14:useLocalDpi xmlns:a14="http://schemas.microsoft.com/office/drawing/2010/main" val="0"/>
                        </a:ext>
                      </a:extLst>
                    </a:blip>
                    <a:stretch>
                      <a:fillRect/>
                    </a:stretch>
                  </pic:blipFill>
                  <pic:spPr>
                    <a:xfrm>
                      <a:off x="0" y="0"/>
                      <a:ext cx="5638800" cy="2051050"/>
                    </a:xfrm>
                    <a:prstGeom prst="rect">
                      <a:avLst/>
                    </a:prstGeom>
                  </pic:spPr>
                </pic:pic>
              </a:graphicData>
            </a:graphic>
          </wp:inline>
        </w:drawing>
      </w:r>
    </w:p>
    <w:p w:rsidR="006339AF" w:rsidRDefault="006339AF" w:rsidP="006339AF">
      <w:pPr>
        <w:pStyle w:val="Heading2"/>
      </w:pPr>
      <w:r>
        <w:t>3.</w:t>
      </w:r>
      <w:r w:rsidRPr="006339AF">
        <w:t xml:space="preserve"> Support Vector Machine (SVM)</w:t>
      </w:r>
    </w:p>
    <w:p w:rsidR="006339AF" w:rsidRPr="006339AF" w:rsidRDefault="006339AF" w:rsidP="006339A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6339AF">
        <w:rPr>
          <w:color w:val="374151"/>
          <w:sz w:val="28"/>
          <w:szCs w:val="28"/>
        </w:rPr>
        <w:t>The Support Vector Machine (SVM) stands out as one of the most widely utilized Supervised Learning algorithms, applied to tasks encompassing both Classification and Regression. Its primary objective is to construct an optimal line or decision boundary, known as a hyperplane, effectively partitioning n-dimensional space into distinct classes. This delineation facilitates the accurate categorization of new data points into the appropriate class in subsequent instances.</w:t>
      </w:r>
    </w:p>
    <w:p w:rsidR="006339AF" w:rsidRPr="006339AF" w:rsidRDefault="006339AF" w:rsidP="006339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sz w:val="28"/>
          <w:szCs w:val="28"/>
        </w:rPr>
      </w:pPr>
      <w:r w:rsidRPr="006339AF">
        <w:rPr>
          <w:color w:val="374151"/>
          <w:sz w:val="28"/>
          <w:szCs w:val="28"/>
        </w:rPr>
        <w:t>SVM achieves this by identifying the extreme points or vectors crucial for defining the hyperplane. These critical instances are termed "support vectors," hence lending the algorithm its name, Support Vector Machine.</w:t>
      </w:r>
    </w:p>
    <w:p w:rsidR="006339AF" w:rsidRDefault="006339AF" w:rsidP="006339AF">
      <w:r>
        <w:rPr>
          <w:noProof/>
        </w:rPr>
        <w:drawing>
          <wp:inline distT="0" distB="0" distL="0" distR="0">
            <wp:extent cx="5638800" cy="3759200"/>
            <wp:effectExtent l="0" t="0" r="0" b="0"/>
            <wp:docPr id="30" name="Picture 30"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375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6339AF" w:rsidTr="00475A4E">
        <w:tc>
          <w:tcPr>
            <w:tcW w:w="1774" w:type="dxa"/>
          </w:tcPr>
          <w:p w:rsidR="006339AF" w:rsidRDefault="006339AF" w:rsidP="00475A4E">
            <w:pPr>
              <w:jc w:val="left"/>
              <w:rPr>
                <w:sz w:val="28"/>
                <w:szCs w:val="28"/>
              </w:rPr>
            </w:pPr>
          </w:p>
        </w:tc>
        <w:tc>
          <w:tcPr>
            <w:tcW w:w="1774" w:type="dxa"/>
          </w:tcPr>
          <w:p w:rsidR="006339AF" w:rsidRDefault="006339AF" w:rsidP="00475A4E">
            <w:pPr>
              <w:jc w:val="left"/>
              <w:rPr>
                <w:sz w:val="28"/>
                <w:szCs w:val="28"/>
              </w:rPr>
            </w:pPr>
            <w:r>
              <w:rPr>
                <w:sz w:val="28"/>
                <w:szCs w:val="28"/>
              </w:rPr>
              <w:t>precision</w:t>
            </w:r>
          </w:p>
        </w:tc>
        <w:tc>
          <w:tcPr>
            <w:tcW w:w="1774" w:type="dxa"/>
          </w:tcPr>
          <w:p w:rsidR="006339AF" w:rsidRDefault="006339AF" w:rsidP="00475A4E">
            <w:pPr>
              <w:jc w:val="left"/>
              <w:rPr>
                <w:sz w:val="28"/>
                <w:szCs w:val="28"/>
              </w:rPr>
            </w:pPr>
            <w:r>
              <w:rPr>
                <w:sz w:val="28"/>
                <w:szCs w:val="28"/>
              </w:rPr>
              <w:t>recall</w:t>
            </w:r>
          </w:p>
        </w:tc>
        <w:tc>
          <w:tcPr>
            <w:tcW w:w="1774" w:type="dxa"/>
          </w:tcPr>
          <w:p w:rsidR="006339AF" w:rsidRDefault="006339AF" w:rsidP="00475A4E">
            <w:pPr>
              <w:jc w:val="left"/>
              <w:rPr>
                <w:sz w:val="28"/>
                <w:szCs w:val="28"/>
              </w:rPr>
            </w:pPr>
            <w:r>
              <w:rPr>
                <w:sz w:val="28"/>
                <w:szCs w:val="28"/>
              </w:rPr>
              <w:t>f1-score</w:t>
            </w:r>
          </w:p>
        </w:tc>
        <w:tc>
          <w:tcPr>
            <w:tcW w:w="1774" w:type="dxa"/>
          </w:tcPr>
          <w:p w:rsidR="006339AF" w:rsidRDefault="006339AF" w:rsidP="00475A4E">
            <w:pPr>
              <w:jc w:val="left"/>
              <w:rPr>
                <w:sz w:val="28"/>
                <w:szCs w:val="28"/>
              </w:rPr>
            </w:pPr>
            <w:r>
              <w:rPr>
                <w:sz w:val="28"/>
                <w:szCs w:val="28"/>
              </w:rPr>
              <w:t>support</w:t>
            </w:r>
          </w:p>
        </w:tc>
      </w:tr>
      <w:tr w:rsidR="006339AF" w:rsidTr="00475A4E">
        <w:tc>
          <w:tcPr>
            <w:tcW w:w="1774" w:type="dxa"/>
          </w:tcPr>
          <w:p w:rsidR="006339AF" w:rsidRDefault="006339AF" w:rsidP="00475A4E">
            <w:pPr>
              <w:jc w:val="left"/>
              <w:rPr>
                <w:sz w:val="28"/>
                <w:szCs w:val="28"/>
              </w:rPr>
            </w:pPr>
            <w:r>
              <w:rPr>
                <w:sz w:val="28"/>
                <w:szCs w:val="28"/>
              </w:rPr>
              <w:t>0</w:t>
            </w:r>
          </w:p>
        </w:tc>
        <w:tc>
          <w:tcPr>
            <w:tcW w:w="1774" w:type="dxa"/>
          </w:tcPr>
          <w:p w:rsidR="006339AF" w:rsidRDefault="006339AF" w:rsidP="00475A4E">
            <w:pPr>
              <w:jc w:val="left"/>
              <w:rPr>
                <w:sz w:val="28"/>
                <w:szCs w:val="28"/>
              </w:rPr>
            </w:pPr>
            <w:r>
              <w:rPr>
                <w:sz w:val="28"/>
                <w:szCs w:val="28"/>
              </w:rPr>
              <w:t>0.79</w:t>
            </w:r>
          </w:p>
        </w:tc>
        <w:tc>
          <w:tcPr>
            <w:tcW w:w="1774" w:type="dxa"/>
          </w:tcPr>
          <w:p w:rsidR="006339AF" w:rsidRDefault="006339AF" w:rsidP="00475A4E">
            <w:pPr>
              <w:jc w:val="left"/>
              <w:rPr>
                <w:sz w:val="28"/>
                <w:szCs w:val="28"/>
              </w:rPr>
            </w:pPr>
            <w:r>
              <w:rPr>
                <w:sz w:val="28"/>
                <w:szCs w:val="28"/>
              </w:rPr>
              <w:t>0.90</w:t>
            </w: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29</w:t>
            </w:r>
          </w:p>
        </w:tc>
      </w:tr>
      <w:tr w:rsidR="006339AF" w:rsidTr="00475A4E">
        <w:tc>
          <w:tcPr>
            <w:tcW w:w="1774" w:type="dxa"/>
          </w:tcPr>
          <w:p w:rsidR="006339AF" w:rsidRDefault="006339AF" w:rsidP="00475A4E">
            <w:pPr>
              <w:jc w:val="left"/>
              <w:rPr>
                <w:sz w:val="28"/>
                <w:szCs w:val="28"/>
              </w:rPr>
            </w:pPr>
            <w:r>
              <w:rPr>
                <w:sz w:val="28"/>
                <w:szCs w:val="28"/>
              </w:rPr>
              <w:t>1</w:t>
            </w:r>
          </w:p>
        </w:tc>
        <w:tc>
          <w:tcPr>
            <w:tcW w:w="1774" w:type="dxa"/>
          </w:tcPr>
          <w:p w:rsidR="006339AF" w:rsidRDefault="006339AF" w:rsidP="00475A4E">
            <w:pPr>
              <w:jc w:val="left"/>
              <w:rPr>
                <w:sz w:val="28"/>
                <w:szCs w:val="28"/>
              </w:rPr>
            </w:pPr>
            <w:r>
              <w:rPr>
                <w:sz w:val="28"/>
                <w:szCs w:val="28"/>
              </w:rPr>
              <w:t>0.89</w:t>
            </w:r>
          </w:p>
        </w:tc>
        <w:tc>
          <w:tcPr>
            <w:tcW w:w="1774" w:type="dxa"/>
          </w:tcPr>
          <w:p w:rsidR="006339AF" w:rsidRDefault="006339AF" w:rsidP="00475A4E">
            <w:pPr>
              <w:jc w:val="left"/>
              <w:rPr>
                <w:sz w:val="28"/>
                <w:szCs w:val="28"/>
              </w:rPr>
            </w:pPr>
            <w:r>
              <w:rPr>
                <w:sz w:val="28"/>
                <w:szCs w:val="28"/>
              </w:rPr>
              <w:t>0.7</w:t>
            </w:r>
            <w:r>
              <w:rPr>
                <w:sz w:val="28"/>
                <w:szCs w:val="28"/>
              </w:rPr>
              <w:t>8</w:t>
            </w:r>
          </w:p>
        </w:tc>
        <w:tc>
          <w:tcPr>
            <w:tcW w:w="1774" w:type="dxa"/>
          </w:tcPr>
          <w:p w:rsidR="006339AF" w:rsidRDefault="006339AF" w:rsidP="00475A4E">
            <w:pPr>
              <w:jc w:val="left"/>
              <w:rPr>
                <w:sz w:val="28"/>
                <w:szCs w:val="28"/>
              </w:rPr>
            </w:pPr>
            <w:r>
              <w:rPr>
                <w:sz w:val="28"/>
                <w:szCs w:val="28"/>
              </w:rPr>
              <w:t>0.83</w:t>
            </w:r>
          </w:p>
        </w:tc>
        <w:tc>
          <w:tcPr>
            <w:tcW w:w="1774" w:type="dxa"/>
          </w:tcPr>
          <w:p w:rsidR="006339AF" w:rsidRDefault="006339AF" w:rsidP="00475A4E">
            <w:pPr>
              <w:jc w:val="left"/>
              <w:rPr>
                <w:sz w:val="28"/>
                <w:szCs w:val="28"/>
              </w:rPr>
            </w:pPr>
            <w:r>
              <w:rPr>
                <w:sz w:val="28"/>
                <w:szCs w:val="28"/>
              </w:rPr>
              <w:t>32</w:t>
            </w:r>
          </w:p>
        </w:tc>
      </w:tr>
      <w:tr w:rsidR="006339AF" w:rsidTr="00475A4E">
        <w:tc>
          <w:tcPr>
            <w:tcW w:w="1774" w:type="dxa"/>
          </w:tcPr>
          <w:p w:rsidR="006339AF" w:rsidRDefault="006339AF" w:rsidP="00475A4E">
            <w:pPr>
              <w:jc w:val="left"/>
              <w:rPr>
                <w:sz w:val="28"/>
                <w:szCs w:val="28"/>
              </w:rPr>
            </w:pPr>
            <w:r>
              <w:rPr>
                <w:sz w:val="28"/>
                <w:szCs w:val="28"/>
              </w:rPr>
              <w:t>accuracy</w:t>
            </w:r>
          </w:p>
        </w:tc>
        <w:tc>
          <w:tcPr>
            <w:tcW w:w="1774" w:type="dxa"/>
          </w:tcPr>
          <w:p w:rsidR="006339AF" w:rsidRDefault="006339AF" w:rsidP="00475A4E">
            <w:pPr>
              <w:jc w:val="left"/>
              <w:rPr>
                <w:sz w:val="28"/>
                <w:szCs w:val="28"/>
              </w:rPr>
            </w:pPr>
          </w:p>
        </w:tc>
        <w:tc>
          <w:tcPr>
            <w:tcW w:w="1774" w:type="dxa"/>
          </w:tcPr>
          <w:p w:rsidR="006339AF" w:rsidRDefault="006339AF" w:rsidP="00475A4E">
            <w:pPr>
              <w:jc w:val="left"/>
              <w:rPr>
                <w:sz w:val="28"/>
                <w:szCs w:val="28"/>
              </w:rPr>
            </w:pP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61</w:t>
            </w:r>
          </w:p>
        </w:tc>
      </w:tr>
      <w:tr w:rsidR="006339AF" w:rsidTr="00475A4E">
        <w:tc>
          <w:tcPr>
            <w:tcW w:w="1774" w:type="dxa"/>
          </w:tcPr>
          <w:p w:rsidR="006339AF" w:rsidRDefault="006339AF"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61</w:t>
            </w:r>
          </w:p>
        </w:tc>
      </w:tr>
      <w:tr w:rsidR="006339AF" w:rsidTr="00475A4E">
        <w:tc>
          <w:tcPr>
            <w:tcW w:w="1774" w:type="dxa"/>
          </w:tcPr>
          <w:p w:rsidR="006339AF" w:rsidRDefault="006339AF"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0.84</w:t>
            </w:r>
          </w:p>
        </w:tc>
        <w:tc>
          <w:tcPr>
            <w:tcW w:w="1774" w:type="dxa"/>
          </w:tcPr>
          <w:p w:rsidR="006339AF" w:rsidRDefault="006339AF" w:rsidP="00475A4E">
            <w:pPr>
              <w:jc w:val="left"/>
              <w:rPr>
                <w:sz w:val="28"/>
                <w:szCs w:val="28"/>
              </w:rPr>
            </w:pPr>
            <w:r>
              <w:rPr>
                <w:sz w:val="28"/>
                <w:szCs w:val="28"/>
              </w:rPr>
              <w:t>61</w:t>
            </w:r>
          </w:p>
        </w:tc>
      </w:tr>
    </w:tbl>
    <w:p w:rsidR="006339AF" w:rsidRPr="006339AF" w:rsidRDefault="006339AF" w:rsidP="006339AF"/>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990B2C">
      <w:pPr>
        <w:spacing w:after="0" w:line="240" w:lineRule="auto"/>
        <w:jc w:val="left"/>
        <w:rPr>
          <w:sz w:val="28"/>
          <w:szCs w:val="28"/>
        </w:rPr>
      </w:pPr>
      <w:r>
        <w:rPr>
          <w:noProof/>
          <w:sz w:val="28"/>
          <w:szCs w:val="28"/>
        </w:rPr>
        <w:drawing>
          <wp:inline distT="0" distB="0" distL="0" distR="0">
            <wp:extent cx="5638800" cy="2391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3">
                      <a:extLst>
                        <a:ext uri="{28A0092B-C50C-407E-A947-70E740481C1C}">
                          <a14:useLocalDpi xmlns:a14="http://schemas.microsoft.com/office/drawing/2010/main" val="0"/>
                        </a:ext>
                      </a:extLst>
                    </a:blip>
                    <a:stretch>
                      <a:fillRect/>
                    </a:stretch>
                  </pic:blipFill>
                  <pic:spPr>
                    <a:xfrm>
                      <a:off x="0" y="0"/>
                      <a:ext cx="5638800" cy="2391410"/>
                    </a:xfrm>
                    <a:prstGeom prst="rect">
                      <a:avLst/>
                    </a:prstGeom>
                  </pic:spPr>
                </pic:pic>
              </a:graphicData>
            </a:graphic>
          </wp:inline>
        </w:drawing>
      </w: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990B2C">
      <w:pPr>
        <w:spacing w:after="0" w:line="240" w:lineRule="auto"/>
        <w:jc w:val="left"/>
        <w:rPr>
          <w:sz w:val="28"/>
          <w:szCs w:val="28"/>
        </w:rPr>
      </w:pPr>
      <w:r>
        <w:rPr>
          <w:noProof/>
          <w:sz w:val="28"/>
          <w:szCs w:val="28"/>
        </w:rPr>
        <w:drawing>
          <wp:inline distT="0" distB="0" distL="0" distR="0">
            <wp:extent cx="5638800" cy="2193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24">
                      <a:extLst>
                        <a:ext uri="{28A0092B-C50C-407E-A947-70E740481C1C}">
                          <a14:useLocalDpi xmlns:a14="http://schemas.microsoft.com/office/drawing/2010/main" val="0"/>
                        </a:ext>
                      </a:extLst>
                    </a:blip>
                    <a:stretch>
                      <a:fillRect/>
                    </a:stretch>
                  </pic:blipFill>
                  <pic:spPr>
                    <a:xfrm>
                      <a:off x="0" y="0"/>
                      <a:ext cx="5638800" cy="2193925"/>
                    </a:xfrm>
                    <a:prstGeom prst="rect">
                      <a:avLst/>
                    </a:prstGeom>
                  </pic:spPr>
                </pic:pic>
              </a:graphicData>
            </a:graphic>
          </wp:inline>
        </w:drawing>
      </w:r>
    </w:p>
    <w:p w:rsidR="00990B2C" w:rsidRDefault="00990B2C">
      <w:pPr>
        <w:spacing w:after="0" w:line="240" w:lineRule="auto"/>
        <w:jc w:val="left"/>
        <w:rPr>
          <w:sz w:val="28"/>
          <w:szCs w:val="28"/>
        </w:rPr>
      </w:pPr>
    </w:p>
    <w:p w:rsidR="00990B2C" w:rsidRDefault="00990B2C" w:rsidP="00990B2C">
      <w:pPr>
        <w:pStyle w:val="Heading2"/>
      </w:pPr>
      <w:r>
        <w:t>4.</w:t>
      </w:r>
      <w:r w:rsidRPr="00990B2C">
        <w:t xml:space="preserve"> Gaussian Naive Bayes</w:t>
      </w:r>
    </w:p>
    <w:p w:rsidR="00990B2C" w:rsidRPr="00990B2C" w:rsidRDefault="00990B2C" w:rsidP="00990B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990B2C">
        <w:rPr>
          <w:color w:val="374151"/>
          <w:sz w:val="28"/>
          <w:szCs w:val="28"/>
        </w:rPr>
        <w:t>Naive Bayes Classifiers, grounded in the Bayes Theorem, operate under the strong assumption of feature independence, implying that the value of one feature is unrelated to the value of any other feature. In supervised learning scenarios, these classifiers efficiently train on data, requiring only a small dataset to estimate the parameters essential for classification. Their straightforward design and implementation make them applicable to a wide range of real-life situations.</w:t>
      </w:r>
    </w:p>
    <w:p w:rsidR="00990B2C" w:rsidRDefault="00990B2C" w:rsidP="00990B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Gaussian Naive Bayes, a variant of Naive Bayes, specifically caters to continuous data by adhering to a Gaussian normal distribution. This model assumes that continuous values associated with each class follow a normal (Gaussian) distribution, facilitating effective handling of continuous data.</w:t>
      </w:r>
    </w:p>
    <w:p w:rsidR="00990B2C" w:rsidRDefault="00990B2C" w:rsidP="00990B2C">
      <w:r>
        <w:rPr>
          <w:noProof/>
        </w:rPr>
        <w:drawing>
          <wp:inline distT="0" distB="0" distL="0" distR="0">
            <wp:extent cx="4526280" cy="3383280"/>
            <wp:effectExtent l="0" t="0" r="7620" b="7620"/>
            <wp:docPr id="33" name="Picture 33" descr="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N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3383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990B2C" w:rsidTr="00475A4E">
        <w:tc>
          <w:tcPr>
            <w:tcW w:w="1774" w:type="dxa"/>
          </w:tcPr>
          <w:p w:rsidR="00990B2C" w:rsidRDefault="00990B2C" w:rsidP="00475A4E">
            <w:pPr>
              <w:jc w:val="left"/>
              <w:rPr>
                <w:sz w:val="28"/>
                <w:szCs w:val="28"/>
              </w:rPr>
            </w:pPr>
          </w:p>
        </w:tc>
        <w:tc>
          <w:tcPr>
            <w:tcW w:w="1774" w:type="dxa"/>
          </w:tcPr>
          <w:p w:rsidR="00990B2C" w:rsidRDefault="00990B2C" w:rsidP="00475A4E">
            <w:pPr>
              <w:jc w:val="left"/>
              <w:rPr>
                <w:sz w:val="28"/>
                <w:szCs w:val="28"/>
              </w:rPr>
            </w:pPr>
            <w:r>
              <w:rPr>
                <w:sz w:val="28"/>
                <w:szCs w:val="28"/>
              </w:rPr>
              <w:t>precision</w:t>
            </w:r>
          </w:p>
        </w:tc>
        <w:tc>
          <w:tcPr>
            <w:tcW w:w="1774" w:type="dxa"/>
          </w:tcPr>
          <w:p w:rsidR="00990B2C" w:rsidRDefault="00990B2C" w:rsidP="00475A4E">
            <w:pPr>
              <w:jc w:val="left"/>
              <w:rPr>
                <w:sz w:val="28"/>
                <w:szCs w:val="28"/>
              </w:rPr>
            </w:pPr>
            <w:r>
              <w:rPr>
                <w:sz w:val="28"/>
                <w:szCs w:val="28"/>
              </w:rPr>
              <w:t>recall</w:t>
            </w:r>
          </w:p>
        </w:tc>
        <w:tc>
          <w:tcPr>
            <w:tcW w:w="1774" w:type="dxa"/>
          </w:tcPr>
          <w:p w:rsidR="00990B2C" w:rsidRDefault="00990B2C" w:rsidP="00475A4E">
            <w:pPr>
              <w:jc w:val="left"/>
              <w:rPr>
                <w:sz w:val="28"/>
                <w:szCs w:val="28"/>
              </w:rPr>
            </w:pPr>
            <w:r>
              <w:rPr>
                <w:sz w:val="28"/>
                <w:szCs w:val="28"/>
              </w:rPr>
              <w:t>f1-score</w:t>
            </w:r>
          </w:p>
        </w:tc>
        <w:tc>
          <w:tcPr>
            <w:tcW w:w="1774" w:type="dxa"/>
          </w:tcPr>
          <w:p w:rsidR="00990B2C" w:rsidRDefault="00990B2C" w:rsidP="00475A4E">
            <w:pPr>
              <w:jc w:val="left"/>
              <w:rPr>
                <w:sz w:val="28"/>
                <w:szCs w:val="28"/>
              </w:rPr>
            </w:pPr>
            <w:r>
              <w:rPr>
                <w:sz w:val="28"/>
                <w:szCs w:val="28"/>
              </w:rPr>
              <w:t>support</w:t>
            </w:r>
          </w:p>
        </w:tc>
      </w:tr>
      <w:tr w:rsidR="00990B2C" w:rsidTr="00475A4E">
        <w:tc>
          <w:tcPr>
            <w:tcW w:w="1774" w:type="dxa"/>
          </w:tcPr>
          <w:p w:rsidR="00990B2C" w:rsidRDefault="00990B2C" w:rsidP="00475A4E">
            <w:pPr>
              <w:jc w:val="left"/>
              <w:rPr>
                <w:sz w:val="28"/>
                <w:szCs w:val="28"/>
              </w:rPr>
            </w:pPr>
            <w:r>
              <w:rPr>
                <w:sz w:val="28"/>
                <w:szCs w:val="28"/>
              </w:rPr>
              <w:t>0</w:t>
            </w:r>
          </w:p>
        </w:tc>
        <w:tc>
          <w:tcPr>
            <w:tcW w:w="1774" w:type="dxa"/>
          </w:tcPr>
          <w:p w:rsidR="00990B2C" w:rsidRDefault="00990B2C" w:rsidP="00475A4E">
            <w:pPr>
              <w:jc w:val="left"/>
              <w:rPr>
                <w:sz w:val="28"/>
                <w:szCs w:val="28"/>
              </w:rPr>
            </w:pPr>
            <w:r>
              <w:rPr>
                <w:sz w:val="28"/>
                <w:szCs w:val="28"/>
              </w:rPr>
              <w:t>0.82</w:t>
            </w:r>
          </w:p>
        </w:tc>
        <w:tc>
          <w:tcPr>
            <w:tcW w:w="1774" w:type="dxa"/>
          </w:tcPr>
          <w:p w:rsidR="00990B2C" w:rsidRDefault="00990B2C" w:rsidP="00475A4E">
            <w:pPr>
              <w:jc w:val="left"/>
              <w:rPr>
                <w:sz w:val="28"/>
                <w:szCs w:val="28"/>
              </w:rPr>
            </w:pPr>
            <w:r>
              <w:rPr>
                <w:sz w:val="28"/>
                <w:szCs w:val="28"/>
              </w:rPr>
              <w:t>0.93</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29</w:t>
            </w:r>
          </w:p>
        </w:tc>
      </w:tr>
      <w:tr w:rsidR="00990B2C" w:rsidTr="00475A4E">
        <w:tc>
          <w:tcPr>
            <w:tcW w:w="1774" w:type="dxa"/>
          </w:tcPr>
          <w:p w:rsidR="00990B2C" w:rsidRDefault="00990B2C" w:rsidP="00475A4E">
            <w:pPr>
              <w:jc w:val="left"/>
              <w:rPr>
                <w:sz w:val="28"/>
                <w:szCs w:val="28"/>
              </w:rPr>
            </w:pPr>
            <w:r>
              <w:rPr>
                <w:sz w:val="28"/>
                <w:szCs w:val="28"/>
              </w:rPr>
              <w:t>1</w:t>
            </w:r>
          </w:p>
        </w:tc>
        <w:tc>
          <w:tcPr>
            <w:tcW w:w="1774" w:type="dxa"/>
          </w:tcPr>
          <w:p w:rsidR="00990B2C" w:rsidRDefault="00990B2C" w:rsidP="00475A4E">
            <w:pPr>
              <w:jc w:val="left"/>
              <w:rPr>
                <w:sz w:val="28"/>
                <w:szCs w:val="28"/>
              </w:rPr>
            </w:pPr>
            <w:r>
              <w:rPr>
                <w:sz w:val="28"/>
                <w:szCs w:val="28"/>
              </w:rPr>
              <w:t>0.93</w:t>
            </w:r>
          </w:p>
        </w:tc>
        <w:tc>
          <w:tcPr>
            <w:tcW w:w="1774" w:type="dxa"/>
          </w:tcPr>
          <w:p w:rsidR="00990B2C" w:rsidRDefault="00990B2C" w:rsidP="00475A4E">
            <w:pPr>
              <w:jc w:val="left"/>
              <w:rPr>
                <w:sz w:val="28"/>
                <w:szCs w:val="28"/>
              </w:rPr>
            </w:pPr>
            <w:r>
              <w:rPr>
                <w:sz w:val="28"/>
                <w:szCs w:val="28"/>
              </w:rPr>
              <w:t>0.81</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32</w:t>
            </w:r>
          </w:p>
        </w:tc>
      </w:tr>
      <w:tr w:rsidR="00990B2C" w:rsidTr="00475A4E">
        <w:tc>
          <w:tcPr>
            <w:tcW w:w="1774" w:type="dxa"/>
          </w:tcPr>
          <w:p w:rsidR="00990B2C" w:rsidRDefault="00990B2C" w:rsidP="00475A4E">
            <w:pPr>
              <w:jc w:val="left"/>
              <w:rPr>
                <w:sz w:val="28"/>
                <w:szCs w:val="28"/>
              </w:rPr>
            </w:pPr>
            <w:r>
              <w:rPr>
                <w:sz w:val="28"/>
                <w:szCs w:val="28"/>
              </w:rPr>
              <w:t>accuracy</w:t>
            </w:r>
          </w:p>
        </w:tc>
        <w:tc>
          <w:tcPr>
            <w:tcW w:w="1774" w:type="dxa"/>
          </w:tcPr>
          <w:p w:rsidR="00990B2C" w:rsidRDefault="00990B2C" w:rsidP="00475A4E">
            <w:pPr>
              <w:jc w:val="left"/>
              <w:rPr>
                <w:sz w:val="28"/>
                <w:szCs w:val="28"/>
              </w:rPr>
            </w:pPr>
          </w:p>
        </w:tc>
        <w:tc>
          <w:tcPr>
            <w:tcW w:w="1774" w:type="dxa"/>
          </w:tcPr>
          <w:p w:rsidR="00990B2C" w:rsidRDefault="00990B2C" w:rsidP="00475A4E">
            <w:pPr>
              <w:jc w:val="left"/>
              <w:rPr>
                <w:sz w:val="28"/>
                <w:szCs w:val="28"/>
              </w:rPr>
            </w:pP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61</w:t>
            </w:r>
          </w:p>
        </w:tc>
      </w:tr>
      <w:tr w:rsidR="00990B2C" w:rsidTr="00475A4E">
        <w:tc>
          <w:tcPr>
            <w:tcW w:w="1774" w:type="dxa"/>
          </w:tcPr>
          <w:p w:rsidR="00990B2C" w:rsidRDefault="00990B2C"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61</w:t>
            </w:r>
          </w:p>
        </w:tc>
      </w:tr>
      <w:tr w:rsidR="00990B2C" w:rsidTr="00475A4E">
        <w:tc>
          <w:tcPr>
            <w:tcW w:w="1774" w:type="dxa"/>
          </w:tcPr>
          <w:p w:rsidR="00990B2C" w:rsidRDefault="00990B2C"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990B2C" w:rsidRDefault="00990B2C" w:rsidP="00475A4E">
            <w:pPr>
              <w:jc w:val="left"/>
              <w:rPr>
                <w:sz w:val="28"/>
                <w:szCs w:val="28"/>
              </w:rPr>
            </w:pPr>
            <w:r>
              <w:rPr>
                <w:sz w:val="28"/>
                <w:szCs w:val="28"/>
              </w:rPr>
              <w:t>0.88</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0.87</w:t>
            </w:r>
          </w:p>
        </w:tc>
        <w:tc>
          <w:tcPr>
            <w:tcW w:w="1774" w:type="dxa"/>
          </w:tcPr>
          <w:p w:rsidR="00990B2C" w:rsidRDefault="00990B2C" w:rsidP="00475A4E">
            <w:pPr>
              <w:jc w:val="left"/>
              <w:rPr>
                <w:sz w:val="28"/>
                <w:szCs w:val="28"/>
              </w:rPr>
            </w:pPr>
            <w:r>
              <w:rPr>
                <w:sz w:val="28"/>
                <w:szCs w:val="28"/>
              </w:rPr>
              <w:t>61</w:t>
            </w:r>
          </w:p>
        </w:tc>
      </w:tr>
    </w:tbl>
    <w:p w:rsidR="00990B2C" w:rsidRDefault="00990B2C" w:rsidP="00990B2C">
      <w:r>
        <w:rPr>
          <w:noProof/>
        </w:rPr>
        <w:drawing>
          <wp:inline distT="0" distB="0" distL="0" distR="0">
            <wp:extent cx="5638800" cy="2345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26">
                      <a:extLst>
                        <a:ext uri="{28A0092B-C50C-407E-A947-70E740481C1C}">
                          <a14:useLocalDpi xmlns:a14="http://schemas.microsoft.com/office/drawing/2010/main" val="0"/>
                        </a:ext>
                      </a:extLst>
                    </a:blip>
                    <a:stretch>
                      <a:fillRect/>
                    </a:stretch>
                  </pic:blipFill>
                  <pic:spPr>
                    <a:xfrm>
                      <a:off x="0" y="0"/>
                      <a:ext cx="5638800" cy="2345055"/>
                    </a:xfrm>
                    <a:prstGeom prst="rect">
                      <a:avLst/>
                    </a:prstGeom>
                  </pic:spPr>
                </pic:pic>
              </a:graphicData>
            </a:graphic>
          </wp:inline>
        </w:drawing>
      </w:r>
    </w:p>
    <w:p w:rsidR="00990B2C" w:rsidRDefault="00990B2C" w:rsidP="00990B2C">
      <w:r>
        <w:rPr>
          <w:noProof/>
        </w:rPr>
        <w:drawing>
          <wp:inline distT="0" distB="0" distL="0" distR="0">
            <wp:extent cx="5638800" cy="2065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27">
                      <a:extLst>
                        <a:ext uri="{28A0092B-C50C-407E-A947-70E740481C1C}">
                          <a14:useLocalDpi xmlns:a14="http://schemas.microsoft.com/office/drawing/2010/main" val="0"/>
                        </a:ext>
                      </a:extLst>
                    </a:blip>
                    <a:stretch>
                      <a:fillRect/>
                    </a:stretch>
                  </pic:blipFill>
                  <pic:spPr>
                    <a:xfrm>
                      <a:off x="0" y="0"/>
                      <a:ext cx="5638800" cy="2065655"/>
                    </a:xfrm>
                    <a:prstGeom prst="rect">
                      <a:avLst/>
                    </a:prstGeom>
                  </pic:spPr>
                </pic:pic>
              </a:graphicData>
            </a:graphic>
          </wp:inline>
        </w:drawing>
      </w:r>
    </w:p>
    <w:p w:rsidR="00990B2C" w:rsidRPr="00990B2C" w:rsidRDefault="00990B2C" w:rsidP="00990B2C"/>
    <w:p w:rsidR="00990B2C" w:rsidRDefault="00197CC3" w:rsidP="00197CC3">
      <w:pPr>
        <w:pStyle w:val="Heading2"/>
        <w:ind w:left="360" w:firstLine="0"/>
      </w:pPr>
      <w:r>
        <w:t>5.</w:t>
      </w:r>
      <w:r w:rsidR="00990B2C" w:rsidRPr="00990B2C">
        <w:t>Decision Tree</w:t>
      </w:r>
    </w:p>
    <w:p w:rsidR="00990B2C" w:rsidRPr="00990B2C" w:rsidRDefault="00990B2C" w:rsidP="00197CC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color w:val="374151"/>
          <w:sz w:val="28"/>
          <w:szCs w:val="28"/>
        </w:rPr>
      </w:pPr>
      <w:r w:rsidRPr="00990B2C">
        <w:rPr>
          <w:color w:val="374151"/>
          <w:sz w:val="28"/>
          <w:szCs w:val="28"/>
        </w:rPr>
        <w:t>Decision Tree is a versatile Supervised learning method applicable to both classification and regression tasks, although it is predominantly favored for solving classification problems. It operates as a tree-structured classifier, wherein internal nodes correspond to dataset features, branches signify decision rules, and each leaf node denotes an outcome.</w:t>
      </w:r>
    </w:p>
    <w:p w:rsidR="00B11F7B" w:rsidRDefault="00B11F7B" w:rsidP="00197CC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sz w:val="28"/>
          <w:szCs w:val="28"/>
        </w:rPr>
      </w:pPr>
    </w:p>
    <w:p w:rsidR="00990B2C" w:rsidRPr="00990B2C" w:rsidRDefault="00990B2C" w:rsidP="00197CC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sz w:val="28"/>
          <w:szCs w:val="28"/>
        </w:rPr>
      </w:pPr>
      <w:r w:rsidRPr="00990B2C">
        <w:rPr>
          <w:color w:val="374151"/>
          <w:sz w:val="28"/>
          <w:szCs w:val="28"/>
        </w:rPr>
        <w:t>Within the Decision Tree framework, two types of nodes are prominent: Decision Nodes and Leaf Nodes. Decision nodes serve to make decisions and possess multiple branches, while leaf nodes represent the final outcomes resulting from these decisions and do not lead to further branching.</w:t>
      </w:r>
    </w:p>
    <w:p w:rsidR="00990B2C" w:rsidRDefault="00197CC3" w:rsidP="00990B2C">
      <w:r>
        <w:rPr>
          <w:noProof/>
        </w:rPr>
        <w:drawing>
          <wp:inline distT="0" distB="0" distL="0" distR="0">
            <wp:extent cx="5638800" cy="3759200"/>
            <wp:effectExtent l="0" t="0" r="0" b="0"/>
            <wp:docPr id="36" name="Picture 36"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375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197CC3" w:rsidTr="00475A4E">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r>
              <w:rPr>
                <w:sz w:val="28"/>
                <w:szCs w:val="28"/>
              </w:rPr>
              <w:t>precision</w:t>
            </w:r>
          </w:p>
        </w:tc>
        <w:tc>
          <w:tcPr>
            <w:tcW w:w="1774" w:type="dxa"/>
          </w:tcPr>
          <w:p w:rsidR="00197CC3" w:rsidRDefault="00197CC3" w:rsidP="00475A4E">
            <w:pPr>
              <w:jc w:val="left"/>
              <w:rPr>
                <w:sz w:val="28"/>
                <w:szCs w:val="28"/>
              </w:rPr>
            </w:pPr>
            <w:r>
              <w:rPr>
                <w:sz w:val="28"/>
                <w:szCs w:val="28"/>
              </w:rPr>
              <w:t>recall</w:t>
            </w:r>
          </w:p>
        </w:tc>
        <w:tc>
          <w:tcPr>
            <w:tcW w:w="1774" w:type="dxa"/>
          </w:tcPr>
          <w:p w:rsidR="00197CC3" w:rsidRDefault="00197CC3" w:rsidP="00475A4E">
            <w:pPr>
              <w:jc w:val="left"/>
              <w:rPr>
                <w:sz w:val="28"/>
                <w:szCs w:val="28"/>
              </w:rPr>
            </w:pPr>
            <w:r>
              <w:rPr>
                <w:sz w:val="28"/>
                <w:szCs w:val="28"/>
              </w:rPr>
              <w:t>f1-score</w:t>
            </w:r>
          </w:p>
        </w:tc>
        <w:tc>
          <w:tcPr>
            <w:tcW w:w="1774" w:type="dxa"/>
          </w:tcPr>
          <w:p w:rsidR="00197CC3" w:rsidRDefault="00197CC3" w:rsidP="00475A4E">
            <w:pPr>
              <w:jc w:val="left"/>
              <w:rPr>
                <w:sz w:val="28"/>
                <w:szCs w:val="28"/>
              </w:rPr>
            </w:pPr>
            <w:r>
              <w:rPr>
                <w:sz w:val="28"/>
                <w:szCs w:val="28"/>
              </w:rPr>
              <w:t>support</w:t>
            </w:r>
          </w:p>
        </w:tc>
      </w:tr>
      <w:tr w:rsidR="00197CC3" w:rsidTr="00475A4E">
        <w:tc>
          <w:tcPr>
            <w:tcW w:w="1774" w:type="dxa"/>
          </w:tcPr>
          <w:p w:rsidR="00197CC3" w:rsidRDefault="00197CC3" w:rsidP="00475A4E">
            <w:pPr>
              <w:jc w:val="left"/>
              <w:rPr>
                <w:sz w:val="28"/>
                <w:szCs w:val="28"/>
              </w:rPr>
            </w:pPr>
            <w:r>
              <w:rPr>
                <w:sz w:val="28"/>
                <w:szCs w:val="28"/>
              </w:rPr>
              <w:t>0</w:t>
            </w:r>
          </w:p>
        </w:tc>
        <w:tc>
          <w:tcPr>
            <w:tcW w:w="1774" w:type="dxa"/>
          </w:tcPr>
          <w:p w:rsidR="00197CC3" w:rsidRDefault="00197CC3" w:rsidP="00475A4E">
            <w:pPr>
              <w:jc w:val="left"/>
              <w:rPr>
                <w:sz w:val="28"/>
                <w:szCs w:val="28"/>
              </w:rPr>
            </w:pPr>
            <w:r>
              <w:rPr>
                <w:sz w:val="28"/>
                <w:szCs w:val="28"/>
              </w:rPr>
              <w:t>0.76</w:t>
            </w:r>
          </w:p>
        </w:tc>
        <w:tc>
          <w:tcPr>
            <w:tcW w:w="1774" w:type="dxa"/>
          </w:tcPr>
          <w:p w:rsidR="00197CC3" w:rsidRDefault="00197CC3" w:rsidP="00475A4E">
            <w:pPr>
              <w:jc w:val="left"/>
              <w:rPr>
                <w:sz w:val="28"/>
                <w:szCs w:val="28"/>
              </w:rPr>
            </w:pPr>
            <w:r>
              <w:rPr>
                <w:sz w:val="28"/>
                <w:szCs w:val="28"/>
              </w:rPr>
              <w:t>0.86</w:t>
            </w:r>
          </w:p>
        </w:tc>
        <w:tc>
          <w:tcPr>
            <w:tcW w:w="1774" w:type="dxa"/>
          </w:tcPr>
          <w:p w:rsidR="00197CC3" w:rsidRDefault="00197CC3" w:rsidP="00475A4E">
            <w:pPr>
              <w:jc w:val="left"/>
              <w:rPr>
                <w:sz w:val="28"/>
                <w:szCs w:val="28"/>
              </w:rPr>
            </w:pPr>
            <w:r>
              <w:rPr>
                <w:sz w:val="28"/>
                <w:szCs w:val="28"/>
              </w:rPr>
              <w:t>0.81</w:t>
            </w:r>
          </w:p>
        </w:tc>
        <w:tc>
          <w:tcPr>
            <w:tcW w:w="1774" w:type="dxa"/>
          </w:tcPr>
          <w:p w:rsidR="00197CC3" w:rsidRDefault="00197CC3" w:rsidP="00475A4E">
            <w:pPr>
              <w:jc w:val="left"/>
              <w:rPr>
                <w:sz w:val="28"/>
                <w:szCs w:val="28"/>
              </w:rPr>
            </w:pPr>
            <w:r>
              <w:rPr>
                <w:sz w:val="28"/>
                <w:szCs w:val="28"/>
              </w:rPr>
              <w:t>29</w:t>
            </w:r>
          </w:p>
        </w:tc>
      </w:tr>
      <w:tr w:rsidR="00197CC3" w:rsidTr="00475A4E">
        <w:tc>
          <w:tcPr>
            <w:tcW w:w="1774" w:type="dxa"/>
          </w:tcPr>
          <w:p w:rsidR="00197CC3" w:rsidRDefault="00197CC3" w:rsidP="00475A4E">
            <w:pPr>
              <w:jc w:val="left"/>
              <w:rPr>
                <w:sz w:val="28"/>
                <w:szCs w:val="28"/>
              </w:rPr>
            </w:pPr>
            <w:r>
              <w:rPr>
                <w:sz w:val="28"/>
                <w:szCs w:val="28"/>
              </w:rPr>
              <w:t>1</w:t>
            </w:r>
          </w:p>
        </w:tc>
        <w:tc>
          <w:tcPr>
            <w:tcW w:w="1774" w:type="dxa"/>
          </w:tcPr>
          <w:p w:rsidR="00197CC3" w:rsidRDefault="00197CC3" w:rsidP="00475A4E">
            <w:pPr>
              <w:jc w:val="left"/>
              <w:rPr>
                <w:sz w:val="28"/>
                <w:szCs w:val="28"/>
              </w:rPr>
            </w:pPr>
            <w:r>
              <w:rPr>
                <w:sz w:val="28"/>
                <w:szCs w:val="28"/>
              </w:rPr>
              <w:t>0.86</w:t>
            </w:r>
          </w:p>
        </w:tc>
        <w:tc>
          <w:tcPr>
            <w:tcW w:w="1774" w:type="dxa"/>
          </w:tcPr>
          <w:p w:rsidR="00197CC3" w:rsidRDefault="00197CC3" w:rsidP="00475A4E">
            <w:pPr>
              <w:jc w:val="left"/>
              <w:rPr>
                <w:sz w:val="28"/>
                <w:szCs w:val="28"/>
              </w:rPr>
            </w:pPr>
            <w:r>
              <w:rPr>
                <w:sz w:val="28"/>
                <w:szCs w:val="28"/>
              </w:rPr>
              <w:t>0.75</w:t>
            </w:r>
          </w:p>
        </w:tc>
        <w:tc>
          <w:tcPr>
            <w:tcW w:w="1774" w:type="dxa"/>
          </w:tcPr>
          <w:p w:rsidR="00197CC3" w:rsidRDefault="00197CC3" w:rsidP="00475A4E">
            <w:pPr>
              <w:jc w:val="left"/>
              <w:rPr>
                <w:sz w:val="28"/>
                <w:szCs w:val="28"/>
              </w:rPr>
            </w:pPr>
            <w:r>
              <w:rPr>
                <w:sz w:val="28"/>
                <w:szCs w:val="28"/>
              </w:rPr>
              <w:t>0.80</w:t>
            </w:r>
          </w:p>
        </w:tc>
        <w:tc>
          <w:tcPr>
            <w:tcW w:w="1774" w:type="dxa"/>
          </w:tcPr>
          <w:p w:rsidR="00197CC3" w:rsidRDefault="00197CC3" w:rsidP="00475A4E">
            <w:pPr>
              <w:jc w:val="left"/>
              <w:rPr>
                <w:sz w:val="28"/>
                <w:szCs w:val="28"/>
              </w:rPr>
            </w:pPr>
            <w:r>
              <w:rPr>
                <w:sz w:val="28"/>
                <w:szCs w:val="28"/>
              </w:rPr>
              <w:t>32</w:t>
            </w:r>
          </w:p>
        </w:tc>
      </w:tr>
      <w:tr w:rsidR="00197CC3" w:rsidTr="00475A4E">
        <w:tc>
          <w:tcPr>
            <w:tcW w:w="1774" w:type="dxa"/>
          </w:tcPr>
          <w:p w:rsidR="00197CC3" w:rsidRDefault="00197CC3" w:rsidP="00475A4E">
            <w:pPr>
              <w:jc w:val="left"/>
              <w:rPr>
                <w:sz w:val="28"/>
                <w:szCs w:val="28"/>
              </w:rPr>
            </w:pPr>
            <w:r>
              <w:rPr>
                <w:sz w:val="28"/>
                <w:szCs w:val="28"/>
              </w:rPr>
              <w:t>accuracy</w:t>
            </w:r>
          </w:p>
        </w:tc>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r>
              <w:rPr>
                <w:sz w:val="28"/>
                <w:szCs w:val="28"/>
              </w:rPr>
              <w:t>0.80</w:t>
            </w:r>
          </w:p>
        </w:tc>
        <w:tc>
          <w:tcPr>
            <w:tcW w:w="1774" w:type="dxa"/>
          </w:tcPr>
          <w:p w:rsidR="00197CC3" w:rsidRDefault="00197CC3" w:rsidP="00475A4E">
            <w:pPr>
              <w:jc w:val="left"/>
              <w:rPr>
                <w:sz w:val="28"/>
                <w:szCs w:val="28"/>
              </w:rPr>
            </w:pPr>
            <w:r>
              <w:rPr>
                <w:sz w:val="28"/>
                <w:szCs w:val="28"/>
              </w:rPr>
              <w:t>61</w:t>
            </w:r>
          </w:p>
        </w:tc>
      </w:tr>
      <w:tr w:rsidR="00197CC3" w:rsidTr="00475A4E">
        <w:tc>
          <w:tcPr>
            <w:tcW w:w="1774" w:type="dxa"/>
          </w:tcPr>
          <w:p w:rsidR="00197CC3" w:rsidRDefault="00197CC3"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197CC3" w:rsidRDefault="00197CC3" w:rsidP="00475A4E">
            <w:pPr>
              <w:jc w:val="left"/>
              <w:rPr>
                <w:sz w:val="28"/>
                <w:szCs w:val="28"/>
              </w:rPr>
            </w:pPr>
            <w:r>
              <w:rPr>
                <w:sz w:val="28"/>
                <w:szCs w:val="28"/>
              </w:rPr>
              <w:t>0.81</w:t>
            </w:r>
          </w:p>
        </w:tc>
        <w:tc>
          <w:tcPr>
            <w:tcW w:w="1774" w:type="dxa"/>
          </w:tcPr>
          <w:p w:rsidR="00197CC3" w:rsidRDefault="00197CC3" w:rsidP="00475A4E">
            <w:pPr>
              <w:jc w:val="left"/>
              <w:rPr>
                <w:sz w:val="28"/>
                <w:szCs w:val="28"/>
              </w:rPr>
            </w:pPr>
            <w:r>
              <w:rPr>
                <w:sz w:val="28"/>
                <w:szCs w:val="28"/>
              </w:rPr>
              <w:t>0.81</w:t>
            </w:r>
          </w:p>
        </w:tc>
        <w:tc>
          <w:tcPr>
            <w:tcW w:w="1774" w:type="dxa"/>
          </w:tcPr>
          <w:p w:rsidR="00197CC3" w:rsidRDefault="00197CC3" w:rsidP="00475A4E">
            <w:pPr>
              <w:jc w:val="left"/>
              <w:rPr>
                <w:sz w:val="28"/>
                <w:szCs w:val="28"/>
              </w:rPr>
            </w:pPr>
            <w:r>
              <w:rPr>
                <w:sz w:val="28"/>
                <w:szCs w:val="28"/>
              </w:rPr>
              <w:t>0.80</w:t>
            </w:r>
          </w:p>
        </w:tc>
        <w:tc>
          <w:tcPr>
            <w:tcW w:w="1774" w:type="dxa"/>
          </w:tcPr>
          <w:p w:rsidR="00197CC3" w:rsidRDefault="00197CC3" w:rsidP="00475A4E">
            <w:pPr>
              <w:jc w:val="left"/>
              <w:rPr>
                <w:sz w:val="28"/>
                <w:szCs w:val="28"/>
              </w:rPr>
            </w:pPr>
            <w:r>
              <w:rPr>
                <w:sz w:val="28"/>
                <w:szCs w:val="28"/>
              </w:rPr>
              <w:t>61</w:t>
            </w:r>
          </w:p>
        </w:tc>
      </w:tr>
      <w:tr w:rsidR="00197CC3" w:rsidTr="00475A4E">
        <w:tc>
          <w:tcPr>
            <w:tcW w:w="1774" w:type="dxa"/>
          </w:tcPr>
          <w:p w:rsidR="00197CC3" w:rsidRDefault="00197CC3"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197CC3" w:rsidRDefault="00197CC3" w:rsidP="00475A4E">
            <w:pPr>
              <w:jc w:val="left"/>
              <w:rPr>
                <w:sz w:val="28"/>
                <w:szCs w:val="28"/>
              </w:rPr>
            </w:pPr>
            <w:r>
              <w:rPr>
                <w:sz w:val="28"/>
                <w:szCs w:val="28"/>
              </w:rPr>
              <w:t>0.81</w:t>
            </w:r>
          </w:p>
        </w:tc>
        <w:tc>
          <w:tcPr>
            <w:tcW w:w="1774" w:type="dxa"/>
          </w:tcPr>
          <w:p w:rsidR="00197CC3" w:rsidRDefault="00197CC3" w:rsidP="00475A4E">
            <w:pPr>
              <w:jc w:val="left"/>
              <w:rPr>
                <w:sz w:val="28"/>
                <w:szCs w:val="28"/>
              </w:rPr>
            </w:pPr>
            <w:r>
              <w:rPr>
                <w:sz w:val="28"/>
                <w:szCs w:val="28"/>
              </w:rPr>
              <w:t>0.80</w:t>
            </w:r>
          </w:p>
        </w:tc>
        <w:tc>
          <w:tcPr>
            <w:tcW w:w="1774" w:type="dxa"/>
          </w:tcPr>
          <w:p w:rsidR="00197CC3" w:rsidRDefault="00197CC3" w:rsidP="00475A4E">
            <w:pPr>
              <w:jc w:val="left"/>
              <w:rPr>
                <w:sz w:val="28"/>
                <w:szCs w:val="28"/>
              </w:rPr>
            </w:pPr>
            <w:r>
              <w:rPr>
                <w:sz w:val="28"/>
                <w:szCs w:val="28"/>
              </w:rPr>
              <w:t>0.80</w:t>
            </w:r>
          </w:p>
        </w:tc>
        <w:tc>
          <w:tcPr>
            <w:tcW w:w="1774" w:type="dxa"/>
          </w:tcPr>
          <w:p w:rsidR="00197CC3" w:rsidRDefault="00197CC3" w:rsidP="00475A4E">
            <w:pPr>
              <w:jc w:val="left"/>
              <w:rPr>
                <w:sz w:val="28"/>
                <w:szCs w:val="28"/>
              </w:rPr>
            </w:pPr>
            <w:r>
              <w:rPr>
                <w:sz w:val="28"/>
                <w:szCs w:val="28"/>
              </w:rPr>
              <w:t>61</w:t>
            </w:r>
          </w:p>
        </w:tc>
      </w:tr>
    </w:tbl>
    <w:p w:rsidR="00197CC3" w:rsidRDefault="00197CC3" w:rsidP="00990B2C">
      <w:r>
        <w:rPr>
          <w:noProof/>
        </w:rPr>
        <w:drawing>
          <wp:inline distT="0" distB="0" distL="0" distR="0">
            <wp:extent cx="5638800" cy="2373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ng"/>
                    <pic:cNvPicPr/>
                  </pic:nvPicPr>
                  <pic:blipFill>
                    <a:blip r:embed="rId29">
                      <a:extLst>
                        <a:ext uri="{28A0092B-C50C-407E-A947-70E740481C1C}">
                          <a14:useLocalDpi xmlns:a14="http://schemas.microsoft.com/office/drawing/2010/main" val="0"/>
                        </a:ext>
                      </a:extLst>
                    </a:blip>
                    <a:stretch>
                      <a:fillRect/>
                    </a:stretch>
                  </pic:blipFill>
                  <pic:spPr>
                    <a:xfrm>
                      <a:off x="0" y="0"/>
                      <a:ext cx="5638800" cy="2373630"/>
                    </a:xfrm>
                    <a:prstGeom prst="rect">
                      <a:avLst/>
                    </a:prstGeom>
                  </pic:spPr>
                </pic:pic>
              </a:graphicData>
            </a:graphic>
          </wp:inline>
        </w:drawing>
      </w:r>
    </w:p>
    <w:p w:rsidR="00197CC3" w:rsidRDefault="00197CC3" w:rsidP="00990B2C">
      <w:r>
        <w:rPr>
          <w:noProof/>
        </w:rPr>
        <w:drawing>
          <wp:inline distT="0" distB="0" distL="0" distR="0">
            <wp:extent cx="5638800" cy="21469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png"/>
                    <pic:cNvPicPr/>
                  </pic:nvPicPr>
                  <pic:blipFill>
                    <a:blip r:embed="rId30">
                      <a:extLst>
                        <a:ext uri="{28A0092B-C50C-407E-A947-70E740481C1C}">
                          <a14:useLocalDpi xmlns:a14="http://schemas.microsoft.com/office/drawing/2010/main" val="0"/>
                        </a:ext>
                      </a:extLst>
                    </a:blip>
                    <a:stretch>
                      <a:fillRect/>
                    </a:stretch>
                  </pic:blipFill>
                  <pic:spPr>
                    <a:xfrm>
                      <a:off x="0" y="0"/>
                      <a:ext cx="5638800" cy="2146935"/>
                    </a:xfrm>
                    <a:prstGeom prst="rect">
                      <a:avLst/>
                    </a:prstGeom>
                  </pic:spPr>
                </pic:pic>
              </a:graphicData>
            </a:graphic>
          </wp:inline>
        </w:drawing>
      </w:r>
    </w:p>
    <w:p w:rsidR="00197CC3" w:rsidRDefault="00197CC3" w:rsidP="00197CC3">
      <w:pPr>
        <w:pStyle w:val="Heading2"/>
        <w:numPr>
          <w:ilvl w:val="0"/>
          <w:numId w:val="13"/>
        </w:numPr>
      </w:pPr>
      <w:r w:rsidRPr="00197CC3">
        <w:t>Random Forest</w:t>
      </w:r>
    </w:p>
    <w:p w:rsidR="00197CC3" w:rsidRDefault="00197CC3" w:rsidP="00197CC3">
      <w:pPr>
        <w:rPr>
          <w:rFonts w:ascii="Segoe UI" w:hAnsi="Segoe UI" w:cs="Segoe UI"/>
          <w:color w:val="374151"/>
        </w:rPr>
      </w:pPr>
      <w:r w:rsidRPr="00197CC3">
        <w:rPr>
          <w:color w:val="374151"/>
          <w:sz w:val="28"/>
          <w:szCs w:val="28"/>
        </w:rPr>
        <w:t>Random Forest is a robust tree-based machine learning algorithm that harnesses the collective strength of multiple decision trees to make predictions. Within a Random Forest ensemble, each individual tree generates its own class prediction, and the final model prediction is determined by the class with the most "votes" from all the trees. By aggregating the predictions from numerous trees, each trained on different subsets of the data, Random Forest can achieve superior performance compared to any single constituent model. This ensemble approach ensures that the models are relatively uncorrelated, leading to improved generalization and robustness</w:t>
      </w:r>
      <w:r>
        <w:rPr>
          <w:rFonts w:ascii="Segoe UI" w:hAnsi="Segoe UI" w:cs="Segoe UI"/>
          <w:color w:val="374151"/>
        </w:rPr>
        <w:t>.</w:t>
      </w:r>
    </w:p>
    <w:p w:rsidR="00197CC3" w:rsidRDefault="00197CC3" w:rsidP="00197CC3">
      <w:r>
        <w:rPr>
          <w:noProof/>
        </w:rPr>
        <w:drawing>
          <wp:inline distT="0" distB="0" distL="0" distR="0">
            <wp:extent cx="5638800" cy="3818064"/>
            <wp:effectExtent l="0" t="0" r="0" b="0"/>
            <wp:docPr id="39" name="Picture 39"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381806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197CC3" w:rsidTr="00475A4E">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r>
              <w:rPr>
                <w:sz w:val="28"/>
                <w:szCs w:val="28"/>
              </w:rPr>
              <w:t>precision</w:t>
            </w:r>
          </w:p>
        </w:tc>
        <w:tc>
          <w:tcPr>
            <w:tcW w:w="1774" w:type="dxa"/>
          </w:tcPr>
          <w:p w:rsidR="00197CC3" w:rsidRDefault="00197CC3" w:rsidP="00475A4E">
            <w:pPr>
              <w:jc w:val="left"/>
              <w:rPr>
                <w:sz w:val="28"/>
                <w:szCs w:val="28"/>
              </w:rPr>
            </w:pPr>
            <w:r>
              <w:rPr>
                <w:sz w:val="28"/>
                <w:szCs w:val="28"/>
              </w:rPr>
              <w:t>recall</w:t>
            </w:r>
          </w:p>
        </w:tc>
        <w:tc>
          <w:tcPr>
            <w:tcW w:w="1774" w:type="dxa"/>
          </w:tcPr>
          <w:p w:rsidR="00197CC3" w:rsidRDefault="00197CC3" w:rsidP="00475A4E">
            <w:pPr>
              <w:jc w:val="left"/>
              <w:rPr>
                <w:sz w:val="28"/>
                <w:szCs w:val="28"/>
              </w:rPr>
            </w:pPr>
            <w:r>
              <w:rPr>
                <w:sz w:val="28"/>
                <w:szCs w:val="28"/>
              </w:rPr>
              <w:t>f1-score</w:t>
            </w:r>
          </w:p>
        </w:tc>
        <w:tc>
          <w:tcPr>
            <w:tcW w:w="1774" w:type="dxa"/>
          </w:tcPr>
          <w:p w:rsidR="00197CC3" w:rsidRDefault="00197CC3" w:rsidP="00475A4E">
            <w:pPr>
              <w:jc w:val="left"/>
              <w:rPr>
                <w:sz w:val="28"/>
                <w:szCs w:val="28"/>
              </w:rPr>
            </w:pPr>
            <w:r>
              <w:rPr>
                <w:sz w:val="28"/>
                <w:szCs w:val="28"/>
              </w:rPr>
              <w:t>support</w:t>
            </w:r>
          </w:p>
        </w:tc>
      </w:tr>
      <w:tr w:rsidR="00197CC3" w:rsidTr="00475A4E">
        <w:tc>
          <w:tcPr>
            <w:tcW w:w="1774" w:type="dxa"/>
          </w:tcPr>
          <w:p w:rsidR="00197CC3" w:rsidRDefault="00197CC3" w:rsidP="00475A4E">
            <w:pPr>
              <w:jc w:val="left"/>
              <w:rPr>
                <w:sz w:val="28"/>
                <w:szCs w:val="28"/>
              </w:rPr>
            </w:pPr>
            <w:r>
              <w:rPr>
                <w:sz w:val="28"/>
                <w:szCs w:val="28"/>
              </w:rPr>
              <w:t>0</w:t>
            </w:r>
          </w:p>
        </w:tc>
        <w:tc>
          <w:tcPr>
            <w:tcW w:w="1774" w:type="dxa"/>
          </w:tcPr>
          <w:p w:rsidR="00197CC3" w:rsidRDefault="00197CC3" w:rsidP="00475A4E">
            <w:pPr>
              <w:jc w:val="left"/>
              <w:rPr>
                <w:sz w:val="28"/>
                <w:szCs w:val="28"/>
              </w:rPr>
            </w:pPr>
            <w:r>
              <w:rPr>
                <w:sz w:val="28"/>
                <w:szCs w:val="28"/>
              </w:rPr>
              <w:t>0.86</w:t>
            </w:r>
          </w:p>
        </w:tc>
        <w:tc>
          <w:tcPr>
            <w:tcW w:w="1774" w:type="dxa"/>
          </w:tcPr>
          <w:p w:rsidR="00197CC3" w:rsidRDefault="00197CC3" w:rsidP="00475A4E">
            <w:pPr>
              <w:jc w:val="left"/>
              <w:rPr>
                <w:sz w:val="28"/>
                <w:szCs w:val="28"/>
              </w:rPr>
            </w:pPr>
            <w:r>
              <w:rPr>
                <w:sz w:val="28"/>
                <w:szCs w:val="28"/>
              </w:rPr>
              <w:t>0.86</w:t>
            </w:r>
          </w:p>
        </w:tc>
        <w:tc>
          <w:tcPr>
            <w:tcW w:w="1774" w:type="dxa"/>
          </w:tcPr>
          <w:p w:rsidR="00197CC3" w:rsidRDefault="00197CC3" w:rsidP="00475A4E">
            <w:pPr>
              <w:jc w:val="left"/>
              <w:rPr>
                <w:sz w:val="28"/>
                <w:szCs w:val="28"/>
              </w:rPr>
            </w:pPr>
            <w:r>
              <w:rPr>
                <w:sz w:val="28"/>
                <w:szCs w:val="28"/>
              </w:rPr>
              <w:t>0.86</w:t>
            </w:r>
          </w:p>
        </w:tc>
        <w:tc>
          <w:tcPr>
            <w:tcW w:w="1774" w:type="dxa"/>
          </w:tcPr>
          <w:p w:rsidR="00197CC3" w:rsidRDefault="00197CC3" w:rsidP="00475A4E">
            <w:pPr>
              <w:jc w:val="left"/>
              <w:rPr>
                <w:sz w:val="28"/>
                <w:szCs w:val="28"/>
              </w:rPr>
            </w:pPr>
            <w:r>
              <w:rPr>
                <w:sz w:val="28"/>
                <w:szCs w:val="28"/>
              </w:rPr>
              <w:t>29</w:t>
            </w:r>
          </w:p>
        </w:tc>
      </w:tr>
      <w:tr w:rsidR="00197CC3" w:rsidTr="00475A4E">
        <w:tc>
          <w:tcPr>
            <w:tcW w:w="1774" w:type="dxa"/>
          </w:tcPr>
          <w:p w:rsidR="00197CC3" w:rsidRDefault="00197CC3" w:rsidP="00475A4E">
            <w:pPr>
              <w:jc w:val="left"/>
              <w:rPr>
                <w:sz w:val="28"/>
                <w:szCs w:val="28"/>
              </w:rPr>
            </w:pPr>
            <w:r>
              <w:rPr>
                <w:sz w:val="28"/>
                <w:szCs w:val="28"/>
              </w:rPr>
              <w:t>1</w:t>
            </w:r>
          </w:p>
        </w:tc>
        <w:tc>
          <w:tcPr>
            <w:tcW w:w="1774" w:type="dxa"/>
          </w:tcPr>
          <w:p w:rsidR="00197CC3" w:rsidRDefault="00197CC3" w:rsidP="00475A4E">
            <w:pPr>
              <w:jc w:val="left"/>
              <w:rPr>
                <w:sz w:val="28"/>
                <w:szCs w:val="28"/>
              </w:rPr>
            </w:pPr>
            <w:r>
              <w:rPr>
                <w:sz w:val="28"/>
                <w:szCs w:val="28"/>
              </w:rPr>
              <w:t>0.88</w:t>
            </w:r>
          </w:p>
        </w:tc>
        <w:tc>
          <w:tcPr>
            <w:tcW w:w="1774" w:type="dxa"/>
          </w:tcPr>
          <w:p w:rsidR="00197CC3" w:rsidRDefault="00197CC3" w:rsidP="00475A4E">
            <w:pPr>
              <w:jc w:val="left"/>
              <w:rPr>
                <w:sz w:val="28"/>
                <w:szCs w:val="28"/>
              </w:rPr>
            </w:pPr>
            <w:r>
              <w:rPr>
                <w:sz w:val="28"/>
                <w:szCs w:val="28"/>
              </w:rPr>
              <w:t>0.88</w:t>
            </w:r>
          </w:p>
        </w:tc>
        <w:tc>
          <w:tcPr>
            <w:tcW w:w="1774" w:type="dxa"/>
          </w:tcPr>
          <w:p w:rsidR="00197CC3" w:rsidRDefault="00197CC3" w:rsidP="00475A4E">
            <w:pPr>
              <w:jc w:val="left"/>
              <w:rPr>
                <w:sz w:val="28"/>
                <w:szCs w:val="28"/>
              </w:rPr>
            </w:pPr>
            <w:r>
              <w:rPr>
                <w:sz w:val="28"/>
                <w:szCs w:val="28"/>
              </w:rPr>
              <w:t>0.88</w:t>
            </w:r>
          </w:p>
        </w:tc>
        <w:tc>
          <w:tcPr>
            <w:tcW w:w="1774" w:type="dxa"/>
          </w:tcPr>
          <w:p w:rsidR="00197CC3" w:rsidRDefault="00197CC3" w:rsidP="00475A4E">
            <w:pPr>
              <w:jc w:val="left"/>
              <w:rPr>
                <w:sz w:val="28"/>
                <w:szCs w:val="28"/>
              </w:rPr>
            </w:pPr>
            <w:r>
              <w:rPr>
                <w:sz w:val="28"/>
                <w:szCs w:val="28"/>
              </w:rPr>
              <w:t>32</w:t>
            </w:r>
          </w:p>
        </w:tc>
      </w:tr>
      <w:tr w:rsidR="00197CC3" w:rsidTr="00475A4E">
        <w:tc>
          <w:tcPr>
            <w:tcW w:w="1774" w:type="dxa"/>
          </w:tcPr>
          <w:p w:rsidR="00197CC3" w:rsidRDefault="00197CC3" w:rsidP="00475A4E">
            <w:pPr>
              <w:jc w:val="left"/>
              <w:rPr>
                <w:sz w:val="28"/>
                <w:szCs w:val="28"/>
              </w:rPr>
            </w:pPr>
            <w:r>
              <w:rPr>
                <w:sz w:val="28"/>
                <w:szCs w:val="28"/>
              </w:rPr>
              <w:t>accuracy</w:t>
            </w:r>
          </w:p>
        </w:tc>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61</w:t>
            </w:r>
          </w:p>
        </w:tc>
      </w:tr>
      <w:tr w:rsidR="00197CC3" w:rsidTr="00475A4E">
        <w:tc>
          <w:tcPr>
            <w:tcW w:w="1774" w:type="dxa"/>
          </w:tcPr>
          <w:p w:rsidR="00197CC3" w:rsidRDefault="00197CC3"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61</w:t>
            </w:r>
          </w:p>
        </w:tc>
      </w:tr>
      <w:tr w:rsidR="00197CC3" w:rsidTr="00475A4E">
        <w:tc>
          <w:tcPr>
            <w:tcW w:w="1774" w:type="dxa"/>
          </w:tcPr>
          <w:p w:rsidR="00197CC3" w:rsidRDefault="00197CC3"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0.87</w:t>
            </w:r>
          </w:p>
        </w:tc>
        <w:tc>
          <w:tcPr>
            <w:tcW w:w="1774" w:type="dxa"/>
          </w:tcPr>
          <w:p w:rsidR="00197CC3" w:rsidRDefault="00197CC3" w:rsidP="00475A4E">
            <w:pPr>
              <w:jc w:val="left"/>
              <w:rPr>
                <w:sz w:val="28"/>
                <w:szCs w:val="28"/>
              </w:rPr>
            </w:pPr>
            <w:r>
              <w:rPr>
                <w:sz w:val="28"/>
                <w:szCs w:val="28"/>
              </w:rPr>
              <w:t>61</w:t>
            </w:r>
          </w:p>
        </w:tc>
      </w:tr>
    </w:tbl>
    <w:p w:rsidR="00197CC3" w:rsidRDefault="00B11F7B" w:rsidP="00197CC3">
      <w:r>
        <w:rPr>
          <w:noProof/>
        </w:rPr>
        <w:drawing>
          <wp:inline distT="0" distB="0" distL="0" distR="0">
            <wp:extent cx="5638800" cy="2400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32">
                      <a:extLst>
                        <a:ext uri="{28A0092B-C50C-407E-A947-70E740481C1C}">
                          <a14:useLocalDpi xmlns:a14="http://schemas.microsoft.com/office/drawing/2010/main" val="0"/>
                        </a:ext>
                      </a:extLst>
                    </a:blip>
                    <a:stretch>
                      <a:fillRect/>
                    </a:stretch>
                  </pic:blipFill>
                  <pic:spPr>
                    <a:xfrm>
                      <a:off x="0" y="0"/>
                      <a:ext cx="5638800" cy="2400935"/>
                    </a:xfrm>
                    <a:prstGeom prst="rect">
                      <a:avLst/>
                    </a:prstGeom>
                  </pic:spPr>
                </pic:pic>
              </a:graphicData>
            </a:graphic>
          </wp:inline>
        </w:drawing>
      </w:r>
    </w:p>
    <w:p w:rsidR="00B11F7B" w:rsidRDefault="00B11F7B" w:rsidP="00197CC3">
      <w:r>
        <w:rPr>
          <w:noProof/>
        </w:rPr>
        <w:drawing>
          <wp:inline distT="0" distB="0" distL="0" distR="0">
            <wp:extent cx="5638800" cy="2086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png"/>
                    <pic:cNvPicPr/>
                  </pic:nvPicPr>
                  <pic:blipFill>
                    <a:blip r:embed="rId33">
                      <a:extLst>
                        <a:ext uri="{28A0092B-C50C-407E-A947-70E740481C1C}">
                          <a14:useLocalDpi xmlns:a14="http://schemas.microsoft.com/office/drawing/2010/main" val="0"/>
                        </a:ext>
                      </a:extLst>
                    </a:blip>
                    <a:stretch>
                      <a:fillRect/>
                    </a:stretch>
                  </pic:blipFill>
                  <pic:spPr>
                    <a:xfrm>
                      <a:off x="0" y="0"/>
                      <a:ext cx="5638800" cy="2086610"/>
                    </a:xfrm>
                    <a:prstGeom prst="rect">
                      <a:avLst/>
                    </a:prstGeom>
                  </pic:spPr>
                </pic:pic>
              </a:graphicData>
            </a:graphic>
          </wp:inline>
        </w:drawing>
      </w:r>
    </w:p>
    <w:p w:rsidR="00B11F7B" w:rsidRDefault="00B11F7B" w:rsidP="00B11F7B">
      <w:pPr>
        <w:pStyle w:val="Heading2"/>
        <w:numPr>
          <w:ilvl w:val="0"/>
          <w:numId w:val="13"/>
        </w:numPr>
      </w:pPr>
      <w:r w:rsidRPr="00B11F7B">
        <w:t>Gradient Boosting</w:t>
      </w:r>
    </w:p>
    <w:p w:rsidR="00B11F7B" w:rsidRPr="00B11F7B" w:rsidRDefault="00B11F7B" w:rsidP="00B11F7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color w:val="374151"/>
          <w:sz w:val="28"/>
          <w:szCs w:val="28"/>
        </w:rPr>
      </w:pPr>
      <w:r w:rsidRPr="00B11F7B">
        <w:rPr>
          <w:color w:val="374151"/>
          <w:sz w:val="28"/>
          <w:szCs w:val="28"/>
        </w:rPr>
        <w:t>Boosting is a technique aimed at enhancing weak learners to become formidable ones. In boosting, each subsequent model is trained on a modified version of the original dataset, with a focus on improving prediction accuracy. This method heavily relies on the expectation that the next model will effectively reduce prediction errors when combined with the previous ones. The fundamental concept revolves around setting target outcomes for the forthcoming model to minimize errors.</w:t>
      </w:r>
    </w:p>
    <w:p w:rsidR="00B11F7B" w:rsidRDefault="00B11F7B" w:rsidP="00B11F7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sidRPr="00B11F7B">
        <w:rPr>
          <w:color w:val="374151"/>
          <w:sz w:val="28"/>
          <w:szCs w:val="28"/>
        </w:rPr>
        <w:t>Gradient Boosting, a specific approach within the boosting framework, trains numerous models in a gradual, additive, and sequential manner. The term "gradient boosting" arises from the fact that the target outcomes for each instance are determined based on the gradient of the error concerning the predictions. Each model in the sequence works towards reducing prediction errors by iteratively adjusting predictions in the direction that minimizes the error.</w:t>
      </w:r>
    </w:p>
    <w:p w:rsidR="00B11F7B" w:rsidRDefault="006F4C34" w:rsidP="00B11F7B">
      <w:pPr>
        <w:ind w:left="360"/>
      </w:pPr>
      <w:r>
        <w:rPr>
          <w:noProof/>
        </w:rPr>
        <w:drawing>
          <wp:inline distT="0" distB="0" distL="0" distR="0">
            <wp:extent cx="5638800" cy="3578673"/>
            <wp:effectExtent l="0" t="0" r="0" b="3175"/>
            <wp:docPr id="42" name="Picture 42" desc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35786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774"/>
        <w:gridCol w:w="1774"/>
        <w:gridCol w:w="1774"/>
        <w:gridCol w:w="1774"/>
        <w:gridCol w:w="1774"/>
      </w:tblGrid>
      <w:tr w:rsidR="006F4C34" w:rsidTr="00475A4E">
        <w:tc>
          <w:tcPr>
            <w:tcW w:w="1774" w:type="dxa"/>
          </w:tcPr>
          <w:p w:rsidR="006F4C34" w:rsidRDefault="006F4C34" w:rsidP="00475A4E">
            <w:pPr>
              <w:jc w:val="left"/>
              <w:rPr>
                <w:sz w:val="28"/>
                <w:szCs w:val="28"/>
              </w:rPr>
            </w:pPr>
          </w:p>
        </w:tc>
        <w:tc>
          <w:tcPr>
            <w:tcW w:w="1774" w:type="dxa"/>
          </w:tcPr>
          <w:p w:rsidR="006F4C34" w:rsidRDefault="006F4C34" w:rsidP="00475A4E">
            <w:pPr>
              <w:jc w:val="left"/>
              <w:rPr>
                <w:sz w:val="28"/>
                <w:szCs w:val="28"/>
              </w:rPr>
            </w:pPr>
            <w:r>
              <w:rPr>
                <w:sz w:val="28"/>
                <w:szCs w:val="28"/>
              </w:rPr>
              <w:t>precision</w:t>
            </w:r>
          </w:p>
        </w:tc>
        <w:tc>
          <w:tcPr>
            <w:tcW w:w="1774" w:type="dxa"/>
          </w:tcPr>
          <w:p w:rsidR="006F4C34" w:rsidRDefault="006F4C34" w:rsidP="00475A4E">
            <w:pPr>
              <w:jc w:val="left"/>
              <w:rPr>
                <w:sz w:val="28"/>
                <w:szCs w:val="28"/>
              </w:rPr>
            </w:pPr>
            <w:r>
              <w:rPr>
                <w:sz w:val="28"/>
                <w:szCs w:val="28"/>
              </w:rPr>
              <w:t>recall</w:t>
            </w:r>
          </w:p>
        </w:tc>
        <w:tc>
          <w:tcPr>
            <w:tcW w:w="1774" w:type="dxa"/>
          </w:tcPr>
          <w:p w:rsidR="006F4C34" w:rsidRDefault="006F4C34" w:rsidP="00475A4E">
            <w:pPr>
              <w:jc w:val="left"/>
              <w:rPr>
                <w:sz w:val="28"/>
                <w:szCs w:val="28"/>
              </w:rPr>
            </w:pPr>
            <w:r>
              <w:rPr>
                <w:sz w:val="28"/>
                <w:szCs w:val="28"/>
              </w:rPr>
              <w:t>f1-score</w:t>
            </w:r>
          </w:p>
        </w:tc>
        <w:tc>
          <w:tcPr>
            <w:tcW w:w="1774" w:type="dxa"/>
          </w:tcPr>
          <w:p w:rsidR="006F4C34" w:rsidRDefault="006F4C34" w:rsidP="00475A4E">
            <w:pPr>
              <w:jc w:val="left"/>
              <w:rPr>
                <w:sz w:val="28"/>
                <w:szCs w:val="28"/>
              </w:rPr>
            </w:pPr>
            <w:r>
              <w:rPr>
                <w:sz w:val="28"/>
                <w:szCs w:val="28"/>
              </w:rPr>
              <w:t>support</w:t>
            </w:r>
          </w:p>
        </w:tc>
      </w:tr>
      <w:tr w:rsidR="006F4C34" w:rsidTr="00475A4E">
        <w:tc>
          <w:tcPr>
            <w:tcW w:w="1774" w:type="dxa"/>
          </w:tcPr>
          <w:p w:rsidR="006F4C34" w:rsidRDefault="006F4C34" w:rsidP="00475A4E">
            <w:pPr>
              <w:jc w:val="left"/>
              <w:rPr>
                <w:sz w:val="28"/>
                <w:szCs w:val="28"/>
              </w:rPr>
            </w:pPr>
            <w:r>
              <w:rPr>
                <w:sz w:val="28"/>
                <w:szCs w:val="28"/>
              </w:rPr>
              <w:t>0</w:t>
            </w:r>
          </w:p>
        </w:tc>
        <w:tc>
          <w:tcPr>
            <w:tcW w:w="1774" w:type="dxa"/>
          </w:tcPr>
          <w:p w:rsidR="006F4C34" w:rsidRDefault="006F4C34" w:rsidP="00475A4E">
            <w:pPr>
              <w:jc w:val="left"/>
              <w:rPr>
                <w:sz w:val="28"/>
                <w:szCs w:val="28"/>
              </w:rPr>
            </w:pPr>
            <w:r>
              <w:rPr>
                <w:sz w:val="28"/>
                <w:szCs w:val="28"/>
              </w:rPr>
              <w:t>0.81</w:t>
            </w:r>
          </w:p>
        </w:tc>
        <w:tc>
          <w:tcPr>
            <w:tcW w:w="1774" w:type="dxa"/>
          </w:tcPr>
          <w:p w:rsidR="006F4C34" w:rsidRDefault="006F4C34" w:rsidP="00475A4E">
            <w:pPr>
              <w:jc w:val="left"/>
              <w:rPr>
                <w:sz w:val="28"/>
                <w:szCs w:val="28"/>
              </w:rPr>
            </w:pPr>
            <w:r>
              <w:rPr>
                <w:sz w:val="28"/>
                <w:szCs w:val="28"/>
              </w:rPr>
              <w:t>0.86</w:t>
            </w:r>
          </w:p>
        </w:tc>
        <w:tc>
          <w:tcPr>
            <w:tcW w:w="1774" w:type="dxa"/>
          </w:tcPr>
          <w:p w:rsidR="006F4C34" w:rsidRDefault="006F4C34" w:rsidP="00475A4E">
            <w:pPr>
              <w:jc w:val="left"/>
              <w:rPr>
                <w:sz w:val="28"/>
                <w:szCs w:val="28"/>
              </w:rPr>
            </w:pPr>
            <w:r>
              <w:rPr>
                <w:sz w:val="28"/>
                <w:szCs w:val="28"/>
              </w:rPr>
              <w:t>0.83</w:t>
            </w:r>
          </w:p>
        </w:tc>
        <w:tc>
          <w:tcPr>
            <w:tcW w:w="1774" w:type="dxa"/>
          </w:tcPr>
          <w:p w:rsidR="006F4C34" w:rsidRDefault="006F4C34" w:rsidP="00475A4E">
            <w:pPr>
              <w:jc w:val="left"/>
              <w:rPr>
                <w:sz w:val="28"/>
                <w:szCs w:val="28"/>
              </w:rPr>
            </w:pPr>
            <w:r>
              <w:rPr>
                <w:sz w:val="28"/>
                <w:szCs w:val="28"/>
              </w:rPr>
              <w:t>29</w:t>
            </w:r>
          </w:p>
        </w:tc>
      </w:tr>
      <w:tr w:rsidR="006F4C34" w:rsidTr="00475A4E">
        <w:tc>
          <w:tcPr>
            <w:tcW w:w="1774" w:type="dxa"/>
          </w:tcPr>
          <w:p w:rsidR="006F4C34" w:rsidRDefault="006F4C34" w:rsidP="00475A4E">
            <w:pPr>
              <w:jc w:val="left"/>
              <w:rPr>
                <w:sz w:val="28"/>
                <w:szCs w:val="28"/>
              </w:rPr>
            </w:pPr>
            <w:r>
              <w:rPr>
                <w:sz w:val="28"/>
                <w:szCs w:val="28"/>
              </w:rPr>
              <w:t>1</w:t>
            </w:r>
          </w:p>
        </w:tc>
        <w:tc>
          <w:tcPr>
            <w:tcW w:w="1774" w:type="dxa"/>
          </w:tcPr>
          <w:p w:rsidR="006F4C34" w:rsidRDefault="006F4C34" w:rsidP="00475A4E">
            <w:pPr>
              <w:jc w:val="left"/>
              <w:rPr>
                <w:sz w:val="28"/>
                <w:szCs w:val="28"/>
              </w:rPr>
            </w:pPr>
            <w:r>
              <w:rPr>
                <w:sz w:val="28"/>
                <w:szCs w:val="28"/>
              </w:rPr>
              <w:t>0.87</w:t>
            </w:r>
          </w:p>
        </w:tc>
        <w:tc>
          <w:tcPr>
            <w:tcW w:w="1774" w:type="dxa"/>
          </w:tcPr>
          <w:p w:rsidR="006F4C34" w:rsidRDefault="006F4C34" w:rsidP="00475A4E">
            <w:pPr>
              <w:jc w:val="left"/>
              <w:rPr>
                <w:sz w:val="28"/>
                <w:szCs w:val="28"/>
              </w:rPr>
            </w:pPr>
            <w:r>
              <w:rPr>
                <w:sz w:val="28"/>
                <w:szCs w:val="28"/>
              </w:rPr>
              <w:t>0.81</w:t>
            </w: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32</w:t>
            </w:r>
          </w:p>
        </w:tc>
      </w:tr>
      <w:tr w:rsidR="006F4C34" w:rsidTr="00475A4E">
        <w:tc>
          <w:tcPr>
            <w:tcW w:w="1774" w:type="dxa"/>
          </w:tcPr>
          <w:p w:rsidR="006F4C34" w:rsidRDefault="006F4C34" w:rsidP="00475A4E">
            <w:pPr>
              <w:jc w:val="left"/>
              <w:rPr>
                <w:sz w:val="28"/>
                <w:szCs w:val="28"/>
              </w:rPr>
            </w:pPr>
            <w:r>
              <w:rPr>
                <w:sz w:val="28"/>
                <w:szCs w:val="28"/>
              </w:rPr>
              <w:t>accuracy</w:t>
            </w:r>
          </w:p>
        </w:tc>
        <w:tc>
          <w:tcPr>
            <w:tcW w:w="1774" w:type="dxa"/>
          </w:tcPr>
          <w:p w:rsidR="006F4C34" w:rsidRDefault="006F4C34" w:rsidP="00475A4E">
            <w:pPr>
              <w:jc w:val="left"/>
              <w:rPr>
                <w:sz w:val="28"/>
                <w:szCs w:val="28"/>
              </w:rPr>
            </w:pPr>
          </w:p>
        </w:tc>
        <w:tc>
          <w:tcPr>
            <w:tcW w:w="1774" w:type="dxa"/>
          </w:tcPr>
          <w:p w:rsidR="006F4C34" w:rsidRDefault="006F4C34" w:rsidP="00475A4E">
            <w:pPr>
              <w:jc w:val="left"/>
              <w:rPr>
                <w:sz w:val="28"/>
                <w:szCs w:val="28"/>
              </w:rPr>
            </w:pP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61</w:t>
            </w:r>
          </w:p>
        </w:tc>
      </w:tr>
      <w:tr w:rsidR="006F4C34" w:rsidTr="00475A4E">
        <w:tc>
          <w:tcPr>
            <w:tcW w:w="1774" w:type="dxa"/>
          </w:tcPr>
          <w:p w:rsidR="006F4C34" w:rsidRDefault="006F4C34" w:rsidP="00475A4E">
            <w:pPr>
              <w:jc w:val="left"/>
              <w:rPr>
                <w:sz w:val="28"/>
                <w:szCs w:val="28"/>
              </w:rPr>
            </w:pPr>
            <w:r>
              <w:rPr>
                <w:sz w:val="28"/>
                <w:szCs w:val="28"/>
              </w:rPr>
              <w:t xml:space="preserve">macro </w:t>
            </w:r>
            <w:proofErr w:type="spellStart"/>
            <w:r>
              <w:rPr>
                <w:sz w:val="28"/>
                <w:szCs w:val="28"/>
              </w:rPr>
              <w:t>avg</w:t>
            </w:r>
            <w:proofErr w:type="spellEnd"/>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61</w:t>
            </w:r>
          </w:p>
        </w:tc>
      </w:tr>
      <w:tr w:rsidR="006F4C34" w:rsidTr="00475A4E">
        <w:tc>
          <w:tcPr>
            <w:tcW w:w="1774" w:type="dxa"/>
          </w:tcPr>
          <w:p w:rsidR="006F4C34" w:rsidRDefault="006F4C34" w:rsidP="00475A4E">
            <w:pPr>
              <w:jc w:val="left"/>
              <w:rPr>
                <w:sz w:val="28"/>
                <w:szCs w:val="28"/>
              </w:rPr>
            </w:pPr>
            <w:r>
              <w:rPr>
                <w:sz w:val="28"/>
                <w:szCs w:val="28"/>
              </w:rPr>
              <w:t xml:space="preserve">weighted </w:t>
            </w:r>
            <w:proofErr w:type="spellStart"/>
            <w:r>
              <w:rPr>
                <w:sz w:val="28"/>
                <w:szCs w:val="28"/>
              </w:rPr>
              <w:t>avg</w:t>
            </w:r>
            <w:proofErr w:type="spellEnd"/>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0.84</w:t>
            </w:r>
          </w:p>
        </w:tc>
        <w:tc>
          <w:tcPr>
            <w:tcW w:w="1774" w:type="dxa"/>
          </w:tcPr>
          <w:p w:rsidR="006F4C34" w:rsidRDefault="006F4C34" w:rsidP="00475A4E">
            <w:pPr>
              <w:jc w:val="left"/>
              <w:rPr>
                <w:sz w:val="28"/>
                <w:szCs w:val="28"/>
              </w:rPr>
            </w:pPr>
            <w:r>
              <w:rPr>
                <w:sz w:val="28"/>
                <w:szCs w:val="28"/>
              </w:rPr>
              <w:t>61</w:t>
            </w:r>
          </w:p>
        </w:tc>
      </w:tr>
    </w:tbl>
    <w:p w:rsidR="006F4C34" w:rsidRDefault="006F4C34" w:rsidP="00B11F7B">
      <w:pPr>
        <w:ind w:left="360"/>
      </w:pPr>
      <w:r>
        <w:rPr>
          <w:noProof/>
        </w:rPr>
        <w:drawing>
          <wp:inline distT="0" distB="0" distL="0" distR="0">
            <wp:extent cx="5638800" cy="2433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35">
                      <a:extLst>
                        <a:ext uri="{28A0092B-C50C-407E-A947-70E740481C1C}">
                          <a14:useLocalDpi xmlns:a14="http://schemas.microsoft.com/office/drawing/2010/main" val="0"/>
                        </a:ext>
                      </a:extLst>
                    </a:blip>
                    <a:stretch>
                      <a:fillRect/>
                    </a:stretch>
                  </pic:blipFill>
                  <pic:spPr>
                    <a:xfrm>
                      <a:off x="0" y="0"/>
                      <a:ext cx="5638800" cy="2433955"/>
                    </a:xfrm>
                    <a:prstGeom prst="rect">
                      <a:avLst/>
                    </a:prstGeom>
                  </pic:spPr>
                </pic:pic>
              </a:graphicData>
            </a:graphic>
          </wp:inline>
        </w:drawing>
      </w:r>
    </w:p>
    <w:p w:rsidR="006F4C34" w:rsidRPr="00B11F7B" w:rsidRDefault="006F4C34" w:rsidP="00B11F7B">
      <w:pPr>
        <w:ind w:left="360"/>
      </w:pPr>
      <w:r>
        <w:rPr>
          <w:noProof/>
        </w:rPr>
        <w:drawing>
          <wp:inline distT="0" distB="0" distL="0" distR="0">
            <wp:extent cx="5638800" cy="21202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36">
                      <a:extLst>
                        <a:ext uri="{28A0092B-C50C-407E-A947-70E740481C1C}">
                          <a14:useLocalDpi xmlns:a14="http://schemas.microsoft.com/office/drawing/2010/main" val="0"/>
                        </a:ext>
                      </a:extLst>
                    </a:blip>
                    <a:stretch>
                      <a:fillRect/>
                    </a:stretch>
                  </pic:blipFill>
                  <pic:spPr>
                    <a:xfrm>
                      <a:off x="0" y="0"/>
                      <a:ext cx="5638800" cy="2120265"/>
                    </a:xfrm>
                    <a:prstGeom prst="rect">
                      <a:avLst/>
                    </a:prstGeom>
                  </pic:spPr>
                </pic:pic>
              </a:graphicData>
            </a:graphic>
          </wp:inline>
        </w:drawing>
      </w:r>
    </w:p>
    <w:p w:rsidR="006F4C34" w:rsidRDefault="006F4C34" w:rsidP="00E6355E">
      <w:pPr>
        <w:pStyle w:val="Heading1"/>
        <w:ind w:left="720" w:firstLine="0"/>
      </w:pPr>
    </w:p>
    <w:p w:rsidR="006F4C34" w:rsidRDefault="006F4C34" w:rsidP="00E6355E">
      <w:pPr>
        <w:pStyle w:val="Heading1"/>
        <w:ind w:left="720" w:firstLine="0"/>
      </w:pPr>
    </w:p>
    <w:p w:rsidR="006F4C34" w:rsidRDefault="006F4C34" w:rsidP="00E6355E">
      <w:pPr>
        <w:pStyle w:val="Heading1"/>
        <w:ind w:left="720" w:firstLine="0"/>
      </w:pPr>
    </w:p>
    <w:p w:rsidR="00E6355E" w:rsidRDefault="00E6355E" w:rsidP="00E6355E">
      <w:pPr>
        <w:pStyle w:val="Heading1"/>
        <w:ind w:left="720" w:firstLine="0"/>
      </w:pPr>
      <w:r>
        <w:t>C</w:t>
      </w:r>
      <w:r w:rsidR="006F4C34">
        <w:t>HAPTER 5. MODEL COMPARISON</w:t>
      </w:r>
    </w:p>
    <w:tbl>
      <w:tblPr>
        <w:tblStyle w:val="TableGrid"/>
        <w:tblW w:w="0" w:type="auto"/>
        <w:tblLook w:val="04A0" w:firstRow="1" w:lastRow="0" w:firstColumn="1" w:lastColumn="0" w:noHBand="0" w:noVBand="1"/>
      </w:tblPr>
      <w:tblGrid>
        <w:gridCol w:w="2217"/>
        <w:gridCol w:w="2217"/>
        <w:gridCol w:w="2218"/>
        <w:gridCol w:w="2218"/>
      </w:tblGrid>
      <w:tr w:rsidR="006F4C34" w:rsidTr="006F4C34">
        <w:tc>
          <w:tcPr>
            <w:tcW w:w="2217" w:type="dxa"/>
          </w:tcPr>
          <w:p w:rsidR="006F4C34" w:rsidRDefault="006F4C34" w:rsidP="006F4C34">
            <w:r>
              <w:t>Model</w:t>
            </w:r>
          </w:p>
        </w:tc>
        <w:tc>
          <w:tcPr>
            <w:tcW w:w="2217" w:type="dxa"/>
          </w:tcPr>
          <w:p w:rsidR="006F4C34" w:rsidRDefault="006F4C34" w:rsidP="006F4C34">
            <w:proofErr w:type="spellStart"/>
            <w:r>
              <w:t>Acccuracy</w:t>
            </w:r>
            <w:proofErr w:type="spellEnd"/>
            <w:r>
              <w:t xml:space="preserve"> Train</w:t>
            </w:r>
          </w:p>
        </w:tc>
        <w:tc>
          <w:tcPr>
            <w:tcW w:w="2218" w:type="dxa"/>
          </w:tcPr>
          <w:p w:rsidR="006F4C34" w:rsidRDefault="006F4C34" w:rsidP="006F4C34">
            <w:r>
              <w:t>Accuracy Test</w:t>
            </w:r>
          </w:p>
        </w:tc>
        <w:tc>
          <w:tcPr>
            <w:tcW w:w="2218" w:type="dxa"/>
          </w:tcPr>
          <w:p w:rsidR="006F4C34" w:rsidRDefault="003F235F" w:rsidP="006F4C34">
            <w:r>
              <w:t>Best Score</w:t>
            </w:r>
          </w:p>
        </w:tc>
      </w:tr>
      <w:tr w:rsidR="006F4C34" w:rsidTr="006F4C34">
        <w:tc>
          <w:tcPr>
            <w:tcW w:w="2217" w:type="dxa"/>
          </w:tcPr>
          <w:p w:rsidR="006F4C34" w:rsidRDefault="003F235F" w:rsidP="006F4C34">
            <w:r>
              <w:t>SVM</w:t>
            </w:r>
          </w:p>
        </w:tc>
        <w:tc>
          <w:tcPr>
            <w:tcW w:w="2217" w:type="dxa"/>
          </w:tcPr>
          <w:p w:rsidR="006F4C34" w:rsidRDefault="003F235F" w:rsidP="006F4C34">
            <w:r>
              <w:t>85.124</w:t>
            </w:r>
          </w:p>
        </w:tc>
        <w:tc>
          <w:tcPr>
            <w:tcW w:w="2218" w:type="dxa"/>
          </w:tcPr>
          <w:p w:rsidR="006F4C34" w:rsidRDefault="003F235F" w:rsidP="006F4C34">
            <w:r>
              <w:t>83.607</w:t>
            </w:r>
          </w:p>
        </w:tc>
        <w:tc>
          <w:tcPr>
            <w:tcW w:w="2218" w:type="dxa"/>
          </w:tcPr>
          <w:p w:rsidR="006F4C34" w:rsidRDefault="003F235F" w:rsidP="006F4C34">
            <w:r>
              <w:t>0.8352</w:t>
            </w:r>
          </w:p>
        </w:tc>
      </w:tr>
      <w:tr w:rsidR="006F4C34" w:rsidTr="006F4C34">
        <w:tc>
          <w:tcPr>
            <w:tcW w:w="2217" w:type="dxa"/>
          </w:tcPr>
          <w:p w:rsidR="006F4C34" w:rsidRDefault="003F235F" w:rsidP="006F4C34">
            <w:r>
              <w:t>GB</w:t>
            </w:r>
          </w:p>
        </w:tc>
        <w:tc>
          <w:tcPr>
            <w:tcW w:w="2217" w:type="dxa"/>
          </w:tcPr>
          <w:p w:rsidR="006F4C34" w:rsidRDefault="003F235F" w:rsidP="006F4C34">
            <w:r>
              <w:t>86.364</w:t>
            </w:r>
          </w:p>
        </w:tc>
        <w:tc>
          <w:tcPr>
            <w:tcW w:w="2218" w:type="dxa"/>
          </w:tcPr>
          <w:p w:rsidR="006F4C34" w:rsidRDefault="003F235F" w:rsidP="006F4C34">
            <w:r>
              <w:t>83.607</w:t>
            </w:r>
          </w:p>
        </w:tc>
        <w:tc>
          <w:tcPr>
            <w:tcW w:w="2218" w:type="dxa"/>
          </w:tcPr>
          <w:p w:rsidR="006F4C34" w:rsidRDefault="003F235F" w:rsidP="006F4C34">
            <w:r>
              <w:t>0.8352</w:t>
            </w:r>
          </w:p>
        </w:tc>
      </w:tr>
      <w:tr w:rsidR="006F4C34" w:rsidTr="006F4C34">
        <w:tc>
          <w:tcPr>
            <w:tcW w:w="2217" w:type="dxa"/>
          </w:tcPr>
          <w:p w:rsidR="006F4C34" w:rsidRDefault="003F235F" w:rsidP="006F4C34">
            <w:r>
              <w:t>Random Forest</w:t>
            </w:r>
          </w:p>
        </w:tc>
        <w:tc>
          <w:tcPr>
            <w:tcW w:w="2217" w:type="dxa"/>
          </w:tcPr>
          <w:p w:rsidR="006F4C34" w:rsidRDefault="003F235F" w:rsidP="006F4C34">
            <w:r>
              <w:t>87.603</w:t>
            </w:r>
          </w:p>
        </w:tc>
        <w:tc>
          <w:tcPr>
            <w:tcW w:w="2218" w:type="dxa"/>
          </w:tcPr>
          <w:p w:rsidR="006F4C34" w:rsidRDefault="003F235F" w:rsidP="006F4C34">
            <w:r>
              <w:t>86.885</w:t>
            </w:r>
          </w:p>
        </w:tc>
        <w:tc>
          <w:tcPr>
            <w:tcW w:w="2218" w:type="dxa"/>
          </w:tcPr>
          <w:p w:rsidR="006F4C34" w:rsidRDefault="003F235F" w:rsidP="006F4C34">
            <w:r>
              <w:t>0.8307</w:t>
            </w:r>
          </w:p>
        </w:tc>
      </w:tr>
      <w:tr w:rsidR="006F4C34" w:rsidTr="006F4C34">
        <w:tc>
          <w:tcPr>
            <w:tcW w:w="2217" w:type="dxa"/>
          </w:tcPr>
          <w:p w:rsidR="006F4C34" w:rsidRDefault="003F235F" w:rsidP="006F4C34">
            <w:proofErr w:type="spellStart"/>
            <w:r>
              <w:t>Gausian</w:t>
            </w:r>
            <w:proofErr w:type="spellEnd"/>
            <w:r>
              <w:t xml:space="preserve"> NB</w:t>
            </w:r>
          </w:p>
        </w:tc>
        <w:tc>
          <w:tcPr>
            <w:tcW w:w="2217" w:type="dxa"/>
          </w:tcPr>
          <w:p w:rsidR="006F4C34" w:rsidRDefault="003F235F" w:rsidP="006F4C34">
            <w:r>
              <w:t>85.950</w:t>
            </w:r>
          </w:p>
        </w:tc>
        <w:tc>
          <w:tcPr>
            <w:tcW w:w="2218" w:type="dxa"/>
          </w:tcPr>
          <w:p w:rsidR="006F4C34" w:rsidRDefault="003F235F" w:rsidP="006F4C34">
            <w:r>
              <w:t>86.885</w:t>
            </w:r>
          </w:p>
        </w:tc>
        <w:tc>
          <w:tcPr>
            <w:tcW w:w="2218" w:type="dxa"/>
          </w:tcPr>
          <w:p w:rsidR="006F4C34" w:rsidRDefault="003F235F" w:rsidP="006F4C34">
            <w:r>
              <w:t>0.8303</w:t>
            </w:r>
          </w:p>
        </w:tc>
      </w:tr>
      <w:tr w:rsidR="006F4C34" w:rsidTr="006F4C34">
        <w:tc>
          <w:tcPr>
            <w:tcW w:w="2217" w:type="dxa"/>
          </w:tcPr>
          <w:p w:rsidR="006F4C34" w:rsidRDefault="003F235F" w:rsidP="006F4C34">
            <w:r>
              <w:t>Logistic Regression</w:t>
            </w:r>
          </w:p>
        </w:tc>
        <w:tc>
          <w:tcPr>
            <w:tcW w:w="2217" w:type="dxa"/>
          </w:tcPr>
          <w:p w:rsidR="006F4C34" w:rsidRDefault="003F235F" w:rsidP="006F4C34">
            <w:r>
              <w:t>85.950</w:t>
            </w:r>
          </w:p>
        </w:tc>
        <w:tc>
          <w:tcPr>
            <w:tcW w:w="2218" w:type="dxa"/>
          </w:tcPr>
          <w:p w:rsidR="006F4C34" w:rsidRDefault="003F235F" w:rsidP="006F4C34">
            <w:r>
              <w:t>90.164</w:t>
            </w:r>
          </w:p>
        </w:tc>
        <w:tc>
          <w:tcPr>
            <w:tcW w:w="2218" w:type="dxa"/>
          </w:tcPr>
          <w:p w:rsidR="006F4C34" w:rsidRDefault="003F235F" w:rsidP="006F4C34">
            <w:r>
              <w:t>0.8230</w:t>
            </w:r>
          </w:p>
        </w:tc>
      </w:tr>
      <w:tr w:rsidR="006F4C34" w:rsidTr="006F4C34">
        <w:tc>
          <w:tcPr>
            <w:tcW w:w="2217" w:type="dxa"/>
          </w:tcPr>
          <w:p w:rsidR="006F4C34" w:rsidRDefault="003F235F" w:rsidP="006F4C34">
            <w:r>
              <w:t>KNN</w:t>
            </w:r>
          </w:p>
        </w:tc>
        <w:tc>
          <w:tcPr>
            <w:tcW w:w="2217" w:type="dxa"/>
          </w:tcPr>
          <w:p w:rsidR="006F4C34" w:rsidRDefault="003F235F" w:rsidP="006F4C34">
            <w:r>
              <w:t>83.471</w:t>
            </w:r>
          </w:p>
        </w:tc>
        <w:tc>
          <w:tcPr>
            <w:tcW w:w="2218" w:type="dxa"/>
          </w:tcPr>
          <w:p w:rsidR="006F4C34" w:rsidRDefault="003F235F" w:rsidP="006F4C34">
            <w:r>
              <w:t>85.246</w:t>
            </w:r>
          </w:p>
        </w:tc>
        <w:tc>
          <w:tcPr>
            <w:tcW w:w="2218" w:type="dxa"/>
          </w:tcPr>
          <w:p w:rsidR="006F4C34" w:rsidRDefault="003F235F" w:rsidP="006F4C34">
            <w:r>
              <w:t>0.8185</w:t>
            </w:r>
          </w:p>
        </w:tc>
      </w:tr>
      <w:tr w:rsidR="006F4C34" w:rsidTr="006F4C34">
        <w:tc>
          <w:tcPr>
            <w:tcW w:w="2217" w:type="dxa"/>
          </w:tcPr>
          <w:p w:rsidR="006F4C34" w:rsidRDefault="003F235F" w:rsidP="006F4C34">
            <w:r>
              <w:t>Decision Tree</w:t>
            </w:r>
          </w:p>
        </w:tc>
        <w:tc>
          <w:tcPr>
            <w:tcW w:w="2217" w:type="dxa"/>
          </w:tcPr>
          <w:p w:rsidR="006F4C34" w:rsidRDefault="003F235F" w:rsidP="006F4C34">
            <w:r>
              <w:t>75.620</w:t>
            </w:r>
          </w:p>
        </w:tc>
        <w:tc>
          <w:tcPr>
            <w:tcW w:w="2218" w:type="dxa"/>
          </w:tcPr>
          <w:p w:rsidR="006F4C34" w:rsidRDefault="003F235F" w:rsidP="006F4C34">
            <w:r>
              <w:t>80.328</w:t>
            </w:r>
          </w:p>
        </w:tc>
        <w:tc>
          <w:tcPr>
            <w:tcW w:w="2218" w:type="dxa"/>
          </w:tcPr>
          <w:p w:rsidR="006F4C34" w:rsidRDefault="003F235F" w:rsidP="006F4C34">
            <w:r>
              <w:t>0.7563</w:t>
            </w:r>
          </w:p>
        </w:tc>
      </w:tr>
    </w:tbl>
    <w:p w:rsidR="00DA3B72" w:rsidRDefault="00DA3B72" w:rsidP="00DA3B72">
      <w:pPr>
        <w:spacing w:after="0" w:line="240" w:lineRule="auto"/>
        <w:jc w:val="left"/>
        <w:rPr>
          <w:sz w:val="28"/>
          <w:szCs w:val="28"/>
        </w:rPr>
      </w:pPr>
    </w:p>
    <w:p w:rsidR="00DA3B72" w:rsidRPr="00DA3B72" w:rsidRDefault="00DA3B72" w:rsidP="00DA3B72">
      <w:pPr>
        <w:spacing w:after="0" w:line="240" w:lineRule="auto"/>
        <w:jc w:val="left"/>
        <w:rPr>
          <w:sz w:val="28"/>
          <w:szCs w:val="28"/>
        </w:rPr>
      </w:pPr>
      <w:r w:rsidRPr="00DA3B72">
        <w:rPr>
          <w:sz w:val="28"/>
          <w:szCs w:val="28"/>
        </w:rPr>
        <w:t xml:space="preserve">Based on the results obtained from the accuracy assessment of the training and test data, it is apparent that several models encountered issues of overfitting or </w:t>
      </w:r>
      <w:proofErr w:type="spellStart"/>
      <w:r w:rsidRPr="00DA3B72">
        <w:rPr>
          <w:sz w:val="28"/>
          <w:szCs w:val="28"/>
        </w:rPr>
        <w:t>underfitting</w:t>
      </w:r>
      <w:proofErr w:type="spellEnd"/>
      <w:r w:rsidRPr="00DA3B72">
        <w:rPr>
          <w:sz w:val="28"/>
          <w:szCs w:val="28"/>
        </w:rPr>
        <w:t>. However, there are notable exceptions where certain models exhibit a good fit, with minimal discrepancies between the train and test accuracies. Specifical</w:t>
      </w:r>
      <w:r>
        <w:rPr>
          <w:sz w:val="28"/>
          <w:szCs w:val="28"/>
        </w:rPr>
        <w:t>ly, the Random Forest,</w:t>
      </w:r>
      <w:r w:rsidRPr="00DA3B72">
        <w:rPr>
          <w:sz w:val="28"/>
          <w:szCs w:val="28"/>
        </w:rPr>
        <w:t xml:space="preserve"> Gaussian Naive </w:t>
      </w:r>
      <w:r>
        <w:rPr>
          <w:sz w:val="28"/>
          <w:szCs w:val="28"/>
        </w:rPr>
        <w:t>Bayes</w:t>
      </w:r>
      <w:r w:rsidRPr="00DA3B72">
        <w:rPr>
          <w:sz w:val="28"/>
          <w:szCs w:val="28"/>
        </w:rPr>
        <w:t xml:space="preserve"> models demonstrate promising performance.</w:t>
      </w:r>
    </w:p>
    <w:p w:rsidR="00DA3B72" w:rsidRPr="00DA3B72" w:rsidRDefault="00DA3B72" w:rsidP="00DA3B72">
      <w:pPr>
        <w:spacing w:after="0" w:line="240" w:lineRule="auto"/>
        <w:jc w:val="left"/>
        <w:rPr>
          <w:sz w:val="28"/>
          <w:szCs w:val="28"/>
        </w:rPr>
      </w:pPr>
    </w:p>
    <w:p w:rsidR="00DA3B72" w:rsidRPr="00DA3B72" w:rsidRDefault="00DA3B72" w:rsidP="00DA3B72">
      <w:pPr>
        <w:spacing w:after="0" w:line="240" w:lineRule="auto"/>
        <w:jc w:val="left"/>
        <w:rPr>
          <w:sz w:val="28"/>
          <w:szCs w:val="28"/>
        </w:rPr>
      </w:pPr>
      <w:r w:rsidRPr="00DA3B72">
        <w:rPr>
          <w:sz w:val="28"/>
          <w:szCs w:val="28"/>
        </w:rPr>
        <w:t>Among these models, Random Forest and Gaussian Naive Bayes stand out with the highest accuracy compared to the others. This observation is corroborated by the ROC AUC curve analysis, which indicates that both models possess strong predictive capabilities, as evidenced by the AUC values nearing 1. Additionally, the confusion matrix reveals that the Random Forest and Gaussian Naive Bayes models outperform others in accurately predicting the target classes in the test data.</w:t>
      </w:r>
    </w:p>
    <w:p w:rsidR="00DA3B72" w:rsidRPr="00DA3B72" w:rsidRDefault="00DA3B72" w:rsidP="00DA3B72">
      <w:pPr>
        <w:spacing w:after="0" w:line="240" w:lineRule="auto"/>
        <w:jc w:val="left"/>
        <w:rPr>
          <w:sz w:val="28"/>
          <w:szCs w:val="28"/>
        </w:rPr>
      </w:pPr>
    </w:p>
    <w:p w:rsidR="00DA3B72" w:rsidRPr="00DA3B72" w:rsidRDefault="00DA3B72" w:rsidP="00DA3B72">
      <w:pPr>
        <w:spacing w:after="0" w:line="240" w:lineRule="auto"/>
        <w:jc w:val="left"/>
        <w:rPr>
          <w:sz w:val="28"/>
          <w:szCs w:val="28"/>
        </w:rPr>
      </w:pPr>
      <w:r w:rsidRPr="00DA3B72">
        <w:rPr>
          <w:sz w:val="28"/>
          <w:szCs w:val="28"/>
        </w:rPr>
        <w:t>Analyzing the F1 scores of both models further underscores their efficacy in differentiating between sick and healthy patients, with scores exceeding 0.85. Notably, Gaussian Naive Bayes demonstrates a precision value of 93%, indicating a high proportion of accurately predicted heart disease cases. Conversely, while the Random Forest model exhibits a slightly lower precision value at 88%, it compensates with a superior recall value of 88%, indicating its ability to effectively identify patients with heart disease.</w:t>
      </w:r>
    </w:p>
    <w:p w:rsidR="00DA3B72" w:rsidRPr="00DA3B72" w:rsidRDefault="00DA3B72" w:rsidP="00DA3B72">
      <w:pPr>
        <w:spacing w:after="0" w:line="240" w:lineRule="auto"/>
        <w:jc w:val="left"/>
        <w:rPr>
          <w:sz w:val="28"/>
          <w:szCs w:val="28"/>
        </w:rPr>
      </w:pPr>
    </w:p>
    <w:p w:rsidR="00DA3B72" w:rsidRPr="00DA3B72" w:rsidRDefault="00DA3B72" w:rsidP="00DA3B72">
      <w:pPr>
        <w:spacing w:after="0" w:line="240" w:lineRule="auto"/>
        <w:jc w:val="left"/>
        <w:rPr>
          <w:sz w:val="28"/>
          <w:szCs w:val="28"/>
        </w:rPr>
      </w:pPr>
      <w:r w:rsidRPr="00DA3B72">
        <w:rPr>
          <w:sz w:val="28"/>
          <w:szCs w:val="28"/>
        </w:rPr>
        <w:t>In terms of the learning curves, the Random Forest model demonstrates a more favorable trend compared to Gaussian Naive Bayes. The Random Forest's learning curve indicates robust generalization ability, as evidenced by the convergence of training and validation scores to similar values with increasing training set sizes. Conversely, the Gaussian Naive Bayes model's learning curve suggests potential issues with both variance and bias, with training and validation scores remaining close together.</w:t>
      </w:r>
    </w:p>
    <w:p w:rsidR="00DA3B72" w:rsidRPr="00DA3B72" w:rsidRDefault="00DA3B72" w:rsidP="00DA3B72">
      <w:pPr>
        <w:spacing w:after="0" w:line="240" w:lineRule="auto"/>
        <w:jc w:val="left"/>
        <w:rPr>
          <w:sz w:val="28"/>
          <w:szCs w:val="28"/>
        </w:rPr>
      </w:pPr>
    </w:p>
    <w:p w:rsidR="00DA3B72" w:rsidRPr="00DA3B72" w:rsidRDefault="00DA3B72" w:rsidP="00DA3B72">
      <w:pPr>
        <w:spacing w:after="0" w:line="240" w:lineRule="auto"/>
        <w:jc w:val="left"/>
        <w:rPr>
          <w:sz w:val="28"/>
          <w:szCs w:val="28"/>
        </w:rPr>
      </w:pPr>
      <w:r w:rsidRPr="00DA3B72">
        <w:rPr>
          <w:sz w:val="28"/>
          <w:szCs w:val="28"/>
        </w:rPr>
        <w:t>Moreover, the feature importance plot of the Random Forest model highlights major vessel number (ca), fixed defect thalassemia (thal_2), ST depression induced by exercise relative to rest (</w:t>
      </w:r>
      <w:proofErr w:type="spellStart"/>
      <w:r w:rsidRPr="00DA3B72">
        <w:rPr>
          <w:sz w:val="28"/>
          <w:szCs w:val="28"/>
        </w:rPr>
        <w:t>oldpeak</w:t>
      </w:r>
      <w:proofErr w:type="spellEnd"/>
      <w:r w:rsidRPr="00DA3B72">
        <w:rPr>
          <w:sz w:val="28"/>
          <w:szCs w:val="28"/>
        </w:rPr>
        <w:t>), reversible defect thalassemia (thal_3), and exercise-induced angina (</w:t>
      </w:r>
      <w:proofErr w:type="spellStart"/>
      <w:r w:rsidRPr="00DA3B72">
        <w:rPr>
          <w:sz w:val="28"/>
          <w:szCs w:val="28"/>
        </w:rPr>
        <w:t>exang</w:t>
      </w:r>
      <w:proofErr w:type="spellEnd"/>
      <w:r w:rsidRPr="00DA3B72">
        <w:rPr>
          <w:sz w:val="28"/>
          <w:szCs w:val="28"/>
        </w:rPr>
        <w:t>) as the most influential features. These findings underscore the importance of factors such as the number of major vessels, thalassemia types, ST depression, and exercise-induced angina in predicting heart disease, emphasizing the significance of early detection and appropriate management strategies to improve cardiovascular health.</w:t>
      </w:r>
    </w:p>
    <w:p w:rsidR="00DA3B72" w:rsidRPr="00DA3B72" w:rsidRDefault="00DA3B72" w:rsidP="00DA3B72">
      <w:pPr>
        <w:spacing w:after="0" w:line="240" w:lineRule="auto"/>
        <w:jc w:val="left"/>
        <w:rPr>
          <w:sz w:val="28"/>
          <w:szCs w:val="28"/>
        </w:rPr>
      </w:pPr>
    </w:p>
    <w:p w:rsidR="00E6355E" w:rsidRDefault="00DA3B72" w:rsidP="00DA3B72">
      <w:pPr>
        <w:spacing w:after="0" w:line="240" w:lineRule="auto"/>
        <w:jc w:val="left"/>
        <w:rPr>
          <w:sz w:val="28"/>
          <w:szCs w:val="28"/>
        </w:rPr>
      </w:pPr>
      <w:r w:rsidRPr="00DA3B72">
        <w:rPr>
          <w:sz w:val="28"/>
          <w:szCs w:val="28"/>
        </w:rPr>
        <w:t>In conclusion, based on the comprehensive analysis conducted, the Random Forest model emerges as the most effective predictor of heart disease, exhibiting robust performance and highlighting key features contributing to accurate predictions.</w:t>
      </w: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237398" w:rsidRDefault="00237398">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pPr>
        <w:spacing w:after="0" w:line="240" w:lineRule="auto"/>
        <w:jc w:val="left"/>
        <w:rPr>
          <w:sz w:val="28"/>
          <w:szCs w:val="28"/>
        </w:rPr>
      </w:pPr>
    </w:p>
    <w:p w:rsidR="00E6355E" w:rsidRDefault="00E6355E" w:rsidP="00E6355E">
      <w:pPr>
        <w:pStyle w:val="Heading1"/>
        <w:ind w:left="720" w:firstLine="0"/>
      </w:pPr>
      <w:r>
        <w:t xml:space="preserve">CHAPTER </w:t>
      </w:r>
      <w:r w:rsidR="00DA3B72">
        <w:t>6. CONCLUSIONS</w:t>
      </w:r>
    </w:p>
    <w:p w:rsidR="00E6355E" w:rsidRDefault="00E6355E" w:rsidP="00E6355E">
      <w:pPr>
        <w:spacing w:line="244" w:lineRule="exact"/>
        <w:rPr>
          <w:sz w:val="28"/>
          <w:szCs w:val="28"/>
        </w:rPr>
      </w:pPr>
    </w:p>
    <w:p w:rsidR="00DA3B72" w:rsidRPr="00DA3B72" w:rsidRDefault="00DA3B72" w:rsidP="00DA3B72">
      <w:pPr>
        <w:spacing w:line="244" w:lineRule="exact"/>
        <w:rPr>
          <w:sz w:val="28"/>
          <w:szCs w:val="28"/>
        </w:rPr>
      </w:pPr>
      <w:r w:rsidRPr="00DA3B72">
        <w:rPr>
          <w:sz w:val="28"/>
          <w:szCs w:val="28"/>
        </w:rPr>
        <w:t>From the analysis and implementation of machine learning models in the previous sections, the following conclusions can be drawn:</w:t>
      </w:r>
    </w:p>
    <w:p w:rsidR="00DA3B72" w:rsidRPr="00DA3B72" w:rsidRDefault="00DA3B72" w:rsidP="00DA3B72">
      <w:pPr>
        <w:spacing w:line="244" w:lineRule="exact"/>
        <w:rPr>
          <w:sz w:val="28"/>
          <w:szCs w:val="28"/>
        </w:rPr>
      </w:pPr>
    </w:p>
    <w:p w:rsidR="00DA3B72" w:rsidRPr="00DA3B72" w:rsidRDefault="00DA3B72" w:rsidP="00DA3B72">
      <w:pPr>
        <w:spacing w:line="244" w:lineRule="exact"/>
        <w:rPr>
          <w:sz w:val="28"/>
          <w:szCs w:val="28"/>
        </w:rPr>
      </w:pPr>
      <w:r w:rsidRPr="00DA3B72">
        <w:rPr>
          <w:sz w:val="28"/>
          <w:szCs w:val="28"/>
        </w:rPr>
        <w:t>Random Forest emerges as the most effective model among the nine machine learning models examined in this notebook. It demonstrates strong performance with both train and test data, outperforming other models in predicting test data outcomes, as evidenced by the performance evaluation graphs and classification reports.</w:t>
      </w:r>
    </w:p>
    <w:p w:rsidR="00DA3B72" w:rsidRPr="00DA3B72" w:rsidRDefault="00DA3B72" w:rsidP="00DA3B72">
      <w:pPr>
        <w:spacing w:line="244" w:lineRule="exact"/>
        <w:rPr>
          <w:sz w:val="28"/>
          <w:szCs w:val="28"/>
        </w:rPr>
      </w:pPr>
    </w:p>
    <w:p w:rsidR="00DA3B72" w:rsidRPr="00DA3B72" w:rsidRDefault="00DA3B72" w:rsidP="00DA3B72">
      <w:pPr>
        <w:spacing w:line="244" w:lineRule="exact"/>
        <w:rPr>
          <w:sz w:val="28"/>
          <w:szCs w:val="28"/>
        </w:rPr>
      </w:pPr>
      <w:r w:rsidRPr="00DA3B72">
        <w:rPr>
          <w:sz w:val="28"/>
          <w:szCs w:val="28"/>
        </w:rPr>
        <w:t>Medical professionals can prioritize examination of the five variables identified as having the greatest influence on whether a patient has heart disease. Focusing on these variables may aid in early detection and targeted intervention strategies.</w:t>
      </w:r>
    </w:p>
    <w:p w:rsidR="00DA3B72" w:rsidRPr="00DA3B72" w:rsidRDefault="00DA3B72" w:rsidP="00DA3B72">
      <w:pPr>
        <w:spacing w:line="244" w:lineRule="exact"/>
        <w:rPr>
          <w:sz w:val="28"/>
          <w:szCs w:val="28"/>
        </w:rPr>
      </w:pPr>
    </w:p>
    <w:p w:rsidR="00DA3B72" w:rsidRPr="00DA3B72" w:rsidRDefault="00DA3B72" w:rsidP="00DA3B72">
      <w:pPr>
        <w:spacing w:line="244" w:lineRule="exact"/>
        <w:rPr>
          <w:sz w:val="28"/>
          <w:szCs w:val="28"/>
        </w:rPr>
      </w:pPr>
      <w:r w:rsidRPr="00DA3B72">
        <w:rPr>
          <w:sz w:val="28"/>
          <w:szCs w:val="28"/>
        </w:rPr>
        <w:t xml:space="preserve">The prediction results for test data, dummy data, and the complete machine learning pipeline have been successfully exported for further analysis. Additionally, data exploration has been effectively conducted using the </w:t>
      </w:r>
      <w:proofErr w:type="spellStart"/>
      <w:r w:rsidRPr="00DA3B72">
        <w:rPr>
          <w:sz w:val="28"/>
          <w:szCs w:val="28"/>
        </w:rPr>
        <w:t>ydata</w:t>
      </w:r>
      <w:proofErr w:type="spellEnd"/>
      <w:r w:rsidRPr="00DA3B72">
        <w:rPr>
          <w:sz w:val="28"/>
          <w:szCs w:val="28"/>
        </w:rPr>
        <w:t xml:space="preserve">-profiling, </w:t>
      </w:r>
      <w:proofErr w:type="spellStart"/>
      <w:r w:rsidRPr="00DA3B72">
        <w:rPr>
          <w:sz w:val="28"/>
          <w:szCs w:val="28"/>
        </w:rPr>
        <w:t>seaborn</w:t>
      </w:r>
      <w:proofErr w:type="spellEnd"/>
      <w:r w:rsidRPr="00DA3B72">
        <w:rPr>
          <w:sz w:val="28"/>
          <w:szCs w:val="28"/>
        </w:rPr>
        <w:t xml:space="preserve">, and </w:t>
      </w:r>
      <w:proofErr w:type="spellStart"/>
      <w:r w:rsidRPr="00DA3B72">
        <w:rPr>
          <w:sz w:val="28"/>
          <w:szCs w:val="28"/>
        </w:rPr>
        <w:t>matplotlib</w:t>
      </w:r>
      <w:proofErr w:type="spellEnd"/>
      <w:r w:rsidRPr="00DA3B72">
        <w:rPr>
          <w:sz w:val="28"/>
          <w:szCs w:val="28"/>
        </w:rPr>
        <w:t xml:space="preserve"> libraries.</w:t>
      </w:r>
    </w:p>
    <w:p w:rsidR="00DA3B72" w:rsidRPr="00DA3B72" w:rsidRDefault="00DA3B72" w:rsidP="00DA3B72">
      <w:pPr>
        <w:spacing w:line="244" w:lineRule="exact"/>
        <w:rPr>
          <w:sz w:val="28"/>
          <w:szCs w:val="28"/>
        </w:rPr>
      </w:pPr>
    </w:p>
    <w:p w:rsidR="00DA3B72" w:rsidRPr="00DA3B72" w:rsidRDefault="00DA3B72" w:rsidP="00DA3B72">
      <w:pPr>
        <w:spacing w:line="244" w:lineRule="exact"/>
        <w:rPr>
          <w:sz w:val="28"/>
          <w:szCs w:val="28"/>
        </w:rPr>
      </w:pPr>
      <w:r w:rsidRPr="00DA3B72">
        <w:rPr>
          <w:sz w:val="28"/>
          <w:szCs w:val="28"/>
        </w:rPr>
        <w:t xml:space="preserve">Several potential areas for improvement exist for future research or iterations of this notebook. For example, conducting A/B Testing on patients with the same major vessel number to explore variations in outcomes. Additionally, advanced </w:t>
      </w:r>
      <w:proofErr w:type="spellStart"/>
      <w:r w:rsidRPr="00DA3B72">
        <w:rPr>
          <w:sz w:val="28"/>
          <w:szCs w:val="28"/>
        </w:rPr>
        <w:t>hyperparameter</w:t>
      </w:r>
      <w:proofErr w:type="spellEnd"/>
      <w:r w:rsidRPr="00DA3B72">
        <w:rPr>
          <w:sz w:val="28"/>
          <w:szCs w:val="28"/>
        </w:rPr>
        <w:t xml:space="preserve"> tuning experiments could be performed to enhance model accuracy, aiming for higher levels of performance, potentially reaching around 90%.</w:t>
      </w:r>
    </w:p>
    <w:p w:rsidR="00DA3B72" w:rsidRPr="00DA3B72" w:rsidRDefault="00DA3B72" w:rsidP="00DA3B72">
      <w:pPr>
        <w:spacing w:line="244" w:lineRule="exact"/>
        <w:rPr>
          <w:sz w:val="28"/>
          <w:szCs w:val="28"/>
        </w:rPr>
      </w:pPr>
    </w:p>
    <w:p w:rsidR="00DA3B72" w:rsidRPr="00732A69" w:rsidRDefault="00DA3B72" w:rsidP="00DA3B72">
      <w:pPr>
        <w:spacing w:line="244" w:lineRule="exact"/>
        <w:rPr>
          <w:sz w:val="28"/>
          <w:szCs w:val="28"/>
        </w:rPr>
        <w:sectPr w:rsidR="00DA3B72" w:rsidRPr="00732A69">
          <w:footerReference w:type="even" r:id="rId37"/>
          <w:footerReference w:type="default" r:id="rId38"/>
          <w:pgSz w:w="10080" w:h="13680"/>
          <w:pgMar w:top="980" w:right="600" w:bottom="940" w:left="600" w:header="0" w:footer="743" w:gutter="0"/>
          <w:cols w:space="720"/>
        </w:sectPr>
      </w:pPr>
      <w:r w:rsidRPr="00DA3B72">
        <w:rPr>
          <w:sz w:val="28"/>
          <w:szCs w:val="28"/>
        </w:rPr>
        <w:t>By addressing these areas of improvement and leveraging the strengths of the Random Forest model and influential variables, future iterations of this research can contribute to more accurate and effective predictions in the diagnosis and management of heart disease.</w:t>
      </w:r>
    </w:p>
    <w:p w:rsidR="00237398" w:rsidRPr="00237398" w:rsidRDefault="00237398">
      <w:pPr>
        <w:spacing w:after="0" w:line="240" w:lineRule="auto"/>
        <w:jc w:val="left"/>
        <w:rPr>
          <w:sz w:val="28"/>
          <w:szCs w:val="28"/>
        </w:rPr>
      </w:pPr>
      <w:bookmarkStart w:id="1" w:name="_GoBack"/>
      <w:bookmarkEnd w:id="1"/>
    </w:p>
    <w:sectPr w:rsidR="00237398" w:rsidRPr="00237398">
      <w:headerReference w:type="default" r:id="rId39"/>
      <w:footerReference w:type="even" r:id="rId40"/>
      <w:footerReference w:type="default" r:id="rId41"/>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804" w:rsidRDefault="00EC7804">
      <w:pPr>
        <w:spacing w:after="0" w:line="240" w:lineRule="auto"/>
      </w:pPr>
      <w:r>
        <w:separator/>
      </w:r>
    </w:p>
  </w:endnote>
  <w:endnote w:type="continuationSeparator" w:id="0">
    <w:p w:rsidR="00EC7804" w:rsidRDefault="00EC7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ff3">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804" w:rsidRDefault="00EC7804">
    <w:pPr>
      <w:pStyle w:val="BodyText"/>
      <w:spacing w:line="14" w:lineRule="auto"/>
    </w:pPr>
    <w:r>
      <w:rPr>
        <w:noProof/>
      </w:rPr>
      <mc:AlternateContent>
        <mc:Choice Requires="wps">
          <w:drawing>
            <wp:anchor distT="0" distB="0" distL="0" distR="0" simplePos="0" relativeHeight="251661312" behindDoc="1" locked="0" layoutInCell="1" allowOverlap="1" wp14:anchorId="24685AA4" wp14:editId="526A190C">
              <wp:simplePos x="0" y="0"/>
              <wp:positionH relativeFrom="page">
                <wp:posOffset>3066897</wp:posOffset>
              </wp:positionH>
              <wp:positionV relativeFrom="page">
                <wp:posOffset>8075058</wp:posOffset>
              </wp:positionV>
              <wp:extent cx="280035" cy="1676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67640"/>
                      </a:xfrm>
                      <a:prstGeom prst="rect">
                        <a:avLst/>
                      </a:prstGeom>
                    </wps:spPr>
                    <wps:txbx>
                      <w:txbxContent>
                        <w:p w:rsidR="00EC7804" w:rsidRDefault="00EC7804">
                          <w:pPr>
                            <w:pStyle w:val="BodyText"/>
                            <w:spacing w:before="13"/>
                            <w:ind w:left="60"/>
                          </w:pPr>
                          <w:r>
                            <w:rPr>
                              <w:spacing w:val="-5"/>
                            </w:rPr>
                            <w:fldChar w:fldCharType="begin"/>
                          </w:r>
                          <w:r>
                            <w:rPr>
                              <w:spacing w:val="-5"/>
                            </w:rPr>
                            <w:instrText xml:space="preserve"> PAGE </w:instrText>
                          </w:r>
                          <w:r>
                            <w:rPr>
                              <w:spacing w:val="-5"/>
                            </w:rPr>
                            <w:fldChar w:fldCharType="separate"/>
                          </w:r>
                          <w:r>
                            <w:rPr>
                              <w:noProof/>
                              <w:spacing w:val="-5"/>
                            </w:rPr>
                            <w:t>322</w:t>
                          </w:r>
                          <w:r>
                            <w:rPr>
                              <w:spacing w:val="-5"/>
                            </w:rPr>
                            <w:fldChar w:fldCharType="end"/>
                          </w:r>
                        </w:p>
                      </w:txbxContent>
                    </wps:txbx>
                    <wps:bodyPr wrap="square" lIns="0" tIns="0" rIns="0" bIns="0" rtlCol="0">
                      <a:noAutofit/>
                    </wps:bodyPr>
                  </wps:wsp>
                </a:graphicData>
              </a:graphic>
            </wp:anchor>
          </w:drawing>
        </mc:Choice>
        <mc:Fallback>
          <w:pict>
            <v:shapetype w14:anchorId="24685AA4" id="_x0000_t202" coordsize="21600,21600" o:spt="202" path="m,l,21600r21600,l21600,xe">
              <v:stroke joinstyle="miter"/>
              <v:path gradientshapeok="t" o:connecttype="rect"/>
            </v:shapetype>
            <v:shape id="Textbox 20" o:spid="_x0000_s1027" type="#_x0000_t202" style="position:absolute;margin-left:241.5pt;margin-top:635.85pt;width:22.05pt;height:13.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" filled="f" stroked="f">
              <v:path arrowok="t"/>
              <v:textbox inset="0,0,0,0">
                <w:txbxContent>
                  <w:p w:rsidR="00EC7804" w:rsidRDefault="00EC7804">
                    <w:pPr>
                      <w:pStyle w:val="BodyText"/>
                      <w:spacing w:before="13"/>
                      <w:ind w:left="60"/>
                    </w:pPr>
                    <w:r>
                      <w:rPr>
                        <w:spacing w:val="-5"/>
                      </w:rPr>
                      <w:fldChar w:fldCharType="begin"/>
                    </w:r>
                    <w:r>
                      <w:rPr>
                        <w:spacing w:val="-5"/>
                      </w:rPr>
                      <w:instrText xml:space="preserve"> PAGE </w:instrText>
                    </w:r>
                    <w:r>
                      <w:rPr>
                        <w:spacing w:val="-5"/>
                      </w:rPr>
                      <w:fldChar w:fldCharType="separate"/>
                    </w:r>
                    <w:r>
                      <w:rPr>
                        <w:noProof/>
                        <w:spacing w:val="-5"/>
                      </w:rPr>
                      <w:t>322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804" w:rsidRDefault="00EC7804">
    <w:pPr>
      <w:pStyle w:val="BodyText"/>
      <w:spacing w:line="14" w:lineRule="auto"/>
    </w:pPr>
    <w:r>
      <w:rPr>
        <w:noProof/>
      </w:rPr>
      <mc:AlternateContent>
        <mc:Choice Requires="wps">
          <w:drawing>
            <wp:anchor distT="0" distB="0" distL="0" distR="0" simplePos="0" relativeHeight="251662336" behindDoc="1" locked="0" layoutInCell="1" allowOverlap="1" wp14:anchorId="4B4FC889" wp14:editId="4ECD0E2E">
              <wp:simplePos x="0" y="0"/>
              <wp:positionH relativeFrom="page">
                <wp:posOffset>3066897</wp:posOffset>
              </wp:positionH>
              <wp:positionV relativeFrom="page">
                <wp:posOffset>8075058</wp:posOffset>
              </wp:positionV>
              <wp:extent cx="28003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67640"/>
                      </a:xfrm>
                      <a:prstGeom prst="rect">
                        <a:avLst/>
                      </a:prstGeom>
                    </wps:spPr>
                    <wps:txbx>
                      <w:txbxContent>
                        <w:p w:rsidR="00EC7804" w:rsidRDefault="00EC7804" w:rsidP="00732A69">
                          <w:pPr>
                            <w:pStyle w:val="BodyText"/>
                            <w:spacing w:before="13"/>
                          </w:pPr>
                        </w:p>
                      </w:txbxContent>
                    </wps:txbx>
                    <wps:bodyPr wrap="square" lIns="0" tIns="0" rIns="0" bIns="0" rtlCol="0">
                      <a:noAutofit/>
                    </wps:bodyPr>
                  </wps:wsp>
                </a:graphicData>
              </a:graphic>
            </wp:anchor>
          </w:drawing>
        </mc:Choice>
        <mc:Fallback>
          <w:pict>
            <v:shapetype w14:anchorId="4B4FC889" id="_x0000_t202" coordsize="21600,21600" o:spt="202" path="m,l,21600r21600,l21600,xe">
              <v:stroke joinstyle="miter"/>
              <v:path gradientshapeok="t" o:connecttype="rect"/>
            </v:shapetype>
            <v:shape id="Textbox 21" o:spid="_x0000_s1028" type="#_x0000_t202" style="position:absolute;margin-left:241.5pt;margin-top:635.85pt;width:22.05pt;height:13.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" filled="f" stroked="f">
              <v:path arrowok="t"/>
              <v:textbox inset="0,0,0,0">
                <w:txbxContent>
                  <w:p w:rsidR="00EC7804" w:rsidRDefault="00EC7804" w:rsidP="00732A69">
                    <w:pPr>
                      <w:pStyle w:val="BodyText"/>
                      <w:spacing w:before="13"/>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804" w:rsidRDefault="00EC780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EC7804" w:rsidRDefault="00EC7804">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804" w:rsidRDefault="00EC780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DA3B72">
      <w:rPr>
        <w:noProof/>
        <w:color w:val="000000"/>
      </w:rPr>
      <w:t>2</w:t>
    </w:r>
    <w:r>
      <w:rPr>
        <w:color w:val="000000"/>
      </w:rPr>
      <w:fldChar w:fldCharType="end"/>
    </w:r>
  </w:p>
  <w:p w:rsidR="00EC7804" w:rsidRDefault="00EC7804">
    <w:pPr>
      <w:pBdr>
        <w:top w:val="single" w:sz="4" w:space="1" w:color="000000"/>
        <w:left w:val="nil"/>
        <w:bottom w:val="nil"/>
        <w:right w:val="nil"/>
        <w:between w:val="nil"/>
      </w:pBdr>
      <w:tabs>
        <w:tab w:val="center" w:pos="4320"/>
        <w:tab w:val="right" w:pos="8640"/>
        <w:tab w:val="right" w:pos="9072"/>
      </w:tabs>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804" w:rsidRDefault="00EC7804">
      <w:pPr>
        <w:spacing w:after="0" w:line="240" w:lineRule="auto"/>
      </w:pPr>
      <w:r>
        <w:separator/>
      </w:r>
    </w:p>
  </w:footnote>
  <w:footnote w:type="continuationSeparator" w:id="0">
    <w:p w:rsidR="00EC7804" w:rsidRDefault="00EC7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804" w:rsidRDefault="00EC7804">
    <w:pPr>
      <w:pBdr>
        <w:top w:val="nil"/>
        <w:left w:val="nil"/>
        <w:bottom w:val="single" w:sz="4" w:space="1" w:color="000000"/>
        <w:right w:val="nil"/>
        <w:between w:val="nil"/>
      </w:pBdr>
      <w:tabs>
        <w:tab w:val="center" w:pos="4320"/>
        <w:tab w:val="right" w:pos="8640"/>
        <w:tab w:val="right" w:pos="9072"/>
      </w:tabs>
      <w:jc w:val="center"/>
      <w:rPr>
        <w:b/>
        <w:color w:val="000000"/>
      </w:rPr>
    </w:pPr>
    <w:r>
      <w:rPr>
        <w:b/>
        <w:color w:val="000000"/>
      </w:rPr>
      <w:t xml:space="preserve">IT4262E – Network Security                     </w:t>
    </w:r>
    <w:proofErr w:type="gramStart"/>
    <w:r>
      <w:rPr>
        <w:b/>
        <w:color w:val="000000"/>
      </w:rPr>
      <w:tab/>
      <w:t xml:space="preserve">  20231</w:t>
    </w:r>
    <w:proofErr w:type="gramEnd"/>
    <w:r>
      <w:rPr>
        <w:b/>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601AD"/>
    <w:multiLevelType w:val="multilevel"/>
    <w:tmpl w:val="0E08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D295A"/>
    <w:multiLevelType w:val="multilevel"/>
    <w:tmpl w:val="26C22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1251E"/>
    <w:multiLevelType w:val="multilevel"/>
    <w:tmpl w:val="4DEC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F1319"/>
    <w:multiLevelType w:val="multilevel"/>
    <w:tmpl w:val="BC605106"/>
    <w:lvl w:ilvl="0">
      <w:start w:val="1"/>
      <w:numFmt w:val="decimal"/>
      <w:lvlText w:val="%1."/>
      <w:lvlJc w:val="left"/>
      <w:pPr>
        <w:ind w:left="339" w:hanging="220"/>
      </w:pPr>
      <w:rPr>
        <w:rFonts w:hint="default"/>
        <w:spacing w:val="0"/>
        <w:w w:val="100"/>
        <w:lang w:val="en-US" w:eastAsia="en-US" w:bidi="ar-SA"/>
      </w:rPr>
    </w:lvl>
    <w:lvl w:ilvl="1">
      <w:start w:val="1"/>
      <w:numFmt w:val="decimal"/>
      <w:lvlText w:val="%1.%2"/>
      <w:lvlJc w:val="left"/>
      <w:pPr>
        <w:ind w:left="419" w:hanging="300"/>
      </w:pPr>
      <w:rPr>
        <w:rFonts w:ascii="Times New Roman" w:eastAsia="Times New Roman" w:hAnsi="Times New Roman" w:cs="Times New Roman" w:hint="default"/>
        <w:b/>
        <w:bCs/>
        <w:i/>
        <w:iCs/>
        <w:spacing w:val="-1"/>
        <w:w w:val="100"/>
        <w:sz w:val="20"/>
        <w:szCs w:val="20"/>
        <w:lang w:val="en-US" w:eastAsia="en-US" w:bidi="ar-SA"/>
      </w:rPr>
    </w:lvl>
    <w:lvl w:ilvl="2">
      <w:numFmt w:val="bullet"/>
      <w:lvlText w:val=""/>
      <w:lvlJc w:val="left"/>
      <w:pPr>
        <w:ind w:left="1075" w:hanging="656"/>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40" w:hanging="656"/>
      </w:pPr>
      <w:rPr>
        <w:rFonts w:hint="default"/>
        <w:lang w:val="en-US" w:eastAsia="en-US" w:bidi="ar-SA"/>
      </w:rPr>
    </w:lvl>
    <w:lvl w:ilvl="4">
      <w:numFmt w:val="bullet"/>
      <w:lvlText w:val="•"/>
      <w:lvlJc w:val="left"/>
      <w:pPr>
        <w:ind w:left="1080" w:hanging="656"/>
      </w:pPr>
      <w:rPr>
        <w:rFonts w:hint="default"/>
        <w:lang w:val="en-US" w:eastAsia="en-US" w:bidi="ar-SA"/>
      </w:rPr>
    </w:lvl>
    <w:lvl w:ilvl="5">
      <w:numFmt w:val="bullet"/>
      <w:lvlText w:val="•"/>
      <w:lvlJc w:val="left"/>
      <w:pPr>
        <w:ind w:left="2380" w:hanging="656"/>
      </w:pPr>
      <w:rPr>
        <w:rFonts w:hint="default"/>
        <w:lang w:val="en-US" w:eastAsia="en-US" w:bidi="ar-SA"/>
      </w:rPr>
    </w:lvl>
    <w:lvl w:ilvl="6">
      <w:numFmt w:val="bullet"/>
      <w:lvlText w:val="•"/>
      <w:lvlJc w:val="left"/>
      <w:pPr>
        <w:ind w:left="3680" w:hanging="656"/>
      </w:pPr>
      <w:rPr>
        <w:rFonts w:hint="default"/>
        <w:lang w:val="en-US" w:eastAsia="en-US" w:bidi="ar-SA"/>
      </w:rPr>
    </w:lvl>
    <w:lvl w:ilvl="7">
      <w:numFmt w:val="bullet"/>
      <w:lvlText w:val="•"/>
      <w:lvlJc w:val="left"/>
      <w:pPr>
        <w:ind w:left="4980" w:hanging="656"/>
      </w:pPr>
      <w:rPr>
        <w:rFonts w:hint="default"/>
        <w:lang w:val="en-US" w:eastAsia="en-US" w:bidi="ar-SA"/>
      </w:rPr>
    </w:lvl>
    <w:lvl w:ilvl="8">
      <w:numFmt w:val="bullet"/>
      <w:lvlText w:val="•"/>
      <w:lvlJc w:val="left"/>
      <w:pPr>
        <w:ind w:left="6280" w:hanging="656"/>
      </w:pPr>
      <w:rPr>
        <w:rFonts w:hint="default"/>
        <w:lang w:val="en-US" w:eastAsia="en-US" w:bidi="ar-SA"/>
      </w:rPr>
    </w:lvl>
  </w:abstractNum>
  <w:abstractNum w:abstractNumId="4" w15:restartNumberingAfterBreak="0">
    <w:nsid w:val="1932441B"/>
    <w:multiLevelType w:val="multilevel"/>
    <w:tmpl w:val="0EB8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22BE3"/>
    <w:multiLevelType w:val="multilevel"/>
    <w:tmpl w:val="DAA8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42421"/>
    <w:multiLevelType w:val="multilevel"/>
    <w:tmpl w:val="63B6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4E731C"/>
    <w:multiLevelType w:val="hybridMultilevel"/>
    <w:tmpl w:val="96DA9738"/>
    <w:lvl w:ilvl="0" w:tplc="C902D908">
      <w:numFmt w:val="bullet"/>
      <w:lvlText w:val=""/>
      <w:lvlJc w:val="left"/>
      <w:pPr>
        <w:ind w:left="839" w:hanging="360"/>
      </w:pPr>
      <w:rPr>
        <w:rFonts w:ascii="Symbol" w:eastAsia="Symbol" w:hAnsi="Symbol" w:cs="Symbol" w:hint="default"/>
        <w:b w:val="0"/>
        <w:bCs w:val="0"/>
        <w:i w:val="0"/>
        <w:iCs w:val="0"/>
        <w:spacing w:val="0"/>
        <w:w w:val="100"/>
        <w:sz w:val="20"/>
        <w:szCs w:val="20"/>
        <w:lang w:val="en-US" w:eastAsia="en-US" w:bidi="ar-SA"/>
      </w:rPr>
    </w:lvl>
    <w:lvl w:ilvl="1" w:tplc="97647584">
      <w:numFmt w:val="bullet"/>
      <w:lvlText w:val="•"/>
      <w:lvlJc w:val="left"/>
      <w:pPr>
        <w:ind w:left="1644" w:hanging="360"/>
      </w:pPr>
      <w:rPr>
        <w:rFonts w:hint="default"/>
        <w:lang w:val="en-US" w:eastAsia="en-US" w:bidi="ar-SA"/>
      </w:rPr>
    </w:lvl>
    <w:lvl w:ilvl="2" w:tplc="A8041188">
      <w:numFmt w:val="bullet"/>
      <w:lvlText w:val="•"/>
      <w:lvlJc w:val="left"/>
      <w:pPr>
        <w:ind w:left="2448" w:hanging="360"/>
      </w:pPr>
      <w:rPr>
        <w:rFonts w:hint="default"/>
        <w:lang w:val="en-US" w:eastAsia="en-US" w:bidi="ar-SA"/>
      </w:rPr>
    </w:lvl>
    <w:lvl w:ilvl="3" w:tplc="144E4D76">
      <w:numFmt w:val="bullet"/>
      <w:lvlText w:val="•"/>
      <w:lvlJc w:val="left"/>
      <w:pPr>
        <w:ind w:left="3252" w:hanging="360"/>
      </w:pPr>
      <w:rPr>
        <w:rFonts w:hint="default"/>
        <w:lang w:val="en-US" w:eastAsia="en-US" w:bidi="ar-SA"/>
      </w:rPr>
    </w:lvl>
    <w:lvl w:ilvl="4" w:tplc="FB685FA8">
      <w:numFmt w:val="bullet"/>
      <w:lvlText w:val="•"/>
      <w:lvlJc w:val="left"/>
      <w:pPr>
        <w:ind w:left="4056" w:hanging="360"/>
      </w:pPr>
      <w:rPr>
        <w:rFonts w:hint="default"/>
        <w:lang w:val="en-US" w:eastAsia="en-US" w:bidi="ar-SA"/>
      </w:rPr>
    </w:lvl>
    <w:lvl w:ilvl="5" w:tplc="0664AEF8">
      <w:numFmt w:val="bullet"/>
      <w:lvlText w:val="•"/>
      <w:lvlJc w:val="left"/>
      <w:pPr>
        <w:ind w:left="4860" w:hanging="360"/>
      </w:pPr>
      <w:rPr>
        <w:rFonts w:hint="default"/>
        <w:lang w:val="en-US" w:eastAsia="en-US" w:bidi="ar-SA"/>
      </w:rPr>
    </w:lvl>
    <w:lvl w:ilvl="6" w:tplc="064E3D7A">
      <w:numFmt w:val="bullet"/>
      <w:lvlText w:val="•"/>
      <w:lvlJc w:val="left"/>
      <w:pPr>
        <w:ind w:left="5664" w:hanging="360"/>
      </w:pPr>
      <w:rPr>
        <w:rFonts w:hint="default"/>
        <w:lang w:val="en-US" w:eastAsia="en-US" w:bidi="ar-SA"/>
      </w:rPr>
    </w:lvl>
    <w:lvl w:ilvl="7" w:tplc="E0B4D622">
      <w:numFmt w:val="bullet"/>
      <w:lvlText w:val="•"/>
      <w:lvlJc w:val="left"/>
      <w:pPr>
        <w:ind w:left="6468" w:hanging="360"/>
      </w:pPr>
      <w:rPr>
        <w:rFonts w:hint="default"/>
        <w:lang w:val="en-US" w:eastAsia="en-US" w:bidi="ar-SA"/>
      </w:rPr>
    </w:lvl>
    <w:lvl w:ilvl="8" w:tplc="58787C72">
      <w:numFmt w:val="bullet"/>
      <w:lvlText w:val="•"/>
      <w:lvlJc w:val="left"/>
      <w:pPr>
        <w:ind w:left="7272" w:hanging="360"/>
      </w:pPr>
      <w:rPr>
        <w:rFonts w:hint="default"/>
        <w:lang w:val="en-US" w:eastAsia="en-US" w:bidi="ar-SA"/>
      </w:rPr>
    </w:lvl>
  </w:abstractNum>
  <w:abstractNum w:abstractNumId="8" w15:restartNumberingAfterBreak="0">
    <w:nsid w:val="441408A8"/>
    <w:multiLevelType w:val="hybridMultilevel"/>
    <w:tmpl w:val="714E2266"/>
    <w:lvl w:ilvl="0" w:tplc="23C6DA58">
      <w:start w:val="1"/>
      <w:numFmt w:val="decimal"/>
      <w:lvlText w:val="%1."/>
      <w:lvlJc w:val="left"/>
      <w:pPr>
        <w:ind w:left="840" w:hanging="360"/>
      </w:pPr>
      <w:rPr>
        <w:rFonts w:ascii="Times New Roman" w:eastAsia="Times New Roman" w:hAnsi="Times New Roman" w:cs="Times New Roman" w:hint="default"/>
        <w:b w:val="0"/>
        <w:bCs w:val="0"/>
        <w:i w:val="0"/>
        <w:iCs w:val="0"/>
        <w:spacing w:val="-2"/>
        <w:w w:val="100"/>
        <w:sz w:val="20"/>
        <w:szCs w:val="20"/>
        <w:lang w:val="en-US" w:eastAsia="en-US" w:bidi="ar-SA"/>
      </w:rPr>
    </w:lvl>
    <w:lvl w:ilvl="1" w:tplc="F13A06CC">
      <w:numFmt w:val="bullet"/>
      <w:lvlText w:val="•"/>
      <w:lvlJc w:val="left"/>
      <w:pPr>
        <w:ind w:left="1644" w:hanging="360"/>
      </w:pPr>
      <w:rPr>
        <w:rFonts w:hint="default"/>
        <w:lang w:val="en-US" w:eastAsia="en-US" w:bidi="ar-SA"/>
      </w:rPr>
    </w:lvl>
    <w:lvl w:ilvl="2" w:tplc="436607C4">
      <w:numFmt w:val="bullet"/>
      <w:lvlText w:val="•"/>
      <w:lvlJc w:val="left"/>
      <w:pPr>
        <w:ind w:left="2448" w:hanging="360"/>
      </w:pPr>
      <w:rPr>
        <w:rFonts w:hint="default"/>
        <w:lang w:val="en-US" w:eastAsia="en-US" w:bidi="ar-SA"/>
      </w:rPr>
    </w:lvl>
    <w:lvl w:ilvl="3" w:tplc="3FFE85CA">
      <w:numFmt w:val="bullet"/>
      <w:lvlText w:val="•"/>
      <w:lvlJc w:val="left"/>
      <w:pPr>
        <w:ind w:left="3252" w:hanging="360"/>
      </w:pPr>
      <w:rPr>
        <w:rFonts w:hint="default"/>
        <w:lang w:val="en-US" w:eastAsia="en-US" w:bidi="ar-SA"/>
      </w:rPr>
    </w:lvl>
    <w:lvl w:ilvl="4" w:tplc="37A639F4">
      <w:numFmt w:val="bullet"/>
      <w:lvlText w:val="•"/>
      <w:lvlJc w:val="left"/>
      <w:pPr>
        <w:ind w:left="4056" w:hanging="360"/>
      </w:pPr>
      <w:rPr>
        <w:rFonts w:hint="default"/>
        <w:lang w:val="en-US" w:eastAsia="en-US" w:bidi="ar-SA"/>
      </w:rPr>
    </w:lvl>
    <w:lvl w:ilvl="5" w:tplc="A0067646">
      <w:numFmt w:val="bullet"/>
      <w:lvlText w:val="•"/>
      <w:lvlJc w:val="left"/>
      <w:pPr>
        <w:ind w:left="4860" w:hanging="360"/>
      </w:pPr>
      <w:rPr>
        <w:rFonts w:hint="default"/>
        <w:lang w:val="en-US" w:eastAsia="en-US" w:bidi="ar-SA"/>
      </w:rPr>
    </w:lvl>
    <w:lvl w:ilvl="6" w:tplc="CDD4B2E2">
      <w:numFmt w:val="bullet"/>
      <w:lvlText w:val="•"/>
      <w:lvlJc w:val="left"/>
      <w:pPr>
        <w:ind w:left="5664" w:hanging="360"/>
      </w:pPr>
      <w:rPr>
        <w:rFonts w:hint="default"/>
        <w:lang w:val="en-US" w:eastAsia="en-US" w:bidi="ar-SA"/>
      </w:rPr>
    </w:lvl>
    <w:lvl w:ilvl="7" w:tplc="F55C54F6">
      <w:numFmt w:val="bullet"/>
      <w:lvlText w:val="•"/>
      <w:lvlJc w:val="left"/>
      <w:pPr>
        <w:ind w:left="6468" w:hanging="360"/>
      </w:pPr>
      <w:rPr>
        <w:rFonts w:hint="default"/>
        <w:lang w:val="en-US" w:eastAsia="en-US" w:bidi="ar-SA"/>
      </w:rPr>
    </w:lvl>
    <w:lvl w:ilvl="8" w:tplc="CC206A2C">
      <w:numFmt w:val="bullet"/>
      <w:lvlText w:val="•"/>
      <w:lvlJc w:val="left"/>
      <w:pPr>
        <w:ind w:left="7272" w:hanging="360"/>
      </w:pPr>
      <w:rPr>
        <w:rFonts w:hint="default"/>
        <w:lang w:val="en-US" w:eastAsia="en-US" w:bidi="ar-SA"/>
      </w:rPr>
    </w:lvl>
  </w:abstractNum>
  <w:abstractNum w:abstractNumId="9" w15:restartNumberingAfterBreak="0">
    <w:nsid w:val="4F094756"/>
    <w:multiLevelType w:val="multilevel"/>
    <w:tmpl w:val="D7B4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CE00AD"/>
    <w:multiLevelType w:val="multilevel"/>
    <w:tmpl w:val="10CE2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237DBE"/>
    <w:multiLevelType w:val="multilevel"/>
    <w:tmpl w:val="77B03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47221E"/>
    <w:multiLevelType w:val="multilevel"/>
    <w:tmpl w:val="BC605106"/>
    <w:lvl w:ilvl="0">
      <w:start w:val="1"/>
      <w:numFmt w:val="decimal"/>
      <w:lvlText w:val="%1."/>
      <w:lvlJc w:val="left"/>
      <w:pPr>
        <w:ind w:left="2020" w:hanging="220"/>
      </w:pPr>
      <w:rPr>
        <w:rFonts w:hint="default"/>
        <w:spacing w:val="0"/>
        <w:w w:val="100"/>
        <w:lang w:val="en-US" w:eastAsia="en-US" w:bidi="ar-SA"/>
      </w:rPr>
    </w:lvl>
    <w:lvl w:ilvl="1">
      <w:start w:val="1"/>
      <w:numFmt w:val="decimal"/>
      <w:lvlText w:val="%1.%2"/>
      <w:lvlJc w:val="left"/>
      <w:pPr>
        <w:ind w:left="419" w:hanging="300"/>
      </w:pPr>
      <w:rPr>
        <w:rFonts w:ascii="Times New Roman" w:eastAsia="Times New Roman" w:hAnsi="Times New Roman" w:cs="Times New Roman" w:hint="default"/>
        <w:b/>
        <w:bCs/>
        <w:i/>
        <w:iCs/>
        <w:spacing w:val="-1"/>
        <w:w w:val="100"/>
        <w:sz w:val="20"/>
        <w:szCs w:val="20"/>
        <w:lang w:val="en-US" w:eastAsia="en-US" w:bidi="ar-SA"/>
      </w:rPr>
    </w:lvl>
    <w:lvl w:ilvl="2">
      <w:numFmt w:val="bullet"/>
      <w:lvlText w:val=""/>
      <w:lvlJc w:val="left"/>
      <w:pPr>
        <w:ind w:left="1075" w:hanging="656"/>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40" w:hanging="656"/>
      </w:pPr>
      <w:rPr>
        <w:rFonts w:hint="default"/>
        <w:lang w:val="en-US" w:eastAsia="en-US" w:bidi="ar-SA"/>
      </w:rPr>
    </w:lvl>
    <w:lvl w:ilvl="4">
      <w:numFmt w:val="bullet"/>
      <w:lvlText w:val="•"/>
      <w:lvlJc w:val="left"/>
      <w:pPr>
        <w:ind w:left="1080" w:hanging="656"/>
      </w:pPr>
      <w:rPr>
        <w:rFonts w:hint="default"/>
        <w:lang w:val="en-US" w:eastAsia="en-US" w:bidi="ar-SA"/>
      </w:rPr>
    </w:lvl>
    <w:lvl w:ilvl="5">
      <w:numFmt w:val="bullet"/>
      <w:lvlText w:val="•"/>
      <w:lvlJc w:val="left"/>
      <w:pPr>
        <w:ind w:left="2380" w:hanging="656"/>
      </w:pPr>
      <w:rPr>
        <w:rFonts w:hint="default"/>
        <w:lang w:val="en-US" w:eastAsia="en-US" w:bidi="ar-SA"/>
      </w:rPr>
    </w:lvl>
    <w:lvl w:ilvl="6">
      <w:numFmt w:val="bullet"/>
      <w:lvlText w:val="•"/>
      <w:lvlJc w:val="left"/>
      <w:pPr>
        <w:ind w:left="3680" w:hanging="656"/>
      </w:pPr>
      <w:rPr>
        <w:rFonts w:hint="default"/>
        <w:lang w:val="en-US" w:eastAsia="en-US" w:bidi="ar-SA"/>
      </w:rPr>
    </w:lvl>
    <w:lvl w:ilvl="7">
      <w:numFmt w:val="bullet"/>
      <w:lvlText w:val="•"/>
      <w:lvlJc w:val="left"/>
      <w:pPr>
        <w:ind w:left="4980" w:hanging="656"/>
      </w:pPr>
      <w:rPr>
        <w:rFonts w:hint="default"/>
        <w:lang w:val="en-US" w:eastAsia="en-US" w:bidi="ar-SA"/>
      </w:rPr>
    </w:lvl>
    <w:lvl w:ilvl="8">
      <w:numFmt w:val="bullet"/>
      <w:lvlText w:val="•"/>
      <w:lvlJc w:val="left"/>
      <w:pPr>
        <w:ind w:left="6280" w:hanging="656"/>
      </w:pPr>
      <w:rPr>
        <w:rFonts w:hint="default"/>
        <w:lang w:val="en-US" w:eastAsia="en-US" w:bidi="ar-SA"/>
      </w:rPr>
    </w:lvl>
  </w:abstractNum>
  <w:abstractNum w:abstractNumId="13" w15:restartNumberingAfterBreak="0">
    <w:nsid w:val="69912DDD"/>
    <w:multiLevelType w:val="multilevel"/>
    <w:tmpl w:val="4424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11"/>
  </w:num>
  <w:num w:numId="4">
    <w:abstractNumId w:val="9"/>
  </w:num>
  <w:num w:numId="5">
    <w:abstractNumId w:val="4"/>
  </w:num>
  <w:num w:numId="6">
    <w:abstractNumId w:val="6"/>
  </w:num>
  <w:num w:numId="7">
    <w:abstractNumId w:val="1"/>
  </w:num>
  <w:num w:numId="8">
    <w:abstractNumId w:val="12"/>
  </w:num>
  <w:num w:numId="9">
    <w:abstractNumId w:val="8"/>
  </w:num>
  <w:num w:numId="10">
    <w:abstractNumId w:val="7"/>
  </w:num>
  <w:num w:numId="11">
    <w:abstractNumId w:val="3"/>
  </w:num>
  <w:num w:numId="12">
    <w:abstractNumId w:val="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27F"/>
    <w:rsid w:val="00182465"/>
    <w:rsid w:val="00197CC3"/>
    <w:rsid w:val="001A7525"/>
    <w:rsid w:val="00237398"/>
    <w:rsid w:val="002A1773"/>
    <w:rsid w:val="003230B3"/>
    <w:rsid w:val="003900B5"/>
    <w:rsid w:val="003F235F"/>
    <w:rsid w:val="00447BD5"/>
    <w:rsid w:val="00510BFC"/>
    <w:rsid w:val="0058127F"/>
    <w:rsid w:val="006339AF"/>
    <w:rsid w:val="006F4C34"/>
    <w:rsid w:val="0072642C"/>
    <w:rsid w:val="00732A69"/>
    <w:rsid w:val="00735760"/>
    <w:rsid w:val="008157E8"/>
    <w:rsid w:val="0082283F"/>
    <w:rsid w:val="008A7DDA"/>
    <w:rsid w:val="008C5F91"/>
    <w:rsid w:val="00990B2C"/>
    <w:rsid w:val="009E2287"/>
    <w:rsid w:val="00B11F7B"/>
    <w:rsid w:val="00B80574"/>
    <w:rsid w:val="00DA3B72"/>
    <w:rsid w:val="00E6355E"/>
    <w:rsid w:val="00EC7804"/>
    <w:rsid w:val="00EF0D6D"/>
    <w:rsid w:val="00F56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56715D"/>
  <w15:docId w15:val="{147D9180-EAF0-476E-BDB3-B577BFDE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uiPriority w:val="1"/>
    <w:qFormat/>
    <w:pPr>
      <w:keepNext/>
      <w:spacing w:before="480" w:after="480"/>
      <w:ind w:left="1080" w:hanging="1080"/>
      <w:jc w:val="center"/>
      <w:outlineLvl w:val="0"/>
    </w:pPr>
    <w:rPr>
      <w:rFonts w:ascii="Arial" w:eastAsia="Arial" w:hAnsi="Arial" w:cs="Arial"/>
      <w:b/>
      <w:color w:val="2F5496"/>
      <w:sz w:val="34"/>
      <w:szCs w:val="34"/>
    </w:rPr>
  </w:style>
  <w:style w:type="paragraph" w:styleId="Heading2">
    <w:name w:val="heading 2"/>
    <w:basedOn w:val="Normal"/>
    <w:next w:val="Normal"/>
    <w:uiPriority w:val="1"/>
    <w:qFormat/>
    <w:pPr>
      <w:keepNext/>
      <w:spacing w:before="360" w:after="240"/>
      <w:ind w:left="709" w:hanging="709"/>
      <w:outlineLvl w:val="1"/>
    </w:pPr>
    <w:rPr>
      <w:rFonts w:ascii="Arial" w:eastAsia="Arial" w:hAnsi="Arial" w:cs="Arial"/>
      <w:b/>
      <w:sz w:val="30"/>
      <w:szCs w:val="30"/>
    </w:rPr>
  </w:style>
  <w:style w:type="paragraph" w:styleId="Heading3">
    <w:name w:val="heading 3"/>
    <w:basedOn w:val="Normal"/>
    <w:next w:val="Normal"/>
    <w:pPr>
      <w:keepNext/>
      <w:spacing w:before="240" w:after="240"/>
      <w:ind w:left="851" w:hanging="851"/>
      <w:outlineLvl w:val="2"/>
    </w:pPr>
    <w:rPr>
      <w:rFonts w:ascii="Arial" w:eastAsia="Arial" w:hAnsi="Arial" w:cs="Arial"/>
      <w:sz w:val="28"/>
      <w:szCs w:val="28"/>
    </w:rPr>
  </w:style>
  <w:style w:type="paragraph" w:styleId="Heading4">
    <w:name w:val="heading 4"/>
    <w:basedOn w:val="Normal"/>
    <w:next w:val="Normal"/>
    <w:pPr>
      <w:keepNext/>
      <w:spacing w:before="240"/>
      <w:ind w:left="1854" w:hanging="1134"/>
      <w:outlineLvl w:val="3"/>
    </w:pPr>
    <w:rPr>
      <w:rFonts w:ascii="Arial" w:eastAsia="Arial" w:hAnsi="Arial" w:cs="Arial"/>
      <w:sz w:val="28"/>
      <w:szCs w:val="28"/>
    </w:rPr>
  </w:style>
  <w:style w:type="paragraph" w:styleId="Heading5">
    <w:name w:val="heading 5"/>
    <w:basedOn w:val="Normal"/>
    <w:next w:val="Normal"/>
    <w:pPr>
      <w:keepNext/>
      <w:tabs>
        <w:tab w:val="left" w:pos="2625"/>
      </w:tabs>
      <w:spacing w:before="120" w:after="40" w:line="288" w:lineRule="auto"/>
      <w:outlineLvl w:val="4"/>
    </w:pPr>
    <w:rPr>
      <w:rFonts w:ascii="Arial" w:eastAsia="Arial" w:hAnsi="Arial" w:cs="Arial"/>
      <w:b/>
    </w:rPr>
  </w:style>
  <w:style w:type="paragraph" w:styleId="Heading6">
    <w:name w:val="heading 6"/>
    <w:basedOn w:val="Normal"/>
    <w:next w:val="Normal"/>
    <w:pPr>
      <w:keepNext/>
      <w:jc w:val="center"/>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10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BFC"/>
  </w:style>
  <w:style w:type="paragraph" w:styleId="Footer">
    <w:name w:val="footer"/>
    <w:basedOn w:val="Normal"/>
    <w:link w:val="FooterChar"/>
    <w:uiPriority w:val="99"/>
    <w:unhideWhenUsed/>
    <w:rsid w:val="00510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BFC"/>
  </w:style>
  <w:style w:type="paragraph" w:styleId="NormalWeb">
    <w:name w:val="Normal (Web)"/>
    <w:basedOn w:val="Normal"/>
    <w:uiPriority w:val="99"/>
    <w:semiHidden/>
    <w:unhideWhenUsed/>
    <w:rsid w:val="003230B3"/>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3230B3"/>
    <w:rPr>
      <w:b/>
      <w:bCs/>
    </w:rPr>
  </w:style>
  <w:style w:type="character" w:customStyle="1" w:styleId="ls9">
    <w:name w:val="ls9"/>
    <w:basedOn w:val="DefaultParagraphFont"/>
    <w:rsid w:val="0072642C"/>
  </w:style>
  <w:style w:type="character" w:customStyle="1" w:styleId="ls1">
    <w:name w:val="ls1"/>
    <w:basedOn w:val="DefaultParagraphFont"/>
    <w:rsid w:val="0072642C"/>
  </w:style>
  <w:style w:type="character" w:customStyle="1" w:styleId="wsb">
    <w:name w:val="wsb"/>
    <w:basedOn w:val="DefaultParagraphFont"/>
    <w:rsid w:val="0072642C"/>
  </w:style>
  <w:style w:type="character" w:customStyle="1" w:styleId="wsd">
    <w:name w:val="wsd"/>
    <w:basedOn w:val="DefaultParagraphFont"/>
    <w:rsid w:val="0072642C"/>
  </w:style>
  <w:style w:type="character" w:customStyle="1" w:styleId="wsf">
    <w:name w:val="wsf"/>
    <w:basedOn w:val="DefaultParagraphFont"/>
    <w:rsid w:val="0072642C"/>
  </w:style>
  <w:style w:type="character" w:customStyle="1" w:styleId="lsc">
    <w:name w:val="lsc"/>
    <w:basedOn w:val="DefaultParagraphFont"/>
    <w:rsid w:val="0072642C"/>
  </w:style>
  <w:style w:type="character" w:customStyle="1" w:styleId="ws14">
    <w:name w:val="ws14"/>
    <w:basedOn w:val="DefaultParagraphFont"/>
    <w:rsid w:val="0072642C"/>
  </w:style>
  <w:style w:type="character" w:customStyle="1" w:styleId="ls7">
    <w:name w:val="ls7"/>
    <w:basedOn w:val="DefaultParagraphFont"/>
    <w:rsid w:val="0072642C"/>
  </w:style>
  <w:style w:type="character" w:customStyle="1" w:styleId="ws19">
    <w:name w:val="ws19"/>
    <w:basedOn w:val="DefaultParagraphFont"/>
    <w:rsid w:val="0072642C"/>
  </w:style>
  <w:style w:type="character" w:customStyle="1" w:styleId="ws1c">
    <w:name w:val="ws1c"/>
    <w:basedOn w:val="DefaultParagraphFont"/>
    <w:rsid w:val="0072642C"/>
  </w:style>
  <w:style w:type="paragraph" w:styleId="BodyText">
    <w:name w:val="Body Text"/>
    <w:basedOn w:val="Normal"/>
    <w:link w:val="BodyTextChar"/>
    <w:uiPriority w:val="1"/>
    <w:qFormat/>
    <w:rsid w:val="0072642C"/>
    <w:pPr>
      <w:widowControl w:val="0"/>
      <w:autoSpaceDE w:val="0"/>
      <w:autoSpaceDN w:val="0"/>
      <w:spacing w:after="0" w:line="240" w:lineRule="auto"/>
      <w:jc w:val="left"/>
    </w:pPr>
    <w:rPr>
      <w:sz w:val="20"/>
      <w:szCs w:val="20"/>
    </w:rPr>
  </w:style>
  <w:style w:type="character" w:customStyle="1" w:styleId="BodyTextChar">
    <w:name w:val="Body Text Char"/>
    <w:basedOn w:val="DefaultParagraphFont"/>
    <w:link w:val="BodyText"/>
    <w:uiPriority w:val="1"/>
    <w:rsid w:val="0072642C"/>
    <w:rPr>
      <w:sz w:val="20"/>
      <w:szCs w:val="20"/>
    </w:rPr>
  </w:style>
  <w:style w:type="paragraph" w:styleId="ListParagraph">
    <w:name w:val="List Paragraph"/>
    <w:basedOn w:val="Normal"/>
    <w:uiPriority w:val="1"/>
    <w:qFormat/>
    <w:rsid w:val="0072642C"/>
    <w:pPr>
      <w:widowControl w:val="0"/>
      <w:autoSpaceDE w:val="0"/>
      <w:autoSpaceDN w:val="0"/>
      <w:spacing w:after="0" w:line="240" w:lineRule="auto"/>
      <w:ind w:left="839" w:hanging="360"/>
      <w:jc w:val="left"/>
    </w:pPr>
    <w:rPr>
      <w:sz w:val="22"/>
      <w:szCs w:val="22"/>
    </w:rPr>
  </w:style>
  <w:style w:type="paragraph" w:customStyle="1" w:styleId="TableParagraph">
    <w:name w:val="Table Paragraph"/>
    <w:basedOn w:val="Normal"/>
    <w:uiPriority w:val="1"/>
    <w:qFormat/>
    <w:rsid w:val="0072642C"/>
    <w:pPr>
      <w:widowControl w:val="0"/>
      <w:autoSpaceDE w:val="0"/>
      <w:autoSpaceDN w:val="0"/>
      <w:spacing w:after="0" w:line="240" w:lineRule="auto"/>
      <w:jc w:val="left"/>
    </w:pPr>
    <w:rPr>
      <w:sz w:val="22"/>
      <w:szCs w:val="22"/>
    </w:rPr>
  </w:style>
  <w:style w:type="table" w:styleId="TableGrid">
    <w:name w:val="Table Grid"/>
    <w:basedOn w:val="TableNormal"/>
    <w:uiPriority w:val="39"/>
    <w:rsid w:val="008C5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EC7804"/>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C7804"/>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7820">
      <w:bodyDiv w:val="1"/>
      <w:marLeft w:val="0"/>
      <w:marRight w:val="0"/>
      <w:marTop w:val="0"/>
      <w:marBottom w:val="0"/>
      <w:divBdr>
        <w:top w:val="none" w:sz="0" w:space="0" w:color="auto"/>
        <w:left w:val="none" w:sz="0" w:space="0" w:color="auto"/>
        <w:bottom w:val="none" w:sz="0" w:space="0" w:color="auto"/>
        <w:right w:val="none" w:sz="0" w:space="0" w:color="auto"/>
      </w:divBdr>
    </w:div>
    <w:div w:id="74791984">
      <w:bodyDiv w:val="1"/>
      <w:marLeft w:val="0"/>
      <w:marRight w:val="0"/>
      <w:marTop w:val="0"/>
      <w:marBottom w:val="0"/>
      <w:divBdr>
        <w:top w:val="none" w:sz="0" w:space="0" w:color="auto"/>
        <w:left w:val="none" w:sz="0" w:space="0" w:color="auto"/>
        <w:bottom w:val="none" w:sz="0" w:space="0" w:color="auto"/>
        <w:right w:val="none" w:sz="0" w:space="0" w:color="auto"/>
      </w:divBdr>
    </w:div>
    <w:div w:id="322397191">
      <w:bodyDiv w:val="1"/>
      <w:marLeft w:val="0"/>
      <w:marRight w:val="0"/>
      <w:marTop w:val="0"/>
      <w:marBottom w:val="0"/>
      <w:divBdr>
        <w:top w:val="none" w:sz="0" w:space="0" w:color="auto"/>
        <w:left w:val="none" w:sz="0" w:space="0" w:color="auto"/>
        <w:bottom w:val="none" w:sz="0" w:space="0" w:color="auto"/>
        <w:right w:val="none" w:sz="0" w:space="0" w:color="auto"/>
      </w:divBdr>
    </w:div>
    <w:div w:id="326859029">
      <w:bodyDiv w:val="1"/>
      <w:marLeft w:val="0"/>
      <w:marRight w:val="0"/>
      <w:marTop w:val="0"/>
      <w:marBottom w:val="0"/>
      <w:divBdr>
        <w:top w:val="none" w:sz="0" w:space="0" w:color="auto"/>
        <w:left w:val="none" w:sz="0" w:space="0" w:color="auto"/>
        <w:bottom w:val="none" w:sz="0" w:space="0" w:color="auto"/>
        <w:right w:val="none" w:sz="0" w:space="0" w:color="auto"/>
      </w:divBdr>
    </w:div>
    <w:div w:id="471947773">
      <w:bodyDiv w:val="1"/>
      <w:marLeft w:val="0"/>
      <w:marRight w:val="0"/>
      <w:marTop w:val="0"/>
      <w:marBottom w:val="0"/>
      <w:divBdr>
        <w:top w:val="none" w:sz="0" w:space="0" w:color="auto"/>
        <w:left w:val="none" w:sz="0" w:space="0" w:color="auto"/>
        <w:bottom w:val="none" w:sz="0" w:space="0" w:color="auto"/>
        <w:right w:val="none" w:sz="0" w:space="0" w:color="auto"/>
      </w:divBdr>
    </w:div>
    <w:div w:id="651108083">
      <w:bodyDiv w:val="1"/>
      <w:marLeft w:val="0"/>
      <w:marRight w:val="0"/>
      <w:marTop w:val="0"/>
      <w:marBottom w:val="0"/>
      <w:divBdr>
        <w:top w:val="none" w:sz="0" w:space="0" w:color="auto"/>
        <w:left w:val="none" w:sz="0" w:space="0" w:color="auto"/>
        <w:bottom w:val="none" w:sz="0" w:space="0" w:color="auto"/>
        <w:right w:val="none" w:sz="0" w:space="0" w:color="auto"/>
      </w:divBdr>
    </w:div>
    <w:div w:id="722677296">
      <w:bodyDiv w:val="1"/>
      <w:marLeft w:val="0"/>
      <w:marRight w:val="0"/>
      <w:marTop w:val="0"/>
      <w:marBottom w:val="0"/>
      <w:divBdr>
        <w:top w:val="none" w:sz="0" w:space="0" w:color="auto"/>
        <w:left w:val="none" w:sz="0" w:space="0" w:color="auto"/>
        <w:bottom w:val="none" w:sz="0" w:space="0" w:color="auto"/>
        <w:right w:val="none" w:sz="0" w:space="0" w:color="auto"/>
      </w:divBdr>
      <w:divsChild>
        <w:div w:id="883299656">
          <w:marLeft w:val="0"/>
          <w:marRight w:val="0"/>
          <w:marTop w:val="0"/>
          <w:marBottom w:val="0"/>
          <w:divBdr>
            <w:top w:val="single" w:sz="2" w:space="0" w:color="D9D9E3"/>
            <w:left w:val="single" w:sz="2" w:space="0" w:color="D9D9E3"/>
            <w:bottom w:val="single" w:sz="2" w:space="0" w:color="D9D9E3"/>
            <w:right w:val="single" w:sz="2" w:space="0" w:color="D9D9E3"/>
          </w:divBdr>
          <w:divsChild>
            <w:div w:id="1794976292">
              <w:marLeft w:val="0"/>
              <w:marRight w:val="0"/>
              <w:marTop w:val="0"/>
              <w:marBottom w:val="0"/>
              <w:divBdr>
                <w:top w:val="single" w:sz="2" w:space="0" w:color="D9D9E3"/>
                <w:left w:val="single" w:sz="2" w:space="0" w:color="D9D9E3"/>
                <w:bottom w:val="single" w:sz="2" w:space="0" w:color="D9D9E3"/>
                <w:right w:val="single" w:sz="2" w:space="0" w:color="D9D9E3"/>
              </w:divBdr>
              <w:divsChild>
                <w:div w:id="380401011">
                  <w:marLeft w:val="0"/>
                  <w:marRight w:val="0"/>
                  <w:marTop w:val="0"/>
                  <w:marBottom w:val="0"/>
                  <w:divBdr>
                    <w:top w:val="single" w:sz="2" w:space="0" w:color="D9D9E3"/>
                    <w:left w:val="single" w:sz="2" w:space="0" w:color="D9D9E3"/>
                    <w:bottom w:val="single" w:sz="2" w:space="0" w:color="D9D9E3"/>
                    <w:right w:val="single" w:sz="2" w:space="0" w:color="D9D9E3"/>
                  </w:divBdr>
                  <w:divsChild>
                    <w:div w:id="1967157637">
                      <w:marLeft w:val="0"/>
                      <w:marRight w:val="0"/>
                      <w:marTop w:val="0"/>
                      <w:marBottom w:val="0"/>
                      <w:divBdr>
                        <w:top w:val="single" w:sz="2" w:space="0" w:color="D9D9E3"/>
                        <w:left w:val="single" w:sz="2" w:space="0" w:color="D9D9E3"/>
                        <w:bottom w:val="single" w:sz="2" w:space="0" w:color="D9D9E3"/>
                        <w:right w:val="single" w:sz="2" w:space="0" w:color="D9D9E3"/>
                      </w:divBdr>
                      <w:divsChild>
                        <w:div w:id="210506793">
                          <w:marLeft w:val="0"/>
                          <w:marRight w:val="0"/>
                          <w:marTop w:val="0"/>
                          <w:marBottom w:val="0"/>
                          <w:divBdr>
                            <w:top w:val="single" w:sz="2" w:space="0" w:color="D9D9E3"/>
                            <w:left w:val="single" w:sz="2" w:space="0" w:color="D9D9E3"/>
                            <w:bottom w:val="single" w:sz="2" w:space="0" w:color="D9D9E3"/>
                            <w:right w:val="single" w:sz="2" w:space="0" w:color="D9D9E3"/>
                          </w:divBdr>
                          <w:divsChild>
                            <w:div w:id="236328268">
                              <w:marLeft w:val="0"/>
                              <w:marRight w:val="0"/>
                              <w:marTop w:val="100"/>
                              <w:marBottom w:val="100"/>
                              <w:divBdr>
                                <w:top w:val="single" w:sz="2" w:space="0" w:color="D9D9E3"/>
                                <w:left w:val="single" w:sz="2" w:space="0" w:color="D9D9E3"/>
                                <w:bottom w:val="single" w:sz="2" w:space="0" w:color="D9D9E3"/>
                                <w:right w:val="single" w:sz="2" w:space="0" w:color="D9D9E3"/>
                              </w:divBdr>
                              <w:divsChild>
                                <w:div w:id="98453569">
                                  <w:marLeft w:val="0"/>
                                  <w:marRight w:val="0"/>
                                  <w:marTop w:val="0"/>
                                  <w:marBottom w:val="0"/>
                                  <w:divBdr>
                                    <w:top w:val="single" w:sz="2" w:space="0" w:color="D9D9E3"/>
                                    <w:left w:val="single" w:sz="2" w:space="0" w:color="D9D9E3"/>
                                    <w:bottom w:val="single" w:sz="2" w:space="0" w:color="D9D9E3"/>
                                    <w:right w:val="single" w:sz="2" w:space="0" w:color="D9D9E3"/>
                                  </w:divBdr>
                                  <w:divsChild>
                                    <w:div w:id="937911300">
                                      <w:marLeft w:val="0"/>
                                      <w:marRight w:val="0"/>
                                      <w:marTop w:val="0"/>
                                      <w:marBottom w:val="0"/>
                                      <w:divBdr>
                                        <w:top w:val="single" w:sz="2" w:space="0" w:color="D9D9E3"/>
                                        <w:left w:val="single" w:sz="2" w:space="0" w:color="D9D9E3"/>
                                        <w:bottom w:val="single" w:sz="2" w:space="0" w:color="D9D9E3"/>
                                        <w:right w:val="single" w:sz="2" w:space="0" w:color="D9D9E3"/>
                                      </w:divBdr>
                                      <w:divsChild>
                                        <w:div w:id="1825320741">
                                          <w:marLeft w:val="0"/>
                                          <w:marRight w:val="0"/>
                                          <w:marTop w:val="0"/>
                                          <w:marBottom w:val="0"/>
                                          <w:divBdr>
                                            <w:top w:val="single" w:sz="2" w:space="0" w:color="D9D9E3"/>
                                            <w:left w:val="single" w:sz="2" w:space="0" w:color="D9D9E3"/>
                                            <w:bottom w:val="single" w:sz="2" w:space="0" w:color="D9D9E3"/>
                                            <w:right w:val="single" w:sz="2" w:space="0" w:color="D9D9E3"/>
                                          </w:divBdr>
                                          <w:divsChild>
                                            <w:div w:id="689262744">
                                              <w:marLeft w:val="0"/>
                                              <w:marRight w:val="0"/>
                                              <w:marTop w:val="0"/>
                                              <w:marBottom w:val="0"/>
                                              <w:divBdr>
                                                <w:top w:val="single" w:sz="2" w:space="0" w:color="D9D9E3"/>
                                                <w:left w:val="single" w:sz="2" w:space="0" w:color="D9D9E3"/>
                                                <w:bottom w:val="single" w:sz="2" w:space="0" w:color="D9D9E3"/>
                                                <w:right w:val="single" w:sz="2" w:space="0" w:color="D9D9E3"/>
                                              </w:divBdr>
                                              <w:divsChild>
                                                <w:div w:id="1442189738">
                                                  <w:marLeft w:val="0"/>
                                                  <w:marRight w:val="0"/>
                                                  <w:marTop w:val="0"/>
                                                  <w:marBottom w:val="0"/>
                                                  <w:divBdr>
                                                    <w:top w:val="single" w:sz="2" w:space="0" w:color="D9D9E3"/>
                                                    <w:left w:val="single" w:sz="2" w:space="0" w:color="D9D9E3"/>
                                                    <w:bottom w:val="single" w:sz="2" w:space="0" w:color="D9D9E3"/>
                                                    <w:right w:val="single" w:sz="2" w:space="0" w:color="D9D9E3"/>
                                                  </w:divBdr>
                                                  <w:divsChild>
                                                    <w:div w:id="119835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6363679">
          <w:marLeft w:val="0"/>
          <w:marRight w:val="0"/>
          <w:marTop w:val="0"/>
          <w:marBottom w:val="0"/>
          <w:divBdr>
            <w:top w:val="none" w:sz="0" w:space="0" w:color="auto"/>
            <w:left w:val="none" w:sz="0" w:space="0" w:color="auto"/>
            <w:bottom w:val="none" w:sz="0" w:space="0" w:color="auto"/>
            <w:right w:val="none" w:sz="0" w:space="0" w:color="auto"/>
          </w:divBdr>
        </w:div>
      </w:divsChild>
    </w:div>
    <w:div w:id="766274892">
      <w:bodyDiv w:val="1"/>
      <w:marLeft w:val="0"/>
      <w:marRight w:val="0"/>
      <w:marTop w:val="0"/>
      <w:marBottom w:val="0"/>
      <w:divBdr>
        <w:top w:val="none" w:sz="0" w:space="0" w:color="auto"/>
        <w:left w:val="none" w:sz="0" w:space="0" w:color="auto"/>
        <w:bottom w:val="none" w:sz="0" w:space="0" w:color="auto"/>
        <w:right w:val="none" w:sz="0" w:space="0" w:color="auto"/>
      </w:divBdr>
    </w:div>
    <w:div w:id="779298355">
      <w:bodyDiv w:val="1"/>
      <w:marLeft w:val="0"/>
      <w:marRight w:val="0"/>
      <w:marTop w:val="0"/>
      <w:marBottom w:val="0"/>
      <w:divBdr>
        <w:top w:val="none" w:sz="0" w:space="0" w:color="auto"/>
        <w:left w:val="none" w:sz="0" w:space="0" w:color="auto"/>
        <w:bottom w:val="none" w:sz="0" w:space="0" w:color="auto"/>
        <w:right w:val="none" w:sz="0" w:space="0" w:color="auto"/>
      </w:divBdr>
    </w:div>
    <w:div w:id="866335533">
      <w:bodyDiv w:val="1"/>
      <w:marLeft w:val="0"/>
      <w:marRight w:val="0"/>
      <w:marTop w:val="0"/>
      <w:marBottom w:val="0"/>
      <w:divBdr>
        <w:top w:val="none" w:sz="0" w:space="0" w:color="auto"/>
        <w:left w:val="none" w:sz="0" w:space="0" w:color="auto"/>
        <w:bottom w:val="none" w:sz="0" w:space="0" w:color="auto"/>
        <w:right w:val="none" w:sz="0" w:space="0" w:color="auto"/>
      </w:divBdr>
    </w:div>
    <w:div w:id="1059129675">
      <w:bodyDiv w:val="1"/>
      <w:marLeft w:val="0"/>
      <w:marRight w:val="0"/>
      <w:marTop w:val="0"/>
      <w:marBottom w:val="0"/>
      <w:divBdr>
        <w:top w:val="none" w:sz="0" w:space="0" w:color="auto"/>
        <w:left w:val="none" w:sz="0" w:space="0" w:color="auto"/>
        <w:bottom w:val="none" w:sz="0" w:space="0" w:color="auto"/>
        <w:right w:val="none" w:sz="0" w:space="0" w:color="auto"/>
      </w:divBdr>
    </w:div>
    <w:div w:id="1274362558">
      <w:bodyDiv w:val="1"/>
      <w:marLeft w:val="0"/>
      <w:marRight w:val="0"/>
      <w:marTop w:val="0"/>
      <w:marBottom w:val="0"/>
      <w:divBdr>
        <w:top w:val="none" w:sz="0" w:space="0" w:color="auto"/>
        <w:left w:val="none" w:sz="0" w:space="0" w:color="auto"/>
        <w:bottom w:val="none" w:sz="0" w:space="0" w:color="auto"/>
        <w:right w:val="none" w:sz="0" w:space="0" w:color="auto"/>
      </w:divBdr>
    </w:div>
    <w:div w:id="1329166963">
      <w:bodyDiv w:val="1"/>
      <w:marLeft w:val="0"/>
      <w:marRight w:val="0"/>
      <w:marTop w:val="0"/>
      <w:marBottom w:val="0"/>
      <w:divBdr>
        <w:top w:val="none" w:sz="0" w:space="0" w:color="auto"/>
        <w:left w:val="none" w:sz="0" w:space="0" w:color="auto"/>
        <w:bottom w:val="none" w:sz="0" w:space="0" w:color="auto"/>
        <w:right w:val="none" w:sz="0" w:space="0" w:color="auto"/>
      </w:divBdr>
    </w:div>
    <w:div w:id="1340499625">
      <w:bodyDiv w:val="1"/>
      <w:marLeft w:val="0"/>
      <w:marRight w:val="0"/>
      <w:marTop w:val="0"/>
      <w:marBottom w:val="0"/>
      <w:divBdr>
        <w:top w:val="none" w:sz="0" w:space="0" w:color="auto"/>
        <w:left w:val="none" w:sz="0" w:space="0" w:color="auto"/>
        <w:bottom w:val="none" w:sz="0" w:space="0" w:color="auto"/>
        <w:right w:val="none" w:sz="0" w:space="0" w:color="auto"/>
      </w:divBdr>
    </w:div>
    <w:div w:id="1393843616">
      <w:bodyDiv w:val="1"/>
      <w:marLeft w:val="0"/>
      <w:marRight w:val="0"/>
      <w:marTop w:val="0"/>
      <w:marBottom w:val="0"/>
      <w:divBdr>
        <w:top w:val="none" w:sz="0" w:space="0" w:color="auto"/>
        <w:left w:val="none" w:sz="0" w:space="0" w:color="auto"/>
        <w:bottom w:val="none" w:sz="0" w:space="0" w:color="auto"/>
        <w:right w:val="none" w:sz="0" w:space="0" w:color="auto"/>
      </w:divBdr>
    </w:div>
    <w:div w:id="1554609985">
      <w:bodyDiv w:val="1"/>
      <w:marLeft w:val="0"/>
      <w:marRight w:val="0"/>
      <w:marTop w:val="0"/>
      <w:marBottom w:val="0"/>
      <w:divBdr>
        <w:top w:val="none" w:sz="0" w:space="0" w:color="auto"/>
        <w:left w:val="none" w:sz="0" w:space="0" w:color="auto"/>
        <w:bottom w:val="none" w:sz="0" w:space="0" w:color="auto"/>
        <w:right w:val="none" w:sz="0" w:space="0" w:color="auto"/>
      </w:divBdr>
    </w:div>
    <w:div w:id="1663124747">
      <w:bodyDiv w:val="1"/>
      <w:marLeft w:val="0"/>
      <w:marRight w:val="0"/>
      <w:marTop w:val="0"/>
      <w:marBottom w:val="0"/>
      <w:divBdr>
        <w:top w:val="none" w:sz="0" w:space="0" w:color="auto"/>
        <w:left w:val="none" w:sz="0" w:space="0" w:color="auto"/>
        <w:bottom w:val="none" w:sz="0" w:space="0" w:color="auto"/>
        <w:right w:val="none" w:sz="0" w:space="0" w:color="auto"/>
      </w:divBdr>
    </w:div>
    <w:div w:id="1673727496">
      <w:bodyDiv w:val="1"/>
      <w:marLeft w:val="0"/>
      <w:marRight w:val="0"/>
      <w:marTop w:val="0"/>
      <w:marBottom w:val="0"/>
      <w:divBdr>
        <w:top w:val="none" w:sz="0" w:space="0" w:color="auto"/>
        <w:left w:val="none" w:sz="0" w:space="0" w:color="auto"/>
        <w:bottom w:val="none" w:sz="0" w:space="0" w:color="auto"/>
        <w:right w:val="none" w:sz="0" w:space="0" w:color="auto"/>
      </w:divBdr>
    </w:div>
    <w:div w:id="1759055177">
      <w:bodyDiv w:val="1"/>
      <w:marLeft w:val="0"/>
      <w:marRight w:val="0"/>
      <w:marTop w:val="0"/>
      <w:marBottom w:val="0"/>
      <w:divBdr>
        <w:top w:val="none" w:sz="0" w:space="0" w:color="auto"/>
        <w:left w:val="none" w:sz="0" w:space="0" w:color="auto"/>
        <w:bottom w:val="none" w:sz="0" w:space="0" w:color="auto"/>
        <w:right w:val="none" w:sz="0" w:space="0" w:color="auto"/>
      </w:divBdr>
    </w:div>
    <w:div w:id="1913082530">
      <w:bodyDiv w:val="1"/>
      <w:marLeft w:val="0"/>
      <w:marRight w:val="0"/>
      <w:marTop w:val="0"/>
      <w:marBottom w:val="0"/>
      <w:divBdr>
        <w:top w:val="none" w:sz="0" w:space="0" w:color="auto"/>
        <w:left w:val="none" w:sz="0" w:space="0" w:color="auto"/>
        <w:bottom w:val="none" w:sz="0" w:space="0" w:color="auto"/>
        <w:right w:val="none" w:sz="0" w:space="0" w:color="auto"/>
      </w:divBdr>
    </w:div>
    <w:div w:id="1944655129">
      <w:bodyDiv w:val="1"/>
      <w:marLeft w:val="0"/>
      <w:marRight w:val="0"/>
      <w:marTop w:val="0"/>
      <w:marBottom w:val="0"/>
      <w:divBdr>
        <w:top w:val="none" w:sz="0" w:space="0" w:color="auto"/>
        <w:left w:val="none" w:sz="0" w:space="0" w:color="auto"/>
        <w:bottom w:val="none" w:sz="0" w:space="0" w:color="auto"/>
        <w:right w:val="none" w:sz="0" w:space="0" w:color="auto"/>
      </w:divBdr>
    </w:div>
    <w:div w:id="1993675493">
      <w:bodyDiv w:val="1"/>
      <w:marLeft w:val="0"/>
      <w:marRight w:val="0"/>
      <w:marTop w:val="0"/>
      <w:marBottom w:val="0"/>
      <w:divBdr>
        <w:top w:val="none" w:sz="0" w:space="0" w:color="auto"/>
        <w:left w:val="none" w:sz="0" w:space="0" w:color="auto"/>
        <w:bottom w:val="none" w:sz="0" w:space="0" w:color="auto"/>
        <w:right w:val="none" w:sz="0" w:space="0" w:color="auto"/>
      </w:divBdr>
    </w:div>
    <w:div w:id="2005738725">
      <w:bodyDiv w:val="1"/>
      <w:marLeft w:val="0"/>
      <w:marRight w:val="0"/>
      <w:marTop w:val="0"/>
      <w:marBottom w:val="0"/>
      <w:divBdr>
        <w:top w:val="none" w:sz="0" w:space="0" w:color="auto"/>
        <w:left w:val="none" w:sz="0" w:space="0" w:color="auto"/>
        <w:bottom w:val="none" w:sz="0" w:space="0" w:color="auto"/>
        <w:right w:val="none" w:sz="0" w:space="0" w:color="auto"/>
      </w:divBdr>
    </w:div>
    <w:div w:id="2013095289">
      <w:bodyDiv w:val="1"/>
      <w:marLeft w:val="0"/>
      <w:marRight w:val="0"/>
      <w:marTop w:val="0"/>
      <w:marBottom w:val="0"/>
      <w:divBdr>
        <w:top w:val="none" w:sz="0" w:space="0" w:color="auto"/>
        <w:left w:val="none" w:sz="0" w:space="0" w:color="auto"/>
        <w:bottom w:val="none" w:sz="0" w:space="0" w:color="auto"/>
        <w:right w:val="none" w:sz="0" w:space="0" w:color="auto"/>
      </w:divBdr>
    </w:div>
    <w:div w:id="2095661053">
      <w:bodyDiv w:val="1"/>
      <w:marLeft w:val="0"/>
      <w:marRight w:val="0"/>
      <w:marTop w:val="0"/>
      <w:marBottom w:val="0"/>
      <w:divBdr>
        <w:top w:val="none" w:sz="0" w:space="0" w:color="auto"/>
        <w:left w:val="none" w:sz="0" w:space="0" w:color="auto"/>
        <w:bottom w:val="none" w:sz="0" w:space="0" w:color="auto"/>
        <w:right w:val="none" w:sz="0" w:space="0" w:color="auto"/>
      </w:divBdr>
      <w:divsChild>
        <w:div w:id="324553271">
          <w:marLeft w:val="-225"/>
          <w:marRight w:val="-225"/>
          <w:marTop w:val="0"/>
          <w:marBottom w:val="0"/>
          <w:divBdr>
            <w:top w:val="none" w:sz="0" w:space="0" w:color="auto"/>
            <w:left w:val="none" w:sz="0" w:space="0" w:color="auto"/>
            <w:bottom w:val="single" w:sz="6" w:space="0" w:color="E1E1E8"/>
            <w:right w:val="none" w:sz="0" w:space="0" w:color="auto"/>
          </w:divBdr>
        </w:div>
        <w:div w:id="1371687961">
          <w:marLeft w:val="0"/>
          <w:marRight w:val="0"/>
          <w:marTop w:val="0"/>
          <w:marBottom w:val="0"/>
          <w:divBdr>
            <w:top w:val="none" w:sz="0" w:space="0" w:color="auto"/>
            <w:left w:val="none" w:sz="0" w:space="0" w:color="auto"/>
            <w:bottom w:val="none" w:sz="0" w:space="0" w:color="auto"/>
            <w:right w:val="none" w:sz="0" w:space="0" w:color="auto"/>
          </w:divBdr>
          <w:divsChild>
            <w:div w:id="1830098037">
              <w:marLeft w:val="-225"/>
              <w:marRight w:val="-225"/>
              <w:marTop w:val="0"/>
              <w:marBottom w:val="0"/>
              <w:divBdr>
                <w:top w:val="none" w:sz="0" w:space="0" w:color="auto"/>
                <w:left w:val="single" w:sz="6" w:space="12" w:color="E1E1E8"/>
                <w:bottom w:val="single" w:sz="6" w:space="24" w:color="E1E1E8"/>
                <w:right w:val="single" w:sz="6" w:space="12" w:color="E1E1E8"/>
              </w:divBdr>
              <w:divsChild>
                <w:div w:id="1418601050">
                  <w:marLeft w:val="0"/>
                  <w:marRight w:val="0"/>
                  <w:marTop w:val="0"/>
                  <w:marBottom w:val="0"/>
                  <w:divBdr>
                    <w:top w:val="none" w:sz="0" w:space="0" w:color="auto"/>
                    <w:left w:val="none" w:sz="0" w:space="0" w:color="auto"/>
                    <w:bottom w:val="none" w:sz="0" w:space="0" w:color="auto"/>
                    <w:right w:val="none" w:sz="0" w:space="0" w:color="auto"/>
                  </w:divBdr>
                  <w:divsChild>
                    <w:div w:id="1129590342">
                      <w:marLeft w:val="0"/>
                      <w:marRight w:val="0"/>
                      <w:marTop w:val="0"/>
                      <w:marBottom w:val="0"/>
                      <w:divBdr>
                        <w:top w:val="none" w:sz="0" w:space="0" w:color="auto"/>
                        <w:left w:val="none" w:sz="0" w:space="0" w:color="auto"/>
                        <w:bottom w:val="none" w:sz="0" w:space="0" w:color="auto"/>
                        <w:right w:val="none" w:sz="0" w:space="0" w:color="auto"/>
                      </w:divBdr>
                      <w:divsChild>
                        <w:div w:id="2071952080">
                          <w:marLeft w:val="0"/>
                          <w:marRight w:val="0"/>
                          <w:marTop w:val="0"/>
                          <w:marBottom w:val="0"/>
                          <w:divBdr>
                            <w:top w:val="none" w:sz="0" w:space="0" w:color="auto"/>
                            <w:left w:val="none" w:sz="0" w:space="0" w:color="auto"/>
                            <w:bottom w:val="none" w:sz="0" w:space="0" w:color="auto"/>
                            <w:right w:val="none" w:sz="0" w:space="0" w:color="auto"/>
                          </w:divBdr>
                        </w:div>
                        <w:div w:id="6443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76105">
          <w:marLeft w:val="-225"/>
          <w:marRight w:val="-225"/>
          <w:marTop w:val="0"/>
          <w:marBottom w:val="0"/>
          <w:divBdr>
            <w:top w:val="none" w:sz="0" w:space="0" w:color="auto"/>
            <w:left w:val="none" w:sz="0" w:space="0" w:color="auto"/>
            <w:bottom w:val="single" w:sz="6" w:space="0" w:color="E1E1E8"/>
            <w:right w:val="none" w:sz="0" w:space="0" w:color="auto"/>
          </w:divBdr>
        </w:div>
        <w:div w:id="382798925">
          <w:marLeft w:val="0"/>
          <w:marRight w:val="0"/>
          <w:marTop w:val="0"/>
          <w:marBottom w:val="0"/>
          <w:divBdr>
            <w:top w:val="none" w:sz="0" w:space="0" w:color="auto"/>
            <w:left w:val="none" w:sz="0" w:space="0" w:color="auto"/>
            <w:bottom w:val="none" w:sz="0" w:space="0" w:color="auto"/>
            <w:right w:val="none" w:sz="0" w:space="0" w:color="auto"/>
          </w:divBdr>
          <w:divsChild>
            <w:div w:id="143738602">
              <w:marLeft w:val="-225"/>
              <w:marRight w:val="-225"/>
              <w:marTop w:val="0"/>
              <w:marBottom w:val="0"/>
              <w:divBdr>
                <w:top w:val="none" w:sz="0" w:space="0" w:color="auto"/>
                <w:left w:val="single" w:sz="6" w:space="12" w:color="E1E1E8"/>
                <w:bottom w:val="single" w:sz="6" w:space="24" w:color="E1E1E8"/>
                <w:right w:val="single" w:sz="6" w:space="12" w:color="E1E1E8"/>
              </w:divBdr>
            </w:div>
            <w:div w:id="1424645181">
              <w:marLeft w:val="-225"/>
              <w:marRight w:val="-225"/>
              <w:marTop w:val="0"/>
              <w:marBottom w:val="0"/>
              <w:divBdr>
                <w:top w:val="none" w:sz="0" w:space="0" w:color="auto"/>
                <w:left w:val="single" w:sz="6" w:space="12" w:color="E1E1E8"/>
                <w:bottom w:val="single" w:sz="6" w:space="24" w:color="E1E1E8"/>
                <w:right w:val="single" w:sz="6" w:space="12" w:color="E1E1E8"/>
              </w:divBdr>
              <w:divsChild>
                <w:div w:id="401097958">
                  <w:marLeft w:val="0"/>
                  <w:marRight w:val="0"/>
                  <w:marTop w:val="0"/>
                  <w:marBottom w:val="0"/>
                  <w:divBdr>
                    <w:top w:val="none" w:sz="0" w:space="0" w:color="auto"/>
                    <w:left w:val="none" w:sz="0" w:space="0" w:color="auto"/>
                    <w:bottom w:val="none" w:sz="0" w:space="0" w:color="auto"/>
                    <w:right w:val="none" w:sz="0" w:space="0" w:color="auto"/>
                  </w:divBdr>
                  <w:divsChild>
                    <w:div w:id="284122307">
                      <w:marLeft w:val="0"/>
                      <w:marRight w:val="0"/>
                      <w:marTop w:val="0"/>
                      <w:marBottom w:val="0"/>
                      <w:divBdr>
                        <w:top w:val="none" w:sz="0" w:space="0" w:color="auto"/>
                        <w:left w:val="none" w:sz="0" w:space="0" w:color="auto"/>
                        <w:bottom w:val="none" w:sz="0" w:space="0" w:color="auto"/>
                        <w:right w:val="none" w:sz="0" w:space="0" w:color="auto"/>
                      </w:divBdr>
                    </w:div>
                    <w:div w:id="19294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320">
              <w:marLeft w:val="-225"/>
              <w:marRight w:val="-225"/>
              <w:marTop w:val="0"/>
              <w:marBottom w:val="0"/>
              <w:divBdr>
                <w:top w:val="none" w:sz="0" w:space="0" w:color="auto"/>
                <w:left w:val="single" w:sz="6" w:space="12" w:color="E1E1E8"/>
                <w:bottom w:val="single" w:sz="6" w:space="24" w:color="E1E1E8"/>
                <w:right w:val="single" w:sz="6" w:space="12" w:color="E1E1E8"/>
              </w:divBdr>
              <w:divsChild>
                <w:div w:id="1308704203">
                  <w:marLeft w:val="0"/>
                  <w:marRight w:val="0"/>
                  <w:marTop w:val="0"/>
                  <w:marBottom w:val="0"/>
                  <w:divBdr>
                    <w:top w:val="none" w:sz="0" w:space="0" w:color="auto"/>
                    <w:left w:val="none" w:sz="0" w:space="0" w:color="auto"/>
                    <w:bottom w:val="none" w:sz="0" w:space="0" w:color="auto"/>
                    <w:right w:val="none" w:sz="0" w:space="0" w:color="auto"/>
                  </w:divBdr>
                  <w:divsChild>
                    <w:div w:id="679502817">
                      <w:marLeft w:val="0"/>
                      <w:marRight w:val="0"/>
                      <w:marTop w:val="0"/>
                      <w:marBottom w:val="0"/>
                      <w:divBdr>
                        <w:top w:val="none" w:sz="0" w:space="0" w:color="auto"/>
                        <w:left w:val="none" w:sz="0" w:space="0" w:color="auto"/>
                        <w:bottom w:val="none" w:sz="0" w:space="0" w:color="auto"/>
                        <w:right w:val="none" w:sz="0" w:space="0" w:color="auto"/>
                      </w:divBdr>
                    </w:div>
                    <w:div w:id="12316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5406">
              <w:marLeft w:val="-225"/>
              <w:marRight w:val="-225"/>
              <w:marTop w:val="0"/>
              <w:marBottom w:val="0"/>
              <w:divBdr>
                <w:top w:val="none" w:sz="0" w:space="0" w:color="auto"/>
                <w:left w:val="single" w:sz="6" w:space="12" w:color="E1E1E8"/>
                <w:bottom w:val="single" w:sz="6" w:space="24" w:color="E1E1E8"/>
                <w:right w:val="single" w:sz="6" w:space="12" w:color="E1E1E8"/>
              </w:divBdr>
              <w:divsChild>
                <w:div w:id="984511348">
                  <w:marLeft w:val="0"/>
                  <w:marRight w:val="0"/>
                  <w:marTop w:val="0"/>
                  <w:marBottom w:val="0"/>
                  <w:divBdr>
                    <w:top w:val="none" w:sz="0" w:space="0" w:color="auto"/>
                    <w:left w:val="none" w:sz="0" w:space="0" w:color="auto"/>
                    <w:bottom w:val="none" w:sz="0" w:space="0" w:color="auto"/>
                    <w:right w:val="none" w:sz="0" w:space="0" w:color="auto"/>
                  </w:divBdr>
                  <w:divsChild>
                    <w:div w:id="2013987480">
                      <w:marLeft w:val="0"/>
                      <w:marRight w:val="0"/>
                      <w:marTop w:val="0"/>
                      <w:marBottom w:val="0"/>
                      <w:divBdr>
                        <w:top w:val="none" w:sz="0" w:space="0" w:color="auto"/>
                        <w:left w:val="none" w:sz="0" w:space="0" w:color="auto"/>
                        <w:bottom w:val="none" w:sz="0" w:space="0" w:color="auto"/>
                        <w:right w:val="none" w:sz="0" w:space="0" w:color="auto"/>
                      </w:divBdr>
                    </w:div>
                    <w:div w:id="10426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9055">
              <w:marLeft w:val="-225"/>
              <w:marRight w:val="-225"/>
              <w:marTop w:val="0"/>
              <w:marBottom w:val="0"/>
              <w:divBdr>
                <w:top w:val="none" w:sz="0" w:space="0" w:color="auto"/>
                <w:left w:val="single" w:sz="6" w:space="12" w:color="E1E1E8"/>
                <w:bottom w:val="single" w:sz="6" w:space="24" w:color="E1E1E8"/>
                <w:right w:val="single" w:sz="6" w:space="12" w:color="E1E1E8"/>
              </w:divBdr>
              <w:divsChild>
                <w:div w:id="564755442">
                  <w:marLeft w:val="0"/>
                  <w:marRight w:val="0"/>
                  <w:marTop w:val="0"/>
                  <w:marBottom w:val="0"/>
                  <w:divBdr>
                    <w:top w:val="none" w:sz="0" w:space="0" w:color="auto"/>
                    <w:left w:val="none" w:sz="0" w:space="0" w:color="auto"/>
                    <w:bottom w:val="none" w:sz="0" w:space="0" w:color="auto"/>
                    <w:right w:val="none" w:sz="0" w:space="0" w:color="auto"/>
                  </w:divBdr>
                  <w:divsChild>
                    <w:div w:id="1640645622">
                      <w:marLeft w:val="0"/>
                      <w:marRight w:val="0"/>
                      <w:marTop w:val="0"/>
                      <w:marBottom w:val="0"/>
                      <w:divBdr>
                        <w:top w:val="none" w:sz="0" w:space="0" w:color="auto"/>
                        <w:left w:val="none" w:sz="0" w:space="0" w:color="auto"/>
                        <w:bottom w:val="none" w:sz="0" w:space="0" w:color="auto"/>
                        <w:right w:val="none" w:sz="0" w:space="0" w:color="auto"/>
                      </w:divBdr>
                    </w:div>
                    <w:div w:id="176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7527">
              <w:marLeft w:val="-225"/>
              <w:marRight w:val="-225"/>
              <w:marTop w:val="0"/>
              <w:marBottom w:val="0"/>
              <w:divBdr>
                <w:top w:val="none" w:sz="0" w:space="0" w:color="auto"/>
                <w:left w:val="single" w:sz="6" w:space="12" w:color="E1E1E8"/>
                <w:bottom w:val="single" w:sz="6" w:space="24" w:color="E1E1E8"/>
                <w:right w:val="single" w:sz="6" w:space="12" w:color="E1E1E8"/>
              </w:divBdr>
              <w:divsChild>
                <w:div w:id="429472209">
                  <w:marLeft w:val="0"/>
                  <w:marRight w:val="0"/>
                  <w:marTop w:val="0"/>
                  <w:marBottom w:val="0"/>
                  <w:divBdr>
                    <w:top w:val="none" w:sz="0" w:space="0" w:color="auto"/>
                    <w:left w:val="none" w:sz="0" w:space="0" w:color="auto"/>
                    <w:bottom w:val="none" w:sz="0" w:space="0" w:color="auto"/>
                    <w:right w:val="none" w:sz="0" w:space="0" w:color="auto"/>
                  </w:divBdr>
                  <w:divsChild>
                    <w:div w:id="1503620038">
                      <w:marLeft w:val="0"/>
                      <w:marRight w:val="0"/>
                      <w:marTop w:val="0"/>
                      <w:marBottom w:val="0"/>
                      <w:divBdr>
                        <w:top w:val="none" w:sz="0" w:space="0" w:color="auto"/>
                        <w:left w:val="none" w:sz="0" w:space="0" w:color="auto"/>
                        <w:bottom w:val="none" w:sz="0" w:space="0" w:color="auto"/>
                        <w:right w:val="none" w:sz="0" w:space="0" w:color="auto"/>
                      </w:divBdr>
                    </w:div>
                    <w:div w:id="8011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950">
              <w:marLeft w:val="-225"/>
              <w:marRight w:val="-225"/>
              <w:marTop w:val="0"/>
              <w:marBottom w:val="0"/>
              <w:divBdr>
                <w:top w:val="none" w:sz="0" w:space="0" w:color="auto"/>
                <w:left w:val="single" w:sz="6" w:space="12" w:color="E1E1E8"/>
                <w:bottom w:val="single" w:sz="6" w:space="24" w:color="E1E1E8"/>
                <w:right w:val="single" w:sz="6" w:space="12" w:color="E1E1E8"/>
              </w:divBdr>
              <w:divsChild>
                <w:div w:id="123470267">
                  <w:marLeft w:val="0"/>
                  <w:marRight w:val="0"/>
                  <w:marTop w:val="0"/>
                  <w:marBottom w:val="0"/>
                  <w:divBdr>
                    <w:top w:val="none" w:sz="0" w:space="0" w:color="auto"/>
                    <w:left w:val="none" w:sz="0" w:space="0" w:color="auto"/>
                    <w:bottom w:val="none" w:sz="0" w:space="0" w:color="auto"/>
                    <w:right w:val="none" w:sz="0" w:space="0" w:color="auto"/>
                  </w:divBdr>
                  <w:divsChild>
                    <w:div w:id="1800757134">
                      <w:marLeft w:val="0"/>
                      <w:marRight w:val="0"/>
                      <w:marTop w:val="0"/>
                      <w:marBottom w:val="0"/>
                      <w:divBdr>
                        <w:top w:val="none" w:sz="0" w:space="0" w:color="auto"/>
                        <w:left w:val="none" w:sz="0" w:space="0" w:color="auto"/>
                        <w:bottom w:val="none" w:sz="0" w:space="0" w:color="auto"/>
                        <w:right w:val="none" w:sz="0" w:space="0" w:color="auto"/>
                      </w:divBdr>
                    </w:div>
                    <w:div w:id="13741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6357">
              <w:marLeft w:val="-225"/>
              <w:marRight w:val="-225"/>
              <w:marTop w:val="0"/>
              <w:marBottom w:val="0"/>
              <w:divBdr>
                <w:top w:val="none" w:sz="0" w:space="0" w:color="auto"/>
                <w:left w:val="single" w:sz="6" w:space="12" w:color="E1E1E8"/>
                <w:bottom w:val="single" w:sz="6" w:space="24" w:color="E1E1E8"/>
                <w:right w:val="single" w:sz="6" w:space="12" w:color="E1E1E8"/>
              </w:divBdr>
              <w:divsChild>
                <w:div w:id="1374815560">
                  <w:marLeft w:val="0"/>
                  <w:marRight w:val="0"/>
                  <w:marTop w:val="0"/>
                  <w:marBottom w:val="0"/>
                  <w:divBdr>
                    <w:top w:val="none" w:sz="0" w:space="0" w:color="auto"/>
                    <w:left w:val="none" w:sz="0" w:space="0" w:color="auto"/>
                    <w:bottom w:val="none" w:sz="0" w:space="0" w:color="auto"/>
                    <w:right w:val="none" w:sz="0" w:space="0" w:color="auto"/>
                  </w:divBdr>
                  <w:divsChild>
                    <w:div w:id="1484546580">
                      <w:marLeft w:val="0"/>
                      <w:marRight w:val="0"/>
                      <w:marTop w:val="0"/>
                      <w:marBottom w:val="0"/>
                      <w:divBdr>
                        <w:top w:val="none" w:sz="0" w:space="0" w:color="auto"/>
                        <w:left w:val="none" w:sz="0" w:space="0" w:color="auto"/>
                        <w:bottom w:val="none" w:sz="0" w:space="0" w:color="auto"/>
                        <w:right w:val="none" w:sz="0" w:space="0" w:color="auto"/>
                      </w:divBdr>
                    </w:div>
                    <w:div w:id="19647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6923">
              <w:marLeft w:val="-225"/>
              <w:marRight w:val="-225"/>
              <w:marTop w:val="0"/>
              <w:marBottom w:val="0"/>
              <w:divBdr>
                <w:top w:val="none" w:sz="0" w:space="0" w:color="auto"/>
                <w:left w:val="single" w:sz="6" w:space="12" w:color="E1E1E8"/>
                <w:bottom w:val="single" w:sz="6" w:space="24" w:color="E1E1E8"/>
                <w:right w:val="single" w:sz="6" w:space="12" w:color="E1E1E8"/>
              </w:divBdr>
              <w:divsChild>
                <w:div w:id="1254776140">
                  <w:marLeft w:val="0"/>
                  <w:marRight w:val="0"/>
                  <w:marTop w:val="0"/>
                  <w:marBottom w:val="0"/>
                  <w:divBdr>
                    <w:top w:val="none" w:sz="0" w:space="0" w:color="auto"/>
                    <w:left w:val="none" w:sz="0" w:space="0" w:color="auto"/>
                    <w:bottom w:val="none" w:sz="0" w:space="0" w:color="auto"/>
                    <w:right w:val="none" w:sz="0" w:space="0" w:color="auto"/>
                  </w:divBdr>
                  <w:divsChild>
                    <w:div w:id="1990937857">
                      <w:marLeft w:val="0"/>
                      <w:marRight w:val="0"/>
                      <w:marTop w:val="0"/>
                      <w:marBottom w:val="0"/>
                      <w:divBdr>
                        <w:top w:val="none" w:sz="0" w:space="0" w:color="auto"/>
                        <w:left w:val="none" w:sz="0" w:space="0" w:color="auto"/>
                        <w:bottom w:val="none" w:sz="0" w:space="0" w:color="auto"/>
                        <w:right w:val="none" w:sz="0" w:space="0" w:color="auto"/>
                      </w:divBdr>
                    </w:div>
                    <w:div w:id="3558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6000">
              <w:marLeft w:val="-225"/>
              <w:marRight w:val="-225"/>
              <w:marTop w:val="0"/>
              <w:marBottom w:val="0"/>
              <w:divBdr>
                <w:top w:val="none" w:sz="0" w:space="0" w:color="auto"/>
                <w:left w:val="single" w:sz="6" w:space="12" w:color="E1E1E8"/>
                <w:bottom w:val="single" w:sz="6" w:space="24" w:color="E1E1E8"/>
                <w:right w:val="single" w:sz="6" w:space="12" w:color="E1E1E8"/>
              </w:divBdr>
              <w:divsChild>
                <w:div w:id="1160462361">
                  <w:marLeft w:val="0"/>
                  <w:marRight w:val="0"/>
                  <w:marTop w:val="0"/>
                  <w:marBottom w:val="0"/>
                  <w:divBdr>
                    <w:top w:val="none" w:sz="0" w:space="0" w:color="auto"/>
                    <w:left w:val="none" w:sz="0" w:space="0" w:color="auto"/>
                    <w:bottom w:val="none" w:sz="0" w:space="0" w:color="auto"/>
                    <w:right w:val="none" w:sz="0" w:space="0" w:color="auto"/>
                  </w:divBdr>
                  <w:divsChild>
                    <w:div w:id="757602465">
                      <w:marLeft w:val="0"/>
                      <w:marRight w:val="0"/>
                      <w:marTop w:val="0"/>
                      <w:marBottom w:val="0"/>
                      <w:divBdr>
                        <w:top w:val="none" w:sz="0" w:space="0" w:color="auto"/>
                        <w:left w:val="none" w:sz="0" w:space="0" w:color="auto"/>
                        <w:bottom w:val="none" w:sz="0" w:space="0" w:color="auto"/>
                        <w:right w:val="none" w:sz="0" w:space="0" w:color="auto"/>
                      </w:divBdr>
                    </w:div>
                    <w:div w:id="2636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6674">
              <w:marLeft w:val="-225"/>
              <w:marRight w:val="-225"/>
              <w:marTop w:val="0"/>
              <w:marBottom w:val="0"/>
              <w:divBdr>
                <w:top w:val="none" w:sz="0" w:space="0" w:color="auto"/>
                <w:left w:val="single" w:sz="6" w:space="12" w:color="E1E1E8"/>
                <w:bottom w:val="single" w:sz="6" w:space="24" w:color="E1E1E8"/>
                <w:right w:val="single" w:sz="6" w:space="12" w:color="E1E1E8"/>
              </w:divBdr>
              <w:divsChild>
                <w:div w:id="151726668">
                  <w:marLeft w:val="0"/>
                  <w:marRight w:val="0"/>
                  <w:marTop w:val="0"/>
                  <w:marBottom w:val="0"/>
                  <w:divBdr>
                    <w:top w:val="none" w:sz="0" w:space="0" w:color="auto"/>
                    <w:left w:val="none" w:sz="0" w:space="0" w:color="auto"/>
                    <w:bottom w:val="none" w:sz="0" w:space="0" w:color="auto"/>
                    <w:right w:val="none" w:sz="0" w:space="0" w:color="auto"/>
                  </w:divBdr>
                  <w:divsChild>
                    <w:div w:id="684861667">
                      <w:marLeft w:val="0"/>
                      <w:marRight w:val="0"/>
                      <w:marTop w:val="0"/>
                      <w:marBottom w:val="0"/>
                      <w:divBdr>
                        <w:top w:val="none" w:sz="0" w:space="0" w:color="auto"/>
                        <w:left w:val="none" w:sz="0" w:space="0" w:color="auto"/>
                        <w:bottom w:val="none" w:sz="0" w:space="0" w:color="auto"/>
                        <w:right w:val="none" w:sz="0" w:space="0" w:color="auto"/>
                      </w:divBdr>
                    </w:div>
                    <w:div w:id="5155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9472">
              <w:marLeft w:val="-225"/>
              <w:marRight w:val="-225"/>
              <w:marTop w:val="0"/>
              <w:marBottom w:val="0"/>
              <w:divBdr>
                <w:top w:val="none" w:sz="0" w:space="0" w:color="auto"/>
                <w:left w:val="single" w:sz="6" w:space="12" w:color="E1E1E8"/>
                <w:bottom w:val="single" w:sz="6" w:space="24" w:color="E1E1E8"/>
                <w:right w:val="single" w:sz="6" w:space="12" w:color="E1E1E8"/>
              </w:divBdr>
              <w:divsChild>
                <w:div w:id="376585574">
                  <w:marLeft w:val="0"/>
                  <w:marRight w:val="0"/>
                  <w:marTop w:val="0"/>
                  <w:marBottom w:val="0"/>
                  <w:divBdr>
                    <w:top w:val="none" w:sz="0" w:space="0" w:color="auto"/>
                    <w:left w:val="none" w:sz="0" w:space="0" w:color="auto"/>
                    <w:bottom w:val="none" w:sz="0" w:space="0" w:color="auto"/>
                    <w:right w:val="none" w:sz="0" w:space="0" w:color="auto"/>
                  </w:divBdr>
                  <w:divsChild>
                    <w:div w:id="382364139">
                      <w:marLeft w:val="0"/>
                      <w:marRight w:val="0"/>
                      <w:marTop w:val="0"/>
                      <w:marBottom w:val="0"/>
                      <w:divBdr>
                        <w:top w:val="none" w:sz="0" w:space="0" w:color="auto"/>
                        <w:left w:val="none" w:sz="0" w:space="0" w:color="auto"/>
                        <w:bottom w:val="none" w:sz="0" w:space="0" w:color="auto"/>
                        <w:right w:val="none" w:sz="0" w:space="0" w:color="auto"/>
                      </w:divBdr>
                    </w:div>
                    <w:div w:id="10075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1155">
              <w:marLeft w:val="-225"/>
              <w:marRight w:val="-225"/>
              <w:marTop w:val="0"/>
              <w:marBottom w:val="0"/>
              <w:divBdr>
                <w:top w:val="none" w:sz="0" w:space="0" w:color="auto"/>
                <w:left w:val="single" w:sz="6" w:space="12" w:color="E1E1E8"/>
                <w:bottom w:val="single" w:sz="6" w:space="24" w:color="E1E1E8"/>
                <w:right w:val="single" w:sz="6" w:space="12" w:color="E1E1E8"/>
              </w:divBdr>
              <w:divsChild>
                <w:div w:id="2084522722">
                  <w:marLeft w:val="0"/>
                  <w:marRight w:val="0"/>
                  <w:marTop w:val="0"/>
                  <w:marBottom w:val="0"/>
                  <w:divBdr>
                    <w:top w:val="none" w:sz="0" w:space="0" w:color="auto"/>
                    <w:left w:val="none" w:sz="0" w:space="0" w:color="auto"/>
                    <w:bottom w:val="none" w:sz="0" w:space="0" w:color="auto"/>
                    <w:right w:val="none" w:sz="0" w:space="0" w:color="auto"/>
                  </w:divBdr>
                  <w:divsChild>
                    <w:div w:id="1807309883">
                      <w:marLeft w:val="0"/>
                      <w:marRight w:val="0"/>
                      <w:marTop w:val="0"/>
                      <w:marBottom w:val="0"/>
                      <w:divBdr>
                        <w:top w:val="none" w:sz="0" w:space="0" w:color="auto"/>
                        <w:left w:val="none" w:sz="0" w:space="0" w:color="auto"/>
                        <w:bottom w:val="none" w:sz="0" w:space="0" w:color="auto"/>
                        <w:right w:val="none" w:sz="0" w:space="0" w:color="auto"/>
                      </w:divBdr>
                    </w:div>
                    <w:div w:id="11174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3549">
              <w:marLeft w:val="-225"/>
              <w:marRight w:val="-225"/>
              <w:marTop w:val="0"/>
              <w:marBottom w:val="0"/>
              <w:divBdr>
                <w:top w:val="none" w:sz="0" w:space="0" w:color="auto"/>
                <w:left w:val="single" w:sz="6" w:space="12" w:color="E1E1E8"/>
                <w:bottom w:val="single" w:sz="6" w:space="24" w:color="E1E1E8"/>
                <w:right w:val="single" w:sz="6" w:space="12" w:color="E1E1E8"/>
              </w:divBdr>
              <w:divsChild>
                <w:div w:id="1473401189">
                  <w:marLeft w:val="0"/>
                  <w:marRight w:val="0"/>
                  <w:marTop w:val="0"/>
                  <w:marBottom w:val="0"/>
                  <w:divBdr>
                    <w:top w:val="none" w:sz="0" w:space="0" w:color="auto"/>
                    <w:left w:val="none" w:sz="0" w:space="0" w:color="auto"/>
                    <w:bottom w:val="none" w:sz="0" w:space="0" w:color="auto"/>
                    <w:right w:val="none" w:sz="0" w:space="0" w:color="auto"/>
                  </w:divBdr>
                  <w:divsChild>
                    <w:div w:id="2100566044">
                      <w:marLeft w:val="0"/>
                      <w:marRight w:val="0"/>
                      <w:marTop w:val="0"/>
                      <w:marBottom w:val="0"/>
                      <w:divBdr>
                        <w:top w:val="none" w:sz="0" w:space="0" w:color="auto"/>
                        <w:left w:val="none" w:sz="0" w:space="0" w:color="auto"/>
                        <w:bottom w:val="none" w:sz="0" w:space="0" w:color="auto"/>
                        <w:right w:val="none" w:sz="0" w:space="0" w:color="auto"/>
                      </w:divBdr>
                    </w:div>
                    <w:div w:id="5422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0693">
              <w:marLeft w:val="-225"/>
              <w:marRight w:val="-225"/>
              <w:marTop w:val="0"/>
              <w:marBottom w:val="0"/>
              <w:divBdr>
                <w:top w:val="none" w:sz="0" w:space="0" w:color="auto"/>
                <w:left w:val="single" w:sz="6" w:space="12" w:color="E1E1E8"/>
                <w:bottom w:val="single" w:sz="6" w:space="24" w:color="E1E1E8"/>
                <w:right w:val="single" w:sz="6" w:space="12" w:color="E1E1E8"/>
              </w:divBdr>
              <w:divsChild>
                <w:div w:id="1173296094">
                  <w:marLeft w:val="0"/>
                  <w:marRight w:val="0"/>
                  <w:marTop w:val="0"/>
                  <w:marBottom w:val="0"/>
                  <w:divBdr>
                    <w:top w:val="none" w:sz="0" w:space="0" w:color="auto"/>
                    <w:left w:val="none" w:sz="0" w:space="0" w:color="auto"/>
                    <w:bottom w:val="none" w:sz="0" w:space="0" w:color="auto"/>
                    <w:right w:val="none" w:sz="0" w:space="0" w:color="auto"/>
                  </w:divBdr>
                  <w:divsChild>
                    <w:div w:id="668945181">
                      <w:marLeft w:val="0"/>
                      <w:marRight w:val="0"/>
                      <w:marTop w:val="0"/>
                      <w:marBottom w:val="0"/>
                      <w:divBdr>
                        <w:top w:val="none" w:sz="0" w:space="0" w:color="auto"/>
                        <w:left w:val="none" w:sz="0" w:space="0" w:color="auto"/>
                        <w:bottom w:val="none" w:sz="0" w:space="0" w:color="auto"/>
                        <w:right w:val="none" w:sz="0" w:space="0" w:color="auto"/>
                      </w:divBdr>
                    </w:div>
                    <w:div w:id="20807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TpmzE8Zx7oLLwHmFqdjHFERrlQ==">CgMxLjAyCGguZ2pkZ3hzOAByITEzRUVNd0JLZ0FRZmNrOE9pdGtrcHdtTnJPcjMzV2hWTQ==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3886</Words>
  <Characters>22151</Characters>
  <Application>Microsoft Office Word</Application>
  <DocSecurity>4</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cp:revision>
  <dcterms:created xsi:type="dcterms:W3CDTF">2024-02-01T18:59:00Z</dcterms:created>
  <dcterms:modified xsi:type="dcterms:W3CDTF">2024-02-01T18:59:00Z</dcterms:modified>
</cp:coreProperties>
</file>