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E20B2A" w14:textId="77777777" w:rsidR="004C2AEB" w:rsidRPr="004C2AEB" w:rsidRDefault="004C2AEB" w:rsidP="004C2AEB">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4C2AEB">
        <w:rPr>
          <w:rFonts w:ascii="Times New Roman" w:eastAsia="Times New Roman" w:hAnsi="Times New Roman" w:cs="Times New Roman"/>
          <w:b/>
          <w:bCs/>
          <w:sz w:val="27"/>
          <w:szCs w:val="27"/>
          <w:lang w:eastAsia="es-CO"/>
        </w:rPr>
        <w:t>Presentación</w:t>
      </w:r>
    </w:p>
    <w:p w14:paraId="2FD322E6" w14:textId="3163EB0B" w:rsidR="004C2AEB" w:rsidRPr="004C2AEB" w:rsidRDefault="004C2AEB" w:rsidP="004C2AEB">
      <w:pPr>
        <w:spacing w:before="100" w:beforeAutospacing="1" w:after="100" w:afterAutospacing="1" w:line="240" w:lineRule="auto"/>
        <w:rPr>
          <w:rFonts w:ascii="Times New Roman" w:eastAsia="Times New Roman" w:hAnsi="Times New Roman" w:cs="Times New Roman"/>
          <w:sz w:val="24"/>
          <w:szCs w:val="24"/>
          <w:lang w:eastAsia="es-CO"/>
        </w:rPr>
      </w:pPr>
      <w:r w:rsidRPr="004C2AEB">
        <w:rPr>
          <w:rFonts w:ascii="Times New Roman" w:eastAsia="Times New Roman" w:hAnsi="Times New Roman" w:cs="Times New Roman"/>
          <w:sz w:val="24"/>
          <w:szCs w:val="24"/>
          <w:lang w:eastAsia="es-CO"/>
        </w:rPr>
        <w:t xml:space="preserve">Buenas noches, soy María José Páez, Ingeniera Química y </w:t>
      </w:r>
      <w:proofErr w:type="spellStart"/>
      <w:r w:rsidR="00FE5AE8">
        <w:rPr>
          <w:rFonts w:ascii="Times New Roman" w:eastAsia="Times New Roman" w:hAnsi="Times New Roman" w:cs="Times New Roman"/>
          <w:sz w:val="24"/>
          <w:szCs w:val="24"/>
          <w:lang w:eastAsia="es-CO"/>
        </w:rPr>
        <w:t>Cientifica</w:t>
      </w:r>
      <w:proofErr w:type="spellEnd"/>
      <w:r w:rsidR="00FE5AE8">
        <w:rPr>
          <w:rFonts w:ascii="Times New Roman" w:eastAsia="Times New Roman" w:hAnsi="Times New Roman" w:cs="Times New Roman"/>
          <w:sz w:val="24"/>
          <w:szCs w:val="24"/>
          <w:lang w:eastAsia="es-CO"/>
        </w:rPr>
        <w:t xml:space="preserve"> de datos</w:t>
      </w:r>
      <w:r w:rsidRPr="004C2AEB">
        <w:rPr>
          <w:rFonts w:ascii="Times New Roman" w:eastAsia="Times New Roman" w:hAnsi="Times New Roman" w:cs="Times New Roman"/>
          <w:sz w:val="24"/>
          <w:szCs w:val="24"/>
          <w:lang w:eastAsia="es-CO"/>
        </w:rPr>
        <w:t xml:space="preserve">. Hoy tengo el placer de presentarles los resultados del análisis que hemos realizado para </w:t>
      </w:r>
      <w:proofErr w:type="spellStart"/>
      <w:r w:rsidRPr="004C2AEB">
        <w:rPr>
          <w:rFonts w:ascii="Times New Roman" w:eastAsia="Times New Roman" w:hAnsi="Times New Roman" w:cs="Times New Roman"/>
          <w:b/>
          <w:bCs/>
          <w:sz w:val="24"/>
          <w:szCs w:val="24"/>
          <w:lang w:eastAsia="es-CO"/>
        </w:rPr>
        <w:t>ZetaNet</w:t>
      </w:r>
      <w:proofErr w:type="spellEnd"/>
      <w:r w:rsidRPr="004C2AEB">
        <w:rPr>
          <w:rFonts w:ascii="Times New Roman" w:eastAsia="Times New Roman" w:hAnsi="Times New Roman" w:cs="Times New Roman"/>
          <w:sz w:val="24"/>
          <w:szCs w:val="24"/>
          <w:lang w:eastAsia="es-CO"/>
        </w:rPr>
        <w:t>, una empresa de telecomunicaciones que tiene como principal servicio el internet. En esta ocasión, nos han solicitado un análisis del comportamiento del sector a nivel nacional con el objetivo de identificar oportunidades de crecimiento</w:t>
      </w:r>
      <w:r w:rsidR="000C1DCF">
        <w:rPr>
          <w:rFonts w:ascii="Times New Roman" w:eastAsia="Times New Roman" w:hAnsi="Times New Roman" w:cs="Times New Roman"/>
          <w:sz w:val="24"/>
          <w:szCs w:val="24"/>
          <w:lang w:eastAsia="es-CO"/>
        </w:rPr>
        <w:t xml:space="preserve"> y </w:t>
      </w:r>
      <w:r w:rsidRPr="004C2AEB">
        <w:rPr>
          <w:rFonts w:ascii="Times New Roman" w:eastAsia="Times New Roman" w:hAnsi="Times New Roman" w:cs="Times New Roman"/>
          <w:sz w:val="24"/>
          <w:szCs w:val="24"/>
          <w:lang w:eastAsia="es-CO"/>
        </w:rPr>
        <w:t>mejorar la calidad del servicio</w:t>
      </w:r>
    </w:p>
    <w:p w14:paraId="51EEA6D3" w14:textId="77777777" w:rsidR="004C2AEB" w:rsidRPr="004C2AEB" w:rsidRDefault="004C2AEB" w:rsidP="004C2AEB">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4C2AEB">
        <w:rPr>
          <w:rFonts w:ascii="Times New Roman" w:eastAsia="Times New Roman" w:hAnsi="Times New Roman" w:cs="Times New Roman"/>
          <w:b/>
          <w:bCs/>
          <w:sz w:val="27"/>
          <w:szCs w:val="27"/>
          <w:lang w:eastAsia="es-CO"/>
        </w:rPr>
        <w:t>Contexto</w:t>
      </w:r>
    </w:p>
    <w:p w14:paraId="4B82BB40" w14:textId="43FBE3EE" w:rsidR="004C2AEB" w:rsidRPr="004C2AEB" w:rsidRDefault="004C2AEB" w:rsidP="004C2AEB">
      <w:pPr>
        <w:spacing w:before="100" w:beforeAutospacing="1" w:after="100" w:afterAutospacing="1" w:line="240" w:lineRule="auto"/>
        <w:rPr>
          <w:rFonts w:ascii="Times New Roman" w:eastAsia="Times New Roman" w:hAnsi="Times New Roman" w:cs="Times New Roman"/>
          <w:sz w:val="24"/>
          <w:szCs w:val="24"/>
          <w:lang w:eastAsia="es-CO"/>
        </w:rPr>
      </w:pPr>
      <w:r w:rsidRPr="004C2AEB">
        <w:rPr>
          <w:rFonts w:ascii="Times New Roman" w:eastAsia="Times New Roman" w:hAnsi="Times New Roman" w:cs="Times New Roman"/>
          <w:sz w:val="24"/>
          <w:szCs w:val="24"/>
          <w:lang w:eastAsia="es-CO"/>
        </w:rPr>
        <w:t xml:space="preserve">Para realizar este análisis, hemos utilizado datos proporcionados por el cliente, disponibles para descarga desde </w:t>
      </w:r>
      <w:proofErr w:type="spellStart"/>
      <w:r w:rsidRPr="004C2AEB">
        <w:rPr>
          <w:rFonts w:ascii="Times New Roman" w:eastAsia="Times New Roman" w:hAnsi="Times New Roman" w:cs="Times New Roman"/>
          <w:b/>
          <w:bCs/>
          <w:sz w:val="24"/>
          <w:szCs w:val="24"/>
          <w:lang w:eastAsia="es-CO"/>
        </w:rPr>
        <w:t>Enacom</w:t>
      </w:r>
      <w:proofErr w:type="spellEnd"/>
      <w:r w:rsidRPr="004C2AEB">
        <w:rPr>
          <w:rFonts w:ascii="Times New Roman" w:eastAsia="Times New Roman" w:hAnsi="Times New Roman" w:cs="Times New Roman"/>
          <w:sz w:val="24"/>
          <w:szCs w:val="24"/>
          <w:lang w:eastAsia="es-CO"/>
        </w:rPr>
        <w:t xml:space="preserve">. Estos datos incluyen un archivo de Excel con 15 hojas, cada una de ellas con información relacionada con los servicios de internet de la empresa. El objetivo de este análisis es entender la </w:t>
      </w:r>
      <w:r w:rsidRPr="004C2AEB">
        <w:rPr>
          <w:rFonts w:ascii="Times New Roman" w:eastAsia="Times New Roman" w:hAnsi="Times New Roman" w:cs="Times New Roman"/>
          <w:b/>
          <w:bCs/>
          <w:sz w:val="24"/>
          <w:szCs w:val="24"/>
          <w:lang w:eastAsia="es-CO"/>
        </w:rPr>
        <w:t>penetración del internet</w:t>
      </w:r>
      <w:r w:rsidR="000C1DCF">
        <w:rPr>
          <w:rFonts w:ascii="Times New Roman" w:eastAsia="Times New Roman" w:hAnsi="Times New Roman" w:cs="Times New Roman"/>
          <w:sz w:val="24"/>
          <w:szCs w:val="24"/>
          <w:lang w:eastAsia="es-CO"/>
        </w:rPr>
        <w:t xml:space="preserve">, calidad del servicio, tecnologías usadas, medir y desarrollar los </w:t>
      </w:r>
      <w:proofErr w:type="spellStart"/>
      <w:r w:rsidR="000C1DCF">
        <w:rPr>
          <w:rFonts w:ascii="Times New Roman" w:eastAsia="Times New Roman" w:hAnsi="Times New Roman" w:cs="Times New Roman"/>
          <w:sz w:val="24"/>
          <w:szCs w:val="24"/>
          <w:lang w:eastAsia="es-CO"/>
        </w:rPr>
        <w:t>kpis</w:t>
      </w:r>
      <w:proofErr w:type="spellEnd"/>
      <w:r w:rsidR="000C1DCF">
        <w:rPr>
          <w:rFonts w:ascii="Times New Roman" w:eastAsia="Times New Roman" w:hAnsi="Times New Roman" w:cs="Times New Roman"/>
          <w:sz w:val="24"/>
          <w:szCs w:val="24"/>
          <w:lang w:eastAsia="es-CO"/>
        </w:rPr>
        <w:t xml:space="preserve"> estratégicos para el negocio y dar algunas sugerencias</w:t>
      </w:r>
      <w:r w:rsidR="00634318">
        <w:rPr>
          <w:rFonts w:ascii="Times New Roman" w:eastAsia="Times New Roman" w:hAnsi="Times New Roman" w:cs="Times New Roman"/>
          <w:sz w:val="24"/>
          <w:szCs w:val="24"/>
          <w:lang w:eastAsia="es-CO"/>
        </w:rPr>
        <w:t xml:space="preserve"> para mejorar el servicio de internet prestado por </w:t>
      </w:r>
      <w:proofErr w:type="spellStart"/>
      <w:r w:rsidR="00634318">
        <w:rPr>
          <w:rFonts w:ascii="Times New Roman" w:eastAsia="Times New Roman" w:hAnsi="Times New Roman" w:cs="Times New Roman"/>
          <w:sz w:val="24"/>
          <w:szCs w:val="24"/>
          <w:lang w:eastAsia="es-CO"/>
        </w:rPr>
        <w:t>ZetaNet</w:t>
      </w:r>
      <w:proofErr w:type="spellEnd"/>
      <w:r w:rsidR="00634318">
        <w:rPr>
          <w:rFonts w:ascii="Times New Roman" w:eastAsia="Times New Roman" w:hAnsi="Times New Roman" w:cs="Times New Roman"/>
          <w:sz w:val="24"/>
          <w:szCs w:val="24"/>
          <w:lang w:eastAsia="es-CO"/>
        </w:rPr>
        <w:t xml:space="preserve"> </w:t>
      </w:r>
    </w:p>
    <w:p w14:paraId="715674D7" w14:textId="77777777" w:rsidR="004C2AEB" w:rsidRPr="004C2AEB" w:rsidRDefault="004C2AEB" w:rsidP="004C2AEB">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4C2AEB">
        <w:rPr>
          <w:rFonts w:ascii="Times New Roman" w:eastAsia="Times New Roman" w:hAnsi="Times New Roman" w:cs="Times New Roman"/>
          <w:b/>
          <w:bCs/>
          <w:sz w:val="27"/>
          <w:szCs w:val="27"/>
          <w:lang w:eastAsia="es-CO"/>
        </w:rPr>
        <w:t>Desarrollo</w:t>
      </w:r>
    </w:p>
    <w:p w14:paraId="1CCD6035" w14:textId="77777777" w:rsidR="004C2AEB" w:rsidRPr="004C2AEB" w:rsidRDefault="004C2AEB" w:rsidP="004C2AEB">
      <w:pPr>
        <w:spacing w:before="100" w:beforeAutospacing="1" w:after="100" w:afterAutospacing="1" w:line="240" w:lineRule="auto"/>
        <w:rPr>
          <w:rFonts w:ascii="Times New Roman" w:eastAsia="Times New Roman" w:hAnsi="Times New Roman" w:cs="Times New Roman"/>
          <w:sz w:val="24"/>
          <w:szCs w:val="24"/>
          <w:lang w:eastAsia="es-CO"/>
        </w:rPr>
      </w:pPr>
      <w:r w:rsidRPr="004C2AEB">
        <w:rPr>
          <w:rFonts w:ascii="Times New Roman" w:eastAsia="Times New Roman" w:hAnsi="Times New Roman" w:cs="Times New Roman"/>
          <w:b/>
          <w:bCs/>
          <w:sz w:val="24"/>
          <w:szCs w:val="24"/>
          <w:lang w:eastAsia="es-CO"/>
        </w:rPr>
        <w:t>1. Penetración del Internet por Provincias:</w:t>
      </w:r>
    </w:p>
    <w:p w14:paraId="0DF08DB9" w14:textId="77777777" w:rsidR="004C2AEB" w:rsidRPr="004C2AEB" w:rsidRDefault="004C2AEB" w:rsidP="004C2AEB">
      <w:pPr>
        <w:spacing w:before="100" w:beforeAutospacing="1" w:after="100" w:afterAutospacing="1" w:line="240" w:lineRule="auto"/>
        <w:rPr>
          <w:rFonts w:ascii="Times New Roman" w:eastAsia="Times New Roman" w:hAnsi="Times New Roman" w:cs="Times New Roman"/>
          <w:sz w:val="24"/>
          <w:szCs w:val="24"/>
          <w:lang w:eastAsia="es-CO"/>
        </w:rPr>
      </w:pPr>
      <w:r w:rsidRPr="004C2AEB">
        <w:rPr>
          <w:rFonts w:ascii="Times New Roman" w:eastAsia="Times New Roman" w:hAnsi="Times New Roman" w:cs="Times New Roman"/>
          <w:sz w:val="24"/>
          <w:szCs w:val="24"/>
          <w:lang w:eastAsia="es-CO"/>
        </w:rPr>
        <w:t xml:space="preserve">Comenzamos el análisis explorando la </w:t>
      </w:r>
      <w:r w:rsidRPr="004C2AEB">
        <w:rPr>
          <w:rFonts w:ascii="Times New Roman" w:eastAsia="Times New Roman" w:hAnsi="Times New Roman" w:cs="Times New Roman"/>
          <w:b/>
          <w:bCs/>
          <w:sz w:val="24"/>
          <w:szCs w:val="24"/>
          <w:lang w:eastAsia="es-CO"/>
        </w:rPr>
        <w:t>penetración de internet</w:t>
      </w:r>
      <w:r w:rsidRPr="004C2AEB">
        <w:rPr>
          <w:rFonts w:ascii="Times New Roman" w:eastAsia="Times New Roman" w:hAnsi="Times New Roman" w:cs="Times New Roman"/>
          <w:sz w:val="24"/>
          <w:szCs w:val="24"/>
          <w:lang w:eastAsia="es-CO"/>
        </w:rPr>
        <w:t xml:space="preserve"> a nivel provincial. A través del filtro que podemos ver en el </w:t>
      </w:r>
      <w:proofErr w:type="spellStart"/>
      <w:r w:rsidRPr="004C2AEB">
        <w:rPr>
          <w:rFonts w:ascii="Times New Roman" w:eastAsia="Times New Roman" w:hAnsi="Times New Roman" w:cs="Times New Roman"/>
          <w:sz w:val="24"/>
          <w:szCs w:val="24"/>
          <w:lang w:eastAsia="es-CO"/>
        </w:rPr>
        <w:t>dashboard</w:t>
      </w:r>
      <w:proofErr w:type="spellEnd"/>
      <w:r w:rsidRPr="004C2AEB">
        <w:rPr>
          <w:rFonts w:ascii="Times New Roman" w:eastAsia="Times New Roman" w:hAnsi="Times New Roman" w:cs="Times New Roman"/>
          <w:sz w:val="24"/>
          <w:szCs w:val="24"/>
          <w:lang w:eastAsia="es-CO"/>
        </w:rPr>
        <w:t>, podemos seleccionar las distintas provincias para analizar la penetración en cada una de ellas.</w:t>
      </w:r>
    </w:p>
    <w:p w14:paraId="6079BC16" w14:textId="77777777" w:rsidR="004C2AEB" w:rsidRPr="004C2AEB" w:rsidRDefault="004C2AEB" w:rsidP="004C2AEB">
      <w:pPr>
        <w:numPr>
          <w:ilvl w:val="0"/>
          <w:numId w:val="2"/>
        </w:numPr>
        <w:spacing w:before="100" w:beforeAutospacing="1" w:after="100" w:afterAutospacing="1" w:line="240" w:lineRule="auto"/>
        <w:rPr>
          <w:rFonts w:ascii="Times New Roman" w:eastAsia="Times New Roman" w:hAnsi="Times New Roman" w:cs="Times New Roman"/>
          <w:sz w:val="24"/>
          <w:szCs w:val="24"/>
          <w:lang w:eastAsia="es-CO"/>
        </w:rPr>
      </w:pPr>
      <w:r w:rsidRPr="004C2AEB">
        <w:rPr>
          <w:rFonts w:ascii="Times New Roman" w:eastAsia="Times New Roman" w:hAnsi="Times New Roman" w:cs="Times New Roman"/>
          <w:sz w:val="24"/>
          <w:szCs w:val="24"/>
          <w:lang w:eastAsia="es-CO"/>
        </w:rPr>
        <w:t xml:space="preserve">En este gráfico de barras, se muestra el </w:t>
      </w:r>
      <w:r w:rsidRPr="004C2AEB">
        <w:rPr>
          <w:rFonts w:ascii="Times New Roman" w:eastAsia="Times New Roman" w:hAnsi="Times New Roman" w:cs="Times New Roman"/>
          <w:b/>
          <w:bCs/>
          <w:sz w:val="24"/>
          <w:szCs w:val="24"/>
          <w:lang w:eastAsia="es-CO"/>
        </w:rPr>
        <w:t>promedio de accesos a internet por cada 100 hogares</w:t>
      </w:r>
      <w:r w:rsidRPr="004C2AEB">
        <w:rPr>
          <w:rFonts w:ascii="Times New Roman" w:eastAsia="Times New Roman" w:hAnsi="Times New Roman" w:cs="Times New Roman"/>
          <w:sz w:val="24"/>
          <w:szCs w:val="24"/>
          <w:lang w:eastAsia="es-CO"/>
        </w:rPr>
        <w:t xml:space="preserve">. En promedio, a nivel nacional, se han registrado </w:t>
      </w:r>
      <w:r w:rsidRPr="004C2AEB">
        <w:rPr>
          <w:rFonts w:ascii="Times New Roman" w:eastAsia="Times New Roman" w:hAnsi="Times New Roman" w:cs="Times New Roman"/>
          <w:b/>
          <w:bCs/>
          <w:sz w:val="24"/>
          <w:szCs w:val="24"/>
          <w:lang w:eastAsia="es-CO"/>
        </w:rPr>
        <w:t>17,45 accesos por cada 100 hogares</w:t>
      </w:r>
      <w:r w:rsidRPr="004C2AEB">
        <w:rPr>
          <w:rFonts w:ascii="Times New Roman" w:eastAsia="Times New Roman" w:hAnsi="Times New Roman" w:cs="Times New Roman"/>
          <w:sz w:val="24"/>
          <w:szCs w:val="24"/>
          <w:lang w:eastAsia="es-CO"/>
        </w:rPr>
        <w:t>.</w:t>
      </w:r>
    </w:p>
    <w:p w14:paraId="39317594" w14:textId="77777777" w:rsidR="004C2AEB" w:rsidRPr="004C2AEB" w:rsidRDefault="004C2AEB" w:rsidP="004C2AEB">
      <w:pPr>
        <w:numPr>
          <w:ilvl w:val="0"/>
          <w:numId w:val="2"/>
        </w:numPr>
        <w:spacing w:before="100" w:beforeAutospacing="1" w:after="100" w:afterAutospacing="1" w:line="240" w:lineRule="auto"/>
        <w:rPr>
          <w:rFonts w:ascii="Times New Roman" w:eastAsia="Times New Roman" w:hAnsi="Times New Roman" w:cs="Times New Roman"/>
          <w:sz w:val="24"/>
          <w:szCs w:val="24"/>
          <w:lang w:eastAsia="es-CO"/>
        </w:rPr>
      </w:pPr>
      <w:r w:rsidRPr="004C2AEB">
        <w:rPr>
          <w:rFonts w:ascii="Times New Roman" w:eastAsia="Times New Roman" w:hAnsi="Times New Roman" w:cs="Times New Roman"/>
          <w:sz w:val="24"/>
          <w:szCs w:val="24"/>
          <w:lang w:eastAsia="es-CO"/>
        </w:rPr>
        <w:t xml:space="preserve">Un segundo gráfico nos muestra el </w:t>
      </w:r>
      <w:r w:rsidRPr="004C2AEB">
        <w:rPr>
          <w:rFonts w:ascii="Times New Roman" w:eastAsia="Times New Roman" w:hAnsi="Times New Roman" w:cs="Times New Roman"/>
          <w:b/>
          <w:bCs/>
          <w:sz w:val="24"/>
          <w:szCs w:val="24"/>
          <w:lang w:eastAsia="es-CO"/>
        </w:rPr>
        <w:t>coeficiente de desigualdad de penetración por hogar</w:t>
      </w:r>
      <w:r w:rsidRPr="004C2AEB">
        <w:rPr>
          <w:rFonts w:ascii="Times New Roman" w:eastAsia="Times New Roman" w:hAnsi="Times New Roman" w:cs="Times New Roman"/>
          <w:sz w:val="24"/>
          <w:szCs w:val="24"/>
          <w:lang w:eastAsia="es-CO"/>
        </w:rPr>
        <w:t xml:space="preserve"> en un promedio de </w:t>
      </w:r>
      <w:r w:rsidRPr="004C2AEB">
        <w:rPr>
          <w:rFonts w:ascii="Times New Roman" w:eastAsia="Times New Roman" w:hAnsi="Times New Roman" w:cs="Times New Roman"/>
          <w:b/>
          <w:bCs/>
          <w:sz w:val="24"/>
          <w:szCs w:val="24"/>
          <w:lang w:eastAsia="es-CO"/>
        </w:rPr>
        <w:t>56,94</w:t>
      </w:r>
      <w:r w:rsidRPr="004C2AEB">
        <w:rPr>
          <w:rFonts w:ascii="Times New Roman" w:eastAsia="Times New Roman" w:hAnsi="Times New Roman" w:cs="Times New Roman"/>
          <w:sz w:val="24"/>
          <w:szCs w:val="24"/>
          <w:lang w:eastAsia="es-CO"/>
        </w:rPr>
        <w:t xml:space="preserve">. Este indicador es clave, ya que mide las diferencias en el acceso a internet entre las distintas regiones del país. Este </w:t>
      </w:r>
      <w:proofErr w:type="spellStart"/>
      <w:r w:rsidRPr="004C2AEB">
        <w:rPr>
          <w:rFonts w:ascii="Times New Roman" w:eastAsia="Times New Roman" w:hAnsi="Times New Roman" w:cs="Times New Roman"/>
          <w:sz w:val="24"/>
          <w:szCs w:val="24"/>
          <w:lang w:eastAsia="es-CO"/>
        </w:rPr>
        <w:t>dashboard</w:t>
      </w:r>
      <w:proofErr w:type="spellEnd"/>
      <w:r w:rsidRPr="004C2AEB">
        <w:rPr>
          <w:rFonts w:ascii="Times New Roman" w:eastAsia="Times New Roman" w:hAnsi="Times New Roman" w:cs="Times New Roman"/>
          <w:sz w:val="24"/>
          <w:szCs w:val="24"/>
          <w:lang w:eastAsia="es-CO"/>
        </w:rPr>
        <w:t xml:space="preserve"> nos permite comprender las diferencias en la </w:t>
      </w:r>
      <w:r w:rsidRPr="004C2AEB">
        <w:rPr>
          <w:rFonts w:ascii="Times New Roman" w:eastAsia="Times New Roman" w:hAnsi="Times New Roman" w:cs="Times New Roman"/>
          <w:b/>
          <w:bCs/>
          <w:sz w:val="24"/>
          <w:szCs w:val="24"/>
          <w:lang w:eastAsia="es-CO"/>
        </w:rPr>
        <w:t>inclusión digital</w:t>
      </w:r>
      <w:r w:rsidRPr="004C2AEB">
        <w:rPr>
          <w:rFonts w:ascii="Times New Roman" w:eastAsia="Times New Roman" w:hAnsi="Times New Roman" w:cs="Times New Roman"/>
          <w:sz w:val="24"/>
          <w:szCs w:val="24"/>
          <w:lang w:eastAsia="es-CO"/>
        </w:rPr>
        <w:t xml:space="preserve"> y nos ayudará a orientar el desarrollo de infraestructura en las áreas menos conectadas.</w:t>
      </w:r>
    </w:p>
    <w:p w14:paraId="39788396" w14:textId="77777777" w:rsidR="004C2AEB" w:rsidRPr="004C2AEB" w:rsidRDefault="004C2AEB" w:rsidP="004C2AEB">
      <w:pPr>
        <w:spacing w:before="100" w:beforeAutospacing="1" w:after="100" w:afterAutospacing="1" w:line="240" w:lineRule="auto"/>
        <w:rPr>
          <w:rFonts w:ascii="Times New Roman" w:eastAsia="Times New Roman" w:hAnsi="Times New Roman" w:cs="Times New Roman"/>
          <w:sz w:val="24"/>
          <w:szCs w:val="24"/>
          <w:lang w:eastAsia="es-CO"/>
        </w:rPr>
      </w:pPr>
      <w:r w:rsidRPr="004C2AEB">
        <w:rPr>
          <w:rFonts w:ascii="Times New Roman" w:eastAsia="Times New Roman" w:hAnsi="Times New Roman" w:cs="Times New Roman"/>
          <w:b/>
          <w:bCs/>
          <w:sz w:val="24"/>
          <w:szCs w:val="24"/>
          <w:lang w:eastAsia="es-CO"/>
        </w:rPr>
        <w:t>2. Calidad del Internet:</w:t>
      </w:r>
    </w:p>
    <w:p w14:paraId="5F5CDCA5" w14:textId="77777777" w:rsidR="004C2AEB" w:rsidRPr="004C2AEB" w:rsidRDefault="004C2AEB" w:rsidP="004C2AEB">
      <w:pPr>
        <w:spacing w:before="100" w:beforeAutospacing="1" w:after="100" w:afterAutospacing="1" w:line="240" w:lineRule="auto"/>
        <w:rPr>
          <w:rFonts w:ascii="Times New Roman" w:eastAsia="Times New Roman" w:hAnsi="Times New Roman" w:cs="Times New Roman"/>
          <w:sz w:val="24"/>
          <w:szCs w:val="24"/>
          <w:lang w:eastAsia="es-CO"/>
        </w:rPr>
      </w:pPr>
      <w:r w:rsidRPr="004C2AEB">
        <w:rPr>
          <w:rFonts w:ascii="Times New Roman" w:eastAsia="Times New Roman" w:hAnsi="Times New Roman" w:cs="Times New Roman"/>
          <w:sz w:val="24"/>
          <w:szCs w:val="24"/>
          <w:lang w:eastAsia="es-CO"/>
        </w:rPr>
        <w:t xml:space="preserve">En la parte central del </w:t>
      </w:r>
      <w:proofErr w:type="spellStart"/>
      <w:r w:rsidRPr="004C2AEB">
        <w:rPr>
          <w:rFonts w:ascii="Times New Roman" w:eastAsia="Times New Roman" w:hAnsi="Times New Roman" w:cs="Times New Roman"/>
          <w:sz w:val="24"/>
          <w:szCs w:val="24"/>
          <w:lang w:eastAsia="es-CO"/>
        </w:rPr>
        <w:t>dashboard</w:t>
      </w:r>
      <w:proofErr w:type="spellEnd"/>
      <w:r w:rsidRPr="004C2AEB">
        <w:rPr>
          <w:rFonts w:ascii="Times New Roman" w:eastAsia="Times New Roman" w:hAnsi="Times New Roman" w:cs="Times New Roman"/>
          <w:sz w:val="24"/>
          <w:szCs w:val="24"/>
          <w:lang w:eastAsia="es-CO"/>
        </w:rPr>
        <w:t xml:space="preserve">, hemos comparado el rendimiento de las principales tecnologías de conexión a internet: </w:t>
      </w:r>
      <w:r w:rsidRPr="004C2AEB">
        <w:rPr>
          <w:rFonts w:ascii="Times New Roman" w:eastAsia="Times New Roman" w:hAnsi="Times New Roman" w:cs="Times New Roman"/>
          <w:b/>
          <w:bCs/>
          <w:sz w:val="24"/>
          <w:szCs w:val="24"/>
          <w:lang w:eastAsia="es-CO"/>
        </w:rPr>
        <w:t>ADSL</w:t>
      </w:r>
      <w:r w:rsidRPr="004C2AEB">
        <w:rPr>
          <w:rFonts w:ascii="Times New Roman" w:eastAsia="Times New Roman" w:hAnsi="Times New Roman" w:cs="Times New Roman"/>
          <w:sz w:val="24"/>
          <w:szCs w:val="24"/>
          <w:lang w:eastAsia="es-CO"/>
        </w:rPr>
        <w:t xml:space="preserve"> y </w:t>
      </w:r>
      <w:r w:rsidRPr="004C2AEB">
        <w:rPr>
          <w:rFonts w:ascii="Times New Roman" w:eastAsia="Times New Roman" w:hAnsi="Times New Roman" w:cs="Times New Roman"/>
          <w:b/>
          <w:bCs/>
          <w:sz w:val="24"/>
          <w:szCs w:val="24"/>
          <w:lang w:eastAsia="es-CO"/>
        </w:rPr>
        <w:t>fibra óptica</w:t>
      </w:r>
      <w:r w:rsidRPr="004C2AEB">
        <w:rPr>
          <w:rFonts w:ascii="Times New Roman" w:eastAsia="Times New Roman" w:hAnsi="Times New Roman" w:cs="Times New Roman"/>
          <w:sz w:val="24"/>
          <w:szCs w:val="24"/>
          <w:lang w:eastAsia="es-CO"/>
        </w:rPr>
        <w:t>, mediante dos gráficos de líneas que representan su evolución a lo largo de los años.</w:t>
      </w:r>
    </w:p>
    <w:p w14:paraId="088986E7" w14:textId="77777777" w:rsidR="004C2AEB" w:rsidRPr="004C2AEB" w:rsidRDefault="004C2AEB" w:rsidP="004C2AEB">
      <w:pPr>
        <w:numPr>
          <w:ilvl w:val="0"/>
          <w:numId w:val="3"/>
        </w:numPr>
        <w:spacing w:before="100" w:beforeAutospacing="1" w:after="100" w:afterAutospacing="1" w:line="240" w:lineRule="auto"/>
        <w:rPr>
          <w:rFonts w:ascii="Times New Roman" w:eastAsia="Times New Roman" w:hAnsi="Times New Roman" w:cs="Times New Roman"/>
          <w:sz w:val="24"/>
          <w:szCs w:val="24"/>
          <w:lang w:eastAsia="es-CO"/>
        </w:rPr>
      </w:pPr>
      <w:r w:rsidRPr="004C2AEB">
        <w:rPr>
          <w:rFonts w:ascii="Times New Roman" w:eastAsia="Times New Roman" w:hAnsi="Times New Roman" w:cs="Times New Roman"/>
          <w:sz w:val="24"/>
          <w:szCs w:val="24"/>
          <w:lang w:eastAsia="es-CO"/>
        </w:rPr>
        <w:t xml:space="preserve">Podemos observar una tendencia de </w:t>
      </w:r>
      <w:r w:rsidRPr="004C2AEB">
        <w:rPr>
          <w:rFonts w:ascii="Times New Roman" w:eastAsia="Times New Roman" w:hAnsi="Times New Roman" w:cs="Times New Roman"/>
          <w:b/>
          <w:bCs/>
          <w:sz w:val="24"/>
          <w:szCs w:val="24"/>
          <w:lang w:eastAsia="es-CO"/>
        </w:rPr>
        <w:t>aumento en el uso de la fibra óptica</w:t>
      </w:r>
      <w:r w:rsidRPr="004C2AEB">
        <w:rPr>
          <w:rFonts w:ascii="Times New Roman" w:eastAsia="Times New Roman" w:hAnsi="Times New Roman" w:cs="Times New Roman"/>
          <w:sz w:val="24"/>
          <w:szCs w:val="24"/>
          <w:lang w:eastAsia="es-CO"/>
        </w:rPr>
        <w:t xml:space="preserve"> frente al ADSL, lo cual es una señal positiva de modernización de la infraestructura.</w:t>
      </w:r>
    </w:p>
    <w:p w14:paraId="1F09010B" w14:textId="77777777" w:rsidR="004C2AEB" w:rsidRPr="004C2AEB" w:rsidRDefault="004C2AEB" w:rsidP="004C2AEB">
      <w:pPr>
        <w:numPr>
          <w:ilvl w:val="0"/>
          <w:numId w:val="3"/>
        </w:numPr>
        <w:spacing w:before="100" w:beforeAutospacing="1" w:after="100" w:afterAutospacing="1" w:line="240" w:lineRule="auto"/>
        <w:rPr>
          <w:rFonts w:ascii="Times New Roman" w:eastAsia="Times New Roman" w:hAnsi="Times New Roman" w:cs="Times New Roman"/>
          <w:sz w:val="24"/>
          <w:szCs w:val="24"/>
          <w:lang w:eastAsia="es-CO"/>
        </w:rPr>
      </w:pPr>
      <w:r w:rsidRPr="004C2AEB">
        <w:rPr>
          <w:rFonts w:ascii="Times New Roman" w:eastAsia="Times New Roman" w:hAnsi="Times New Roman" w:cs="Times New Roman"/>
          <w:sz w:val="24"/>
          <w:szCs w:val="24"/>
          <w:lang w:eastAsia="es-CO"/>
        </w:rPr>
        <w:t xml:space="preserve">A continuación, un gráfico de barras muestra la evolución del </w:t>
      </w:r>
      <w:r w:rsidRPr="004C2AEB">
        <w:rPr>
          <w:rFonts w:ascii="Times New Roman" w:eastAsia="Times New Roman" w:hAnsi="Times New Roman" w:cs="Times New Roman"/>
          <w:b/>
          <w:bCs/>
          <w:sz w:val="24"/>
          <w:szCs w:val="24"/>
          <w:lang w:eastAsia="es-CO"/>
        </w:rPr>
        <w:t>promedio de velocidad en Mbps</w:t>
      </w:r>
      <w:r w:rsidRPr="004C2AEB">
        <w:rPr>
          <w:rFonts w:ascii="Times New Roman" w:eastAsia="Times New Roman" w:hAnsi="Times New Roman" w:cs="Times New Roman"/>
          <w:sz w:val="24"/>
          <w:szCs w:val="24"/>
          <w:lang w:eastAsia="es-CO"/>
        </w:rPr>
        <w:t xml:space="preserve"> desde el año 2015 hasta el 2020, donde se evidencia una mejora continua en la velocidad del servicio.</w:t>
      </w:r>
    </w:p>
    <w:p w14:paraId="3779D485" w14:textId="77777777" w:rsidR="004C2AEB" w:rsidRPr="004C2AEB" w:rsidRDefault="004C2AEB" w:rsidP="004C2AEB">
      <w:pPr>
        <w:spacing w:before="100" w:beforeAutospacing="1" w:after="100" w:afterAutospacing="1" w:line="240" w:lineRule="auto"/>
        <w:rPr>
          <w:rFonts w:ascii="Times New Roman" w:eastAsia="Times New Roman" w:hAnsi="Times New Roman" w:cs="Times New Roman"/>
          <w:sz w:val="24"/>
          <w:szCs w:val="24"/>
          <w:lang w:eastAsia="es-CO"/>
        </w:rPr>
      </w:pPr>
      <w:r w:rsidRPr="004C2AEB">
        <w:rPr>
          <w:rFonts w:ascii="Times New Roman" w:eastAsia="Times New Roman" w:hAnsi="Times New Roman" w:cs="Times New Roman"/>
          <w:sz w:val="24"/>
          <w:szCs w:val="24"/>
          <w:lang w:eastAsia="es-CO"/>
        </w:rPr>
        <w:lastRenderedPageBreak/>
        <w:t xml:space="preserve">En la parte derecha, un </w:t>
      </w:r>
      <w:r w:rsidRPr="004C2AEB">
        <w:rPr>
          <w:rFonts w:ascii="Times New Roman" w:eastAsia="Times New Roman" w:hAnsi="Times New Roman" w:cs="Times New Roman"/>
          <w:b/>
          <w:bCs/>
          <w:sz w:val="24"/>
          <w:szCs w:val="24"/>
          <w:lang w:eastAsia="es-CO"/>
        </w:rPr>
        <w:t>gráfico circular</w:t>
      </w:r>
      <w:r w:rsidRPr="004C2AEB">
        <w:rPr>
          <w:rFonts w:ascii="Times New Roman" w:eastAsia="Times New Roman" w:hAnsi="Times New Roman" w:cs="Times New Roman"/>
          <w:sz w:val="24"/>
          <w:szCs w:val="24"/>
          <w:lang w:eastAsia="es-CO"/>
        </w:rPr>
        <w:t xml:space="preserve"> nos muestra la distribución de las tecnologías utilizadas, donde claramente la fibra óptica está ganando terreno frente a otras como el ADSL y el cablemódem.</w:t>
      </w:r>
    </w:p>
    <w:p w14:paraId="57DABDC5" w14:textId="77777777" w:rsidR="004C2AEB" w:rsidRPr="004C2AEB" w:rsidRDefault="004C2AEB" w:rsidP="004C2AEB">
      <w:pPr>
        <w:spacing w:before="100" w:beforeAutospacing="1" w:after="100" w:afterAutospacing="1" w:line="240" w:lineRule="auto"/>
        <w:rPr>
          <w:rFonts w:ascii="Times New Roman" w:eastAsia="Times New Roman" w:hAnsi="Times New Roman" w:cs="Times New Roman"/>
          <w:sz w:val="24"/>
          <w:szCs w:val="24"/>
          <w:lang w:eastAsia="es-CO"/>
        </w:rPr>
      </w:pPr>
      <w:r w:rsidRPr="004C2AEB">
        <w:rPr>
          <w:rFonts w:ascii="Times New Roman" w:eastAsia="Times New Roman" w:hAnsi="Times New Roman" w:cs="Times New Roman"/>
          <w:b/>
          <w:bCs/>
          <w:sz w:val="24"/>
          <w:szCs w:val="24"/>
          <w:lang w:eastAsia="es-CO"/>
        </w:rPr>
        <w:t>Observaciones claves:</w:t>
      </w:r>
    </w:p>
    <w:p w14:paraId="7DAF0508" w14:textId="77777777" w:rsidR="004C2AEB" w:rsidRPr="004C2AEB" w:rsidRDefault="004C2AEB" w:rsidP="004C2AEB">
      <w:pPr>
        <w:numPr>
          <w:ilvl w:val="0"/>
          <w:numId w:val="4"/>
        </w:numPr>
        <w:spacing w:before="100" w:beforeAutospacing="1" w:after="100" w:afterAutospacing="1" w:line="240" w:lineRule="auto"/>
        <w:rPr>
          <w:rFonts w:ascii="Times New Roman" w:eastAsia="Times New Roman" w:hAnsi="Times New Roman" w:cs="Times New Roman"/>
          <w:sz w:val="24"/>
          <w:szCs w:val="24"/>
          <w:lang w:eastAsia="es-CO"/>
        </w:rPr>
      </w:pPr>
      <w:r w:rsidRPr="004C2AEB">
        <w:rPr>
          <w:rFonts w:ascii="Times New Roman" w:eastAsia="Times New Roman" w:hAnsi="Times New Roman" w:cs="Times New Roman"/>
          <w:b/>
          <w:bCs/>
          <w:sz w:val="24"/>
          <w:szCs w:val="24"/>
          <w:lang w:eastAsia="es-CO"/>
        </w:rPr>
        <w:t>La fibra óptica</w:t>
      </w:r>
      <w:r w:rsidRPr="004C2AEB">
        <w:rPr>
          <w:rFonts w:ascii="Times New Roman" w:eastAsia="Times New Roman" w:hAnsi="Times New Roman" w:cs="Times New Roman"/>
          <w:sz w:val="24"/>
          <w:szCs w:val="24"/>
          <w:lang w:eastAsia="es-CO"/>
        </w:rPr>
        <w:t xml:space="preserve"> está ganando terreno en el mercado y representa una mejora en la calidad del servicio. Un mayor porcentaje de cobertura de fibra óptica se asocia con un mejor rendimiento y estabilidad en las conexiones.</w:t>
      </w:r>
    </w:p>
    <w:p w14:paraId="3E60F546" w14:textId="77777777" w:rsidR="004C2AEB" w:rsidRPr="004C2AEB" w:rsidRDefault="004C2AEB" w:rsidP="004C2AEB">
      <w:pPr>
        <w:numPr>
          <w:ilvl w:val="0"/>
          <w:numId w:val="4"/>
        </w:numPr>
        <w:spacing w:before="100" w:beforeAutospacing="1" w:after="100" w:afterAutospacing="1" w:line="240" w:lineRule="auto"/>
        <w:rPr>
          <w:rFonts w:ascii="Times New Roman" w:eastAsia="Times New Roman" w:hAnsi="Times New Roman" w:cs="Times New Roman"/>
          <w:sz w:val="24"/>
          <w:szCs w:val="24"/>
          <w:lang w:eastAsia="es-CO"/>
        </w:rPr>
      </w:pPr>
      <w:r w:rsidRPr="004C2AEB">
        <w:rPr>
          <w:rFonts w:ascii="Times New Roman" w:eastAsia="Times New Roman" w:hAnsi="Times New Roman" w:cs="Times New Roman"/>
          <w:sz w:val="24"/>
          <w:szCs w:val="24"/>
          <w:lang w:eastAsia="es-CO"/>
        </w:rPr>
        <w:t xml:space="preserve">El </w:t>
      </w:r>
      <w:r w:rsidRPr="004C2AEB">
        <w:rPr>
          <w:rFonts w:ascii="Times New Roman" w:eastAsia="Times New Roman" w:hAnsi="Times New Roman" w:cs="Times New Roman"/>
          <w:b/>
          <w:bCs/>
          <w:sz w:val="24"/>
          <w:szCs w:val="24"/>
          <w:lang w:eastAsia="es-CO"/>
        </w:rPr>
        <w:t>aumento del promedio de Mbps</w:t>
      </w:r>
      <w:r w:rsidRPr="004C2AEB">
        <w:rPr>
          <w:rFonts w:ascii="Times New Roman" w:eastAsia="Times New Roman" w:hAnsi="Times New Roman" w:cs="Times New Roman"/>
          <w:sz w:val="24"/>
          <w:szCs w:val="24"/>
          <w:lang w:eastAsia="es-CO"/>
        </w:rPr>
        <w:t xml:space="preserve"> indica una mejora en la </w:t>
      </w:r>
      <w:r w:rsidRPr="004C2AEB">
        <w:rPr>
          <w:rFonts w:ascii="Times New Roman" w:eastAsia="Times New Roman" w:hAnsi="Times New Roman" w:cs="Times New Roman"/>
          <w:b/>
          <w:bCs/>
          <w:sz w:val="24"/>
          <w:szCs w:val="24"/>
          <w:lang w:eastAsia="es-CO"/>
        </w:rPr>
        <w:t>velocidad de conexión</w:t>
      </w:r>
      <w:r w:rsidRPr="004C2AEB">
        <w:rPr>
          <w:rFonts w:ascii="Times New Roman" w:eastAsia="Times New Roman" w:hAnsi="Times New Roman" w:cs="Times New Roman"/>
          <w:sz w:val="24"/>
          <w:szCs w:val="24"/>
          <w:lang w:eastAsia="es-CO"/>
        </w:rPr>
        <w:t>, lo que es crucial para la satisfacción del cliente.</w:t>
      </w:r>
    </w:p>
    <w:p w14:paraId="28AE5187" w14:textId="77777777" w:rsidR="004C2AEB" w:rsidRPr="004C2AEB" w:rsidRDefault="004C2AEB" w:rsidP="004C2AEB">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proofErr w:type="spellStart"/>
      <w:r w:rsidRPr="004C2AEB">
        <w:rPr>
          <w:rFonts w:ascii="Times New Roman" w:eastAsia="Times New Roman" w:hAnsi="Times New Roman" w:cs="Times New Roman"/>
          <w:b/>
          <w:bCs/>
          <w:sz w:val="27"/>
          <w:szCs w:val="27"/>
          <w:lang w:eastAsia="es-CO"/>
        </w:rPr>
        <w:t>KPIs</w:t>
      </w:r>
      <w:proofErr w:type="spellEnd"/>
      <w:r w:rsidRPr="004C2AEB">
        <w:rPr>
          <w:rFonts w:ascii="Times New Roman" w:eastAsia="Times New Roman" w:hAnsi="Times New Roman" w:cs="Times New Roman"/>
          <w:b/>
          <w:bCs/>
          <w:sz w:val="27"/>
          <w:szCs w:val="27"/>
          <w:lang w:eastAsia="es-CO"/>
        </w:rPr>
        <w:t xml:space="preserve"> principales:</w:t>
      </w:r>
    </w:p>
    <w:p w14:paraId="427A6C61" w14:textId="77777777" w:rsidR="004C2AEB" w:rsidRPr="004C2AEB" w:rsidRDefault="004C2AEB" w:rsidP="004C2AEB">
      <w:pPr>
        <w:spacing w:before="100" w:beforeAutospacing="1" w:after="100" w:afterAutospacing="1" w:line="240" w:lineRule="auto"/>
        <w:rPr>
          <w:rFonts w:ascii="Times New Roman" w:eastAsia="Times New Roman" w:hAnsi="Times New Roman" w:cs="Times New Roman"/>
          <w:sz w:val="24"/>
          <w:szCs w:val="24"/>
          <w:lang w:eastAsia="es-CO"/>
        </w:rPr>
      </w:pPr>
      <w:r w:rsidRPr="004C2AEB">
        <w:rPr>
          <w:rFonts w:ascii="Times New Roman" w:eastAsia="Times New Roman" w:hAnsi="Times New Roman" w:cs="Times New Roman"/>
          <w:sz w:val="24"/>
          <w:szCs w:val="24"/>
          <w:lang w:eastAsia="es-CO"/>
        </w:rPr>
        <w:t xml:space="preserve">A partir de esta información, hemos definido tres </w:t>
      </w:r>
      <w:proofErr w:type="spellStart"/>
      <w:r w:rsidRPr="004C2AEB">
        <w:rPr>
          <w:rFonts w:ascii="Times New Roman" w:eastAsia="Times New Roman" w:hAnsi="Times New Roman" w:cs="Times New Roman"/>
          <w:b/>
          <w:bCs/>
          <w:sz w:val="24"/>
          <w:szCs w:val="24"/>
          <w:lang w:eastAsia="es-CO"/>
        </w:rPr>
        <w:t>KPIs</w:t>
      </w:r>
      <w:proofErr w:type="spellEnd"/>
      <w:r w:rsidRPr="004C2AEB">
        <w:rPr>
          <w:rFonts w:ascii="Times New Roman" w:eastAsia="Times New Roman" w:hAnsi="Times New Roman" w:cs="Times New Roman"/>
          <w:sz w:val="24"/>
          <w:szCs w:val="24"/>
          <w:lang w:eastAsia="es-CO"/>
        </w:rPr>
        <w:t xml:space="preserve"> que serán claves para el crecimiento de </w:t>
      </w:r>
      <w:proofErr w:type="spellStart"/>
      <w:r w:rsidRPr="004C2AEB">
        <w:rPr>
          <w:rFonts w:ascii="Times New Roman" w:eastAsia="Times New Roman" w:hAnsi="Times New Roman" w:cs="Times New Roman"/>
          <w:sz w:val="24"/>
          <w:szCs w:val="24"/>
          <w:lang w:eastAsia="es-CO"/>
        </w:rPr>
        <w:t>ZetaNet</w:t>
      </w:r>
      <w:proofErr w:type="spellEnd"/>
      <w:r w:rsidRPr="004C2AEB">
        <w:rPr>
          <w:rFonts w:ascii="Times New Roman" w:eastAsia="Times New Roman" w:hAnsi="Times New Roman" w:cs="Times New Roman"/>
          <w:sz w:val="24"/>
          <w:szCs w:val="24"/>
          <w:lang w:eastAsia="es-CO"/>
        </w:rPr>
        <w:t>:</w:t>
      </w:r>
    </w:p>
    <w:p w14:paraId="6D9C91E3" w14:textId="77777777" w:rsidR="004C2AEB" w:rsidRPr="004C2AEB" w:rsidRDefault="004C2AEB" w:rsidP="004C2AEB">
      <w:pPr>
        <w:numPr>
          <w:ilvl w:val="0"/>
          <w:numId w:val="5"/>
        </w:numPr>
        <w:spacing w:before="100" w:beforeAutospacing="1" w:after="100" w:afterAutospacing="1" w:line="240" w:lineRule="auto"/>
        <w:rPr>
          <w:rFonts w:ascii="Times New Roman" w:eastAsia="Times New Roman" w:hAnsi="Times New Roman" w:cs="Times New Roman"/>
          <w:sz w:val="24"/>
          <w:szCs w:val="24"/>
          <w:lang w:eastAsia="es-CO"/>
        </w:rPr>
      </w:pPr>
      <w:r w:rsidRPr="004C2AEB">
        <w:rPr>
          <w:rFonts w:ascii="Times New Roman" w:eastAsia="Times New Roman" w:hAnsi="Times New Roman" w:cs="Times New Roman"/>
          <w:b/>
          <w:bCs/>
          <w:sz w:val="24"/>
          <w:szCs w:val="24"/>
          <w:lang w:eastAsia="es-CO"/>
        </w:rPr>
        <w:t>Nuevos accesos por cada 100 hogares:</w:t>
      </w:r>
      <w:r w:rsidRPr="004C2AEB">
        <w:rPr>
          <w:rFonts w:ascii="Times New Roman" w:eastAsia="Times New Roman" w:hAnsi="Times New Roman" w:cs="Times New Roman"/>
          <w:sz w:val="24"/>
          <w:szCs w:val="24"/>
          <w:lang w:eastAsia="es-CO"/>
        </w:rPr>
        <w:t xml:space="preserve"> Indicador que mide el crecimiento de la infraestructura de acceso a internet a nivel provincial. Hemos propuesto un </w:t>
      </w:r>
      <w:r w:rsidRPr="004C2AEB">
        <w:rPr>
          <w:rFonts w:ascii="Times New Roman" w:eastAsia="Times New Roman" w:hAnsi="Times New Roman" w:cs="Times New Roman"/>
          <w:b/>
          <w:bCs/>
          <w:sz w:val="24"/>
          <w:szCs w:val="24"/>
          <w:lang w:eastAsia="es-CO"/>
        </w:rPr>
        <w:t>objetivo de incremento del 2%</w:t>
      </w:r>
      <w:r w:rsidRPr="004C2AEB">
        <w:rPr>
          <w:rFonts w:ascii="Times New Roman" w:eastAsia="Times New Roman" w:hAnsi="Times New Roman" w:cs="Times New Roman"/>
          <w:sz w:val="24"/>
          <w:szCs w:val="24"/>
          <w:lang w:eastAsia="es-CO"/>
        </w:rPr>
        <w:t xml:space="preserve"> en esta métrica.</w:t>
      </w:r>
    </w:p>
    <w:p w14:paraId="2A95AAB3" w14:textId="77777777" w:rsidR="004C2AEB" w:rsidRPr="004C2AEB" w:rsidRDefault="004C2AEB" w:rsidP="004C2AEB">
      <w:pPr>
        <w:numPr>
          <w:ilvl w:val="0"/>
          <w:numId w:val="5"/>
        </w:numPr>
        <w:spacing w:before="100" w:beforeAutospacing="1" w:after="100" w:afterAutospacing="1" w:line="240" w:lineRule="auto"/>
        <w:rPr>
          <w:rFonts w:ascii="Times New Roman" w:eastAsia="Times New Roman" w:hAnsi="Times New Roman" w:cs="Times New Roman"/>
          <w:sz w:val="24"/>
          <w:szCs w:val="24"/>
          <w:lang w:eastAsia="es-CO"/>
        </w:rPr>
      </w:pPr>
      <w:r w:rsidRPr="004C2AEB">
        <w:rPr>
          <w:rFonts w:ascii="Times New Roman" w:eastAsia="Times New Roman" w:hAnsi="Times New Roman" w:cs="Times New Roman"/>
          <w:b/>
          <w:bCs/>
          <w:sz w:val="24"/>
          <w:szCs w:val="24"/>
          <w:lang w:eastAsia="es-CO"/>
        </w:rPr>
        <w:t>Coeficiente de Desigualdad de Penetración por Hogar:</w:t>
      </w:r>
      <w:r w:rsidRPr="004C2AEB">
        <w:rPr>
          <w:rFonts w:ascii="Times New Roman" w:eastAsia="Times New Roman" w:hAnsi="Times New Roman" w:cs="Times New Roman"/>
          <w:sz w:val="24"/>
          <w:szCs w:val="24"/>
          <w:lang w:eastAsia="es-CO"/>
        </w:rPr>
        <w:t xml:space="preserve"> Este indicador mide las diferencias en la penetración de internet entre las distintas provincias. Es crucial para identificar áreas con baja conectividad y permitir un desarrollo más equitativo a nivel nacional.</w:t>
      </w:r>
    </w:p>
    <w:p w14:paraId="4AC26AF8" w14:textId="77777777" w:rsidR="004C2AEB" w:rsidRPr="004C2AEB" w:rsidRDefault="004C2AEB" w:rsidP="004C2AEB">
      <w:pPr>
        <w:numPr>
          <w:ilvl w:val="0"/>
          <w:numId w:val="5"/>
        </w:numPr>
        <w:spacing w:before="100" w:beforeAutospacing="1" w:after="100" w:afterAutospacing="1" w:line="240" w:lineRule="auto"/>
        <w:rPr>
          <w:rFonts w:ascii="Times New Roman" w:eastAsia="Times New Roman" w:hAnsi="Times New Roman" w:cs="Times New Roman"/>
          <w:sz w:val="24"/>
          <w:szCs w:val="24"/>
          <w:lang w:eastAsia="es-CO"/>
        </w:rPr>
      </w:pPr>
      <w:r w:rsidRPr="004C2AEB">
        <w:rPr>
          <w:rFonts w:ascii="Times New Roman" w:eastAsia="Times New Roman" w:hAnsi="Times New Roman" w:cs="Times New Roman"/>
          <w:b/>
          <w:bCs/>
          <w:sz w:val="24"/>
          <w:szCs w:val="24"/>
          <w:lang w:eastAsia="es-CO"/>
        </w:rPr>
        <w:t>Porcentaje de Red en Fibra Óptica:</w:t>
      </w:r>
      <w:r w:rsidRPr="004C2AEB">
        <w:rPr>
          <w:rFonts w:ascii="Times New Roman" w:eastAsia="Times New Roman" w:hAnsi="Times New Roman" w:cs="Times New Roman"/>
          <w:sz w:val="24"/>
          <w:szCs w:val="24"/>
          <w:lang w:eastAsia="es-CO"/>
        </w:rPr>
        <w:t xml:space="preserve"> Existe una </w:t>
      </w:r>
      <w:r w:rsidRPr="004C2AEB">
        <w:rPr>
          <w:rFonts w:ascii="Times New Roman" w:eastAsia="Times New Roman" w:hAnsi="Times New Roman" w:cs="Times New Roman"/>
          <w:b/>
          <w:bCs/>
          <w:sz w:val="24"/>
          <w:szCs w:val="24"/>
          <w:lang w:eastAsia="es-CO"/>
        </w:rPr>
        <w:t>correlación significativa</w:t>
      </w:r>
      <w:r w:rsidRPr="004C2AEB">
        <w:rPr>
          <w:rFonts w:ascii="Times New Roman" w:eastAsia="Times New Roman" w:hAnsi="Times New Roman" w:cs="Times New Roman"/>
          <w:sz w:val="24"/>
          <w:szCs w:val="24"/>
          <w:lang w:eastAsia="es-CO"/>
        </w:rPr>
        <w:t xml:space="preserve"> entre la calidad del internet, medida en velocidad media, y el aumento del porcentaje de cobertura de fibra óptica. Este KPI es crucial para mejorar la calidad del servicio y hemos definido un </w:t>
      </w:r>
      <w:r w:rsidRPr="004C2AEB">
        <w:rPr>
          <w:rFonts w:ascii="Times New Roman" w:eastAsia="Times New Roman" w:hAnsi="Times New Roman" w:cs="Times New Roman"/>
          <w:b/>
          <w:bCs/>
          <w:sz w:val="24"/>
          <w:szCs w:val="24"/>
          <w:lang w:eastAsia="es-CO"/>
        </w:rPr>
        <w:t>objetivo de crecimiento del 5%</w:t>
      </w:r>
      <w:r w:rsidRPr="004C2AEB">
        <w:rPr>
          <w:rFonts w:ascii="Times New Roman" w:eastAsia="Times New Roman" w:hAnsi="Times New Roman" w:cs="Times New Roman"/>
          <w:sz w:val="24"/>
          <w:szCs w:val="24"/>
          <w:lang w:eastAsia="es-CO"/>
        </w:rPr>
        <w:t xml:space="preserve"> en la cobertura de fibra óptica.</w:t>
      </w:r>
    </w:p>
    <w:p w14:paraId="052663DF" w14:textId="77777777" w:rsidR="004C2AEB" w:rsidRPr="004C2AEB" w:rsidRDefault="004C2AEB" w:rsidP="004C2AEB">
      <w:pPr>
        <w:spacing w:before="100" w:beforeAutospacing="1" w:after="100" w:afterAutospacing="1" w:line="240" w:lineRule="auto"/>
        <w:rPr>
          <w:rFonts w:ascii="Times New Roman" w:eastAsia="Times New Roman" w:hAnsi="Times New Roman" w:cs="Times New Roman"/>
          <w:sz w:val="24"/>
          <w:szCs w:val="24"/>
          <w:lang w:eastAsia="es-CO"/>
        </w:rPr>
      </w:pPr>
      <w:r w:rsidRPr="004C2AEB">
        <w:rPr>
          <w:rFonts w:ascii="Times New Roman" w:eastAsia="Times New Roman" w:hAnsi="Times New Roman" w:cs="Times New Roman"/>
          <w:sz w:val="24"/>
          <w:szCs w:val="24"/>
          <w:lang w:eastAsia="es-CO"/>
        </w:rPr>
        <w:t xml:space="preserve">Sugerencias de mejora: </w:t>
      </w:r>
    </w:p>
    <w:p w14:paraId="4EA26C2C" w14:textId="45B12022" w:rsidR="004C2AEB" w:rsidRPr="004C2AEB" w:rsidRDefault="004C2AEB" w:rsidP="004C2AEB">
      <w:pPr>
        <w:spacing w:before="100" w:beforeAutospacing="1" w:after="100" w:afterAutospacing="1" w:line="240" w:lineRule="auto"/>
        <w:rPr>
          <w:rFonts w:ascii="Times New Roman" w:eastAsia="Times New Roman" w:hAnsi="Times New Roman" w:cs="Times New Roman"/>
          <w:sz w:val="24"/>
          <w:szCs w:val="24"/>
          <w:lang w:eastAsia="es-CO"/>
        </w:rPr>
      </w:pPr>
      <w:r w:rsidRPr="004C2AEB">
        <w:rPr>
          <w:rFonts w:ascii="Times New Roman" w:eastAsia="Times New Roman" w:hAnsi="Times New Roman" w:cs="Times New Roman"/>
          <w:sz w:val="24"/>
          <w:szCs w:val="24"/>
          <w:lang w:eastAsia="es-CO"/>
        </w:rPr>
        <w:t>1. Reducción de la Desigualdad Regional: Es esencial priorizar inversiones que promuevan un desarrollo más equilibrado en todo el territorio, garantizando que el acceso a internet sea una realidad para todas las regiones.</w:t>
      </w:r>
    </w:p>
    <w:p w14:paraId="3E4EF5F5" w14:textId="77777777" w:rsidR="004C2AEB" w:rsidRPr="004C2AEB" w:rsidRDefault="004C2AEB" w:rsidP="004C2AEB">
      <w:pPr>
        <w:spacing w:before="100" w:beforeAutospacing="1" w:after="100" w:afterAutospacing="1" w:line="240" w:lineRule="auto"/>
        <w:rPr>
          <w:rFonts w:ascii="Times New Roman" w:eastAsia="Times New Roman" w:hAnsi="Times New Roman" w:cs="Times New Roman"/>
          <w:sz w:val="24"/>
          <w:szCs w:val="24"/>
          <w:lang w:eastAsia="es-CO"/>
        </w:rPr>
      </w:pPr>
      <w:r w:rsidRPr="004C2AEB">
        <w:rPr>
          <w:rFonts w:ascii="Times New Roman" w:eastAsia="Times New Roman" w:hAnsi="Times New Roman" w:cs="Times New Roman"/>
          <w:sz w:val="24"/>
          <w:szCs w:val="24"/>
          <w:lang w:eastAsia="es-CO"/>
        </w:rPr>
        <w:t>2. Modernización de Infraestructura Tecnológica: Un objetivo estratégico a largo plazo debería centrarse en la modernización de estas infraestructuras, promoviendo la transición hacia tecnologías más avanzadas, especialmente la Fibra Óptica, que ofrece mayor estabilidad y velocidades superiores.</w:t>
      </w:r>
    </w:p>
    <w:p w14:paraId="051A97E8" w14:textId="763E9536" w:rsidR="004C2AEB" w:rsidRPr="004C2AEB" w:rsidRDefault="004C2AEB" w:rsidP="004C2AEB">
      <w:pPr>
        <w:spacing w:before="100" w:beforeAutospacing="1" w:after="100" w:afterAutospacing="1" w:line="240" w:lineRule="auto"/>
        <w:rPr>
          <w:rFonts w:ascii="Times New Roman" w:eastAsia="Times New Roman" w:hAnsi="Times New Roman" w:cs="Times New Roman"/>
          <w:sz w:val="24"/>
          <w:szCs w:val="24"/>
          <w:lang w:eastAsia="es-CO"/>
        </w:rPr>
      </w:pPr>
      <w:r w:rsidRPr="004C2AEB">
        <w:rPr>
          <w:rFonts w:ascii="Times New Roman" w:eastAsia="Times New Roman" w:hAnsi="Times New Roman" w:cs="Times New Roman"/>
          <w:sz w:val="24"/>
          <w:szCs w:val="24"/>
          <w:lang w:eastAsia="es-CO"/>
        </w:rPr>
        <w:t xml:space="preserve">3. Identificación de Áreas de Crecimiento Potencial: La Rioja, Entre Ríos, y Jujuy también presentan un potencial de crecimiento notable que debería ser aprovechado mediante inversiones focalizadas </w:t>
      </w:r>
    </w:p>
    <w:p w14:paraId="68424664" w14:textId="77777777" w:rsidR="004C2AEB" w:rsidRPr="004C2AEB" w:rsidRDefault="004C2AEB" w:rsidP="004C2AEB">
      <w:pPr>
        <w:spacing w:before="100" w:beforeAutospacing="1" w:after="100" w:afterAutospacing="1" w:line="240" w:lineRule="auto"/>
        <w:rPr>
          <w:rFonts w:ascii="Times New Roman" w:eastAsia="Times New Roman" w:hAnsi="Times New Roman" w:cs="Times New Roman"/>
          <w:sz w:val="24"/>
          <w:szCs w:val="24"/>
          <w:lang w:eastAsia="es-CO"/>
        </w:rPr>
      </w:pPr>
    </w:p>
    <w:p w14:paraId="5193637D" w14:textId="77777777" w:rsidR="004C2AEB" w:rsidRPr="004C2AEB" w:rsidRDefault="004C2AEB" w:rsidP="004C2AEB">
      <w:pPr>
        <w:spacing w:before="100" w:beforeAutospacing="1" w:after="100" w:afterAutospacing="1" w:line="240" w:lineRule="auto"/>
        <w:rPr>
          <w:rFonts w:ascii="Times New Roman" w:eastAsia="Times New Roman" w:hAnsi="Times New Roman" w:cs="Times New Roman"/>
          <w:sz w:val="24"/>
          <w:szCs w:val="24"/>
          <w:lang w:eastAsia="es-CO"/>
        </w:rPr>
      </w:pPr>
    </w:p>
    <w:p w14:paraId="7DEA7213" w14:textId="1E5C813D" w:rsidR="004C2AEB" w:rsidRPr="004C2AEB" w:rsidRDefault="004C2AEB" w:rsidP="004C2AEB">
      <w:pPr>
        <w:spacing w:before="100" w:beforeAutospacing="1" w:after="100" w:afterAutospacing="1" w:line="240" w:lineRule="auto"/>
        <w:rPr>
          <w:rFonts w:ascii="Times New Roman" w:eastAsia="Times New Roman" w:hAnsi="Times New Roman" w:cs="Times New Roman"/>
          <w:sz w:val="24"/>
          <w:szCs w:val="24"/>
          <w:lang w:eastAsia="es-CO"/>
        </w:rPr>
      </w:pPr>
      <w:r w:rsidRPr="004C2AEB">
        <w:rPr>
          <w:rFonts w:ascii="Times New Roman" w:eastAsia="Times New Roman" w:hAnsi="Times New Roman" w:cs="Times New Roman"/>
          <w:sz w:val="24"/>
          <w:szCs w:val="24"/>
          <w:lang w:eastAsia="es-CO"/>
        </w:rPr>
        <w:t>Fomentar el acceso a tecnologías de última generación en todas las provincias garantizará un progreso más sostenible.</w:t>
      </w:r>
    </w:p>
    <w:p w14:paraId="60E60964" w14:textId="7C4F011B" w:rsidR="004C2AEB" w:rsidRPr="004C2AEB" w:rsidRDefault="004C2AEB" w:rsidP="004C2AEB">
      <w:pPr>
        <w:spacing w:before="100" w:beforeAutospacing="1" w:after="100" w:afterAutospacing="1" w:line="240" w:lineRule="auto"/>
        <w:rPr>
          <w:rFonts w:ascii="Times New Roman" w:eastAsia="Times New Roman" w:hAnsi="Times New Roman" w:cs="Times New Roman"/>
          <w:sz w:val="24"/>
          <w:szCs w:val="24"/>
          <w:lang w:eastAsia="es-CO"/>
        </w:rPr>
      </w:pPr>
      <w:r w:rsidRPr="004C2AEB">
        <w:rPr>
          <w:rFonts w:ascii="Times New Roman" w:eastAsia="Times New Roman" w:hAnsi="Times New Roman" w:cs="Times New Roman"/>
          <w:sz w:val="24"/>
          <w:szCs w:val="24"/>
          <w:lang w:eastAsia="es-CO"/>
        </w:rPr>
        <w:t xml:space="preserve">En resumen, con estos análisis, </w:t>
      </w:r>
      <w:proofErr w:type="spellStart"/>
      <w:r w:rsidRPr="004C2AEB">
        <w:rPr>
          <w:rFonts w:ascii="Times New Roman" w:eastAsia="Times New Roman" w:hAnsi="Times New Roman" w:cs="Times New Roman"/>
          <w:sz w:val="24"/>
          <w:szCs w:val="24"/>
          <w:lang w:eastAsia="es-CO"/>
        </w:rPr>
        <w:t>ZetaNet</w:t>
      </w:r>
      <w:proofErr w:type="spellEnd"/>
      <w:r w:rsidRPr="004C2AEB">
        <w:rPr>
          <w:rFonts w:ascii="Times New Roman" w:eastAsia="Times New Roman" w:hAnsi="Times New Roman" w:cs="Times New Roman"/>
          <w:sz w:val="24"/>
          <w:szCs w:val="24"/>
          <w:lang w:eastAsia="es-CO"/>
        </w:rPr>
        <w:t xml:space="preserve"> tiene la oportunidad de fortalecer su infraestructura tecnológica y reducir las brechas regionales en cuanto a conectividad. El foco en el crecimiento de la </w:t>
      </w:r>
      <w:r w:rsidRPr="004C2AEB">
        <w:rPr>
          <w:rFonts w:ascii="Times New Roman" w:eastAsia="Times New Roman" w:hAnsi="Times New Roman" w:cs="Times New Roman"/>
          <w:b/>
          <w:bCs/>
          <w:sz w:val="24"/>
          <w:szCs w:val="24"/>
          <w:lang w:eastAsia="es-CO"/>
        </w:rPr>
        <w:t>fibra óptica</w:t>
      </w:r>
      <w:r w:rsidRPr="004C2AEB">
        <w:rPr>
          <w:rFonts w:ascii="Times New Roman" w:eastAsia="Times New Roman" w:hAnsi="Times New Roman" w:cs="Times New Roman"/>
          <w:sz w:val="24"/>
          <w:szCs w:val="24"/>
          <w:lang w:eastAsia="es-CO"/>
        </w:rPr>
        <w:t xml:space="preserve"> y la expansión de los </w:t>
      </w:r>
      <w:r w:rsidRPr="004C2AEB">
        <w:rPr>
          <w:rFonts w:ascii="Times New Roman" w:eastAsia="Times New Roman" w:hAnsi="Times New Roman" w:cs="Times New Roman"/>
          <w:b/>
          <w:bCs/>
          <w:sz w:val="24"/>
          <w:szCs w:val="24"/>
          <w:lang w:eastAsia="es-CO"/>
        </w:rPr>
        <w:t>accesos a internet</w:t>
      </w:r>
      <w:r w:rsidRPr="004C2AEB">
        <w:rPr>
          <w:rFonts w:ascii="Times New Roman" w:eastAsia="Times New Roman" w:hAnsi="Times New Roman" w:cs="Times New Roman"/>
          <w:sz w:val="24"/>
          <w:szCs w:val="24"/>
          <w:lang w:eastAsia="es-CO"/>
        </w:rPr>
        <w:t xml:space="preserve"> en todo el país permitirá a la empresa seguir siendo competitiva y garantizar un servicio de calidad.</w:t>
      </w:r>
    </w:p>
    <w:p w14:paraId="28F5709F" w14:textId="77777777" w:rsidR="00476799" w:rsidRDefault="00476799" w:rsidP="00476799"/>
    <w:p w14:paraId="3698FD08" w14:textId="77777777" w:rsidR="00420FCF" w:rsidRPr="008D6B8B" w:rsidRDefault="00420FCF"/>
    <w:sectPr w:rsidR="00420FCF" w:rsidRPr="008D6B8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4144B2"/>
    <w:multiLevelType w:val="multilevel"/>
    <w:tmpl w:val="244025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B813BF8"/>
    <w:multiLevelType w:val="multilevel"/>
    <w:tmpl w:val="95009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F3F2361"/>
    <w:multiLevelType w:val="multilevel"/>
    <w:tmpl w:val="D58E6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F1B4AAA"/>
    <w:multiLevelType w:val="multilevel"/>
    <w:tmpl w:val="28DAA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EFC00A5"/>
    <w:multiLevelType w:val="multilevel"/>
    <w:tmpl w:val="D1AEAB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0732D1D"/>
    <w:multiLevelType w:val="hybridMultilevel"/>
    <w:tmpl w:val="BDC6FA2C"/>
    <w:lvl w:ilvl="0" w:tplc="18B42BB2">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1"/>
  </w:num>
  <w:num w:numId="4">
    <w:abstractNumId w:val="2"/>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6B8B"/>
    <w:rsid w:val="000C1DCF"/>
    <w:rsid w:val="00420FCF"/>
    <w:rsid w:val="00476799"/>
    <w:rsid w:val="00496BFA"/>
    <w:rsid w:val="004A0C05"/>
    <w:rsid w:val="004C2AEB"/>
    <w:rsid w:val="005C06AC"/>
    <w:rsid w:val="00634318"/>
    <w:rsid w:val="008D6B8B"/>
    <w:rsid w:val="00FE5AE8"/>
    <w:rsid w:val="00FF0C3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CEEB21"/>
  <w15:chartTrackingRefBased/>
  <w15:docId w15:val="{3A2EEDF4-D1DF-4E89-BBC1-A5F8CA2EEA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ar"/>
    <w:uiPriority w:val="9"/>
    <w:qFormat/>
    <w:rsid w:val="004C2AEB"/>
    <w:pPr>
      <w:spacing w:before="100" w:beforeAutospacing="1" w:after="100" w:afterAutospacing="1" w:line="240" w:lineRule="auto"/>
      <w:outlineLvl w:val="2"/>
    </w:pPr>
    <w:rPr>
      <w:rFonts w:ascii="Times New Roman" w:eastAsia="Times New Roman" w:hAnsi="Times New Roman" w:cs="Times New Roman"/>
      <w:b/>
      <w:bCs/>
      <w:sz w:val="27"/>
      <w:szCs w:val="27"/>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8D6B8B"/>
    <w:rPr>
      <w:b/>
      <w:bCs/>
    </w:rPr>
  </w:style>
  <w:style w:type="paragraph" w:styleId="Prrafodelista">
    <w:name w:val="List Paragraph"/>
    <w:basedOn w:val="Normal"/>
    <w:uiPriority w:val="34"/>
    <w:qFormat/>
    <w:rsid w:val="00420FCF"/>
    <w:pPr>
      <w:ind w:left="720"/>
      <w:contextualSpacing/>
    </w:pPr>
  </w:style>
  <w:style w:type="character" w:customStyle="1" w:styleId="Ttulo3Car">
    <w:name w:val="Título 3 Car"/>
    <w:basedOn w:val="Fuentedeprrafopredeter"/>
    <w:link w:val="Ttulo3"/>
    <w:uiPriority w:val="9"/>
    <w:rsid w:val="004C2AEB"/>
    <w:rPr>
      <w:rFonts w:ascii="Times New Roman" w:eastAsia="Times New Roman" w:hAnsi="Times New Roman" w:cs="Times New Roman"/>
      <w:b/>
      <w:bCs/>
      <w:sz w:val="27"/>
      <w:szCs w:val="27"/>
      <w:lang w:eastAsia="es-CO"/>
    </w:rPr>
  </w:style>
  <w:style w:type="paragraph" w:styleId="NormalWeb">
    <w:name w:val="Normal (Web)"/>
    <w:basedOn w:val="Normal"/>
    <w:uiPriority w:val="99"/>
    <w:semiHidden/>
    <w:unhideWhenUsed/>
    <w:rsid w:val="004C2AEB"/>
    <w:pPr>
      <w:spacing w:before="100" w:beforeAutospacing="1" w:after="100" w:afterAutospacing="1" w:line="240" w:lineRule="auto"/>
    </w:pPr>
    <w:rPr>
      <w:rFonts w:ascii="Times New Roman" w:eastAsia="Times New Roman" w:hAnsi="Times New Roman" w:cs="Times New Roman"/>
      <w:sz w:val="24"/>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6948133">
      <w:bodyDiv w:val="1"/>
      <w:marLeft w:val="0"/>
      <w:marRight w:val="0"/>
      <w:marTop w:val="0"/>
      <w:marBottom w:val="0"/>
      <w:divBdr>
        <w:top w:val="none" w:sz="0" w:space="0" w:color="auto"/>
        <w:left w:val="none" w:sz="0" w:space="0" w:color="auto"/>
        <w:bottom w:val="none" w:sz="0" w:space="0" w:color="auto"/>
        <w:right w:val="none" w:sz="0" w:space="0" w:color="auto"/>
      </w:divBdr>
      <w:divsChild>
        <w:div w:id="58868169">
          <w:marLeft w:val="0"/>
          <w:marRight w:val="0"/>
          <w:marTop w:val="0"/>
          <w:marBottom w:val="0"/>
          <w:divBdr>
            <w:top w:val="none" w:sz="0" w:space="0" w:color="auto"/>
            <w:left w:val="none" w:sz="0" w:space="0" w:color="auto"/>
            <w:bottom w:val="none" w:sz="0" w:space="0" w:color="auto"/>
            <w:right w:val="none" w:sz="0" w:space="0" w:color="auto"/>
          </w:divBdr>
        </w:div>
        <w:div w:id="1715930263">
          <w:marLeft w:val="0"/>
          <w:marRight w:val="0"/>
          <w:marTop w:val="0"/>
          <w:marBottom w:val="0"/>
          <w:divBdr>
            <w:top w:val="none" w:sz="0" w:space="0" w:color="auto"/>
            <w:left w:val="none" w:sz="0" w:space="0" w:color="auto"/>
            <w:bottom w:val="none" w:sz="0" w:space="0" w:color="auto"/>
            <w:right w:val="none" w:sz="0" w:space="0" w:color="auto"/>
          </w:divBdr>
        </w:div>
      </w:divsChild>
    </w:div>
    <w:div w:id="472648506">
      <w:bodyDiv w:val="1"/>
      <w:marLeft w:val="0"/>
      <w:marRight w:val="0"/>
      <w:marTop w:val="0"/>
      <w:marBottom w:val="0"/>
      <w:divBdr>
        <w:top w:val="none" w:sz="0" w:space="0" w:color="auto"/>
        <w:left w:val="none" w:sz="0" w:space="0" w:color="auto"/>
        <w:bottom w:val="none" w:sz="0" w:space="0" w:color="auto"/>
        <w:right w:val="none" w:sz="0" w:space="0" w:color="auto"/>
      </w:divBdr>
    </w:div>
    <w:div w:id="543105315">
      <w:bodyDiv w:val="1"/>
      <w:marLeft w:val="0"/>
      <w:marRight w:val="0"/>
      <w:marTop w:val="0"/>
      <w:marBottom w:val="0"/>
      <w:divBdr>
        <w:top w:val="none" w:sz="0" w:space="0" w:color="auto"/>
        <w:left w:val="none" w:sz="0" w:space="0" w:color="auto"/>
        <w:bottom w:val="none" w:sz="0" w:space="0" w:color="auto"/>
        <w:right w:val="none" w:sz="0" w:space="0" w:color="auto"/>
      </w:divBdr>
    </w:div>
    <w:div w:id="711879168">
      <w:bodyDiv w:val="1"/>
      <w:marLeft w:val="0"/>
      <w:marRight w:val="0"/>
      <w:marTop w:val="0"/>
      <w:marBottom w:val="0"/>
      <w:divBdr>
        <w:top w:val="none" w:sz="0" w:space="0" w:color="auto"/>
        <w:left w:val="none" w:sz="0" w:space="0" w:color="auto"/>
        <w:bottom w:val="none" w:sz="0" w:space="0" w:color="auto"/>
        <w:right w:val="none" w:sz="0" w:space="0" w:color="auto"/>
      </w:divBdr>
      <w:divsChild>
        <w:div w:id="360328678">
          <w:marLeft w:val="0"/>
          <w:marRight w:val="0"/>
          <w:marTop w:val="0"/>
          <w:marBottom w:val="0"/>
          <w:divBdr>
            <w:top w:val="none" w:sz="0" w:space="0" w:color="auto"/>
            <w:left w:val="none" w:sz="0" w:space="0" w:color="auto"/>
            <w:bottom w:val="none" w:sz="0" w:space="0" w:color="auto"/>
            <w:right w:val="none" w:sz="0" w:space="0" w:color="auto"/>
          </w:divBdr>
        </w:div>
        <w:div w:id="1563828294">
          <w:marLeft w:val="0"/>
          <w:marRight w:val="0"/>
          <w:marTop w:val="0"/>
          <w:marBottom w:val="0"/>
          <w:divBdr>
            <w:top w:val="none" w:sz="0" w:space="0" w:color="auto"/>
            <w:left w:val="none" w:sz="0" w:space="0" w:color="auto"/>
            <w:bottom w:val="none" w:sz="0" w:space="0" w:color="auto"/>
            <w:right w:val="none" w:sz="0" w:space="0" w:color="auto"/>
          </w:divBdr>
        </w:div>
      </w:divsChild>
    </w:div>
    <w:div w:id="867256183">
      <w:bodyDiv w:val="1"/>
      <w:marLeft w:val="0"/>
      <w:marRight w:val="0"/>
      <w:marTop w:val="0"/>
      <w:marBottom w:val="0"/>
      <w:divBdr>
        <w:top w:val="none" w:sz="0" w:space="0" w:color="auto"/>
        <w:left w:val="none" w:sz="0" w:space="0" w:color="auto"/>
        <w:bottom w:val="none" w:sz="0" w:space="0" w:color="auto"/>
        <w:right w:val="none" w:sz="0" w:space="0" w:color="auto"/>
      </w:divBdr>
    </w:div>
    <w:div w:id="897086351">
      <w:bodyDiv w:val="1"/>
      <w:marLeft w:val="0"/>
      <w:marRight w:val="0"/>
      <w:marTop w:val="0"/>
      <w:marBottom w:val="0"/>
      <w:divBdr>
        <w:top w:val="none" w:sz="0" w:space="0" w:color="auto"/>
        <w:left w:val="none" w:sz="0" w:space="0" w:color="auto"/>
        <w:bottom w:val="none" w:sz="0" w:space="0" w:color="auto"/>
        <w:right w:val="none" w:sz="0" w:space="0" w:color="auto"/>
      </w:divBdr>
    </w:div>
    <w:div w:id="1057163411">
      <w:bodyDiv w:val="1"/>
      <w:marLeft w:val="0"/>
      <w:marRight w:val="0"/>
      <w:marTop w:val="0"/>
      <w:marBottom w:val="0"/>
      <w:divBdr>
        <w:top w:val="none" w:sz="0" w:space="0" w:color="auto"/>
        <w:left w:val="none" w:sz="0" w:space="0" w:color="auto"/>
        <w:bottom w:val="none" w:sz="0" w:space="0" w:color="auto"/>
        <w:right w:val="none" w:sz="0" w:space="0" w:color="auto"/>
      </w:divBdr>
    </w:div>
    <w:div w:id="1446314237">
      <w:bodyDiv w:val="1"/>
      <w:marLeft w:val="0"/>
      <w:marRight w:val="0"/>
      <w:marTop w:val="0"/>
      <w:marBottom w:val="0"/>
      <w:divBdr>
        <w:top w:val="none" w:sz="0" w:space="0" w:color="auto"/>
        <w:left w:val="none" w:sz="0" w:space="0" w:color="auto"/>
        <w:bottom w:val="none" w:sz="0" w:space="0" w:color="auto"/>
        <w:right w:val="none" w:sz="0" w:space="0" w:color="auto"/>
      </w:divBdr>
    </w:div>
    <w:div w:id="1664121040">
      <w:bodyDiv w:val="1"/>
      <w:marLeft w:val="0"/>
      <w:marRight w:val="0"/>
      <w:marTop w:val="0"/>
      <w:marBottom w:val="0"/>
      <w:divBdr>
        <w:top w:val="none" w:sz="0" w:space="0" w:color="auto"/>
        <w:left w:val="none" w:sz="0" w:space="0" w:color="auto"/>
        <w:bottom w:val="none" w:sz="0" w:space="0" w:color="auto"/>
        <w:right w:val="none" w:sz="0" w:space="0" w:color="auto"/>
      </w:divBdr>
    </w:div>
    <w:div w:id="1778518452">
      <w:bodyDiv w:val="1"/>
      <w:marLeft w:val="0"/>
      <w:marRight w:val="0"/>
      <w:marTop w:val="0"/>
      <w:marBottom w:val="0"/>
      <w:divBdr>
        <w:top w:val="none" w:sz="0" w:space="0" w:color="auto"/>
        <w:left w:val="none" w:sz="0" w:space="0" w:color="auto"/>
        <w:bottom w:val="none" w:sz="0" w:space="0" w:color="auto"/>
        <w:right w:val="none" w:sz="0" w:space="0" w:color="auto"/>
      </w:divBdr>
      <w:divsChild>
        <w:div w:id="289435547">
          <w:marLeft w:val="0"/>
          <w:marRight w:val="0"/>
          <w:marTop w:val="0"/>
          <w:marBottom w:val="0"/>
          <w:divBdr>
            <w:top w:val="none" w:sz="0" w:space="0" w:color="auto"/>
            <w:left w:val="none" w:sz="0" w:space="0" w:color="auto"/>
            <w:bottom w:val="none" w:sz="0" w:space="0" w:color="auto"/>
            <w:right w:val="none" w:sz="0" w:space="0" w:color="auto"/>
          </w:divBdr>
        </w:div>
        <w:div w:id="1029716388">
          <w:marLeft w:val="0"/>
          <w:marRight w:val="0"/>
          <w:marTop w:val="0"/>
          <w:marBottom w:val="0"/>
          <w:divBdr>
            <w:top w:val="none" w:sz="0" w:space="0" w:color="auto"/>
            <w:left w:val="none" w:sz="0" w:space="0" w:color="auto"/>
            <w:bottom w:val="none" w:sz="0" w:space="0" w:color="auto"/>
            <w:right w:val="none" w:sz="0" w:space="0" w:color="auto"/>
          </w:divBdr>
        </w:div>
      </w:divsChild>
    </w:div>
    <w:div w:id="2039044625">
      <w:bodyDiv w:val="1"/>
      <w:marLeft w:val="0"/>
      <w:marRight w:val="0"/>
      <w:marTop w:val="0"/>
      <w:marBottom w:val="0"/>
      <w:divBdr>
        <w:top w:val="none" w:sz="0" w:space="0" w:color="auto"/>
        <w:left w:val="none" w:sz="0" w:space="0" w:color="auto"/>
        <w:bottom w:val="none" w:sz="0" w:space="0" w:color="auto"/>
        <w:right w:val="none" w:sz="0" w:space="0" w:color="auto"/>
      </w:divBdr>
      <w:divsChild>
        <w:div w:id="1447312308">
          <w:marLeft w:val="0"/>
          <w:marRight w:val="0"/>
          <w:marTop w:val="0"/>
          <w:marBottom w:val="0"/>
          <w:divBdr>
            <w:top w:val="none" w:sz="0" w:space="0" w:color="auto"/>
            <w:left w:val="none" w:sz="0" w:space="0" w:color="auto"/>
            <w:bottom w:val="none" w:sz="0" w:space="0" w:color="auto"/>
            <w:right w:val="none" w:sz="0" w:space="0" w:color="auto"/>
          </w:divBdr>
        </w:div>
        <w:div w:id="1971743908">
          <w:marLeft w:val="0"/>
          <w:marRight w:val="0"/>
          <w:marTop w:val="0"/>
          <w:marBottom w:val="0"/>
          <w:divBdr>
            <w:top w:val="none" w:sz="0" w:space="0" w:color="auto"/>
            <w:left w:val="none" w:sz="0" w:space="0" w:color="auto"/>
            <w:bottom w:val="none" w:sz="0" w:space="0" w:color="auto"/>
            <w:right w:val="none" w:sz="0" w:space="0" w:color="auto"/>
          </w:divBdr>
        </w:div>
      </w:divsChild>
    </w:div>
    <w:div w:id="2125926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6035</TotalTime>
  <Pages>1</Pages>
  <Words>793</Words>
  <Characters>4363</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Jose Paez Grecco</dc:creator>
  <cp:keywords/>
  <dc:description/>
  <cp:lastModifiedBy>Maria Jose Paez Grecco</cp:lastModifiedBy>
  <cp:revision>4</cp:revision>
  <dcterms:created xsi:type="dcterms:W3CDTF">2024-10-03T21:45:00Z</dcterms:created>
  <dcterms:modified xsi:type="dcterms:W3CDTF">2024-10-08T02:37:00Z</dcterms:modified>
</cp:coreProperties>
</file>