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after="0" w:before="80"/>
        <w:jc w:val="center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spacing w:before="20" w:after="20"/>
        <w:jc w:val="center"/>
      </w:pPr>
      <w:r>
        <w:t>BigCorp Certified Widget Expert / BigCorp Certified Thing Expert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rPr>
          <w:trHeight w:val="288"/>
        </w:trP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  <w:vAlign w:val="center"/>
          </w:tcPr>
          <w:p>
            <w:r>
              <w:t>3.0 /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  <w:vAlign w:val="center"/>
          </w:tcPr>
          <w:p>
            <w:r>
              <w:t>3.0  / (2020 - 2024)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  <w:r>
        <w:br/>
      </w:r>
      <w:r>
        <w:t>January 2023</w:t>
        <w:t>- January 2024</w:t>
      </w:r>
      <w:r>
        <w:tab/>
        <w:t>remote</w:t>
      </w:r>
    </w:p>
    <w:p>
      <w:pPr>
        <w:spacing w:after="1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  <w:t>Also did other things as required.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before="100"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  <w:r>
        <w:br/>
      </w:r>
      <w:r>
        <w:t>June 2020</w:t>
        <w:t>- June 2022</w:t>
      </w:r>
      <w:r>
        <w:tab/>
        <w:t>Somewhere, USA</w:t>
      </w:r>
    </w:p>
    <w:p>
      <w:pPr>
        <w:spacing w:after="1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  <w:t>Other things were done as required.</w:t>
        <w:br/>
        <w:t>* a thing</w:t>
        <w:br/>
        <w:t>* another thing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  <w:t>So are multiple paragraphs.</w:t>
        <w:br/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2-3 sentences.</w:t>
        <w:br/>
        <w:t>Multiple lines are fine.</w:t>
        <w:br/>
        <w:t>So are multiple paragraphs.</w:t>
        <w:br/>
      </w:r>
    </w:p>
    <w:p>
      <w:pPr>
        <w:spacing w:before="0" w:after="120"/>
      </w:pPr>
      <w:r>
        <w:rPr>
          <w:i/>
        </w:rPr>
        <w:t>Skills: Skill 3, Skill 4, Skill 5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