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rPr>
      </w:pPr>
      <w:r w:rsidDel="00000000" w:rsidR="00000000" w:rsidRPr="00000000">
        <w:rPr>
          <w:b w:val="1"/>
          <w:sz w:val="32"/>
          <w:szCs w:val="32"/>
          <w:rtl w:val="0"/>
        </w:rPr>
        <w:t xml:space="preserve">MÓDULO DE SEGURIDAD Y SALUD OCUPACIONAL</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Manual técnico de procedimientos según sección y funcionalidad</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El módulo de SSO posee los siguientes perfiles</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numPr>
          <w:ilvl w:val="0"/>
          <w:numId w:val="2"/>
        </w:numPr>
        <w:ind w:left="720" w:hanging="360"/>
        <w:jc w:val="left"/>
        <w:rPr>
          <w:u w:val="none"/>
        </w:rPr>
      </w:pPr>
      <w:r w:rsidDel="00000000" w:rsidR="00000000" w:rsidRPr="00000000">
        <w:rPr>
          <w:rtl w:val="0"/>
        </w:rPr>
        <w:t xml:space="preserve">Jefe SSO : administrador del módulo (agregar, editar y eliminar)</w:t>
      </w:r>
    </w:p>
    <w:p w:rsidR="00000000" w:rsidDel="00000000" w:rsidP="00000000" w:rsidRDefault="00000000" w:rsidRPr="00000000" w14:paraId="00000008">
      <w:pPr>
        <w:numPr>
          <w:ilvl w:val="0"/>
          <w:numId w:val="2"/>
        </w:numPr>
        <w:ind w:left="720" w:hanging="360"/>
        <w:jc w:val="left"/>
        <w:rPr>
          <w:u w:val="none"/>
        </w:rPr>
      </w:pPr>
      <w:r w:rsidDel="00000000" w:rsidR="00000000" w:rsidRPr="00000000">
        <w:rPr>
          <w:rtl w:val="0"/>
        </w:rPr>
        <w:t xml:space="preserve">Jefe Área: administrador de los registros del área (agregar, editar y/o eliminar datos de su área)</w:t>
      </w:r>
    </w:p>
    <w:p w:rsidR="00000000" w:rsidDel="00000000" w:rsidP="00000000" w:rsidRDefault="00000000" w:rsidRPr="00000000" w14:paraId="00000009">
      <w:pPr>
        <w:numPr>
          <w:ilvl w:val="0"/>
          <w:numId w:val="2"/>
        </w:numPr>
        <w:ind w:left="720" w:hanging="360"/>
        <w:jc w:val="left"/>
        <w:rPr>
          <w:u w:val="none"/>
        </w:rPr>
      </w:pPr>
      <w:r w:rsidDel="00000000" w:rsidR="00000000" w:rsidRPr="00000000">
        <w:rPr>
          <w:rtl w:val="0"/>
        </w:rPr>
        <w:t xml:space="preserve">Usuario Área: usuario perteneciente a un área específico (Agregar y/o editar datos de su área)</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numPr>
          <w:ilvl w:val="0"/>
          <w:numId w:val="1"/>
        </w:numPr>
        <w:ind w:left="720" w:hanging="360"/>
        <w:jc w:val="left"/>
        <w:rPr>
          <w:b w:val="1"/>
          <w:u w:val="none"/>
        </w:rPr>
      </w:pPr>
      <w:r w:rsidDel="00000000" w:rsidR="00000000" w:rsidRPr="00000000">
        <w:rPr>
          <w:b w:val="1"/>
          <w:rtl w:val="0"/>
        </w:rPr>
        <w:t xml:space="preserve">9 PILARES</w:t>
      </w: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t xml:space="preserve">Sección donde se realiza la importación de archivos según los fundamentos de la empresa (liderazgo,  gestión de riesgo, etc.) y por área (Logística, Sistemas, Recursos Humanos, etc.). Cada espacio permite crear carpetas y subir y/o exportar archivos.</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 xml:space="preserve">Los Pilares están distribuidos uno al lado del otro. Al hacer click en uno de ellos, el sistema indica a qué área deseas entrar. Si entras a tu área, podrás visualizar carpetas predefinidas por el jefe de SSO y posteriormente al ingresar en una de ellas, dependiendo de tu usuario, las acciones de Agregar carpeta y/o importar archivo</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numPr>
          <w:ilvl w:val="0"/>
          <w:numId w:val="1"/>
        </w:numPr>
        <w:ind w:left="720" w:hanging="360"/>
        <w:jc w:val="left"/>
        <w:rPr>
          <w:b w:val="1"/>
          <w:u w:val="none"/>
        </w:rPr>
      </w:pPr>
      <w:r w:rsidDel="00000000" w:rsidR="00000000" w:rsidRPr="00000000">
        <w:rPr>
          <w:b w:val="1"/>
          <w:rtl w:val="0"/>
        </w:rPr>
        <w:t xml:space="preserve">ANUNCIOS</w:t>
      </w:r>
    </w:p>
    <w:p w:rsidR="00000000" w:rsidDel="00000000" w:rsidP="00000000" w:rsidRDefault="00000000" w:rsidRPr="00000000" w14:paraId="00000013">
      <w:pPr>
        <w:jc w:val="left"/>
        <w:rPr/>
      </w:pPr>
      <w:r w:rsidDel="00000000" w:rsidR="00000000" w:rsidRPr="00000000">
        <w:rPr>
          <w:b w:val="1"/>
          <w:rtl w:val="0"/>
        </w:rPr>
        <w:br w:type="textWrapping"/>
      </w:r>
      <w:r w:rsidDel="00000000" w:rsidR="00000000" w:rsidRPr="00000000">
        <w:rPr>
          <w:rtl w:val="0"/>
        </w:rPr>
        <w:t xml:space="preserve">Sección del módulo de SSO donde los usuario podrán reportar cualquier acontecimiento observable por su persona y posteriormente visualizado por su área correspondiente. El Seguimiento del anuncio se realiza por los estados </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PENDIENTE: Anuncios registrados</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EN PROCESO</w:t>
      </w:r>
      <w:r w:rsidDel="00000000" w:rsidR="00000000" w:rsidRPr="00000000">
        <w:rPr>
          <w:b w:val="1"/>
          <w:rtl w:val="0"/>
        </w:rPr>
        <w:t xml:space="preserve">:</w:t>
      </w:r>
      <w:r w:rsidDel="00000000" w:rsidR="00000000" w:rsidRPr="00000000">
        <w:rPr>
          <w:rtl w:val="0"/>
        </w:rPr>
        <w:t xml:space="preserve"> Anuncios con Acciones correctivas</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CULMINADO: Se subieron evidencias de las acciones correctivas y finalizaron la revisión.</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Los anuncios deben venir acompañados de imágenes relacionadas al evento reportado.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Las acciones correctivas registradas permiten evaluar la magnitud del anuncio y a la vez dar indicaciones de como se debe proceder para resolverlo sea el caso. Los campos a registrar son: Descripción, Responsable y Fecha límite para levantar la acción correctiva.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t xml:space="preserve">Las evidencias permitirán sustentar las acciones realizadas por los responsables con imágenes y descripción de los hechos realizados. Cuando se registra una evidencia, su acción correctiva pasa a “</w:t>
      </w:r>
      <w:r w:rsidDel="00000000" w:rsidR="00000000" w:rsidRPr="00000000">
        <w:rPr>
          <w:b w:val="1"/>
          <w:rtl w:val="0"/>
        </w:rPr>
        <w:t xml:space="preserve">EN PROCESO”</w:t>
      </w:r>
      <w:r w:rsidDel="00000000" w:rsidR="00000000" w:rsidRPr="00000000">
        <w:rPr>
          <w:rtl w:val="0"/>
        </w:rPr>
        <w:t xml:space="preserve">. Se puede agregar muchas evidencias según se requiera.</w:t>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t xml:space="preserve">Para que una acción correctiva cambie de estado a </w:t>
      </w:r>
      <w:r w:rsidDel="00000000" w:rsidR="00000000" w:rsidRPr="00000000">
        <w:rPr>
          <w:b w:val="1"/>
          <w:rtl w:val="0"/>
        </w:rPr>
        <w:t xml:space="preserve">CULMINADO</w:t>
      </w:r>
      <w:r w:rsidDel="00000000" w:rsidR="00000000" w:rsidRPr="00000000">
        <w:rPr>
          <w:rtl w:val="0"/>
        </w:rPr>
        <w:t xml:space="preserve">, el usuario deberá hacer click en la opción “culminar”  para así finalizar la acción correctiva. En caso solo sea uno, también finalizará el anuncio, sino solo dará por finalizada dicha acción</w:t>
      </w:r>
    </w:p>
    <w:p w:rsidR="00000000" w:rsidDel="00000000" w:rsidP="00000000" w:rsidRDefault="00000000" w:rsidRPr="00000000" w14:paraId="00000020">
      <w:pPr>
        <w:jc w:val="left"/>
        <w:rPr>
          <w:b w:val="1"/>
        </w:rPr>
      </w:pPr>
      <w:r w:rsidDel="00000000" w:rsidR="00000000" w:rsidRPr="00000000">
        <w:rPr>
          <w:rtl w:val="0"/>
        </w:rPr>
      </w:r>
    </w:p>
    <w:p w:rsidR="00000000" w:rsidDel="00000000" w:rsidP="00000000" w:rsidRDefault="00000000" w:rsidRPr="00000000" w14:paraId="00000021">
      <w:pPr>
        <w:jc w:val="left"/>
        <w:rPr>
          <w:b w:val="1"/>
        </w:rPr>
      </w:pPr>
      <w:r w:rsidDel="00000000" w:rsidR="00000000" w:rsidRPr="00000000">
        <w:rPr>
          <w:rtl w:val="0"/>
        </w:rPr>
        <w:t xml:space="preserve">Se cuenta con un reporte dinámico el cual nos ayudará a gestionar los anuncios según los filtros que seleccionemos; desde área hasta estados de anuncios. Todo a elección del usuario</w:t>
      </w:r>
      <w:r w:rsidDel="00000000" w:rsidR="00000000" w:rsidRPr="00000000">
        <w:rPr>
          <w:b w:val="1"/>
          <w:rtl w:val="0"/>
        </w:rPr>
        <w:br w:type="textWrapping"/>
      </w:r>
    </w:p>
    <w:p w:rsidR="00000000" w:rsidDel="00000000" w:rsidP="00000000" w:rsidRDefault="00000000" w:rsidRPr="00000000" w14:paraId="00000022">
      <w:pPr>
        <w:numPr>
          <w:ilvl w:val="0"/>
          <w:numId w:val="1"/>
        </w:numPr>
        <w:ind w:left="720" w:hanging="360"/>
        <w:jc w:val="left"/>
        <w:rPr>
          <w:b w:val="1"/>
          <w:u w:val="none"/>
        </w:rPr>
      </w:pPr>
      <w:r w:rsidDel="00000000" w:rsidR="00000000" w:rsidRPr="00000000">
        <w:rPr>
          <w:b w:val="1"/>
          <w:rtl w:val="0"/>
        </w:rPr>
        <w:t xml:space="preserve">INSPECCIONES</w:t>
      </w: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br w:type="textWrapping"/>
        <w:t xml:space="preserve">Sección del módulo de SSO donde se programan inspecciones según tiempo de programa seleccionado que deberá cumplirse según el área asignada. Dicha sección permitirá agrupar los Responsables de las inspecciones correspondientes así como las evidencias que deberá subir para levantar dicha inspección. Para hacer seguimiento se valida por los estados (PENDIENTE, EN PROCESO Y CULMINADO) y el porcentaje de avance de las acciones correctivas que se realizan por el Responsable asignado</w:t>
        <w:br w:type="textWrapping"/>
        <w:br w:type="textWrapping"/>
        <w:t xml:space="preserve">El Seguimiento de la inspección se realiza por los estados </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PENDIENTE: Inspección registrados</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EN PROCESO</w:t>
      </w:r>
      <w:r w:rsidDel="00000000" w:rsidR="00000000" w:rsidRPr="00000000">
        <w:rPr>
          <w:b w:val="1"/>
          <w:rtl w:val="0"/>
        </w:rPr>
        <w:t xml:space="preserve">:</w:t>
      </w:r>
      <w:r w:rsidDel="00000000" w:rsidR="00000000" w:rsidRPr="00000000">
        <w:rPr>
          <w:rtl w:val="0"/>
        </w:rPr>
        <w:t xml:space="preserve"> Inspecciones con observaciones</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CULMINADO: Se subieron evidencias de las observaciones y finalizaron la revisión.</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Las inspecciones deben venir acompañadas de un documento importado al registro realizado.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Las observaciones determinan los pasos y responsable el cual levantará los puntos a revisar. Cada observación vendrá acompañada de imágenes (máx. 3) en relación con la descripción registrada.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Las evidencias permitirán sustentar las observaciones realizadas por los responsables con imágenes y descripción de los hechos realizados. Cuando se registra una evidencia, su estado pasa a “</w:t>
      </w:r>
      <w:r w:rsidDel="00000000" w:rsidR="00000000" w:rsidRPr="00000000">
        <w:rPr>
          <w:b w:val="1"/>
          <w:rtl w:val="0"/>
        </w:rPr>
        <w:t xml:space="preserve">EN PROCESO”</w:t>
      </w:r>
      <w:r w:rsidDel="00000000" w:rsidR="00000000" w:rsidRPr="00000000">
        <w:rPr>
          <w:rtl w:val="0"/>
        </w:rPr>
        <w:t xml:space="preserve">. Se pueden agregar muchas evidencias según se requiera.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Para que una observación cambie de estado a </w:t>
      </w:r>
      <w:r w:rsidDel="00000000" w:rsidR="00000000" w:rsidRPr="00000000">
        <w:rPr>
          <w:b w:val="1"/>
          <w:rtl w:val="0"/>
        </w:rPr>
        <w:t xml:space="preserve">CULMINADO</w:t>
      </w:r>
      <w:r w:rsidDel="00000000" w:rsidR="00000000" w:rsidRPr="00000000">
        <w:rPr>
          <w:rtl w:val="0"/>
        </w:rPr>
        <w:t xml:space="preserve">, el usuario deberá hacer click en la opción “culminar”  para así finalizarla. En caso solo sea uno, también finalizará la inspección, sino sólo dará por finalizada dicha observación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La sección de Inspecciones posee un Tab dedicado a los programas utilizados en la misma. Estos programas poseen una descripción, tipo y el año al cual pertenecen. Así por ejemplo puede haber 2 programas iguales, pero pertenecen a diferentes periodos. Cuando hacemos click en cada programa, se despliega una lista con detalles los cuales identifican frecuencias de tiempo por área. Esto es configurable por área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t xml:space="preserve">Se cuenta con un reporte dinámico el cual nos ayudará a gestionar las inspecciones según los filtros que seleccionemos; desde área hasta estados de anuncios. Todo a elección del usuario</w:t>
      </w: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numPr>
          <w:ilvl w:val="0"/>
          <w:numId w:val="1"/>
        </w:numPr>
        <w:ind w:left="720" w:hanging="360"/>
        <w:jc w:val="left"/>
        <w:rPr>
          <w:b w:val="1"/>
          <w:u w:val="none"/>
        </w:rPr>
      </w:pPr>
      <w:r w:rsidDel="00000000" w:rsidR="00000000" w:rsidRPr="00000000">
        <w:rPr>
          <w:b w:val="1"/>
          <w:rtl w:val="0"/>
        </w:rPr>
        <w:t xml:space="preserve">AUDITORIAS</w:t>
      </w:r>
    </w:p>
    <w:p w:rsidR="00000000" w:rsidDel="00000000" w:rsidP="00000000" w:rsidRDefault="00000000" w:rsidRPr="00000000" w14:paraId="00000036">
      <w:pPr>
        <w:ind w:left="0" w:firstLine="0"/>
        <w:jc w:val="left"/>
        <w:rPr>
          <w:b w:val="1"/>
        </w:rPr>
      </w:pPr>
      <w:r w:rsidDel="00000000" w:rsidR="00000000" w:rsidRPr="00000000">
        <w:rPr>
          <w:rtl w:val="0"/>
        </w:rPr>
      </w:r>
    </w:p>
    <w:p w:rsidR="00000000" w:rsidDel="00000000" w:rsidP="00000000" w:rsidRDefault="00000000" w:rsidRPr="00000000" w14:paraId="00000037">
      <w:pPr>
        <w:ind w:left="0" w:firstLine="0"/>
        <w:jc w:val="left"/>
        <w:rPr/>
      </w:pPr>
      <w:r w:rsidDel="00000000" w:rsidR="00000000" w:rsidRPr="00000000">
        <w:rPr>
          <w:rtl w:val="0"/>
        </w:rPr>
        <w:t xml:space="preserve">Sección del módulo de SSO donde se registran programas de forma anual en la cual se realizan revisiones de verificación y evaluación según los puntos registrados.</w:t>
      </w:r>
    </w:p>
    <w:p w:rsidR="00000000" w:rsidDel="00000000" w:rsidP="00000000" w:rsidRDefault="00000000" w:rsidRPr="00000000" w14:paraId="00000038">
      <w:pPr>
        <w:ind w:left="0" w:firstLine="0"/>
        <w:jc w:val="left"/>
        <w:rPr/>
      </w:pPr>
      <w:r w:rsidDel="00000000" w:rsidR="00000000" w:rsidRPr="00000000">
        <w:rPr>
          <w:rtl w:val="0"/>
        </w:rPr>
        <w:t xml:space="preserve">Se asigna a un auditor y realiza la evaluación correspondiente según el área asignada. Dentro de cada auditoría existen 10 Tabs en la cual el auditor deberá colocar el puntaje correspondiente. Al entrar a un tab nos muestra una grilla con información que, al hacer clic en una fila se nos abre en la parte de abajo las observaciones correspondientes donde se deberá subir las evidencias correspondientes</w:t>
      </w:r>
    </w:p>
    <w:p w:rsidR="00000000" w:rsidDel="00000000" w:rsidP="00000000" w:rsidRDefault="00000000" w:rsidRPr="00000000" w14:paraId="00000039">
      <w:pPr>
        <w:ind w:left="0" w:firstLine="0"/>
        <w:jc w:val="left"/>
        <w:rPr/>
      </w:pPr>
      <w:r w:rsidDel="00000000" w:rsidR="00000000" w:rsidRPr="00000000">
        <w:rPr>
          <w:rtl w:val="0"/>
        </w:rPr>
      </w:r>
    </w:p>
    <w:p w:rsidR="00000000" w:rsidDel="00000000" w:rsidP="00000000" w:rsidRDefault="00000000" w:rsidRPr="00000000" w14:paraId="0000003A">
      <w:pPr>
        <w:numPr>
          <w:ilvl w:val="0"/>
          <w:numId w:val="1"/>
        </w:numPr>
        <w:ind w:left="720" w:hanging="360"/>
        <w:jc w:val="left"/>
        <w:rPr>
          <w:b w:val="1"/>
          <w:u w:val="none"/>
        </w:rPr>
      </w:pPr>
      <w:r w:rsidDel="00000000" w:rsidR="00000000" w:rsidRPr="00000000">
        <w:rPr>
          <w:b w:val="1"/>
          <w:rtl w:val="0"/>
        </w:rPr>
        <w:t xml:space="preserve">ACCIDENTES</w:t>
      </w: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t xml:space="preserve">Sección del módulo de SSO donde los usuarios registran incidentes según el evento, turno, fecha y hora, etc. </w:t>
      </w:r>
    </w:p>
    <w:p w:rsidR="00000000" w:rsidDel="00000000" w:rsidP="00000000" w:rsidRDefault="00000000" w:rsidRPr="00000000" w14:paraId="0000003D">
      <w:pPr>
        <w:ind w:left="0" w:firstLine="0"/>
        <w:jc w:val="left"/>
        <w:rPr/>
      </w:pPr>
      <w:r w:rsidDel="00000000" w:rsidR="00000000" w:rsidRPr="00000000">
        <w:rPr>
          <w:rtl w:val="0"/>
        </w:rPr>
        <w:t xml:space="preserve">Se indica el responsable y sus datos como área, cargo y empresa; además. se realiza una descripción de lo acontecido y las imágenes correspondientes para tener un mayor enfoque de lo sucedido</w:t>
      </w:r>
    </w:p>
    <w:p w:rsidR="00000000" w:rsidDel="00000000" w:rsidP="00000000" w:rsidRDefault="00000000" w:rsidRPr="00000000" w14:paraId="0000003E">
      <w:pPr>
        <w:ind w:left="0" w:firstLine="0"/>
        <w:jc w:val="left"/>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Se cuenta con un reporte dinámico el cual nos ayudará a gestionar los accidentes según los filtros que seleccionemos; desde área hasta estados de accidentes. Todo a elección del usuario</w:t>
      </w:r>
    </w:p>
    <w:p w:rsidR="00000000" w:rsidDel="00000000" w:rsidP="00000000" w:rsidRDefault="00000000" w:rsidRPr="00000000" w14:paraId="00000040">
      <w:pPr>
        <w:ind w:left="0" w:firstLine="0"/>
        <w:jc w:val="left"/>
        <w:rPr>
          <w:b w:val="1"/>
        </w:rPr>
      </w:pPr>
      <w:r w:rsidDel="00000000" w:rsidR="00000000" w:rsidRPr="00000000">
        <w:rPr>
          <w:rtl w:val="0"/>
        </w:rPr>
      </w:r>
    </w:p>
    <w:p w:rsidR="00000000" w:rsidDel="00000000" w:rsidP="00000000" w:rsidRDefault="00000000" w:rsidRPr="00000000" w14:paraId="00000041">
      <w:pPr>
        <w:numPr>
          <w:ilvl w:val="0"/>
          <w:numId w:val="1"/>
        </w:numPr>
        <w:ind w:left="720" w:hanging="360"/>
        <w:jc w:val="left"/>
        <w:rPr>
          <w:b w:val="1"/>
          <w:u w:val="none"/>
        </w:rPr>
      </w:pPr>
      <w:r w:rsidDel="00000000" w:rsidR="00000000" w:rsidRPr="00000000">
        <w:rPr>
          <w:b w:val="1"/>
          <w:rtl w:val="0"/>
        </w:rPr>
        <w:t xml:space="preserve">CAPACITACIONES</w:t>
      </w:r>
    </w:p>
    <w:p w:rsidR="00000000" w:rsidDel="00000000" w:rsidP="00000000" w:rsidRDefault="00000000" w:rsidRPr="00000000" w14:paraId="00000042">
      <w:pPr>
        <w:jc w:val="left"/>
        <w:rPr/>
      </w:pPr>
      <w:r w:rsidDel="00000000" w:rsidR="00000000" w:rsidRPr="00000000">
        <w:rPr>
          <w:b w:val="1"/>
          <w:rtl w:val="0"/>
        </w:rPr>
        <w:br w:type="textWrapping"/>
      </w:r>
      <w:r w:rsidDel="00000000" w:rsidR="00000000" w:rsidRPr="00000000">
        <w:rPr>
          <w:rtl w:val="0"/>
        </w:rPr>
        <w:t xml:space="preserve">Sección del módulo de SSO donde se realizan los registros de los instructivos y capacitaciones que recibe el personal de cada área. En ella registramos el modo en que será dicha capacitación, el modo, el expositor, la duración de la capacitación y los participantes.</w:t>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t xml:space="preserve">En participantes puede haber usuarios del mismo área así como personal perteneciente a otro. Esto permite que el sistema verifique la visualización de las capacitaciones determinando su área o la asignación.</w:t>
      </w:r>
    </w:p>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-809624</wp:posOffset>
          </wp:positionH>
          <wp:positionV relativeFrom="paragraph">
            <wp:posOffset>-228599</wp:posOffset>
          </wp:positionV>
          <wp:extent cx="1315912" cy="489022"/>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15912" cy="489022"/>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