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70" w:rsidRDefault="00A35C5A" w:rsidP="00A35C5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35C5A">
        <w:rPr>
          <w:rFonts w:ascii="Times New Roman" w:hAnsi="Times New Roman" w:cs="Times New Roman"/>
          <w:b/>
          <w:sz w:val="40"/>
          <w:szCs w:val="40"/>
        </w:rPr>
        <w:t>Реферат</w:t>
      </w:r>
    </w:p>
    <w:p w:rsidR="00A35C5A" w:rsidRDefault="00A35C5A" w:rsidP="00A35C5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На тему </w:t>
      </w:r>
      <w:r w:rsidRPr="00A35C5A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</w:rPr>
        <w:t>Электронные платежные системы</w:t>
      </w:r>
      <w:r w:rsidRPr="00A35C5A">
        <w:rPr>
          <w:rFonts w:ascii="Times New Roman" w:hAnsi="Times New Roman" w:cs="Times New Roman"/>
          <w:sz w:val="36"/>
          <w:szCs w:val="36"/>
        </w:rPr>
        <w:t>”</w:t>
      </w:r>
    </w:p>
    <w:p w:rsidR="00A35C5A" w:rsidRPr="00A35C5A" w:rsidRDefault="00A35C5A" w:rsidP="00A35C5A">
      <w:p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План реферата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Введение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Понятие и классификация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История развития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Принцип работы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Преимущества и недостатки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Обзор популярных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Юридические и правовые аспекты электронных платежных систем</w:t>
      </w:r>
    </w:p>
    <w:p w:rsidR="00A35C5A" w:rsidRP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Безопасность в электронных платежных системах</w:t>
      </w:r>
    </w:p>
    <w:p w:rsidR="00A35C5A" w:rsidRPr="00A35C5A" w:rsidRDefault="00A35C5A" w:rsidP="00C12B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Перспективы развития электронных платежных систем</w:t>
      </w:r>
    </w:p>
    <w:p w:rsidR="00A35C5A" w:rsidRDefault="00A35C5A" w:rsidP="00A35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5C5A">
        <w:rPr>
          <w:rFonts w:ascii="Times New Roman" w:hAnsi="Times New Roman" w:cs="Times New Roman"/>
          <w:sz w:val="28"/>
          <w:szCs w:val="28"/>
        </w:rPr>
        <w:t>Заключение</w:t>
      </w:r>
    </w:p>
    <w:p w:rsidR="00555AF0" w:rsidRDefault="00555AF0" w:rsidP="00555AF0">
      <w:pPr>
        <w:rPr>
          <w:rFonts w:ascii="Times New Roman" w:hAnsi="Times New Roman" w:cs="Times New Roman"/>
          <w:sz w:val="28"/>
          <w:szCs w:val="28"/>
        </w:rPr>
      </w:pPr>
    </w:p>
    <w:p w:rsidR="00904E5A" w:rsidRDefault="00904E5A" w:rsidP="00904E5A">
      <w:pPr>
        <w:rPr>
          <w:rFonts w:ascii="Times New Roman" w:hAnsi="Times New Roman" w:cs="Times New Roman"/>
          <w:b/>
          <w:sz w:val="36"/>
          <w:szCs w:val="36"/>
        </w:rPr>
      </w:pPr>
      <w:r w:rsidRPr="00904E5A">
        <w:rPr>
          <w:rFonts w:ascii="Times New Roman" w:hAnsi="Times New Roman" w:cs="Times New Roman"/>
          <w:b/>
          <w:sz w:val="36"/>
          <w:szCs w:val="36"/>
        </w:rPr>
        <w:t>Введение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Электронные платежные системы играют ключевую роль в современной экономике, обеспечивая удобство и безопасность финансовых операций. С развитием интернет-технологий и мобильных устройств их использование стало повсеместным. Анализ электронных платежных систем важен для понимания будущих тенденций в цифровой экономике.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Цель данного реферата - изучить структуру, принципы работы и влияние электронных платежных систем на экономику. Задачи включают обзор различных видов платежных систем, их преимуществ и недостатков, а также анализ перспектив их развития. Также будет рассмотрен вопрос безопасности и правового регулирования.</w:t>
      </w:r>
    </w:p>
    <w:p w:rsid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В работе рассматриваются понятие и виды электронных платежных систем, их история и принципы работы. Особое внимание уделяется вопросам безопасности и правового регулирования. В заключении подводятся итоги и рассматриваются перспективы развития.</w:t>
      </w:r>
    </w:p>
    <w:p w:rsid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</w:p>
    <w:p w:rsidR="00904E5A" w:rsidRPr="00904E5A" w:rsidRDefault="00904E5A" w:rsidP="00904E5A">
      <w:pPr>
        <w:rPr>
          <w:rFonts w:ascii="Times New Roman" w:hAnsi="Times New Roman" w:cs="Times New Roman"/>
          <w:b/>
          <w:sz w:val="36"/>
          <w:szCs w:val="36"/>
        </w:rPr>
      </w:pPr>
      <w:r w:rsidRPr="00904E5A">
        <w:rPr>
          <w:rFonts w:ascii="Times New Roman" w:hAnsi="Times New Roman" w:cs="Times New Roman"/>
          <w:b/>
          <w:sz w:val="36"/>
          <w:szCs w:val="36"/>
        </w:rPr>
        <w:t>Понятие и классификация электронных платежных систем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Электронные платежные системы (ЭПС) представляют собой комплекс технологий, позволяющих осуществлять финансовые операции через </w:t>
      </w:r>
      <w:r w:rsidRPr="00904E5A">
        <w:rPr>
          <w:rFonts w:ascii="Times New Roman" w:hAnsi="Times New Roman" w:cs="Times New Roman"/>
          <w:sz w:val="28"/>
          <w:szCs w:val="28"/>
        </w:rPr>
        <w:lastRenderedPageBreak/>
        <w:t>интернет и другие электронные каналы. Они включают в себя программное обеспечение, аппаратное обеспечение и сети связи, обеспечивающие передачу данных. Основная цель ЭПС - облегчить и ускорить процесс платежей между пользователями.</w:t>
      </w:r>
    </w:p>
    <w:p w:rsidR="00904E5A" w:rsidRPr="00904E5A" w:rsidRDefault="00904E5A" w:rsidP="00904E5A">
      <w:pPr>
        <w:rPr>
          <w:rFonts w:ascii="Times New Roman" w:hAnsi="Times New Roman" w:cs="Times New Roman"/>
          <w:b/>
          <w:sz w:val="28"/>
          <w:szCs w:val="28"/>
        </w:rPr>
      </w:pPr>
      <w:r w:rsidRPr="00904E5A">
        <w:rPr>
          <w:rFonts w:ascii="Times New Roman" w:hAnsi="Times New Roman" w:cs="Times New Roman"/>
          <w:b/>
          <w:sz w:val="28"/>
          <w:szCs w:val="28"/>
        </w:rPr>
        <w:t>Основные виды электронных платежных систем: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Интернет-банкинг: Интернет-банкинг предоставляет клиентам возможность управлять своими банковскими счетами и проводить финансовые операции через интернет. Это включает оплату счетов, перевод средств и получение выписок по счетам. Интернет-банкинг доступен через веб-браузеры и мобильные приложения.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Мобильные платежи: Мобильные платежи осуществляются с помощью мобильных устройств, таких как смартфоны и планшеты. Они могут использовать технологии NFC, QR-коды и SMS для выполнения транзакций. Преимущество мобильных платежей - их удобство и доступность в любом месте и в любое время.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Электронные кошельки: Электронные кошельки позволяют пользователям хранить и управлять своими денежными средствами в цифровом формате. Они могут использоваться для оплаты товаров и услуг в интернете и офлайн. Примеры электронных кошельков включают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WebMoney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>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Криптовалютные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платежные системы: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Криптовалютные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платежные системы основаны на технологии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и используют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Ethereum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>. Эти системы обеспечивают высокий уровень безопасности и децентрализацию транзакций. Они также предлагают новые возможности для международных платежей без посредников.</w:t>
      </w:r>
    </w:p>
    <w:p w:rsid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</w:p>
    <w:p w:rsidR="00904E5A" w:rsidRDefault="00904E5A" w:rsidP="00904E5A">
      <w:pPr>
        <w:rPr>
          <w:rFonts w:ascii="Times New Roman" w:hAnsi="Times New Roman" w:cs="Times New Roman"/>
          <w:b/>
          <w:sz w:val="36"/>
          <w:szCs w:val="36"/>
        </w:rPr>
      </w:pPr>
      <w:r w:rsidRPr="00904E5A">
        <w:rPr>
          <w:rFonts w:ascii="Times New Roman" w:hAnsi="Times New Roman" w:cs="Times New Roman"/>
          <w:b/>
          <w:sz w:val="36"/>
          <w:szCs w:val="36"/>
        </w:rPr>
        <w:t>История развития электронных платежных систем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Электронные платежные системы начали развиваться в конце 20 века с появлением первых банковских карт и систем интернет-банкинга. С течением времени технологии улучшались, что привело к созданию современных мобильных платежей и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систем. Каждый этап развития сопровождался ростом популярности и совершенствованием безопасности.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Одной из ключевых вех стало создание первой кредитной карты в 1950-х годах. В 1990-х годах появился интернет-банкинг, а в 2000-х годах начали активно развиваться мобильные платежные системы. В 2009 году была </w:t>
      </w:r>
      <w:r w:rsidRPr="00904E5A">
        <w:rPr>
          <w:rFonts w:ascii="Times New Roman" w:hAnsi="Times New Roman" w:cs="Times New Roman"/>
          <w:sz w:val="28"/>
          <w:szCs w:val="28"/>
        </w:rPr>
        <w:lastRenderedPageBreak/>
        <w:t xml:space="preserve">создана первая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криптовалюта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>, что стало революцией в области электронных платежей.</w:t>
      </w:r>
    </w:p>
    <w:p w:rsid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</w:p>
    <w:p w:rsidR="00904E5A" w:rsidRPr="00904E5A" w:rsidRDefault="00904E5A" w:rsidP="00904E5A">
      <w:pPr>
        <w:rPr>
          <w:rFonts w:ascii="Times New Roman" w:hAnsi="Times New Roman" w:cs="Times New Roman"/>
          <w:b/>
          <w:sz w:val="36"/>
          <w:szCs w:val="36"/>
        </w:rPr>
      </w:pPr>
      <w:r w:rsidRPr="00904E5A">
        <w:rPr>
          <w:rFonts w:ascii="Times New Roman" w:hAnsi="Times New Roman" w:cs="Times New Roman"/>
          <w:b/>
          <w:sz w:val="36"/>
          <w:szCs w:val="36"/>
        </w:rPr>
        <w:t>Принцип работы электронных платежных систем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Электронные платежные системы включают несколько ключевых компонентов: пользователя, провайдера платежных услуг, банк и торговую точку. Пользователь инициирует транзакцию, провайдер обеспечивает техническую возможность проведения платежа, банк обрабатывает финансовую операцию, а торговая точка получает оплату. Взаимодействие всех участников обеспечивается с помощью сети и программного обеспечения.</w:t>
      </w:r>
    </w:p>
    <w:p w:rsidR="00904E5A" w:rsidRPr="00904E5A" w:rsidRDefault="00904E5A" w:rsidP="00904E5A">
      <w:pPr>
        <w:rPr>
          <w:rFonts w:ascii="Times New Roman" w:hAnsi="Times New Roman" w:cs="Times New Roman"/>
          <w:b/>
          <w:sz w:val="28"/>
          <w:szCs w:val="28"/>
        </w:rPr>
      </w:pPr>
      <w:r w:rsidRPr="00904E5A">
        <w:rPr>
          <w:rFonts w:ascii="Times New Roman" w:hAnsi="Times New Roman" w:cs="Times New Roman"/>
          <w:b/>
          <w:sz w:val="28"/>
          <w:szCs w:val="28"/>
        </w:rPr>
        <w:t>Технологии и методы, используемые в платежных системах: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Шифрование и безопасность: Для защиты данных в электронных платежных системах используются методы шифрования, такие как SSL/TLS. Эти технологии обеспечивают конфиденциальность и целостность данных, передаваемых между участниками транзакции. Современные системы также используют двухфакторную аутентификацию для повышения уровня безопасности.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Смарт-контракты: Смарт-контракты используются в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системах для автоматизации и обеспечения выполнения условий сделок. Они представляют собой программный код, который автоматически исполняется при наступлении определенных условий. Смарт-контракты обеспечивают прозрачность и надежность транзакций, исключая необходимость в посредниках.</w:t>
      </w:r>
    </w:p>
    <w:p w:rsid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</w:p>
    <w:p w:rsidR="00904E5A" w:rsidRPr="00904E5A" w:rsidRDefault="00904E5A" w:rsidP="00904E5A">
      <w:pPr>
        <w:rPr>
          <w:rFonts w:ascii="Times New Roman" w:hAnsi="Times New Roman" w:cs="Times New Roman"/>
          <w:b/>
          <w:sz w:val="36"/>
          <w:szCs w:val="36"/>
        </w:rPr>
      </w:pPr>
      <w:r w:rsidRPr="00904E5A">
        <w:rPr>
          <w:rFonts w:ascii="Times New Roman" w:hAnsi="Times New Roman" w:cs="Times New Roman"/>
          <w:b/>
          <w:sz w:val="36"/>
          <w:szCs w:val="36"/>
        </w:rPr>
        <w:t>Преимущества и недостатки электронных платежных систем</w:t>
      </w:r>
    </w:p>
    <w:p w:rsidR="00904E5A" w:rsidRPr="00F061C8" w:rsidRDefault="00904E5A" w:rsidP="00904E5A">
      <w:pPr>
        <w:rPr>
          <w:rFonts w:ascii="Times New Roman" w:hAnsi="Times New Roman" w:cs="Times New Roman"/>
          <w:b/>
          <w:sz w:val="28"/>
          <w:szCs w:val="28"/>
        </w:rPr>
      </w:pPr>
      <w:r w:rsidRPr="00F061C8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Удобство и скорость: Электронные платежные системы позволяют проводить транзакции быстро и без необходимости посещения банка. Пользователи могут совершать платежи в любое время и из любого места, имея доступ к интернету. Это значительно экономит время и усилия.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Доступность и распространенность: Современные платежные системы доступны в большинстве стран и поддерживают множество валют. Это позволяет пользователям осуществлять международные платежи без </w:t>
      </w:r>
      <w:r w:rsidRPr="00904E5A">
        <w:rPr>
          <w:rFonts w:ascii="Times New Roman" w:hAnsi="Times New Roman" w:cs="Times New Roman"/>
          <w:sz w:val="28"/>
          <w:szCs w:val="28"/>
        </w:rPr>
        <w:lastRenderedPageBreak/>
        <w:t>необходимости обмена валюты. Электронные платежные системы также доступны для людей без доступа к традиционным банковским услугам.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Безопасность транзакций: Электронные платежные системы используют передовые методы защиты данных, такие как шифрование и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>. Эти меры помогают предотвратить мошенничество и несанкционированный доступ к данным пользователей. Кроме того, системы постоянно обновляются для защиты от новых угроз.</w:t>
      </w:r>
    </w:p>
    <w:p w:rsidR="00904E5A" w:rsidRPr="00F061C8" w:rsidRDefault="00904E5A" w:rsidP="00904E5A">
      <w:pPr>
        <w:rPr>
          <w:rFonts w:ascii="Times New Roman" w:hAnsi="Times New Roman" w:cs="Times New Roman"/>
          <w:b/>
          <w:sz w:val="28"/>
          <w:szCs w:val="28"/>
        </w:rPr>
      </w:pPr>
      <w:r w:rsidRPr="00F061C8">
        <w:rPr>
          <w:rFonts w:ascii="Times New Roman" w:hAnsi="Times New Roman" w:cs="Times New Roman"/>
          <w:b/>
          <w:sz w:val="28"/>
          <w:szCs w:val="28"/>
        </w:rPr>
        <w:t>Недостатки: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 xml:space="preserve">Риски безопасности: Несмотря на меры защиты, электронные платежные системы могут подвергаться </w:t>
      </w:r>
      <w:proofErr w:type="spellStart"/>
      <w:r w:rsidRPr="00904E5A">
        <w:rPr>
          <w:rFonts w:ascii="Times New Roman" w:hAnsi="Times New Roman" w:cs="Times New Roman"/>
          <w:sz w:val="28"/>
          <w:szCs w:val="28"/>
        </w:rPr>
        <w:t>кибератакам</w:t>
      </w:r>
      <w:proofErr w:type="spellEnd"/>
      <w:r w:rsidRPr="00904E5A">
        <w:rPr>
          <w:rFonts w:ascii="Times New Roman" w:hAnsi="Times New Roman" w:cs="Times New Roman"/>
          <w:sz w:val="28"/>
          <w:szCs w:val="28"/>
        </w:rPr>
        <w:t xml:space="preserve"> и мошенничеству. Уязвимости в программном обеспечении и недостаточная защита данных могут привести к утечкам информации. Пользователи должны быть осведомлены о возможных рисках и принимать меры предосторожности.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Вопросы конфиденциальности: Электронные платежные системы собирают и хранят большое количество персональных данных пользователей. Это может вызывать беспокойство по поводу конфиденциальности и использования этих данных. Регулирование и политика конфиденциальности играют важную роль в защите прав пользователей.</w:t>
      </w:r>
    </w:p>
    <w:p w:rsidR="00904E5A" w:rsidRP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  <w:r w:rsidRPr="00904E5A">
        <w:rPr>
          <w:rFonts w:ascii="Times New Roman" w:hAnsi="Times New Roman" w:cs="Times New Roman"/>
          <w:sz w:val="28"/>
          <w:szCs w:val="28"/>
        </w:rPr>
        <w:t>Комиссии и сборы: Многие электронные платежные системы взимают комиссии за проведение транзакций. Эти комиссии могут варьироваться в зависимости от типа услуги и региона. Пользователи должны учитывать эти затраты при выборе платежной системы.</w:t>
      </w:r>
    </w:p>
    <w:p w:rsidR="00904E5A" w:rsidRDefault="00904E5A" w:rsidP="00904E5A">
      <w:pPr>
        <w:rPr>
          <w:rFonts w:ascii="Times New Roman" w:hAnsi="Times New Roman" w:cs="Times New Roman"/>
          <w:sz w:val="28"/>
          <w:szCs w:val="28"/>
        </w:rPr>
      </w:pPr>
    </w:p>
    <w:p w:rsidR="00C12B70" w:rsidRPr="00C12B70" w:rsidRDefault="00C12B70" w:rsidP="00C12B70">
      <w:pPr>
        <w:rPr>
          <w:rFonts w:ascii="Times New Roman" w:hAnsi="Times New Roman" w:cs="Times New Roman"/>
          <w:b/>
          <w:sz w:val="36"/>
          <w:szCs w:val="36"/>
        </w:rPr>
      </w:pPr>
      <w:r w:rsidRPr="00C12B70">
        <w:rPr>
          <w:rFonts w:ascii="Times New Roman" w:hAnsi="Times New Roman" w:cs="Times New Roman"/>
          <w:b/>
          <w:sz w:val="36"/>
          <w:szCs w:val="36"/>
        </w:rPr>
        <w:t>Обзор популярных электронных платежных систем</w:t>
      </w:r>
    </w:p>
    <w:p w:rsidR="00C12B70" w:rsidRPr="00C12B70" w:rsidRDefault="00C12B70" w:rsidP="00C12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B70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является одной из самых известных и широко используемых электронных платежных систем в мире. Она позволяет пользователям совершать платежи и переводы денег через интернет, поддерживая множество валют.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также предлагает высокий уровень безопасности и защиты покупок.</w:t>
      </w:r>
    </w:p>
    <w:p w:rsidR="00C12B70" w:rsidRPr="00C12B70" w:rsidRDefault="00C12B70" w:rsidP="00C12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B70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позволяет пользователям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устройств осуществлять мобильные платежи с помощью технологии NFC. Система обеспечивает высокий уровень безопасности за счет использования биометрической аутентификации и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токенизации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данных.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интегрирована с банковскими картами и поддерживается многими торговыми точками по всему миру.</w:t>
      </w:r>
    </w:p>
    <w:p w:rsidR="00C12B70" w:rsidRPr="00C12B70" w:rsidRDefault="00C12B70" w:rsidP="00C12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B7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, аналогично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, использует технологию NFC для мобильных платежей. Приложение доступно для устройств на базе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lastRenderedPageBreak/>
        <w:t>Android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и позволяет привязать банковские карты для проведения платежей.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также поддерживает интеграцию с другими сервисами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, что делает его удобным для пользователей экосистемы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>.</w:t>
      </w:r>
    </w:p>
    <w:p w:rsidR="00C12B70" w:rsidRPr="00C12B70" w:rsidRDefault="00C12B70" w:rsidP="00C12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B70"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ЮMoney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Яндекс.Деньги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, теперь известные как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ЮMoney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, представляют собой популярную электронную платежную систему в России. Система позволяет пользователям совершать платежи, переводы и оплачивать услуги через интернет.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ЮMoney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предлагает различные способы пополнения счета и оплаты, включая интеграцию с банковскими картами и мобильными устройствами.</w:t>
      </w:r>
    </w:p>
    <w:p w:rsidR="00C12B70" w:rsidRPr="00C12B70" w:rsidRDefault="00C12B70" w:rsidP="00C12B7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12B70">
        <w:rPr>
          <w:rFonts w:ascii="Times New Roman" w:hAnsi="Times New Roman" w:cs="Times New Roman"/>
          <w:sz w:val="28"/>
          <w:szCs w:val="28"/>
        </w:rPr>
        <w:t>WebMoney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WebMoney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является одной из старейших электронных платежных систем, предоставляющей услуги по переводу денег и оплате товаров и услуг. Система поддерживает множество валют и имеет широкую сеть партнеров.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WebMoney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предлагает пользователям высокий уровень безопасности и различные инструменты для управления финансами.</w:t>
      </w:r>
    </w:p>
    <w:p w:rsidR="00C12B70" w:rsidRPr="00C12B70" w:rsidRDefault="00C12B70" w:rsidP="00C12B70">
      <w:pPr>
        <w:rPr>
          <w:rFonts w:ascii="Times New Roman" w:hAnsi="Times New Roman" w:cs="Times New Roman"/>
          <w:sz w:val="28"/>
          <w:szCs w:val="28"/>
        </w:rPr>
      </w:pPr>
      <w:r w:rsidRPr="00C12B70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криптовалютных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платежей (например,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Криптовалютные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платежные системы, такие как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Bitcoin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, используют технологию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для проведения транзакций. Эти системы обеспечивают децентрализацию и высокий уровень безопасности благодаря использованию криптографических методов. </w:t>
      </w:r>
      <w:proofErr w:type="spellStart"/>
      <w:r w:rsidRPr="00C12B70">
        <w:rPr>
          <w:rFonts w:ascii="Times New Roman" w:hAnsi="Times New Roman" w:cs="Times New Roman"/>
          <w:sz w:val="28"/>
          <w:szCs w:val="28"/>
        </w:rPr>
        <w:t>Криптовалюты</w:t>
      </w:r>
      <w:proofErr w:type="spellEnd"/>
      <w:r w:rsidRPr="00C12B70">
        <w:rPr>
          <w:rFonts w:ascii="Times New Roman" w:hAnsi="Times New Roman" w:cs="Times New Roman"/>
          <w:sz w:val="28"/>
          <w:szCs w:val="28"/>
        </w:rPr>
        <w:t xml:space="preserve"> также предлагают возможность проведения международных платежей без посредников.</w:t>
      </w:r>
    </w:p>
    <w:p w:rsidR="00C12B70" w:rsidRDefault="00C12B70" w:rsidP="00904E5A">
      <w:pPr>
        <w:rPr>
          <w:rFonts w:ascii="Times New Roman" w:hAnsi="Times New Roman" w:cs="Times New Roman"/>
          <w:sz w:val="28"/>
          <w:szCs w:val="28"/>
        </w:rPr>
      </w:pPr>
    </w:p>
    <w:p w:rsidR="002A6A24" w:rsidRPr="002A6A24" w:rsidRDefault="002A6A24" w:rsidP="002A6A24">
      <w:pPr>
        <w:rPr>
          <w:rFonts w:ascii="Times New Roman" w:hAnsi="Times New Roman" w:cs="Times New Roman"/>
          <w:b/>
          <w:sz w:val="36"/>
          <w:szCs w:val="36"/>
        </w:rPr>
      </w:pPr>
      <w:r w:rsidRPr="002A6A24">
        <w:rPr>
          <w:rFonts w:ascii="Times New Roman" w:hAnsi="Times New Roman" w:cs="Times New Roman"/>
          <w:b/>
          <w:sz w:val="36"/>
          <w:szCs w:val="36"/>
        </w:rPr>
        <w:t>Юридические и правовые аспекты электронных платежных систем</w:t>
      </w:r>
    </w:p>
    <w:p w:rsidR="002A6A24" w:rsidRPr="002A6A24" w:rsidRDefault="002A6A24" w:rsidP="002A6A24">
      <w:pPr>
        <w:rPr>
          <w:rFonts w:ascii="Times New Roman" w:hAnsi="Times New Roman" w:cs="Times New Roman"/>
          <w:sz w:val="28"/>
          <w:szCs w:val="28"/>
        </w:rPr>
      </w:pPr>
      <w:r w:rsidRPr="002A6A24">
        <w:rPr>
          <w:rFonts w:ascii="Times New Roman" w:hAnsi="Times New Roman" w:cs="Times New Roman"/>
          <w:sz w:val="28"/>
          <w:szCs w:val="28"/>
        </w:rPr>
        <w:t>В различных странах существуют свои законы и правила, регулирующие деятельность электронных платежных систем. Эти правила направлены на обеспечение безопасности и прозрачности финансовых операций. Регулирование также помогает предотвратить отмывание денег и финансирование терроризма.</w:t>
      </w:r>
    </w:p>
    <w:p w:rsidR="002A6A24" w:rsidRPr="002A6A24" w:rsidRDefault="002A6A24" w:rsidP="002A6A24">
      <w:pPr>
        <w:rPr>
          <w:rFonts w:ascii="Times New Roman" w:hAnsi="Times New Roman" w:cs="Times New Roman"/>
          <w:sz w:val="28"/>
          <w:szCs w:val="28"/>
        </w:rPr>
      </w:pPr>
      <w:r w:rsidRPr="002A6A24">
        <w:rPr>
          <w:rFonts w:ascii="Times New Roman" w:hAnsi="Times New Roman" w:cs="Times New Roman"/>
          <w:sz w:val="28"/>
          <w:szCs w:val="28"/>
        </w:rPr>
        <w:t>Международные организации, такие как ISO и SWIFT, разрабатывают стандарты для обеспечения совместимости и безопасности электронных платежных систем. Эти стандарты помогают унифицировать процедуры и технологии, используемые в различных странах. Международные соглашения также способствуют сотрудничеству и обмену информацией между регуляторами.</w:t>
      </w:r>
    </w:p>
    <w:p w:rsidR="002A6A24" w:rsidRDefault="002A6A24" w:rsidP="002A6A24">
      <w:pPr>
        <w:rPr>
          <w:rFonts w:ascii="Times New Roman" w:hAnsi="Times New Roman" w:cs="Times New Roman"/>
          <w:sz w:val="28"/>
          <w:szCs w:val="28"/>
        </w:rPr>
      </w:pPr>
      <w:r w:rsidRPr="002A6A24">
        <w:rPr>
          <w:rFonts w:ascii="Times New Roman" w:hAnsi="Times New Roman" w:cs="Times New Roman"/>
          <w:sz w:val="28"/>
          <w:szCs w:val="28"/>
        </w:rPr>
        <w:t xml:space="preserve">Электронные платежные системы сталкиваются с различными налоговыми режимами в разных юрисдикциях. Вопросы налогообложения включают учет транзакций, налог на добавленную стоимость (НДС) и другие налоговые </w:t>
      </w:r>
      <w:r w:rsidRPr="002A6A24">
        <w:rPr>
          <w:rFonts w:ascii="Times New Roman" w:hAnsi="Times New Roman" w:cs="Times New Roman"/>
          <w:sz w:val="28"/>
          <w:szCs w:val="28"/>
        </w:rPr>
        <w:lastRenderedPageBreak/>
        <w:t>обязательства. Регулирование налогообложения играет важную роль в обеспечении справедливости и прозрачности финансовых операций.</w:t>
      </w:r>
    </w:p>
    <w:p w:rsidR="00C0435B" w:rsidRPr="00C0435B" w:rsidRDefault="00C0435B" w:rsidP="00C0435B">
      <w:pPr>
        <w:rPr>
          <w:rFonts w:ascii="Times New Roman" w:hAnsi="Times New Roman" w:cs="Times New Roman"/>
          <w:sz w:val="28"/>
          <w:szCs w:val="28"/>
        </w:rPr>
      </w:pPr>
    </w:p>
    <w:p w:rsidR="00C0435B" w:rsidRPr="00C0435B" w:rsidRDefault="00C0435B" w:rsidP="00C0435B">
      <w:pPr>
        <w:rPr>
          <w:rFonts w:ascii="Times New Roman" w:hAnsi="Times New Roman" w:cs="Times New Roman"/>
          <w:b/>
          <w:sz w:val="36"/>
          <w:szCs w:val="36"/>
        </w:rPr>
      </w:pPr>
      <w:r w:rsidRPr="00C0435B">
        <w:rPr>
          <w:rFonts w:ascii="Times New Roman" w:hAnsi="Times New Roman" w:cs="Times New Roman"/>
          <w:b/>
          <w:sz w:val="36"/>
          <w:szCs w:val="36"/>
        </w:rPr>
        <w:t>Безопасность в электронных платежных системах</w:t>
      </w:r>
    </w:p>
    <w:p w:rsidR="00C0435B" w:rsidRPr="00C0435B" w:rsidRDefault="00C0435B" w:rsidP="00C0435B">
      <w:pPr>
        <w:rPr>
          <w:rFonts w:ascii="Times New Roman" w:hAnsi="Times New Roman" w:cs="Times New Roman"/>
          <w:sz w:val="28"/>
          <w:szCs w:val="28"/>
        </w:rPr>
      </w:pPr>
      <w:r w:rsidRPr="00C0435B">
        <w:rPr>
          <w:rFonts w:ascii="Times New Roman" w:hAnsi="Times New Roman" w:cs="Times New Roman"/>
          <w:sz w:val="28"/>
          <w:szCs w:val="28"/>
        </w:rPr>
        <w:t xml:space="preserve">Электронные платежные системы могут подвергаться различным угрозам, таким как </w:t>
      </w:r>
      <w:proofErr w:type="spellStart"/>
      <w:r w:rsidRPr="00C0435B"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 w:rsidRPr="00C0435B">
        <w:rPr>
          <w:rFonts w:ascii="Times New Roman" w:hAnsi="Times New Roman" w:cs="Times New Roman"/>
          <w:sz w:val="28"/>
          <w:szCs w:val="28"/>
        </w:rPr>
        <w:t>, взломы и атаки на серверы. Эти угрозы могут привести к утечке данных, потере средств и компрометации учетных записей пользователей. Уязвимости в программном обеспечении также могут быть использованы злоумышленниками для проведения атак.</w:t>
      </w:r>
    </w:p>
    <w:p w:rsidR="00C0435B" w:rsidRPr="00C0435B" w:rsidRDefault="00C0435B" w:rsidP="00C0435B">
      <w:pPr>
        <w:rPr>
          <w:rFonts w:ascii="Times New Roman" w:hAnsi="Times New Roman" w:cs="Times New Roman"/>
          <w:sz w:val="28"/>
          <w:szCs w:val="28"/>
        </w:rPr>
      </w:pPr>
      <w:r w:rsidRPr="00C0435B">
        <w:rPr>
          <w:rFonts w:ascii="Times New Roman" w:hAnsi="Times New Roman" w:cs="Times New Roman"/>
          <w:sz w:val="28"/>
          <w:szCs w:val="28"/>
        </w:rPr>
        <w:t xml:space="preserve">Для защиты данных и предотвращения мошенничества используются различные методы, такие как шифрование, </w:t>
      </w:r>
      <w:proofErr w:type="spellStart"/>
      <w:r w:rsidRPr="00C0435B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Pr="00C0435B">
        <w:rPr>
          <w:rFonts w:ascii="Times New Roman" w:hAnsi="Times New Roman" w:cs="Times New Roman"/>
          <w:sz w:val="28"/>
          <w:szCs w:val="28"/>
        </w:rPr>
        <w:t xml:space="preserve"> и двухфакторная аутентификация. Регулярное обновление программного обеспечения и мониторинг транзакций также помогают повысить уровень безопасности. Пользователи должны быть осведомлены о возможных угрозах и принимать меры предосторожности.</w:t>
      </w:r>
    </w:p>
    <w:p w:rsidR="00C0435B" w:rsidRPr="00C0435B" w:rsidRDefault="00C0435B" w:rsidP="00C0435B">
      <w:pPr>
        <w:rPr>
          <w:rFonts w:ascii="Times New Roman" w:hAnsi="Times New Roman" w:cs="Times New Roman"/>
          <w:sz w:val="28"/>
          <w:szCs w:val="28"/>
        </w:rPr>
      </w:pPr>
      <w:r w:rsidRPr="00C0435B">
        <w:rPr>
          <w:rFonts w:ascii="Times New Roman" w:hAnsi="Times New Roman" w:cs="Times New Roman"/>
          <w:sz w:val="28"/>
          <w:szCs w:val="28"/>
        </w:rPr>
        <w:t xml:space="preserve">Пользователи играют ключевую роль в обеспечении безопасности своих аккаунтов и транзакций. Они должны использовать сложные пароли, не передавать свои данные третьим лицам и быть осторожными при использовании публичных сетей. Обучение и повышение осведомленности пользователей помогают снизить риск мошенничества и </w:t>
      </w:r>
      <w:proofErr w:type="spellStart"/>
      <w:r w:rsidRPr="00C0435B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C0435B">
        <w:rPr>
          <w:rFonts w:ascii="Times New Roman" w:hAnsi="Times New Roman" w:cs="Times New Roman"/>
          <w:sz w:val="28"/>
          <w:szCs w:val="28"/>
        </w:rPr>
        <w:t>.</w:t>
      </w:r>
    </w:p>
    <w:p w:rsidR="00C0435B" w:rsidRPr="00C0435B" w:rsidRDefault="00C0435B" w:rsidP="00C0435B">
      <w:pPr>
        <w:rPr>
          <w:rFonts w:ascii="Times New Roman" w:hAnsi="Times New Roman" w:cs="Times New Roman"/>
          <w:b/>
          <w:sz w:val="36"/>
          <w:szCs w:val="36"/>
        </w:rPr>
      </w:pPr>
      <w:r w:rsidRPr="00C0435B">
        <w:rPr>
          <w:rFonts w:ascii="Times New Roman" w:hAnsi="Times New Roman" w:cs="Times New Roman"/>
          <w:b/>
          <w:sz w:val="36"/>
          <w:szCs w:val="36"/>
        </w:rPr>
        <w:t>Перспективы развития электронных платежных систем</w:t>
      </w:r>
    </w:p>
    <w:p w:rsidR="00C0435B" w:rsidRPr="00C0435B" w:rsidRDefault="00C0435B" w:rsidP="00C0435B">
      <w:pPr>
        <w:rPr>
          <w:rFonts w:ascii="Times New Roman" w:hAnsi="Times New Roman" w:cs="Times New Roman"/>
          <w:sz w:val="28"/>
          <w:szCs w:val="28"/>
        </w:rPr>
      </w:pPr>
      <w:r w:rsidRPr="00C0435B">
        <w:rPr>
          <w:rFonts w:ascii="Times New Roman" w:hAnsi="Times New Roman" w:cs="Times New Roman"/>
          <w:sz w:val="28"/>
          <w:szCs w:val="28"/>
        </w:rPr>
        <w:t xml:space="preserve">Развитие технологий, таких как </w:t>
      </w:r>
      <w:proofErr w:type="spellStart"/>
      <w:r w:rsidRPr="00C0435B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C0435B">
        <w:rPr>
          <w:rFonts w:ascii="Times New Roman" w:hAnsi="Times New Roman" w:cs="Times New Roman"/>
          <w:sz w:val="28"/>
          <w:szCs w:val="28"/>
        </w:rPr>
        <w:t xml:space="preserve">, искусственный интеллект и Интернет вещей, будет продолжать оказывать влияние на электронные платежные системы. Эти инновации могут привести к созданию новых форм оплаты и улучшению существующих систем. Например, </w:t>
      </w:r>
      <w:proofErr w:type="spellStart"/>
      <w:r w:rsidRPr="00C0435B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C0435B">
        <w:rPr>
          <w:rFonts w:ascii="Times New Roman" w:hAnsi="Times New Roman" w:cs="Times New Roman"/>
          <w:sz w:val="28"/>
          <w:szCs w:val="28"/>
        </w:rPr>
        <w:t xml:space="preserve"> может обеспечить децентрализацию и повышение безопасности транзакций.</w:t>
      </w:r>
    </w:p>
    <w:p w:rsidR="00C0435B" w:rsidRPr="00C0435B" w:rsidRDefault="00C0435B" w:rsidP="00C0435B">
      <w:pPr>
        <w:rPr>
          <w:rFonts w:ascii="Times New Roman" w:hAnsi="Times New Roman" w:cs="Times New Roman"/>
          <w:sz w:val="28"/>
          <w:szCs w:val="28"/>
        </w:rPr>
      </w:pPr>
      <w:r w:rsidRPr="00C0435B">
        <w:rPr>
          <w:rFonts w:ascii="Times New Roman" w:hAnsi="Times New Roman" w:cs="Times New Roman"/>
          <w:sz w:val="28"/>
          <w:szCs w:val="28"/>
        </w:rPr>
        <w:t>Основные тенденции включают рост мобильных платежей, интеграцию с социальными сетями и развитие умных контрактов. Ожидается, что число пользователей электронных платежных систем будет продолжать расти, особенно в развивающихся странах. В будущем электронные платежные системы могут стать основной формой оплаты во многих отраслях экономики.</w:t>
      </w:r>
    </w:p>
    <w:p w:rsidR="00C0435B" w:rsidRPr="00C0435B" w:rsidRDefault="00C0435B" w:rsidP="00C0435B">
      <w:pPr>
        <w:rPr>
          <w:rFonts w:ascii="Times New Roman" w:hAnsi="Times New Roman" w:cs="Times New Roman"/>
          <w:sz w:val="28"/>
          <w:szCs w:val="28"/>
        </w:rPr>
      </w:pPr>
      <w:r w:rsidRPr="00C0435B">
        <w:rPr>
          <w:rFonts w:ascii="Times New Roman" w:hAnsi="Times New Roman" w:cs="Times New Roman"/>
          <w:sz w:val="28"/>
          <w:szCs w:val="28"/>
        </w:rPr>
        <w:t>Электронные платежные системы способствуют глобализации и интеграции мировых рынков. Они облегчают международные торговые операции и способствуют развитию электронной коммерции. Влияние электронных платежных систем на глобальную экономику будет продолжать расти с увеличением их распространенности и доступности.</w:t>
      </w:r>
    </w:p>
    <w:p w:rsidR="00C0435B" w:rsidRPr="00C0435B" w:rsidRDefault="00C0435B" w:rsidP="00C0435B">
      <w:pPr>
        <w:rPr>
          <w:rFonts w:ascii="Times New Roman" w:hAnsi="Times New Roman" w:cs="Times New Roman"/>
          <w:b/>
          <w:sz w:val="36"/>
          <w:szCs w:val="36"/>
        </w:rPr>
      </w:pPr>
      <w:r w:rsidRPr="00C0435B">
        <w:rPr>
          <w:rFonts w:ascii="Times New Roman" w:hAnsi="Times New Roman" w:cs="Times New Roman"/>
          <w:b/>
          <w:sz w:val="36"/>
          <w:szCs w:val="36"/>
        </w:rPr>
        <w:lastRenderedPageBreak/>
        <w:t>Заключение</w:t>
      </w:r>
    </w:p>
    <w:p w:rsidR="00C0435B" w:rsidRPr="00C0435B" w:rsidRDefault="00C0435B" w:rsidP="00C0435B">
      <w:pPr>
        <w:rPr>
          <w:rFonts w:ascii="Times New Roman" w:hAnsi="Times New Roman" w:cs="Times New Roman"/>
          <w:sz w:val="28"/>
          <w:szCs w:val="28"/>
        </w:rPr>
      </w:pPr>
      <w:r w:rsidRPr="00C0435B">
        <w:rPr>
          <w:rFonts w:ascii="Times New Roman" w:hAnsi="Times New Roman" w:cs="Times New Roman"/>
          <w:sz w:val="28"/>
          <w:szCs w:val="28"/>
        </w:rPr>
        <w:t>В результате исследования были рассмотрены различные аспекты электронных платежных систем, включая их виды, преимущества, недостатки и безопасность. Электронные платежные системы играют важную роль в современной экономике и продолжают развиваться благодаря технологическим инновациям. Их использование способствует удобству и доступности финансовых операций для пользователей по всему миру.</w:t>
      </w:r>
    </w:p>
    <w:p w:rsidR="00C0435B" w:rsidRPr="00C0435B" w:rsidRDefault="00C0435B" w:rsidP="00C0435B">
      <w:pPr>
        <w:rPr>
          <w:rFonts w:ascii="Times New Roman" w:hAnsi="Times New Roman" w:cs="Times New Roman"/>
          <w:sz w:val="28"/>
          <w:szCs w:val="28"/>
        </w:rPr>
      </w:pPr>
      <w:r w:rsidRPr="00C0435B">
        <w:rPr>
          <w:rFonts w:ascii="Times New Roman" w:hAnsi="Times New Roman" w:cs="Times New Roman"/>
          <w:sz w:val="28"/>
          <w:szCs w:val="28"/>
        </w:rPr>
        <w:t>Электронные платежные системы оказывают значительное влияние на экономику, бизнес и повседневную жизнь людей. Они упрощают процесс оплаты товаров и услуг, повышая эффективность и безопасность финансовых операций. Важно продолжать исследовать и развивать эти системы для улучшения их функциональности и защиты.</w:t>
      </w:r>
    </w:p>
    <w:p w:rsidR="00C0435B" w:rsidRPr="00C0435B" w:rsidRDefault="00C0435B" w:rsidP="00C043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0435B">
        <w:rPr>
          <w:rFonts w:ascii="Times New Roman" w:hAnsi="Times New Roman" w:cs="Times New Roman"/>
          <w:sz w:val="28"/>
          <w:szCs w:val="28"/>
        </w:rPr>
        <w:t>Для дальнейшего развития электронных платежных систем необходимо уделять внимание вопросам безопасности и конфиденциальности данных. Регуляторы и разработчики должны сотрудничать для создания надежных стандартов и технологий. Обучение пользователей и повышение их осведомленности о возможных рисках также является важным аспектом обеспечения безопасности.</w:t>
      </w:r>
    </w:p>
    <w:p w:rsidR="002A6A24" w:rsidRPr="00C0435B" w:rsidRDefault="002A6A24" w:rsidP="00C0435B">
      <w:pPr>
        <w:rPr>
          <w:rFonts w:ascii="Times New Roman" w:hAnsi="Times New Roman" w:cs="Times New Roman"/>
          <w:sz w:val="28"/>
          <w:szCs w:val="28"/>
        </w:rPr>
      </w:pPr>
    </w:p>
    <w:sectPr w:rsidR="002A6A24" w:rsidRPr="00C04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83EA0"/>
    <w:multiLevelType w:val="multilevel"/>
    <w:tmpl w:val="713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57B1E"/>
    <w:multiLevelType w:val="multilevel"/>
    <w:tmpl w:val="E8FA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411B98"/>
    <w:multiLevelType w:val="hybridMultilevel"/>
    <w:tmpl w:val="C228EC6C"/>
    <w:lvl w:ilvl="0" w:tplc="7A0240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20002"/>
    <w:multiLevelType w:val="multilevel"/>
    <w:tmpl w:val="1B1E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5F12A7"/>
    <w:multiLevelType w:val="multilevel"/>
    <w:tmpl w:val="6694D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05237"/>
    <w:multiLevelType w:val="multilevel"/>
    <w:tmpl w:val="86BA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5C2AB6"/>
    <w:multiLevelType w:val="multilevel"/>
    <w:tmpl w:val="6F80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AA585C"/>
    <w:multiLevelType w:val="multilevel"/>
    <w:tmpl w:val="183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AE6946"/>
    <w:multiLevelType w:val="multilevel"/>
    <w:tmpl w:val="FFDE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60"/>
    <w:rsid w:val="00032705"/>
    <w:rsid w:val="002A6A24"/>
    <w:rsid w:val="00555AF0"/>
    <w:rsid w:val="005A6871"/>
    <w:rsid w:val="007319BC"/>
    <w:rsid w:val="00904E5A"/>
    <w:rsid w:val="00A35C5A"/>
    <w:rsid w:val="00A53178"/>
    <w:rsid w:val="00BA11B6"/>
    <w:rsid w:val="00C0435B"/>
    <w:rsid w:val="00C12B70"/>
    <w:rsid w:val="00C35760"/>
    <w:rsid w:val="00F0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E91B"/>
  <w15:chartTrackingRefBased/>
  <w15:docId w15:val="{C7C0DE8C-E465-4C7A-808F-5A91A0B9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C5A"/>
    <w:pPr>
      <w:ind w:left="720"/>
      <w:contextualSpacing/>
    </w:pPr>
  </w:style>
  <w:style w:type="character" w:styleId="a4">
    <w:name w:val="Strong"/>
    <w:basedOn w:val="a0"/>
    <w:uiPriority w:val="22"/>
    <w:qFormat/>
    <w:rsid w:val="00A35C5A"/>
    <w:rPr>
      <w:b/>
      <w:bCs/>
    </w:rPr>
  </w:style>
  <w:style w:type="paragraph" w:styleId="a5">
    <w:name w:val="Normal (Web)"/>
    <w:basedOn w:val="a"/>
    <w:uiPriority w:val="99"/>
    <w:semiHidden/>
    <w:unhideWhenUsed/>
    <w:rsid w:val="00904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1939</Words>
  <Characters>11058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Iskender</dc:creator>
  <cp:keywords/>
  <dc:description/>
  <cp:lastModifiedBy>Iskender</cp:lastModifiedBy>
  <cp:revision>9</cp:revision>
  <dcterms:created xsi:type="dcterms:W3CDTF">2024-05-23T03:58:00Z</dcterms:created>
  <dcterms:modified xsi:type="dcterms:W3CDTF">2024-05-23T05:04:00Z</dcterms:modified>
</cp:coreProperties>
</file>