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D6" w:rsidRDefault="00A35C5A" w:rsidP="00A35C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5C5A">
        <w:rPr>
          <w:rFonts w:ascii="Times New Roman" w:hAnsi="Times New Roman" w:cs="Times New Roman"/>
          <w:b/>
          <w:sz w:val="40"/>
          <w:szCs w:val="40"/>
        </w:rPr>
        <w:t>Реферат</w:t>
      </w:r>
    </w:p>
    <w:p w:rsidR="00A35C5A" w:rsidRDefault="00A35C5A" w:rsidP="00A35C5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На тему </w:t>
      </w:r>
      <w:r w:rsidRPr="00A35C5A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Электронные платежные системы</w:t>
      </w:r>
      <w:r w:rsidRPr="00A35C5A">
        <w:rPr>
          <w:rFonts w:ascii="Times New Roman" w:hAnsi="Times New Roman" w:cs="Times New Roman"/>
          <w:sz w:val="36"/>
          <w:szCs w:val="36"/>
        </w:rPr>
        <w:t>”</w:t>
      </w:r>
    </w:p>
    <w:p w:rsidR="00A35C5A" w:rsidRPr="00A35C5A" w:rsidRDefault="00A35C5A" w:rsidP="00A35C5A">
      <w:p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План реферата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Введение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Понятие и классификация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История развития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Принцип работы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Преимущества и недостатки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Обзор популярных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Юридические и правовые аспекты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Безопасность в электронных платежных системах</w:t>
      </w:r>
    </w:p>
    <w:p w:rsidR="00A35C5A" w:rsidRPr="00A35C5A" w:rsidRDefault="00A35C5A" w:rsidP="004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Перспективы развития электронных платежных систем</w:t>
      </w:r>
    </w:p>
    <w:p w:rsid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Заключение</w:t>
      </w:r>
    </w:p>
    <w:p w:rsidR="00555AF0" w:rsidRDefault="00555AF0" w:rsidP="00555AF0">
      <w:pPr>
        <w:rPr>
          <w:rFonts w:ascii="Times New Roman" w:hAnsi="Times New Roman" w:cs="Times New Roman"/>
          <w:sz w:val="28"/>
          <w:szCs w:val="28"/>
        </w:rPr>
      </w:pPr>
    </w:p>
    <w:p w:rsid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Электронные платежные системы играют ключевую роль в современной экономике, обеспечивая удобство и безопасность финансовых операций. С развитием интернет-технологий и мобильных устройств их использование стало повсеместным. Анализ электронных платежных систем важен для понимания будущих тенденций в цифровой экономике.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Цель данного реферата - изучить структуру, принципы работы и влияние электронных платежных систем на экономику. Задачи включают обзор различных видов платежных систем, их преимуществ и недостатков, а также анализ перспектив их развития. Также будет рассмотрен вопрос безопасности и правового регулирования.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В работе рассматриваются понятие и виды электронных платежных систем, их история и принципы работы. Особое внимание уделяется вопросам безопасности и правового регулирования. В заключении подводятся итоги и рассматриваются перспективы развития.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904E5A" w:rsidRP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Понятие и классификация электронных платежных систем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Электронные платежные системы (ЭПС) представляют собой комплекс технологий, позволяющих осуществлять финансовые операции через </w:t>
      </w:r>
      <w:r w:rsidRPr="00904E5A">
        <w:rPr>
          <w:rFonts w:ascii="Times New Roman" w:hAnsi="Times New Roman" w:cs="Times New Roman"/>
          <w:sz w:val="28"/>
          <w:szCs w:val="28"/>
        </w:rPr>
        <w:lastRenderedPageBreak/>
        <w:t>интернет и другие электронные каналы. Они включают в себя программное обеспечение, аппаратное обеспечение и сети связи, обеспечивающие передачу данных. Основная цель ЭПС - облегчить и ускорить процесс платежей между пользователями.</w:t>
      </w:r>
    </w:p>
    <w:p w:rsidR="00904E5A" w:rsidRPr="00904E5A" w:rsidRDefault="00904E5A" w:rsidP="00904E5A">
      <w:pPr>
        <w:rPr>
          <w:rFonts w:ascii="Times New Roman" w:hAnsi="Times New Roman" w:cs="Times New Roman"/>
          <w:b/>
          <w:sz w:val="28"/>
          <w:szCs w:val="28"/>
        </w:rPr>
      </w:pPr>
      <w:r w:rsidRPr="00904E5A">
        <w:rPr>
          <w:rFonts w:ascii="Times New Roman" w:hAnsi="Times New Roman" w:cs="Times New Roman"/>
          <w:b/>
          <w:sz w:val="28"/>
          <w:szCs w:val="28"/>
        </w:rPr>
        <w:t>Основные виды электронных платежных систем: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Интернет-банкинг: Интернет-банкинг предоставляет клиентам возможность управлять своими банковскими счетами и проводить финансовые операции через интернет. Это включает оплату счетов, перевод средств и получение выписок по счетам. Интернет-банкинг доступен через веб-браузеры и мобильные приложения.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Мобильные платежи: Мобильные платежи осуществляются с помощью мобильных устройств, таких как смартфоны и планшеты. Они могут использовать технологии NFC, QR-коды и SMS для выполнения транзакций. Преимущество мобильных платежей - их удобство и доступность в любом месте и в любое время.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Электронные кошельки: Электронные кошельки позволяют пользователям хранить и управлять своими денежными средствами в цифровом формате. Они могут использоваться для оплаты товаров и услуг в интернете и офлайн. Примеры электронных кошельков включают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>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платежные системы: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платежные системы основаны на технологии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и используют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>. Эти системы обеспечивают высокий уровень безопасности и децентрализацию транзакций. Они также предлагают новые возможности для международных платежей без посредников.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История развития электронных платежных систе</w:t>
      </w:r>
      <w:r w:rsidRPr="00904E5A">
        <w:rPr>
          <w:rFonts w:ascii="Times New Roman" w:hAnsi="Times New Roman" w:cs="Times New Roman"/>
          <w:b/>
          <w:sz w:val="36"/>
          <w:szCs w:val="36"/>
        </w:rPr>
        <w:t>м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Электронные платежные системы начали развиваться в конце 20 века с появлением первых банковских карт и систем интернет-банкинга. С течением времени технологии улучшались, что привело к созданию современных мобильных платежей 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систем. Каждый этап развития сопровождался ростом популярности и совершенствованием безопасности.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Одной из ключевых вех стало создание первой кредитной карты в 1950-х годах. В 1990-х годах появился интернет-банкинг, а в 2000-х годах начали активно развиваться мобильные платежные системы. В 2009 году была </w:t>
      </w:r>
      <w:r w:rsidRPr="00904E5A">
        <w:rPr>
          <w:rFonts w:ascii="Times New Roman" w:hAnsi="Times New Roman" w:cs="Times New Roman"/>
          <w:sz w:val="28"/>
          <w:szCs w:val="28"/>
        </w:rPr>
        <w:lastRenderedPageBreak/>
        <w:t xml:space="preserve">создана первая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криптовалюта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>, что стало революцией в области электронных платежей.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904E5A" w:rsidRP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Принцип работы электронных платежных систем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Электронные платежные системы включают несколько ключевых компонентов: пользователя, провайдера платежных услуг, банк и торговую точку. Пользователь инициирует транзакцию, провайдер обеспечивает техническую возможность проведения платежа, банк обрабатывает финансовую операцию, а торговая точка получает оплату. Взаимодействие всех участников обеспечивается с помощью сети и программного обеспечения.</w:t>
      </w:r>
    </w:p>
    <w:p w:rsidR="00904E5A" w:rsidRPr="00904E5A" w:rsidRDefault="00904E5A" w:rsidP="00904E5A">
      <w:pPr>
        <w:rPr>
          <w:rFonts w:ascii="Times New Roman" w:hAnsi="Times New Roman" w:cs="Times New Roman"/>
          <w:b/>
          <w:sz w:val="28"/>
          <w:szCs w:val="28"/>
        </w:rPr>
      </w:pPr>
      <w:r w:rsidRPr="00904E5A">
        <w:rPr>
          <w:rFonts w:ascii="Times New Roman" w:hAnsi="Times New Roman" w:cs="Times New Roman"/>
          <w:b/>
          <w:sz w:val="28"/>
          <w:szCs w:val="28"/>
        </w:rPr>
        <w:t>Технологии и методы, используемые в платежных системах: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Шифрование и безопасность: Для защиты данных в электронных платежных системах используются методы шифрования, такие как SSL/TLS. Эти технологии обеспечивают конфиденциальность и целостность данных, передаваемых между участниками транзакции. Современные системы также используют двухфакторную аутентификацию для повышения уровня безопасности.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Смарт-контракты: Смарт-контракты используются в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системах для автоматизации и обеспечения выполнения условий сделок. Они представляют собой программный код, который автоматически исполняется при наступлении определенных условий. Смарт-контракты обеспечивают прозрачность и надежность транзакций, исключая необходимость в посредниках.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904E5A" w:rsidRP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Преимущества и недостатки электронных платежных систем</w:t>
      </w:r>
    </w:p>
    <w:p w:rsidR="00904E5A" w:rsidRPr="00F061C8" w:rsidRDefault="00904E5A" w:rsidP="00904E5A">
      <w:pPr>
        <w:rPr>
          <w:rFonts w:ascii="Times New Roman" w:hAnsi="Times New Roman" w:cs="Times New Roman"/>
          <w:b/>
          <w:sz w:val="28"/>
          <w:szCs w:val="28"/>
        </w:rPr>
      </w:pPr>
      <w:r w:rsidRPr="00F061C8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Удобство и скорость: Электронные платежные системы позволяют проводить транзакции быстро и без необходимости посещения банка. Пользователи могут совершать платежи в любое время и из любого места, имея доступ к интернету. Это значительно экономит время и усилия.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Доступность и распространенность: Современные платежные системы доступны в большинстве стран и поддерживают множество валют. Это позволяет пользователям осуществлять международные платежи без </w:t>
      </w:r>
      <w:r w:rsidRPr="00904E5A">
        <w:rPr>
          <w:rFonts w:ascii="Times New Roman" w:hAnsi="Times New Roman" w:cs="Times New Roman"/>
          <w:sz w:val="28"/>
          <w:szCs w:val="28"/>
        </w:rPr>
        <w:lastRenderedPageBreak/>
        <w:t>необходимости обмена валюты. Электронные платежные системы также доступны для людей без доступа к традиционным банковским услугам.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Безопасность транзакций: Электронные платежные системы используют передовые методы защиты данных, такие как шифрование 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>. Эти меры помогают предотвратить мошенничество и несанкционированный доступ к данным пользователей. Кроме того, системы постоянно обновляются для защиты от новых угроз.</w:t>
      </w:r>
    </w:p>
    <w:p w:rsidR="00904E5A" w:rsidRPr="00F061C8" w:rsidRDefault="00904E5A" w:rsidP="00904E5A">
      <w:pPr>
        <w:rPr>
          <w:rFonts w:ascii="Times New Roman" w:hAnsi="Times New Roman" w:cs="Times New Roman"/>
          <w:b/>
          <w:sz w:val="28"/>
          <w:szCs w:val="28"/>
        </w:rPr>
      </w:pPr>
      <w:r w:rsidRPr="00F061C8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Риски безопасности: Несмотря на меры защиты, электронные платежные системы могут подвергаться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кибератакам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и мошенничеству. Уязвимости в программном обеспечении и недостаточная защита данных могут привести к утечкам информации. Пользователи должны быть осведомлены о возможных рисках и принимать меры предосторожности.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Вопросы конфиденциальности: Электронные платежные системы собирают и хранят большое количество персональных данных пользователей. Это может вызывать беспокойство по поводу конфиденциальности и использования этих данных. Регулирование и политика конфиденциальности играют важную роль в защите прав пользователей.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Комиссии и сборы: Многие электронные платежные системы взимают комиссии за проведение транзакций. Эти комиссии могут варьироваться в зависимости от типа услуги и региона. Пользователи должны учитывать эти затраты при выборе платежной системы.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4E5A" w:rsidRPr="0090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3EA0"/>
    <w:multiLevelType w:val="multilevel"/>
    <w:tmpl w:val="713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57B1E"/>
    <w:multiLevelType w:val="multilevel"/>
    <w:tmpl w:val="E8FA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11B98"/>
    <w:multiLevelType w:val="hybridMultilevel"/>
    <w:tmpl w:val="C228EC6C"/>
    <w:lvl w:ilvl="0" w:tplc="7A0240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20002"/>
    <w:multiLevelType w:val="multilevel"/>
    <w:tmpl w:val="1B1E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C2AB6"/>
    <w:multiLevelType w:val="multilevel"/>
    <w:tmpl w:val="6F80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AA585C"/>
    <w:multiLevelType w:val="multilevel"/>
    <w:tmpl w:val="183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60"/>
    <w:rsid w:val="00032705"/>
    <w:rsid w:val="00555AF0"/>
    <w:rsid w:val="005A6871"/>
    <w:rsid w:val="007319BC"/>
    <w:rsid w:val="00904E5A"/>
    <w:rsid w:val="00A35C5A"/>
    <w:rsid w:val="00BA11B6"/>
    <w:rsid w:val="00C35760"/>
    <w:rsid w:val="00F0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F715"/>
  <w15:chartTrackingRefBased/>
  <w15:docId w15:val="{C7C0DE8C-E465-4C7A-808F-5A91A0B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C5A"/>
    <w:pPr>
      <w:ind w:left="720"/>
      <w:contextualSpacing/>
    </w:pPr>
  </w:style>
  <w:style w:type="character" w:styleId="a4">
    <w:name w:val="Strong"/>
    <w:basedOn w:val="a0"/>
    <w:uiPriority w:val="22"/>
    <w:qFormat/>
    <w:rsid w:val="00A35C5A"/>
    <w:rPr>
      <w:b/>
      <w:bCs/>
    </w:rPr>
  </w:style>
  <w:style w:type="paragraph" w:styleId="a5">
    <w:name w:val="Normal (Web)"/>
    <w:basedOn w:val="a"/>
    <w:uiPriority w:val="99"/>
    <w:semiHidden/>
    <w:unhideWhenUsed/>
    <w:rsid w:val="00904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Iskender</dc:creator>
  <cp:keywords/>
  <dc:description/>
  <cp:lastModifiedBy>Iskender</cp:lastModifiedBy>
  <cp:revision>6</cp:revision>
  <dcterms:created xsi:type="dcterms:W3CDTF">2024-05-23T03:58:00Z</dcterms:created>
  <dcterms:modified xsi:type="dcterms:W3CDTF">2024-05-23T04:26:00Z</dcterms:modified>
</cp:coreProperties>
</file>