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 xml:space="preserve">Συντάκτης: </w:t>
      </w:r>
      <w:proofErr w:type="spellStart"/>
      <w:r>
        <w:rPr>
          <w:sz w:val="32"/>
          <w:szCs w:val="32"/>
        </w:rPr>
        <w:t>Βαλεντίν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Πασκάρι</w:t>
      </w:r>
      <w:proofErr w:type="spellEnd"/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 xml:space="preserve">Παραγωγός Διαγραμμάτων : </w:t>
      </w:r>
      <w:proofErr w:type="spellStart"/>
      <w:r w:rsidRPr="00B9517B">
        <w:rPr>
          <w:color w:val="000000" w:themeColor="text1"/>
          <w:sz w:val="32"/>
          <w:szCs w:val="32"/>
        </w:rPr>
        <w:t>Βαλεντίν</w:t>
      </w:r>
      <w:proofErr w:type="spellEnd"/>
      <w:r w:rsidRPr="00B9517B">
        <w:rPr>
          <w:color w:val="000000" w:themeColor="text1"/>
          <w:sz w:val="32"/>
          <w:szCs w:val="32"/>
        </w:rPr>
        <w:t xml:space="preserve"> Πασκάρι, Γιάννης Γεωργούλης</w:t>
      </w:r>
      <w:bookmarkEnd w:id="0"/>
    </w:p>
    <w:p w14:paraId="544CDA5D" w14:textId="77777777" w:rsidR="00D36F3D" w:rsidRPr="00B04CA9" w:rsidRDefault="00D36F3D" w:rsidP="00D951D7">
      <w:pPr>
        <w:jc w:val="both"/>
        <w:rPr>
          <w:sz w:val="32"/>
          <w:szCs w:val="32"/>
        </w:rPr>
      </w:pPr>
    </w:p>
    <w:p w14:paraId="2361F6AE" w14:textId="681A02A8" w:rsidR="00D36F3D" w:rsidRDefault="00B9517B" w:rsidP="00D951D7">
      <w:pPr>
        <w:jc w:val="both"/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έγιναν:</w:t>
      </w:r>
      <w:r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D951D7">
      <w:pPr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“έτσι”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B9517B">
        <w:rPr>
          <w:color w:val="000000" w:themeColor="text1"/>
          <w:sz w:val="32"/>
          <w:szCs w:val="32"/>
          <w:shd w:val="clear" w:color="auto" w:fill="81D41A"/>
        </w:rPr>
        <w:t>“έτσι”</w:t>
      </w:r>
      <w:r w:rsidRPr="00B9517B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62C0F0B7" w14:textId="7B9F82F8" w:rsidR="00D36F3D" w:rsidRDefault="00000000" w:rsidP="00D951D7">
      <w:pPr>
        <w:jc w:val="both"/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 w:rsidP="00D951D7">
      <w:pPr>
        <w:jc w:val="both"/>
        <w:rPr>
          <w:sz w:val="32"/>
          <w:szCs w:val="32"/>
        </w:rPr>
      </w:pPr>
    </w:p>
    <w:p w14:paraId="09976514" w14:textId="77777777" w:rsidR="00B9517B" w:rsidRDefault="00B9517B" w:rsidP="00D951D7">
      <w:pPr>
        <w:pStyle w:val="a3"/>
        <w:jc w:val="both"/>
      </w:pPr>
    </w:p>
    <w:p w14:paraId="6FF41C72" w14:textId="77777777" w:rsidR="00B9517B" w:rsidRDefault="00B9517B" w:rsidP="00D951D7">
      <w:pPr>
        <w:pStyle w:val="a3"/>
        <w:jc w:val="both"/>
      </w:pPr>
    </w:p>
    <w:p w14:paraId="6FD0D8C8" w14:textId="77777777" w:rsidR="00B9517B" w:rsidRDefault="00B9517B" w:rsidP="00D951D7">
      <w:pPr>
        <w:pStyle w:val="a3"/>
        <w:jc w:val="both"/>
      </w:pPr>
    </w:p>
    <w:p w14:paraId="797699EC" w14:textId="77777777" w:rsidR="00B9517B" w:rsidRDefault="00B9517B" w:rsidP="00D951D7">
      <w:pPr>
        <w:pStyle w:val="a3"/>
        <w:jc w:val="both"/>
      </w:pPr>
    </w:p>
    <w:p w14:paraId="3ECBC5B0" w14:textId="77777777" w:rsidR="00B9517B" w:rsidRDefault="00B9517B" w:rsidP="00D951D7">
      <w:pPr>
        <w:pStyle w:val="a3"/>
        <w:jc w:val="both"/>
      </w:pPr>
    </w:p>
    <w:p w14:paraId="7E18A45A" w14:textId="55FBFAA7" w:rsidR="00D36F3D" w:rsidRPr="00B9517B" w:rsidRDefault="00000000" w:rsidP="00D951D7">
      <w:pPr>
        <w:pStyle w:val="a3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lastRenderedPageBreak/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Create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6DD1B6BA" w:rsidR="00D951D7" w:rsidRP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 (</w:t>
      </w:r>
      <w:r>
        <w:rPr>
          <w:color w:val="000000" w:themeColor="text1"/>
          <w:sz w:val="32"/>
          <w:szCs w:val="32"/>
          <w:lang w:val="en-US"/>
        </w:rPr>
        <w:t>beginner</w:t>
      </w:r>
      <w:r w:rsidRPr="00D951D7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Pr="00D951D7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Pr="00D951D7">
        <w:rPr>
          <w:color w:val="000000" w:themeColor="text1"/>
          <w:sz w:val="32"/>
          <w:szCs w:val="32"/>
        </w:rPr>
        <w:t>).</w:t>
      </w:r>
    </w:p>
    <w:p w14:paraId="61544467" w14:textId="3970C38B" w:rsid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μια </w:t>
      </w:r>
      <w:r>
        <w:rPr>
          <w:color w:val="000000" w:themeColor="text1"/>
          <w:sz w:val="32"/>
          <w:szCs w:val="32"/>
        </w:rPr>
        <w:lastRenderedPageBreak/>
        <w:t xml:space="preserve">κωδικοποίηση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 βάση τα 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χρησιμοποιήθηκαν.</w:t>
      </w:r>
    </w:p>
    <w:p w14:paraId="6A6A49E6" w14:textId="41EDB963" w:rsidR="00D36F3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αυτή την κωδικοποίηση, το σύστημα δημιουργεί νέα μοναδική καρτέλα με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εικόνες και πληροφορίες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τις επιλογές που θα δοθούν στον χρήστη.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7ECECF33" w14:textId="623770D4" w:rsidR="00D951D7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ερωτήσεις από το κατάλληλο αρχείο.</w:t>
      </w:r>
    </w:p>
    <w:p w14:paraId="394F6837" w14:textId="5DC14BD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4BF1CC2E" w14:textId="77777777" w:rsidR="00AD69E5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συλλέγει τις πληροφορίες από τις απαντήσεις</w:t>
      </w:r>
      <w:r w:rsidRPr="00AD69E5">
        <w:rPr>
          <w:color w:val="000000" w:themeColor="text1"/>
          <w:sz w:val="32"/>
          <w:szCs w:val="32"/>
        </w:rPr>
        <w:t>.</w:t>
      </w:r>
    </w:p>
    <w:p w14:paraId="7B4A9B42" w14:textId="7777777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Το σύστημα φορτώνει ένα αρχείο που περιέχει κωδικοποιημένη πληροφορία σχετικά με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υπολογιστή.</w:t>
      </w:r>
    </w:p>
    <w:p w14:paraId="611AD3AD" w14:textId="58EB095D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το αρχείο και τις απαντήσεις του χρήστη, το σύστημα δημιουργεί μια λίστα από προτεινόμενα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</w:t>
      </w:r>
      <w:r w:rsidR="00000000">
        <w:rPr>
          <w:color w:val="000000" w:themeColor="text1"/>
          <w:sz w:val="32"/>
          <w:szCs w:val="32"/>
        </w:rPr>
        <w:t xml:space="preserve">τα υποψήφια </w:t>
      </w:r>
      <w:r w:rsidR="00000000">
        <w:rPr>
          <w:color w:val="000000" w:themeColor="text1"/>
          <w:sz w:val="32"/>
          <w:szCs w:val="32"/>
          <w:lang w:val="en-US"/>
        </w:rPr>
        <w:t>builds</w:t>
      </w:r>
      <w:r w:rsidR="00000000"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2C912146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FE21CF" w:rsidRDefault="00D36F3D" w:rsidP="00AD69E5">
      <w:pPr>
        <w:pStyle w:val="af4"/>
        <w:ind w:left="1134"/>
        <w:jc w:val="both"/>
        <w:rPr>
          <w:color w:val="000000" w:themeColor="text1"/>
          <w:sz w:val="32"/>
          <w:szCs w:val="32"/>
          <w:lang w:val="en-US"/>
        </w:rPr>
      </w:pPr>
    </w:p>
    <w:p w14:paraId="0EF217C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00076A56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AD69E5" w:rsidRPr="00AD69E5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5254AE03" w:rsidR="00B9517B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1E102C" w14:textId="0980AA1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βασικά μέρη ενός υπολογιστή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2ADFA000" w14:textId="1A1D7D2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πρώτο στάδιο.</w:t>
      </w:r>
    </w:p>
    <w:p w14:paraId="6407168A" w14:textId="1F7E8280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δεσμεύει ποια θα είναι τα βασικά μέρη του υπολογιστή.</w:t>
      </w:r>
    </w:p>
    <w:p w14:paraId="51A8BE67" w14:textId="66F6BD3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ένα αρχείο που περιέχει τις εν δυνάμει επιλογές που θα δοθούν στην χρήστη όσον αφορά τα εξαρτημένα μέρη ενός υπολογιστή (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FA24C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Case</w:t>
      </w:r>
      <w:r w:rsidRPr="00FA24C3">
        <w:rPr>
          <w:color w:val="000000" w:themeColor="text1"/>
          <w:sz w:val="32"/>
          <w:szCs w:val="32"/>
        </w:rPr>
        <w:t>).</w:t>
      </w:r>
    </w:p>
    <w:p w14:paraId="21D4246E" w14:textId="05063A9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 και το φορτωμένο αρχείο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27E8D748" w14:textId="2FC5751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δεύτερο στάδιο.</w:t>
      </w:r>
    </w:p>
    <w:p w14:paraId="017A6A1B" w14:textId="77777777" w:rsidR="00FA24C3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με όποια σειρά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46E4CC99" w:rsidR="00D36F3D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A24C3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D86AFA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FA24C3" w:rsidRPr="00FA24C3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77777777" w:rsidR="00D36F3D" w:rsidRPr="00FE21CF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7C371AE3" w14:textId="4CA6333F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</w:t>
      </w:r>
      <w:r w:rsidR="0041568B">
        <w:rPr>
          <w:color w:val="000000" w:themeColor="text1"/>
          <w:sz w:val="32"/>
          <w:szCs w:val="32"/>
        </w:rPr>
        <w:t xml:space="preserve">στην βασική ροή, </w:t>
      </w:r>
      <w:r>
        <w:rPr>
          <w:color w:val="000000" w:themeColor="text1"/>
          <w:sz w:val="32"/>
          <w:szCs w:val="32"/>
        </w:rPr>
        <w:t>στον περιορισμό των επιμέρους μερών του υπολογιστή</w:t>
      </w:r>
      <w:r w:rsidRPr="00FE21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τις νέες επιλογές του χρήστη για τα βασικά μέρη.</w:t>
      </w:r>
    </w:p>
    <w:p w14:paraId="65CA1424" w14:textId="0A4E1843" w:rsidR="00D36F3D" w:rsidRP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3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121EFDBD" w:rsidR="00D36F3D" w:rsidRPr="00FE21CF" w:rsidRDefault="00FE21CF" w:rsidP="00FE21CF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E5F52A9" w14:textId="5A284CD3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μέρη ενός υπολογιστή.</w:t>
      </w:r>
    </w:p>
    <w:p w14:paraId="39F2E9F9" w14:textId="35158288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</w:t>
      </w:r>
      <w:r>
        <w:rPr>
          <w:color w:val="000000" w:themeColor="text1"/>
          <w:sz w:val="32"/>
          <w:szCs w:val="32"/>
        </w:rPr>
        <w:t>.</w:t>
      </w:r>
    </w:p>
    <w:p w14:paraId="3706C15C" w14:textId="497A4174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τα προϊόντα που θέλει για όλα τα </w:t>
      </w:r>
      <w:r>
        <w:rPr>
          <w:color w:val="000000" w:themeColor="text1"/>
          <w:sz w:val="32"/>
          <w:szCs w:val="32"/>
        </w:rPr>
        <w:t>μέρη του υπολογιστή.</w:t>
      </w:r>
    </w:p>
    <w:p w14:paraId="31DE0D2C" w14:textId="597587A9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συμβατότητα των μερών του υπολογιστή και τα εγκρίνει.</w:t>
      </w:r>
    </w:p>
    <w:p w14:paraId="5AF4FF31" w14:textId="680BE091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7F908084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1C5996C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πρώτα 4 βήματα είναι ίδια με αυτά της βασικής ροής.</w:t>
      </w:r>
    </w:p>
    <w:p w14:paraId="13BE0FCF" w14:textId="3765098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>
        <w:rPr>
          <w:color w:val="000000" w:themeColor="text1"/>
          <w:sz w:val="32"/>
          <w:szCs w:val="32"/>
        </w:rPr>
        <w:t xml:space="preserve">ελέγχει την συμβατότητα των μερών του υπολογιστή και </w:t>
      </w:r>
      <w:r>
        <w:rPr>
          <w:color w:val="000000" w:themeColor="text1"/>
          <w:sz w:val="32"/>
          <w:szCs w:val="32"/>
        </w:rPr>
        <w:t xml:space="preserve">δεν </w:t>
      </w:r>
      <w:r>
        <w:rPr>
          <w:color w:val="000000" w:themeColor="text1"/>
          <w:sz w:val="32"/>
          <w:szCs w:val="32"/>
        </w:rPr>
        <w:t>τα εγκρίνει</w:t>
      </w:r>
      <w:r>
        <w:rPr>
          <w:color w:val="000000" w:themeColor="text1"/>
          <w:sz w:val="32"/>
          <w:szCs w:val="32"/>
        </w:rPr>
        <w:t>.</w:t>
      </w:r>
    </w:p>
    <w:p w14:paraId="34B5A420" w14:textId="436DD31F" w:rsidR="00D36F3D" w:rsidRPr="00A669D8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</w:t>
      </w:r>
      <w:r w:rsidR="00000000">
        <w:rPr>
          <w:color w:val="000000" w:themeColor="text1"/>
          <w:sz w:val="32"/>
          <w:szCs w:val="32"/>
        </w:rPr>
        <w:t xml:space="preserve">δεν μπορεί να προχωρήσει στην ολοκλήρωση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 w:rsidR="00000000"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 w:rsidR="00000000">
        <w:rPr>
          <w:color w:val="000000" w:themeColor="text1"/>
          <w:sz w:val="32"/>
          <w:szCs w:val="32"/>
          <w:lang w:val="en-US"/>
        </w:rPr>
        <w:t>components</w:t>
      </w:r>
      <w:r w:rsidR="00000000">
        <w:rPr>
          <w:color w:val="000000" w:themeColor="text1"/>
          <w:sz w:val="32"/>
          <w:szCs w:val="32"/>
        </w:rPr>
        <w:t>.</w:t>
      </w:r>
    </w:p>
    <w:p w14:paraId="672D621C" w14:textId="05D36271" w:rsidR="00D36F3D" w:rsidRPr="00A669D8" w:rsidRDefault="00A669D8" w:rsidP="00A669D8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Το σύστημα ανακατευθύνεται στο τέταρτο βήμα της βασικής ροής.</w:t>
      </w:r>
      <w:r w:rsidR="00000000"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6EB918C3" w:rsidR="00D36F3D" w:rsidRPr="00AE5A6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2E702798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προβάλλοντας του μια φόρμα για τα στοιχεία της παραγγελίας.</w:t>
      </w:r>
    </w:p>
    <w:p w14:paraId="289E30EF" w14:textId="477E730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1E72D853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εγκρίνει</w:t>
      </w:r>
      <w:r w:rsidR="000A041E">
        <w:rPr>
          <w:color w:val="000000" w:themeColor="text1"/>
          <w:sz w:val="32"/>
          <w:szCs w:val="32"/>
        </w:rPr>
        <w:t>.</w:t>
      </w:r>
    </w:p>
    <w:p w14:paraId="0AB1636B" w14:textId="46CD0AF1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στην φόρμα υποβολής στοιχείων τραπεζικής κάρτας.</w:t>
      </w:r>
    </w:p>
    <w:p w14:paraId="2D5609DB" w14:textId="1E1DF89B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στοιχεία της κάρτας και κάνει αίτηση για ολοκλήρωση παραγγελίας.</w:t>
      </w:r>
    </w:p>
    <w:p w14:paraId="1BE8ABF8" w14:textId="071DD97A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και την εν λόγω τράπεζα στο περιβάλλον της τράπεζας.</w:t>
      </w:r>
    </w:p>
    <w:p w14:paraId="17B1787F" w14:textId="3BAD933F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αν η τράπεζα ενέκρινε την μεταφορά ή όχι.</w:t>
      </w:r>
    </w:p>
    <w:p w14:paraId="66515541" w14:textId="77777777" w:rsidR="000A041E" w:rsidRDefault="000A041E" w:rsidP="000A041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ολοκληρώνει την παραγγελία δημιουργώντας σχετικό αρχείο.</w:t>
      </w:r>
    </w:p>
    <w:p w14:paraId="2FC11EB1" w14:textId="5942175A" w:rsidR="00D36F3D" w:rsidRPr="000A041E" w:rsidRDefault="000A041E" w:rsidP="000A041E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με σχετικό μήνυμα τον χρήστη για την επιτυχή έκβαση της παραγγελίας.</w:t>
      </w:r>
      <w:r w:rsidR="00000000"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78182D5D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απορρίπτει.</w:t>
      </w:r>
    </w:p>
    <w:p w14:paraId="1560C1C1" w14:textId="669DCEAA" w:rsidR="00506D09" w:rsidRPr="00506D09" w:rsidRDefault="00506D09" w:rsidP="00506D09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φόρμα υποβολής στοιχείων παραγγελίας. </w:t>
      </w:r>
    </w:p>
    <w:p w14:paraId="7312E28E" w14:textId="77777777" w:rsidR="00506D09" w:rsidRPr="00506D09" w:rsidRDefault="00506D09" w:rsidP="00506D09">
      <w:pPr>
        <w:pStyle w:val="af4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3E56FEC9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06D09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3F926550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 τράπεζα δεν ενέκρινε την μεταφορά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D95EAE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Default="00000000" w:rsidP="00D95EAE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6A61B46E" w14:textId="6C9B7F87" w:rsidR="00D36F3D" w:rsidRPr="00D95EAE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αιτείται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0D7E2722" w:rsidR="00D95EAE" w:rsidRDefault="00D95EAE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επαληθεύει την ύπαρξη εγγραφής του χρήστη χρησιμοποιώντας το σχετικό αρχείο που είναι αποθηκευμένοι όλοι οι χρήστες της εφαρμογής.</w:t>
      </w:r>
    </w:p>
    <w:p w14:paraId="4153D0E1" w14:textId="34DBBAD6" w:rsidR="00D36F3D" w:rsidRDefault="00645045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την ύπαρξη εγγραφής του χρήστη.</w:t>
      </w:r>
    </w:p>
    <w:p w14:paraId="47811750" w14:textId="77777777" w:rsidR="00D36F3D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αποθήκευση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αποθηκεύει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77777777" w:rsidR="00D36F3D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επιτυχίας.</w:t>
      </w:r>
    </w:p>
    <w:p w14:paraId="3DBF830E" w14:textId="77777777" w:rsidR="00D36F3D" w:rsidRDefault="00000000" w:rsidP="00D951D7">
      <w:pPr>
        <w:pStyle w:val="af4"/>
        <w:ind w:left="1134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67E18A04" w:rsidR="00D36F3D" w:rsidRDefault="00D5238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16867A4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15AB7097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lastRenderedPageBreak/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Post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 to Wall of Builds.</w:t>
      </w:r>
    </w:p>
    <w:p w14:paraId="78DB9CB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 w:rsidRPr="00061CDA">
        <w:rPr>
          <w:color w:val="000000" w:themeColor="text1"/>
          <w:sz w:val="32"/>
          <w:szCs w:val="32"/>
        </w:rPr>
        <w:br/>
      </w:r>
      <w:r w:rsidR="00AD378B" w:rsidRPr="00061CDA"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3E12C" w14:textId="77777777" w:rsidR="009D7CC0" w:rsidRDefault="009D7CC0">
      <w:pPr>
        <w:spacing w:after="0" w:line="240" w:lineRule="auto"/>
      </w:pPr>
      <w:r>
        <w:separator/>
      </w:r>
    </w:p>
  </w:endnote>
  <w:endnote w:type="continuationSeparator" w:id="0">
    <w:p w14:paraId="5BC1985B" w14:textId="77777777" w:rsidR="009D7CC0" w:rsidRDefault="009D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2B820" w14:textId="77777777" w:rsidR="009D7CC0" w:rsidRDefault="009D7CC0">
      <w:pPr>
        <w:spacing w:after="0" w:line="240" w:lineRule="auto"/>
      </w:pPr>
      <w:r>
        <w:separator/>
      </w:r>
    </w:p>
  </w:footnote>
  <w:footnote w:type="continuationSeparator" w:id="0">
    <w:p w14:paraId="4D733C64" w14:textId="77777777" w:rsidR="009D7CC0" w:rsidRDefault="009D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61CDA"/>
    <w:rsid w:val="000A041E"/>
    <w:rsid w:val="00171EFB"/>
    <w:rsid w:val="002012DA"/>
    <w:rsid w:val="00250D29"/>
    <w:rsid w:val="002A59A4"/>
    <w:rsid w:val="0041568B"/>
    <w:rsid w:val="00506D09"/>
    <w:rsid w:val="00507796"/>
    <w:rsid w:val="00602025"/>
    <w:rsid w:val="00645045"/>
    <w:rsid w:val="00763F28"/>
    <w:rsid w:val="007B77D6"/>
    <w:rsid w:val="007E1C54"/>
    <w:rsid w:val="009D7CC0"/>
    <w:rsid w:val="00A669D8"/>
    <w:rsid w:val="00A87124"/>
    <w:rsid w:val="00AD160B"/>
    <w:rsid w:val="00AD378B"/>
    <w:rsid w:val="00AD69E5"/>
    <w:rsid w:val="00AE5A6D"/>
    <w:rsid w:val="00B04CA9"/>
    <w:rsid w:val="00B9517B"/>
    <w:rsid w:val="00D36F3D"/>
    <w:rsid w:val="00D5238D"/>
    <w:rsid w:val="00D92F77"/>
    <w:rsid w:val="00D951D7"/>
    <w:rsid w:val="00D95EAE"/>
    <w:rsid w:val="00E01C7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13</Pages>
  <Words>2050</Words>
  <Characters>11073</Characters>
  <Application>Microsoft Office Word</Application>
  <DocSecurity>0</DocSecurity>
  <Lines>92</Lines>
  <Paragraphs>26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34</cp:revision>
  <dcterms:created xsi:type="dcterms:W3CDTF">2024-03-20T19:31:00Z</dcterms:created>
  <dcterms:modified xsi:type="dcterms:W3CDTF">2024-04-23T15:18:00Z</dcterms:modified>
  <dc:language>en-US</dc:language>
</cp:coreProperties>
</file>