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300" w:lineRule="auto"/>
        <w:rPr>
          <w:b w:val="1"/>
          <w:bCs w:val="1"/>
          <w:sz w:val="34"/>
          <w:szCs w:val="34"/>
        </w:rPr>
      </w:pPr>
      <w:bookmarkStart w:colFirst="0" w:colLast="0" w:name="_n959c2hzfayy" w:id="0"/>
      <w:bookmarkEnd w:id="0"/>
      <w:r w:rsidDel="00000000" w:rsidR="00000000" w:rsidRPr="00000000">
        <w:rPr>
          <w:b w:val="1"/>
          <w:bCs w:val="1"/>
          <w:sz w:val="34"/>
          <w:szCs w:val="34"/>
          <w:rtl w:val="0"/>
        </w:rPr>
        <w:t xml:space="preserve">SEO Title</w:t>
      </w:r>
    </w:p>
    <w:p w:rsidR="00000000" w:rsidDel="00000000" w:rsidP="00000000" w:rsidRDefault="00000000" w:rsidRPr="00000000" w14:paraId="00000002">
      <w:pPr>
        <w:spacing w:after="120" w:before="120" w:lineRule="auto"/>
        <w:rPr>
          <w:sz w:val="24"/>
          <w:szCs w:val="24"/>
        </w:rPr>
      </w:pPr>
      <w:r w:rsidDel="00000000" w:rsidR="00000000" w:rsidRPr="00000000">
        <w:rPr>
          <w:sz w:val="24"/>
          <w:szCs w:val="24"/>
          <w:rtl w:val="0"/>
        </w:rPr>
        <w:t xml:space="preserve">10 Frontier AI Companies to Watch in 2026: The Most Exciting Players Shaping the Future of Technology</w:t>
      </w:r>
    </w:p>
    <w:p w:rsidR="00000000" w:rsidDel="00000000" w:rsidP="00000000" w:rsidRDefault="00000000" w:rsidRPr="00000000" w14:paraId="00000003">
      <w:pPr>
        <w:pStyle w:val="Heading2"/>
        <w:keepNext w:val="0"/>
        <w:keepLines w:val="0"/>
        <w:spacing w:after="80" w:line="300" w:lineRule="auto"/>
        <w:rPr>
          <w:b w:val="1"/>
          <w:bCs w:val="1"/>
          <w:sz w:val="34"/>
          <w:szCs w:val="34"/>
        </w:rPr>
      </w:pPr>
      <w:bookmarkStart w:colFirst="0" w:colLast="0" w:name="_lahke68vqghm" w:id="1"/>
      <w:bookmarkEnd w:id="1"/>
      <w:r w:rsidDel="00000000" w:rsidR="00000000" w:rsidRPr="00000000">
        <w:rPr>
          <w:b w:val="1"/>
          <w:bCs w:val="1"/>
          <w:sz w:val="34"/>
          <w:szCs w:val="34"/>
          <w:rtl w:val="0"/>
        </w:rPr>
        <w:t xml:space="preserve">Meta Title</w:t>
      </w:r>
    </w:p>
    <w:p w:rsidR="00000000" w:rsidDel="00000000" w:rsidP="00000000" w:rsidRDefault="00000000" w:rsidRPr="00000000" w14:paraId="00000004">
      <w:pPr>
        <w:spacing w:after="120" w:before="120" w:lineRule="auto"/>
        <w:rPr>
          <w:sz w:val="24"/>
          <w:szCs w:val="24"/>
        </w:rPr>
      </w:pPr>
      <w:r w:rsidDel="00000000" w:rsidR="00000000" w:rsidRPr="00000000">
        <w:rPr>
          <w:sz w:val="24"/>
          <w:szCs w:val="24"/>
          <w:rtl w:val="0"/>
        </w:rPr>
        <w:t xml:space="preserve">10 Frontier AI Companies and Their Models to Watch in 2026 | MetricWave</w:t>
      </w:r>
    </w:p>
    <w:p w:rsidR="00000000" w:rsidDel="00000000" w:rsidP="00000000" w:rsidRDefault="00000000" w:rsidRPr="00000000" w14:paraId="00000005">
      <w:pPr>
        <w:pStyle w:val="Heading2"/>
        <w:keepNext w:val="0"/>
        <w:keepLines w:val="0"/>
        <w:spacing w:after="80" w:line="300" w:lineRule="auto"/>
        <w:rPr>
          <w:b w:val="1"/>
          <w:bCs w:val="1"/>
          <w:sz w:val="34"/>
          <w:szCs w:val="34"/>
        </w:rPr>
      </w:pPr>
      <w:bookmarkStart w:colFirst="0" w:colLast="0" w:name="_gsrtp2b112e" w:id="2"/>
      <w:bookmarkEnd w:id="2"/>
      <w:r w:rsidDel="00000000" w:rsidR="00000000" w:rsidRPr="00000000">
        <w:rPr>
          <w:b w:val="1"/>
          <w:bCs w:val="1"/>
          <w:sz w:val="34"/>
          <w:szCs w:val="34"/>
          <w:rtl w:val="0"/>
        </w:rPr>
        <w:t xml:space="preserve">Meta Description</w:t>
      </w:r>
    </w:p>
    <w:p w:rsidR="00000000" w:rsidDel="00000000" w:rsidP="00000000" w:rsidRDefault="00000000" w:rsidRPr="00000000" w14:paraId="00000006">
      <w:pPr>
        <w:spacing w:after="120" w:before="120" w:lineRule="auto"/>
        <w:rPr>
          <w:sz w:val="24"/>
          <w:szCs w:val="24"/>
        </w:rPr>
      </w:pPr>
      <w:r w:rsidDel="00000000" w:rsidR="00000000" w:rsidRPr="00000000">
        <w:rPr>
          <w:sz w:val="24"/>
          <w:szCs w:val="24"/>
          <w:rtl w:val="0"/>
        </w:rPr>
        <w:t xml:space="preserve">Explore 10 frontier AI companies in 2026—OpenAI, Anthropic, Gemini, Microsoft Copilot, Perplexity, xAI, Mistral AI, Scale AI, Runway, and Anysphere—plus their key models and what they mean for business.</w:t>
      </w:r>
    </w:p>
    <w:p w:rsidR="00000000" w:rsidDel="00000000" w:rsidP="00000000" w:rsidRDefault="00000000" w:rsidRPr="00000000" w14:paraId="00000007">
      <w:pPr>
        <w:pStyle w:val="Heading2"/>
        <w:keepNext w:val="0"/>
        <w:keepLines w:val="0"/>
        <w:spacing w:after="80" w:line="300" w:lineRule="auto"/>
        <w:rPr>
          <w:b w:val="1"/>
          <w:bCs w:val="1"/>
          <w:sz w:val="34"/>
          <w:szCs w:val="34"/>
        </w:rPr>
      </w:pPr>
      <w:bookmarkStart w:colFirst="0" w:colLast="0" w:name="_30w0jb5q3bmo" w:id="3"/>
      <w:bookmarkEnd w:id="3"/>
      <w:r w:rsidDel="00000000" w:rsidR="00000000" w:rsidRPr="00000000">
        <w:rPr>
          <w:b w:val="1"/>
          <w:bCs w:val="1"/>
          <w:sz w:val="34"/>
          <w:szCs w:val="34"/>
          <w:rtl w:val="0"/>
        </w:rPr>
        <w:t xml:space="preserve">URL Slug</w:t>
      </w:r>
    </w:p>
    <w:p w:rsidR="00000000" w:rsidDel="00000000" w:rsidP="00000000" w:rsidRDefault="00000000" w:rsidRPr="00000000" w14:paraId="00000008">
      <w:pPr>
        <w:spacing w:after="120" w:before="120" w:lineRule="auto"/>
        <w:rPr>
          <w:sz w:val="21"/>
          <w:szCs w:val="21"/>
        </w:rPr>
      </w:pPr>
      <w:r w:rsidDel="00000000" w:rsidR="00000000" w:rsidRPr="00000000">
        <w:rPr>
          <w:sz w:val="21"/>
          <w:szCs w:val="21"/>
          <w:rtl w:val="0"/>
        </w:rPr>
        <w:t xml:space="preserve">/10-frontier-ai-companies-to-watch-2026/</w:t>
      </w:r>
    </w:p>
    <w:p w:rsidR="00000000" w:rsidDel="00000000" w:rsidP="00000000" w:rsidRDefault="00000000" w:rsidRPr="00000000" w14:paraId="00000009">
      <w:pPr>
        <w:pStyle w:val="Heading2"/>
        <w:keepNext w:val="0"/>
        <w:keepLines w:val="0"/>
        <w:spacing w:after="80" w:line="300" w:lineRule="auto"/>
        <w:rPr>
          <w:b w:val="1"/>
          <w:bCs w:val="1"/>
          <w:sz w:val="34"/>
          <w:szCs w:val="34"/>
        </w:rPr>
      </w:pPr>
      <w:bookmarkStart w:colFirst="0" w:colLast="0" w:name="_af8y2kamwxzv" w:id="4"/>
      <w:bookmarkEnd w:id="4"/>
      <w:r w:rsidDel="00000000" w:rsidR="00000000" w:rsidRPr="00000000">
        <w:rPr>
          <w:b w:val="1"/>
          <w:bCs w:val="1"/>
          <w:sz w:val="34"/>
          <w:szCs w:val="34"/>
          <w:rtl w:val="0"/>
        </w:rPr>
        <w:t xml:space="preserve">Featured Excerpt</w:t>
      </w:r>
    </w:p>
    <w:p w:rsidR="00000000" w:rsidDel="00000000" w:rsidP="00000000" w:rsidRDefault="00000000" w:rsidRPr="00000000" w14:paraId="0000000A">
      <w:pPr>
        <w:spacing w:after="120" w:before="120" w:lineRule="auto"/>
        <w:rPr>
          <w:sz w:val="24"/>
          <w:szCs w:val="24"/>
        </w:rPr>
      </w:pPr>
      <w:r w:rsidDel="00000000" w:rsidR="00000000" w:rsidRPr="00000000">
        <w:rPr>
          <w:sz w:val="24"/>
          <w:szCs w:val="24"/>
          <w:rtl w:val="0"/>
        </w:rPr>
        <w:t xml:space="preserve">AI in 2026 is no longer just about lab experiments—it is a global race led by 10 frontier companies and dozens of powerful models. From OpenAI’s GPT‑4 and GPT‑4o to Mistral’s Mixtral and Runway’s Gen‑3, these players are reshaping search, coding, video, enterprise software, and infrastructure.</w:t>
      </w:r>
    </w:p>
    <w:p w:rsidR="00000000" w:rsidDel="00000000" w:rsidP="00000000" w:rsidRDefault="00000000" w:rsidRPr="00000000" w14:paraId="0000000B">
      <w:pPr>
        <w:pStyle w:val="Heading1"/>
        <w:keepNext w:val="0"/>
        <w:keepLines w:val="0"/>
        <w:spacing w:before="480" w:line="300" w:lineRule="auto"/>
        <w:rPr>
          <w:b w:val="1"/>
          <w:bCs w:val="1"/>
          <w:sz w:val="46"/>
          <w:szCs w:val="46"/>
        </w:rPr>
      </w:pPr>
      <w:bookmarkStart w:colFirst="0" w:colLast="0" w:name="_poyzubtksdug" w:id="5"/>
      <w:bookmarkEnd w:id="5"/>
      <w:r w:rsidDel="00000000" w:rsidR="00000000" w:rsidRPr="00000000">
        <w:rPr>
          <w:b w:val="1"/>
          <w:bCs w:val="1"/>
          <w:sz w:val="46"/>
          <w:szCs w:val="46"/>
          <w:rtl w:val="0"/>
        </w:rPr>
        <w:t xml:space="preserve">10 Frontier AI Companies to Watch in 2026: The Most Exciting Players Shaping the Future of Technology</w:t>
      </w:r>
    </w:p>
    <w:p w:rsidR="00000000" w:rsidDel="00000000" w:rsidP="00000000" w:rsidRDefault="00000000" w:rsidRPr="00000000" w14:paraId="0000000C">
      <w:pPr>
        <w:spacing w:after="120" w:before="120" w:lineRule="auto"/>
        <w:rPr>
          <w:sz w:val="24"/>
          <w:szCs w:val="24"/>
        </w:rPr>
      </w:pPr>
      <w:r w:rsidDel="00000000" w:rsidR="00000000" w:rsidRPr="00000000">
        <w:rPr>
          <w:sz w:val="24"/>
          <w:szCs w:val="24"/>
          <w:rtl w:val="0"/>
        </w:rPr>
        <w:t xml:space="preserve">Artificial Intelligence has entered a new phase. It is no longer a niche category dominated by a handful of research labs. In 2026, AI is a global race involving startups, hyperscalers, infrastructure providers, software companies, and research organizations competing to build the next generation of models, tools, and platforms.</w:t>
      </w:r>
    </w:p>
    <w:p w:rsidR="00000000" w:rsidDel="00000000" w:rsidP="00000000" w:rsidRDefault="00000000" w:rsidRPr="00000000" w14:paraId="0000000D">
      <w:pPr>
        <w:spacing w:after="120" w:before="240" w:lineRule="auto"/>
        <w:rPr>
          <w:sz w:val="24"/>
          <w:szCs w:val="24"/>
        </w:rPr>
      </w:pPr>
      <w:r w:rsidDel="00000000" w:rsidR="00000000" w:rsidRPr="00000000">
        <w:rPr>
          <w:sz w:val="24"/>
          <w:szCs w:val="24"/>
          <w:rtl w:val="0"/>
        </w:rPr>
        <w:t xml:space="preserve">Some companies are focused on large language models. Others are reinventing search, coding, robotics, enterprise software, healthcare, video generation, and industrial automation. Many of these firms are attracting billions in investment because investors increasingly view AI as one of the most important technological shifts since the internet.</w:t>
      </w:r>
    </w:p>
    <w:p w:rsidR="00000000" w:rsidDel="00000000" w:rsidP="00000000" w:rsidRDefault="00000000" w:rsidRPr="00000000" w14:paraId="0000000E">
      <w:pPr>
        <w:spacing w:after="120" w:before="240" w:lineRule="auto"/>
        <w:rPr>
          <w:sz w:val="24"/>
          <w:szCs w:val="24"/>
        </w:rPr>
      </w:pPr>
      <w:r w:rsidDel="00000000" w:rsidR="00000000" w:rsidRPr="00000000">
        <w:rPr>
          <w:sz w:val="24"/>
          <w:szCs w:val="24"/>
          <w:rtl w:val="0"/>
        </w:rPr>
        <w:t xml:space="preserve">For entrepreneurs, investors, business leaders, and professionals, understanding the frontier players today helps explain where software, productivity, and digital competition may be heading next.</w:t>
      </w:r>
    </w:p>
    <w:p w:rsidR="00000000" w:rsidDel="00000000" w:rsidP="00000000" w:rsidRDefault="00000000" w:rsidRPr="00000000" w14:paraId="0000000F">
      <w:pPr>
        <w:spacing w:after="120" w:before="240" w:lineRule="auto"/>
        <w:rPr>
          <w:sz w:val="24"/>
          <w:szCs w:val="24"/>
        </w:rPr>
      </w:pPr>
      <w:r w:rsidDel="00000000" w:rsidR="00000000" w:rsidRPr="00000000">
        <w:rPr>
          <w:sz w:val="24"/>
          <w:szCs w:val="24"/>
          <w:rtl w:val="0"/>
        </w:rPr>
        <w:t xml:space="preserve">Below are 10 frontier AI companies to watch in 2026, selected for momentum, innovation, strategic relevance, and influence on the broader technology ecosystem. For each, we highlight their core models and platforms to show how their AI stacks are evolving.</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300" w:lineRule="auto"/>
        <w:rPr>
          <w:b w:val="1"/>
          <w:bCs w:val="1"/>
          <w:sz w:val="34"/>
          <w:szCs w:val="34"/>
        </w:rPr>
      </w:pPr>
      <w:bookmarkStart w:colFirst="0" w:colLast="0" w:name="_8n1dfayvxm0q" w:id="6"/>
      <w:bookmarkEnd w:id="6"/>
      <w:r w:rsidDel="00000000" w:rsidR="00000000" w:rsidRPr="00000000">
        <w:rPr>
          <w:b w:val="1"/>
          <w:bCs w:val="1"/>
          <w:sz w:val="34"/>
          <w:szCs w:val="34"/>
          <w:rtl w:val="0"/>
        </w:rPr>
        <w:t xml:space="preserve">1. OpenAI</w:t>
      </w:r>
    </w:p>
    <w:p w:rsidR="00000000" w:rsidDel="00000000" w:rsidP="00000000" w:rsidRDefault="00000000" w:rsidRPr="00000000" w14:paraId="00000012">
      <w:pPr>
        <w:spacing w:after="120" w:before="120" w:lineRule="auto"/>
        <w:rPr>
          <w:sz w:val="24"/>
          <w:szCs w:val="24"/>
        </w:rPr>
      </w:pPr>
      <w:r w:rsidDel="00000000" w:rsidR="00000000" w:rsidRPr="00000000">
        <w:rPr>
          <w:sz w:val="24"/>
          <w:szCs w:val="24"/>
          <w:rtl w:val="0"/>
        </w:rPr>
        <w:t xml:space="preserve">OpenAI remains one of the defining companies of the AI era.</w:t>
      </w:r>
    </w:p>
    <w:p w:rsidR="00000000" w:rsidDel="00000000" w:rsidP="00000000" w:rsidRDefault="00000000" w:rsidRPr="00000000" w14:paraId="00000013">
      <w:pPr>
        <w:spacing w:after="120" w:before="240" w:lineRule="auto"/>
        <w:rPr>
          <w:sz w:val="24"/>
          <w:szCs w:val="24"/>
        </w:rPr>
      </w:pPr>
      <w:r w:rsidDel="00000000" w:rsidR="00000000" w:rsidRPr="00000000">
        <w:rPr>
          <w:sz w:val="24"/>
          <w:szCs w:val="24"/>
          <w:rtl w:val="0"/>
        </w:rPr>
        <w:t xml:space="preserve">After launching ChatGPT built on GPT‑3.5 and then GPT‑4, OpenAI has expanded into enterprise productivity, coding assistants, multimodal assistants, image generation, voice systems, APIs, and custom business deployments. Its model ecosystem now includes:</w:t>
      </w:r>
    </w:p>
    <w:p w:rsidR="00000000" w:rsidDel="00000000" w:rsidP="00000000" w:rsidRDefault="00000000" w:rsidRPr="00000000" w14:paraId="00000014">
      <w:pPr>
        <w:numPr>
          <w:ilvl w:val="0"/>
          <w:numId w:val="14"/>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GPT‑4 / GPT‑4 Turbo</w:t>
      </w:r>
      <w:r w:rsidDel="00000000" w:rsidR="00000000" w:rsidRPr="00000000">
        <w:rPr>
          <w:sz w:val="24"/>
          <w:szCs w:val="24"/>
          <w:rtl w:val="0"/>
        </w:rPr>
        <w:t xml:space="preserve"> – high‑performance language models with strong reasoning and longer context windows for enterprise, developer, and research use cases</w:t>
      </w:r>
    </w:p>
    <w:p w:rsidR="00000000" w:rsidDel="00000000" w:rsidP="00000000" w:rsidRDefault="00000000" w:rsidRPr="00000000" w14:paraId="00000015">
      <w:pPr>
        <w:numPr>
          <w:ilvl w:val="0"/>
          <w:numId w:val="14"/>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GPT‑4o</w:t>
      </w:r>
      <w:r w:rsidDel="00000000" w:rsidR="00000000" w:rsidRPr="00000000">
        <w:rPr>
          <w:sz w:val="24"/>
          <w:szCs w:val="24"/>
          <w:rtl w:val="0"/>
        </w:rPr>
        <w:t xml:space="preserve"> – “omnimodal” models designed for fast, real‑time, multimodal interactions combining text, audio, and vision</w:t>
      </w:r>
    </w:p>
    <w:p w:rsidR="00000000" w:rsidDel="00000000" w:rsidP="00000000" w:rsidRDefault="00000000" w:rsidRPr="00000000" w14:paraId="00000016">
      <w:pPr>
        <w:numPr>
          <w:ilvl w:val="0"/>
          <w:numId w:val="14"/>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DALL·E 3</w:t>
      </w:r>
      <w:r w:rsidDel="00000000" w:rsidR="00000000" w:rsidRPr="00000000">
        <w:rPr>
          <w:sz w:val="24"/>
          <w:szCs w:val="24"/>
          <w:rtl w:val="0"/>
        </w:rPr>
        <w:t xml:space="preserve"> – leading image‑generation model integrated into ChatGPT and enterprise workflows</w:t>
      </w:r>
    </w:p>
    <w:p w:rsidR="00000000" w:rsidDel="00000000" w:rsidP="00000000" w:rsidRDefault="00000000" w:rsidRPr="00000000" w14:paraId="00000017">
      <w:pPr>
        <w:numPr>
          <w:ilvl w:val="0"/>
          <w:numId w:val="14"/>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Sora</w:t>
      </w:r>
      <w:r w:rsidDel="00000000" w:rsidR="00000000" w:rsidRPr="00000000">
        <w:rPr>
          <w:sz w:val="24"/>
          <w:szCs w:val="24"/>
          <w:rtl w:val="0"/>
        </w:rPr>
        <w:t xml:space="preserve"> – early‑access video‑generation model that can turn text prompts into high‑fidelity, multi‑second clips</w:t>
      </w:r>
    </w:p>
    <w:p w:rsidR="00000000" w:rsidDel="00000000" w:rsidP="00000000" w:rsidRDefault="00000000" w:rsidRPr="00000000" w14:paraId="00000018">
      <w:pPr>
        <w:numPr>
          <w:ilvl w:val="0"/>
          <w:numId w:val="14"/>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Whisper</w:t>
      </w:r>
      <w:r w:rsidDel="00000000" w:rsidR="00000000" w:rsidRPr="00000000">
        <w:rPr>
          <w:sz w:val="24"/>
          <w:szCs w:val="24"/>
          <w:rtl w:val="0"/>
        </w:rPr>
        <w:t xml:space="preserve"> – open‑source automatic speech recognition (ASR) model widely used for transcription and voice interfaces</w:t>
      </w:r>
    </w:p>
    <w:p w:rsidR="00000000" w:rsidDel="00000000" w:rsidP="00000000" w:rsidRDefault="00000000" w:rsidRPr="00000000" w14:paraId="00000019">
      <w:pPr>
        <w:numPr>
          <w:ilvl w:val="0"/>
          <w:numId w:val="14"/>
        </w:numPr>
        <w:pBdr>
          <w:top w:color="auto" w:space="0" w:sz="0" w:val="none"/>
          <w:bottom w:color="auto" w:space="0" w:sz="0" w:val="none"/>
          <w:between w:color="auto" w:space="0" w:sz="0" w:val="none"/>
        </w:pBdr>
        <w:ind w:left="720" w:hanging="360"/>
        <w:rPr>
          <w:color w:val="000000"/>
        </w:rPr>
      </w:pPr>
      <w:r w:rsidDel="00000000" w:rsidR="00000000" w:rsidRPr="00000000">
        <w:rPr>
          <w:rFonts w:ascii="Arial Unicode MS" w:cs="Arial Unicode MS" w:eastAsia="Arial Unicode MS" w:hAnsi="Arial Unicode MS"/>
          <w:b w:val="1"/>
          <w:bCs w:val="1"/>
          <w:sz w:val="24"/>
          <w:szCs w:val="24"/>
          <w:rtl w:val="0"/>
        </w:rPr>
        <w:t xml:space="preserve">Codex → GPT‑4‑based coding assistants</w:t>
      </w:r>
      <w:r w:rsidDel="00000000" w:rsidR="00000000" w:rsidRPr="00000000">
        <w:rPr>
          <w:sz w:val="24"/>
          <w:szCs w:val="24"/>
          <w:rtl w:val="0"/>
        </w:rPr>
        <w:t xml:space="preserve"> – AI‑powered coding tools underpinning GitHub Copilot and related developer environments</w:t>
      </w:r>
    </w:p>
    <w:p w:rsidR="00000000" w:rsidDel="00000000" w:rsidP="00000000" w:rsidRDefault="00000000" w:rsidRPr="00000000" w14:paraId="0000001A">
      <w:pPr>
        <w:spacing w:after="120" w:before="120" w:lineRule="auto"/>
        <w:rPr>
          <w:sz w:val="24"/>
          <w:szCs w:val="24"/>
        </w:rPr>
      </w:pPr>
      <w:r w:rsidDel="00000000" w:rsidR="00000000" w:rsidRPr="00000000">
        <w:rPr>
          <w:sz w:val="24"/>
          <w:szCs w:val="24"/>
          <w:rtl w:val="0"/>
        </w:rPr>
        <w:t xml:space="preserve">Its model ecosystem continues to influence how consumers and businesses think about AI.</w:t>
      </w:r>
    </w:p>
    <w:p w:rsidR="00000000" w:rsidDel="00000000" w:rsidP="00000000" w:rsidRDefault="00000000" w:rsidRPr="00000000" w14:paraId="0000001B">
      <w:pPr>
        <w:pStyle w:val="Heading2"/>
        <w:keepNext w:val="0"/>
        <w:keepLines w:val="0"/>
        <w:spacing w:after="80" w:line="300" w:lineRule="auto"/>
        <w:rPr>
          <w:b w:val="1"/>
          <w:bCs w:val="1"/>
          <w:sz w:val="34"/>
          <w:szCs w:val="34"/>
        </w:rPr>
      </w:pPr>
      <w:bookmarkStart w:colFirst="0" w:colLast="0" w:name="_6idma8mq6by0" w:id="7"/>
      <w:bookmarkEnd w:id="7"/>
      <w:r w:rsidDel="00000000" w:rsidR="00000000" w:rsidRPr="00000000">
        <w:rPr>
          <w:b w:val="1"/>
          <w:bCs w:val="1"/>
          <w:sz w:val="34"/>
          <w:szCs w:val="34"/>
          <w:rtl w:val="0"/>
        </w:rPr>
        <w:t xml:space="preserve">Why OpenAI Matters</w:t>
      </w:r>
    </w:p>
    <w:p w:rsidR="00000000" w:rsidDel="00000000" w:rsidP="00000000" w:rsidRDefault="00000000" w:rsidRPr="00000000" w14:paraId="0000001C">
      <w:pPr>
        <w:numPr>
          <w:ilvl w:val="0"/>
          <w:numId w:val="2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Brought generative AI mainstream via GPT‑4 and ChatGPT</w:t>
      </w:r>
    </w:p>
    <w:p w:rsidR="00000000" w:rsidDel="00000000" w:rsidP="00000000" w:rsidRDefault="00000000" w:rsidRPr="00000000" w14:paraId="0000001D">
      <w:pPr>
        <w:numPr>
          <w:ilvl w:val="0"/>
          <w:numId w:val="2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Strong enterprise and developer ecosystem built around GPT APIs and model families</w:t>
      </w:r>
    </w:p>
    <w:p w:rsidR="00000000" w:rsidDel="00000000" w:rsidP="00000000" w:rsidRDefault="00000000" w:rsidRPr="00000000" w14:paraId="0000001E">
      <w:pPr>
        <w:numPr>
          <w:ilvl w:val="0"/>
          <w:numId w:val="2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Rapid product iteration across language, code, audio, and video</w:t>
      </w:r>
    </w:p>
    <w:p w:rsidR="00000000" w:rsidDel="00000000" w:rsidP="00000000" w:rsidRDefault="00000000" w:rsidRPr="00000000" w14:paraId="0000001F">
      <w:pPr>
        <w:numPr>
          <w:ilvl w:val="0"/>
          <w:numId w:val="2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Strategic infrastructure partnerships with Microsoft and others</w:t>
      </w:r>
    </w:p>
    <w:p w:rsidR="00000000" w:rsidDel="00000000" w:rsidP="00000000" w:rsidRDefault="00000000" w:rsidRPr="00000000" w14:paraId="00000020">
      <w:pPr>
        <w:numPr>
          <w:ilvl w:val="0"/>
          <w:numId w:val="2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One of the strongest global AI brands across consumer and enterprise users</w:t>
      </w:r>
    </w:p>
    <w:p w:rsidR="00000000" w:rsidDel="00000000" w:rsidP="00000000" w:rsidRDefault="00000000" w:rsidRPr="00000000" w14:paraId="00000021">
      <w:pPr>
        <w:pStyle w:val="Heading2"/>
        <w:keepNext w:val="0"/>
        <w:keepLines w:val="0"/>
        <w:spacing w:after="80" w:line="300" w:lineRule="auto"/>
        <w:rPr>
          <w:b w:val="1"/>
          <w:bCs w:val="1"/>
          <w:sz w:val="34"/>
          <w:szCs w:val="34"/>
        </w:rPr>
      </w:pPr>
      <w:bookmarkStart w:colFirst="0" w:colLast="0" w:name="_iefbfvr4tgr6" w:id="8"/>
      <w:bookmarkEnd w:id="8"/>
      <w:r w:rsidDel="00000000" w:rsidR="00000000" w:rsidRPr="00000000">
        <w:rPr>
          <w:b w:val="1"/>
          <w:bCs w:val="1"/>
          <w:sz w:val="34"/>
          <w:szCs w:val="34"/>
          <w:rtl w:val="0"/>
        </w:rPr>
        <w:t xml:space="preserve">Strategic Outlook</w:t>
      </w:r>
    </w:p>
    <w:p w:rsidR="00000000" w:rsidDel="00000000" w:rsidP="00000000" w:rsidRDefault="00000000" w:rsidRPr="00000000" w14:paraId="00000022">
      <w:pPr>
        <w:spacing w:after="120" w:before="120" w:lineRule="auto"/>
        <w:rPr>
          <w:sz w:val="24"/>
          <w:szCs w:val="24"/>
        </w:rPr>
      </w:pPr>
      <w:r w:rsidDel="00000000" w:rsidR="00000000" w:rsidRPr="00000000">
        <w:rPr>
          <w:sz w:val="24"/>
          <w:szCs w:val="24"/>
          <w:rtl w:val="0"/>
        </w:rPr>
        <w:t xml:space="preserve">OpenAI is increasingly positioned not only as a model company, but as a full‑stack software platform with consumer, enterprise, and developer revenue streams. The expansion into models like GPT‑4o and Sora shows a clear intent to dominate multimodal and real‑time AI experiences, while enterprise‑focused GPT variants aim to become embedded inside CRM, support, content, and analytics workflows.</w:t>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300" w:lineRule="auto"/>
        <w:rPr>
          <w:b w:val="1"/>
          <w:bCs w:val="1"/>
          <w:sz w:val="34"/>
          <w:szCs w:val="34"/>
        </w:rPr>
      </w:pPr>
      <w:bookmarkStart w:colFirst="0" w:colLast="0" w:name="_b3kmkyhnadj7" w:id="9"/>
      <w:bookmarkEnd w:id="9"/>
      <w:r w:rsidDel="00000000" w:rsidR="00000000" w:rsidRPr="00000000">
        <w:rPr>
          <w:b w:val="1"/>
          <w:bCs w:val="1"/>
          <w:sz w:val="34"/>
          <w:szCs w:val="34"/>
          <w:rtl w:val="0"/>
        </w:rPr>
        <w:t xml:space="preserve">2. Anthropic</w:t>
      </w:r>
    </w:p>
    <w:p w:rsidR="00000000" w:rsidDel="00000000" w:rsidP="00000000" w:rsidRDefault="00000000" w:rsidRPr="00000000" w14:paraId="00000025">
      <w:pPr>
        <w:spacing w:after="120" w:before="120" w:lineRule="auto"/>
        <w:rPr>
          <w:sz w:val="24"/>
          <w:szCs w:val="24"/>
        </w:rPr>
      </w:pPr>
      <w:r w:rsidDel="00000000" w:rsidR="00000000" w:rsidRPr="00000000">
        <w:rPr>
          <w:sz w:val="24"/>
          <w:szCs w:val="24"/>
          <w:rtl w:val="0"/>
        </w:rPr>
        <w:t xml:space="preserve">Anthropic has become one of the strongest challengers in frontier AI.</w:t>
      </w:r>
    </w:p>
    <w:p w:rsidR="00000000" w:rsidDel="00000000" w:rsidP="00000000" w:rsidRDefault="00000000" w:rsidRPr="00000000" w14:paraId="00000026">
      <w:pPr>
        <w:spacing w:after="120" w:before="240" w:lineRule="auto"/>
        <w:rPr>
          <w:sz w:val="24"/>
          <w:szCs w:val="24"/>
        </w:rPr>
      </w:pPr>
      <w:r w:rsidDel="00000000" w:rsidR="00000000" w:rsidRPr="00000000">
        <w:rPr>
          <w:sz w:val="24"/>
          <w:szCs w:val="24"/>
          <w:rtl w:val="0"/>
        </w:rPr>
        <w:t xml:space="preserve">Its </w:t>
      </w:r>
      <w:r w:rsidDel="00000000" w:rsidR="00000000" w:rsidRPr="00000000">
        <w:rPr>
          <w:b w:val="1"/>
          <w:bCs w:val="1"/>
          <w:sz w:val="24"/>
          <w:szCs w:val="24"/>
          <w:rtl w:val="0"/>
        </w:rPr>
        <w:t xml:space="preserve">Claude</w:t>
      </w:r>
      <w:r w:rsidDel="00000000" w:rsidR="00000000" w:rsidRPr="00000000">
        <w:rPr>
          <w:sz w:val="24"/>
          <w:szCs w:val="24"/>
          <w:rtl w:val="0"/>
        </w:rPr>
        <w:t xml:space="preserve"> family of models has become a preferred choice for enterprise users due to long context windows, strong reasoning, and safety‑oriented design. Key models and platforms include:</w:t>
      </w:r>
    </w:p>
    <w:p w:rsidR="00000000" w:rsidDel="00000000" w:rsidP="00000000" w:rsidRDefault="00000000" w:rsidRPr="00000000" w14:paraId="00000027">
      <w:pPr>
        <w:numPr>
          <w:ilvl w:val="0"/>
          <w:numId w:val="25"/>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Claude 2 / Claude Instant</w:t>
      </w:r>
      <w:r w:rsidDel="00000000" w:rsidR="00000000" w:rsidRPr="00000000">
        <w:rPr>
          <w:sz w:val="24"/>
          <w:szCs w:val="24"/>
          <w:rtl w:val="0"/>
        </w:rPr>
        <w:t xml:space="preserve"> – early enterprise‑grade models emphasizing speed and reliability</w:t>
      </w:r>
    </w:p>
    <w:p w:rsidR="00000000" w:rsidDel="00000000" w:rsidP="00000000" w:rsidRDefault="00000000" w:rsidRPr="00000000" w14:paraId="00000028">
      <w:pPr>
        <w:numPr>
          <w:ilvl w:val="0"/>
          <w:numId w:val="25"/>
        </w:numPr>
        <w:pBdr>
          <w:top w:color="auto" w:space="0" w:sz="0" w:val="none"/>
          <w:bottom w:color="auto" w:space="0" w:sz="0" w:val="none"/>
          <w:between w:color="auto" w:space="0" w:sz="0" w:val="none"/>
        </w:pBdr>
        <w:spacing w:after="0" w:afterAutospacing="0"/>
        <w:ind w:left="720" w:hanging="360"/>
        <w:rPr>
          <w:rFonts w:ascii="Arial" w:cs="Arial" w:eastAsia="Arial" w:hAnsi="Arial"/>
          <w:color w:val="000000"/>
        </w:rPr>
      </w:pPr>
      <w:r w:rsidDel="00000000" w:rsidR="00000000" w:rsidRPr="00000000">
        <w:rPr>
          <w:b w:val="1"/>
          <w:bCs w:val="1"/>
          <w:sz w:val="24"/>
          <w:szCs w:val="24"/>
          <w:rtl w:val="0"/>
        </w:rPr>
        <w:t xml:space="preserve">Claude 3 family (Haiku, Sonnet, Opus)</w:t>
      </w:r>
    </w:p>
    <w:p w:rsidR="00000000" w:rsidDel="00000000" w:rsidP="00000000" w:rsidRDefault="00000000" w:rsidRPr="00000000" w14:paraId="00000029">
      <w:pPr>
        <w:numPr>
          <w:ilvl w:val="1"/>
          <w:numId w:val="25"/>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b w:val="1"/>
          <w:bCs w:val="1"/>
          <w:sz w:val="24"/>
          <w:szCs w:val="24"/>
          <w:rtl w:val="0"/>
        </w:rPr>
        <w:t xml:space="preserve">Haiku</w:t>
      </w:r>
      <w:r w:rsidDel="00000000" w:rsidR="00000000" w:rsidRPr="00000000">
        <w:rPr>
          <w:sz w:val="24"/>
          <w:szCs w:val="24"/>
          <w:rtl w:val="0"/>
        </w:rPr>
        <w:t xml:space="preserve">: fast, cost‑efficient model for high‑volume tasks like customer support and internal queries</w:t>
      </w:r>
    </w:p>
    <w:p w:rsidR="00000000" w:rsidDel="00000000" w:rsidP="00000000" w:rsidRDefault="00000000" w:rsidRPr="00000000" w14:paraId="0000002A">
      <w:pPr>
        <w:numPr>
          <w:ilvl w:val="1"/>
          <w:numId w:val="25"/>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b w:val="1"/>
          <w:bCs w:val="1"/>
          <w:sz w:val="24"/>
          <w:szCs w:val="24"/>
          <w:rtl w:val="0"/>
        </w:rPr>
        <w:t xml:space="preserve">Sonnet</w:t>
      </w:r>
      <w:r w:rsidDel="00000000" w:rsidR="00000000" w:rsidRPr="00000000">
        <w:rPr>
          <w:sz w:val="24"/>
          <w:szCs w:val="24"/>
          <w:rtl w:val="0"/>
        </w:rPr>
        <w:t xml:space="preserve">: balanced model suited for most business‑critical tasks</w:t>
      </w:r>
    </w:p>
    <w:p w:rsidR="00000000" w:rsidDel="00000000" w:rsidP="00000000" w:rsidRDefault="00000000" w:rsidRPr="00000000" w14:paraId="0000002B">
      <w:pPr>
        <w:numPr>
          <w:ilvl w:val="1"/>
          <w:numId w:val="25"/>
        </w:numPr>
        <w:pBdr>
          <w:top w:color="auto" w:space="0" w:sz="0" w:val="none"/>
          <w:bottom w:color="auto" w:space="0" w:sz="0" w:val="none"/>
          <w:between w:color="auto" w:space="0" w:sz="0" w:val="none"/>
        </w:pBdr>
        <w:spacing w:after="0" w:afterAutospacing="0" w:before="0" w:beforeAutospacing="0" w:lineRule="auto"/>
        <w:ind w:left="1440" w:hanging="360"/>
        <w:rPr>
          <w:color w:val="000000"/>
        </w:rPr>
      </w:pPr>
      <w:r w:rsidDel="00000000" w:rsidR="00000000" w:rsidRPr="00000000">
        <w:rPr>
          <w:b w:val="1"/>
          <w:bCs w:val="1"/>
          <w:sz w:val="24"/>
          <w:szCs w:val="24"/>
          <w:rtl w:val="0"/>
        </w:rPr>
        <w:t xml:space="preserve">Opus</w:t>
      </w:r>
      <w:r w:rsidDel="00000000" w:rsidR="00000000" w:rsidRPr="00000000">
        <w:rPr>
          <w:sz w:val="24"/>
          <w:szCs w:val="24"/>
          <w:rtl w:val="0"/>
        </w:rPr>
        <w:t xml:space="preserve">: top‑tier reasoning model for complex analysis, code, and strategic planning</w:t>
      </w:r>
    </w:p>
    <w:p w:rsidR="00000000" w:rsidDel="00000000" w:rsidP="00000000" w:rsidRDefault="00000000" w:rsidRPr="00000000" w14:paraId="0000002C">
      <w:pPr>
        <w:numPr>
          <w:ilvl w:val="0"/>
          <w:numId w:val="25"/>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Claude for Work / Claude Pro</w:t>
      </w:r>
      <w:r w:rsidDel="00000000" w:rsidR="00000000" w:rsidRPr="00000000">
        <w:rPr>
          <w:sz w:val="24"/>
          <w:szCs w:val="24"/>
          <w:rtl w:val="0"/>
        </w:rPr>
        <w:t xml:space="preserve"> – productivity‑focused environments tailored to teams and professionals</w:t>
      </w:r>
    </w:p>
    <w:p w:rsidR="00000000" w:rsidDel="00000000" w:rsidP="00000000" w:rsidRDefault="00000000" w:rsidRPr="00000000" w14:paraId="0000002D">
      <w:pPr>
        <w:numPr>
          <w:ilvl w:val="0"/>
          <w:numId w:val="25"/>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Claude APIs and enterprise compliance features</w:t>
      </w:r>
      <w:r w:rsidDel="00000000" w:rsidR="00000000" w:rsidRPr="00000000">
        <w:rPr>
          <w:sz w:val="24"/>
          <w:szCs w:val="24"/>
          <w:rtl w:val="0"/>
        </w:rPr>
        <w:t xml:space="preserve"> – safety‑first, enterprise‑ready deployment tools</w:t>
      </w:r>
    </w:p>
    <w:p w:rsidR="00000000" w:rsidDel="00000000" w:rsidP="00000000" w:rsidRDefault="00000000" w:rsidRPr="00000000" w14:paraId="0000002E">
      <w:pPr>
        <w:spacing w:after="120" w:before="120" w:lineRule="auto"/>
        <w:rPr>
          <w:sz w:val="24"/>
          <w:szCs w:val="24"/>
        </w:rPr>
      </w:pPr>
      <w:r w:rsidDel="00000000" w:rsidR="00000000" w:rsidRPr="00000000">
        <w:rPr>
          <w:sz w:val="24"/>
          <w:szCs w:val="24"/>
          <w:rtl w:val="0"/>
        </w:rPr>
        <w:t xml:space="preserve">Anthropic has also built a strong reputation around AI safety and responsible scaling. It has secured major strategic backing and rapidly expanded enterprise reach.</w:t>
      </w:r>
    </w:p>
    <w:p w:rsidR="00000000" w:rsidDel="00000000" w:rsidP="00000000" w:rsidRDefault="00000000" w:rsidRPr="00000000" w14:paraId="0000002F">
      <w:pPr>
        <w:pStyle w:val="Heading2"/>
        <w:keepNext w:val="0"/>
        <w:keepLines w:val="0"/>
        <w:spacing w:after="80" w:line="300" w:lineRule="auto"/>
        <w:rPr>
          <w:b w:val="1"/>
          <w:bCs w:val="1"/>
          <w:sz w:val="34"/>
          <w:szCs w:val="34"/>
        </w:rPr>
      </w:pPr>
      <w:bookmarkStart w:colFirst="0" w:colLast="0" w:name="_t7p1xw6up3p4" w:id="10"/>
      <w:bookmarkEnd w:id="10"/>
      <w:r w:rsidDel="00000000" w:rsidR="00000000" w:rsidRPr="00000000">
        <w:rPr>
          <w:b w:val="1"/>
          <w:bCs w:val="1"/>
          <w:sz w:val="34"/>
          <w:szCs w:val="34"/>
          <w:rtl w:val="0"/>
        </w:rPr>
        <w:t xml:space="preserve">Why Anthropic Matters</w:t>
      </w:r>
    </w:p>
    <w:p w:rsidR="00000000" w:rsidDel="00000000" w:rsidP="00000000" w:rsidRDefault="00000000" w:rsidRPr="00000000" w14:paraId="00000030">
      <w:pPr>
        <w:numPr>
          <w:ilvl w:val="0"/>
          <w:numId w:val="10"/>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Serious competitor to OpenAI, particularly in enterprise and finance</w:t>
      </w:r>
    </w:p>
    <w:p w:rsidR="00000000" w:rsidDel="00000000" w:rsidP="00000000" w:rsidRDefault="00000000" w:rsidRPr="00000000" w14:paraId="00000031">
      <w:pPr>
        <w:numPr>
          <w:ilvl w:val="0"/>
          <w:numId w:val="10"/>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Strong reputation in business markets thanks to Claude’s long‑context reasoning and safety features</w:t>
      </w:r>
    </w:p>
    <w:p w:rsidR="00000000" w:rsidDel="00000000" w:rsidP="00000000" w:rsidRDefault="00000000" w:rsidRPr="00000000" w14:paraId="00000032">
      <w:pPr>
        <w:numPr>
          <w:ilvl w:val="0"/>
          <w:numId w:val="10"/>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Advanced reasoning models with tunable levels of capability and cost</w:t>
      </w:r>
    </w:p>
    <w:p w:rsidR="00000000" w:rsidDel="00000000" w:rsidP="00000000" w:rsidRDefault="00000000" w:rsidRPr="00000000" w14:paraId="00000033">
      <w:pPr>
        <w:numPr>
          <w:ilvl w:val="0"/>
          <w:numId w:val="10"/>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AI safety leadership and alignment‑focused research</w:t>
      </w:r>
    </w:p>
    <w:p w:rsidR="00000000" w:rsidDel="00000000" w:rsidP="00000000" w:rsidRDefault="00000000" w:rsidRPr="00000000" w14:paraId="00000034">
      <w:pPr>
        <w:numPr>
          <w:ilvl w:val="0"/>
          <w:numId w:val="10"/>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Growing enterprise adoption due to enterprise‑grade governance and data‑handling standards</w:t>
      </w:r>
    </w:p>
    <w:p w:rsidR="00000000" w:rsidDel="00000000" w:rsidP="00000000" w:rsidRDefault="00000000" w:rsidRPr="00000000" w14:paraId="00000035">
      <w:pPr>
        <w:pStyle w:val="Heading2"/>
        <w:keepNext w:val="0"/>
        <w:keepLines w:val="0"/>
        <w:spacing w:after="80" w:line="300" w:lineRule="auto"/>
        <w:rPr>
          <w:b w:val="1"/>
          <w:bCs w:val="1"/>
          <w:sz w:val="34"/>
          <w:szCs w:val="34"/>
        </w:rPr>
      </w:pPr>
      <w:bookmarkStart w:colFirst="0" w:colLast="0" w:name="_ual2z3o90d8r" w:id="11"/>
      <w:bookmarkEnd w:id="11"/>
      <w:r w:rsidDel="00000000" w:rsidR="00000000" w:rsidRPr="00000000">
        <w:rPr>
          <w:b w:val="1"/>
          <w:bCs w:val="1"/>
          <w:sz w:val="34"/>
          <w:szCs w:val="34"/>
          <w:rtl w:val="0"/>
        </w:rPr>
        <w:t xml:space="preserve">Strategic Outlook</w:t>
      </w:r>
    </w:p>
    <w:p w:rsidR="00000000" w:rsidDel="00000000" w:rsidP="00000000" w:rsidRDefault="00000000" w:rsidRPr="00000000" w14:paraId="00000036">
      <w:pPr>
        <w:spacing w:after="120" w:before="120" w:lineRule="auto"/>
        <w:rPr>
          <w:sz w:val="24"/>
          <w:szCs w:val="24"/>
        </w:rPr>
      </w:pPr>
      <w:r w:rsidDel="00000000" w:rsidR="00000000" w:rsidRPr="00000000">
        <w:rPr>
          <w:sz w:val="24"/>
          <w:szCs w:val="24"/>
          <w:rtl w:val="0"/>
        </w:rPr>
        <w:t xml:space="preserve">Anthropic may become one of the dominant enterprise AI vendors if it continues scaling product reliability, multi‑model support, and enterprise‑grade partnerships. Its focus on controllability, safety, and long‑term AI alignment makes it a preferred partner for regulated industries, governments, and large incumbents that cannot afford high‑risk experimentation.</w:t>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300" w:lineRule="auto"/>
        <w:rPr>
          <w:b w:val="1"/>
          <w:bCs w:val="1"/>
          <w:sz w:val="34"/>
          <w:szCs w:val="34"/>
        </w:rPr>
      </w:pPr>
      <w:bookmarkStart w:colFirst="0" w:colLast="0" w:name="_j60rmotc2ici" w:id="12"/>
      <w:bookmarkEnd w:id="12"/>
      <w:r w:rsidDel="00000000" w:rsidR="00000000" w:rsidRPr="00000000">
        <w:rPr>
          <w:b w:val="1"/>
          <w:bCs w:val="1"/>
          <w:sz w:val="34"/>
          <w:szCs w:val="34"/>
          <w:rtl w:val="0"/>
        </w:rPr>
        <w:t xml:space="preserve">3. Gemini (Google)</w:t>
      </w:r>
    </w:p>
    <w:p w:rsidR="00000000" w:rsidDel="00000000" w:rsidP="00000000" w:rsidRDefault="00000000" w:rsidRPr="00000000" w14:paraId="00000039">
      <w:pPr>
        <w:spacing w:after="120" w:before="120" w:lineRule="auto"/>
        <w:rPr>
          <w:sz w:val="24"/>
          <w:szCs w:val="24"/>
        </w:rPr>
      </w:pPr>
      <w:r w:rsidDel="00000000" w:rsidR="00000000" w:rsidRPr="00000000">
        <w:rPr>
          <w:sz w:val="24"/>
          <w:szCs w:val="24"/>
          <w:rtl w:val="0"/>
        </w:rPr>
        <w:t xml:space="preserve">Gemini has become Google’s flagship AI platform and one of the most important competitors in the global AI race.</w:t>
      </w:r>
    </w:p>
    <w:p w:rsidR="00000000" w:rsidDel="00000000" w:rsidP="00000000" w:rsidRDefault="00000000" w:rsidRPr="00000000" w14:paraId="0000003A">
      <w:pPr>
        <w:spacing w:after="120" w:before="240" w:lineRule="auto"/>
        <w:rPr>
          <w:sz w:val="24"/>
          <w:szCs w:val="24"/>
        </w:rPr>
      </w:pPr>
      <w:r w:rsidDel="00000000" w:rsidR="00000000" w:rsidRPr="00000000">
        <w:rPr>
          <w:sz w:val="24"/>
          <w:szCs w:val="24"/>
          <w:rtl w:val="0"/>
        </w:rPr>
        <w:t xml:space="preserve">Rather than focusing only on research branding, Google has consolidated much of its frontier AI strategy around </w:t>
      </w:r>
      <w:r w:rsidDel="00000000" w:rsidR="00000000" w:rsidRPr="00000000">
        <w:rPr>
          <w:b w:val="1"/>
          <w:bCs w:val="1"/>
          <w:sz w:val="24"/>
          <w:szCs w:val="24"/>
          <w:rtl w:val="0"/>
        </w:rPr>
        <w:t xml:space="preserve">Gemini</w:t>
      </w:r>
      <w:r w:rsidDel="00000000" w:rsidR="00000000" w:rsidRPr="00000000">
        <w:rPr>
          <w:sz w:val="24"/>
          <w:szCs w:val="24"/>
          <w:rtl w:val="0"/>
        </w:rPr>
        <w:t xml:space="preserve"> and its underlying model families, including:</w:t>
      </w:r>
    </w:p>
    <w:p w:rsidR="00000000" w:rsidDel="00000000" w:rsidP="00000000" w:rsidRDefault="00000000" w:rsidRPr="00000000" w14:paraId="0000003B">
      <w:pPr>
        <w:numPr>
          <w:ilvl w:val="0"/>
          <w:numId w:val="1"/>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Gemini 1.5 Pro</w:t>
      </w:r>
      <w:r w:rsidDel="00000000" w:rsidR="00000000" w:rsidRPr="00000000">
        <w:rPr>
          <w:sz w:val="24"/>
          <w:szCs w:val="24"/>
          <w:rtl w:val="0"/>
        </w:rPr>
        <w:t xml:space="preserve"> – high‑capability language model with million‑token context for long‑form analysis and enterprise use cases</w:t>
      </w:r>
    </w:p>
    <w:p w:rsidR="00000000" w:rsidDel="00000000" w:rsidP="00000000" w:rsidRDefault="00000000" w:rsidRPr="00000000" w14:paraId="0000003C">
      <w:pPr>
        <w:numPr>
          <w:ilvl w:val="0"/>
          <w:numId w:val="1"/>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Gemini 1.5 Flash</w:t>
      </w:r>
      <w:r w:rsidDel="00000000" w:rsidR="00000000" w:rsidRPr="00000000">
        <w:rPr>
          <w:sz w:val="24"/>
          <w:szCs w:val="24"/>
          <w:rtl w:val="0"/>
        </w:rPr>
        <w:t xml:space="preserve"> – lightweight, high‑throughput model optimized for cost‑sensitive and high‑volume applications</w:t>
      </w:r>
    </w:p>
    <w:p w:rsidR="00000000" w:rsidDel="00000000" w:rsidP="00000000" w:rsidRDefault="00000000" w:rsidRPr="00000000" w14:paraId="0000003D">
      <w:pPr>
        <w:numPr>
          <w:ilvl w:val="0"/>
          <w:numId w:val="1"/>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Gemini Ultra</w:t>
      </w:r>
      <w:r w:rsidDel="00000000" w:rsidR="00000000" w:rsidRPr="00000000">
        <w:rPr>
          <w:sz w:val="24"/>
          <w:szCs w:val="24"/>
          <w:rtl w:val="0"/>
        </w:rPr>
        <w:t xml:space="preserve"> – top‑tier reasoning model powering advanced use cases such as code generation, complex planning, and high‑quality content</w:t>
      </w:r>
    </w:p>
    <w:p w:rsidR="00000000" w:rsidDel="00000000" w:rsidP="00000000" w:rsidRDefault="00000000" w:rsidRPr="00000000" w14:paraId="0000003E">
      <w:pPr>
        <w:numPr>
          <w:ilvl w:val="0"/>
          <w:numId w:val="1"/>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Gemini for Workspace</w:t>
      </w:r>
      <w:r w:rsidDel="00000000" w:rsidR="00000000" w:rsidRPr="00000000">
        <w:rPr>
          <w:sz w:val="24"/>
          <w:szCs w:val="24"/>
          <w:rtl w:val="0"/>
        </w:rPr>
        <w:t xml:space="preserve"> – AI‑enhanced experiences inside Docs, Sheets, Slides, Gmail, and Meet</w:t>
      </w:r>
    </w:p>
    <w:p w:rsidR="00000000" w:rsidDel="00000000" w:rsidP="00000000" w:rsidRDefault="00000000" w:rsidRPr="00000000" w14:paraId="0000003F">
      <w:pPr>
        <w:numPr>
          <w:ilvl w:val="0"/>
          <w:numId w:val="1"/>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Gemini in Google Search</w:t>
      </w:r>
      <w:r w:rsidDel="00000000" w:rsidR="00000000" w:rsidRPr="00000000">
        <w:rPr>
          <w:sz w:val="24"/>
          <w:szCs w:val="24"/>
          <w:rtl w:val="0"/>
        </w:rPr>
        <w:t xml:space="preserve"> – AI Overviews and conversational search across billions of users</w:t>
      </w:r>
    </w:p>
    <w:p w:rsidR="00000000" w:rsidDel="00000000" w:rsidP="00000000" w:rsidRDefault="00000000" w:rsidRPr="00000000" w14:paraId="00000040">
      <w:pPr>
        <w:numPr>
          <w:ilvl w:val="0"/>
          <w:numId w:val="1"/>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Gemini Code Assist / Gemini for Android</w:t>
      </w:r>
      <w:r w:rsidDel="00000000" w:rsidR="00000000" w:rsidRPr="00000000">
        <w:rPr>
          <w:sz w:val="24"/>
          <w:szCs w:val="24"/>
          <w:rtl w:val="0"/>
        </w:rPr>
        <w:t xml:space="preserve"> – AI‑driven assistance embedded in Android development and device experiences</w:t>
      </w:r>
    </w:p>
    <w:p w:rsidR="00000000" w:rsidDel="00000000" w:rsidP="00000000" w:rsidRDefault="00000000" w:rsidRPr="00000000" w14:paraId="00000041">
      <w:pPr>
        <w:numPr>
          <w:ilvl w:val="0"/>
          <w:numId w:val="1"/>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Gemini on Google Cloud Vertex AI</w:t>
      </w:r>
      <w:r w:rsidDel="00000000" w:rsidR="00000000" w:rsidRPr="00000000">
        <w:rPr>
          <w:sz w:val="24"/>
          <w:szCs w:val="24"/>
          <w:rtl w:val="0"/>
        </w:rPr>
        <w:t xml:space="preserve"> – enterprise‑grade AI platform for custom models, deployment, and MLOps</w:t>
      </w:r>
    </w:p>
    <w:p w:rsidR="00000000" w:rsidDel="00000000" w:rsidP="00000000" w:rsidRDefault="00000000" w:rsidRPr="00000000" w14:paraId="00000042">
      <w:pPr>
        <w:spacing w:after="120" w:before="120" w:lineRule="auto"/>
        <w:rPr>
          <w:sz w:val="24"/>
          <w:szCs w:val="24"/>
        </w:rPr>
      </w:pPr>
      <w:r w:rsidDel="00000000" w:rsidR="00000000" w:rsidRPr="00000000">
        <w:rPr>
          <w:sz w:val="24"/>
          <w:szCs w:val="24"/>
          <w:rtl w:val="0"/>
        </w:rPr>
        <w:t xml:space="preserve">Gemini powers experiences inside Google Search, Workspace, Android, Google Cloud, and developer tools, giving it one of the largest real‑world distribution networks in technology.</w:t>
      </w:r>
    </w:p>
    <w:p w:rsidR="00000000" w:rsidDel="00000000" w:rsidP="00000000" w:rsidRDefault="00000000" w:rsidRPr="00000000" w14:paraId="00000043">
      <w:pPr>
        <w:spacing w:after="120" w:before="240" w:lineRule="auto"/>
        <w:rPr>
          <w:sz w:val="24"/>
          <w:szCs w:val="24"/>
        </w:rPr>
      </w:pPr>
      <w:r w:rsidDel="00000000" w:rsidR="00000000" w:rsidRPr="00000000">
        <w:rPr>
          <w:sz w:val="24"/>
          <w:szCs w:val="24"/>
          <w:rtl w:val="0"/>
        </w:rPr>
        <w:t xml:space="preserve">Unlike many AI startups that must acquire users from scratch, Gemini benefits from Google’s billions of users and deep infrastructure stack.</w:t>
      </w:r>
    </w:p>
    <w:p w:rsidR="00000000" w:rsidDel="00000000" w:rsidP="00000000" w:rsidRDefault="00000000" w:rsidRPr="00000000" w14:paraId="00000044">
      <w:pPr>
        <w:pStyle w:val="Heading2"/>
        <w:keepNext w:val="0"/>
        <w:keepLines w:val="0"/>
        <w:spacing w:after="80" w:line="300" w:lineRule="auto"/>
        <w:rPr>
          <w:b w:val="1"/>
          <w:bCs w:val="1"/>
          <w:sz w:val="34"/>
          <w:szCs w:val="34"/>
        </w:rPr>
      </w:pPr>
      <w:bookmarkStart w:colFirst="0" w:colLast="0" w:name="_poe5fhv1xtev" w:id="13"/>
      <w:bookmarkEnd w:id="13"/>
      <w:r w:rsidDel="00000000" w:rsidR="00000000" w:rsidRPr="00000000">
        <w:rPr>
          <w:b w:val="1"/>
          <w:bCs w:val="1"/>
          <w:sz w:val="34"/>
          <w:szCs w:val="34"/>
          <w:rtl w:val="0"/>
        </w:rPr>
        <w:t xml:space="preserve">Why Gemini Matters</w:t>
      </w:r>
    </w:p>
    <w:p w:rsidR="00000000" w:rsidDel="00000000" w:rsidP="00000000" w:rsidRDefault="00000000" w:rsidRPr="00000000" w14:paraId="00000045">
      <w:pPr>
        <w:numPr>
          <w:ilvl w:val="0"/>
          <w:numId w:val="18"/>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One of the strongest competitors to OpenAI and Anthropic, with multimodal and multilingual capabilities</w:t>
      </w:r>
    </w:p>
    <w:p w:rsidR="00000000" w:rsidDel="00000000" w:rsidP="00000000" w:rsidRDefault="00000000" w:rsidRPr="00000000" w14:paraId="00000046">
      <w:pPr>
        <w:numPr>
          <w:ilvl w:val="0"/>
          <w:numId w:val="18"/>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Integrated into Google Search AI Overviews, Workspace Docs/Sheets/Gmail, and Android</w:t>
      </w:r>
    </w:p>
    <w:p w:rsidR="00000000" w:rsidDel="00000000" w:rsidP="00000000" w:rsidRDefault="00000000" w:rsidRPr="00000000" w14:paraId="00000047">
      <w:pPr>
        <w:numPr>
          <w:ilvl w:val="0"/>
          <w:numId w:val="18"/>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Native access to Android ecosystem scale and device‑level AI</w:t>
      </w:r>
    </w:p>
    <w:p w:rsidR="00000000" w:rsidDel="00000000" w:rsidP="00000000" w:rsidRDefault="00000000" w:rsidRPr="00000000" w14:paraId="00000048">
      <w:pPr>
        <w:numPr>
          <w:ilvl w:val="0"/>
          <w:numId w:val="18"/>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Strong multimodal capabilities (text, image, audio, code, reasoning)</w:t>
      </w:r>
    </w:p>
    <w:p w:rsidR="00000000" w:rsidDel="00000000" w:rsidP="00000000" w:rsidRDefault="00000000" w:rsidRPr="00000000" w14:paraId="00000049">
      <w:pPr>
        <w:numPr>
          <w:ilvl w:val="0"/>
          <w:numId w:val="18"/>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Backed by Google Cloud infrastructure, Kubernetes, and AI hardware (TPUs)</w:t>
      </w:r>
    </w:p>
    <w:p w:rsidR="00000000" w:rsidDel="00000000" w:rsidP="00000000" w:rsidRDefault="00000000" w:rsidRPr="00000000" w14:paraId="0000004A">
      <w:pPr>
        <w:pStyle w:val="Heading2"/>
        <w:keepNext w:val="0"/>
        <w:keepLines w:val="0"/>
        <w:spacing w:after="80" w:line="300" w:lineRule="auto"/>
        <w:rPr>
          <w:b w:val="1"/>
          <w:bCs w:val="1"/>
          <w:sz w:val="34"/>
          <w:szCs w:val="34"/>
        </w:rPr>
      </w:pPr>
      <w:bookmarkStart w:colFirst="0" w:colLast="0" w:name="_5h5ygpfpgh2d" w:id="14"/>
      <w:bookmarkEnd w:id="14"/>
      <w:r w:rsidDel="00000000" w:rsidR="00000000" w:rsidRPr="00000000">
        <w:rPr>
          <w:b w:val="1"/>
          <w:bCs w:val="1"/>
          <w:sz w:val="34"/>
          <w:szCs w:val="34"/>
          <w:rtl w:val="0"/>
        </w:rPr>
        <w:t xml:space="preserve">Real‑World Product Reach</w:t>
      </w:r>
    </w:p>
    <w:p w:rsidR="00000000" w:rsidDel="00000000" w:rsidP="00000000" w:rsidRDefault="00000000" w:rsidRPr="00000000" w14:paraId="0000004B">
      <w:pPr>
        <w:spacing w:after="120" w:before="120" w:lineRule="auto"/>
        <w:rPr>
          <w:sz w:val="24"/>
          <w:szCs w:val="24"/>
        </w:rPr>
      </w:pPr>
      <w:r w:rsidDel="00000000" w:rsidR="00000000" w:rsidRPr="00000000">
        <w:rPr>
          <w:sz w:val="24"/>
          <w:szCs w:val="24"/>
          <w:rtl w:val="0"/>
        </w:rPr>
        <w:t xml:space="preserve">Gemini is increasingly visible across:</w:t>
      </w:r>
    </w:p>
    <w:p w:rsidR="00000000" w:rsidDel="00000000" w:rsidP="00000000" w:rsidRDefault="00000000" w:rsidRPr="00000000" w14:paraId="0000004C">
      <w:pPr>
        <w:numPr>
          <w:ilvl w:val="0"/>
          <w:numId w:val="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Google Search AI Overviews</w:t>
      </w:r>
    </w:p>
    <w:p w:rsidR="00000000" w:rsidDel="00000000" w:rsidP="00000000" w:rsidRDefault="00000000" w:rsidRPr="00000000" w14:paraId="0000004D">
      <w:pPr>
        <w:numPr>
          <w:ilvl w:val="0"/>
          <w:numId w:val="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Gmail and Docs productivity tools</w:t>
      </w:r>
    </w:p>
    <w:p w:rsidR="00000000" w:rsidDel="00000000" w:rsidP="00000000" w:rsidRDefault="00000000" w:rsidRPr="00000000" w14:paraId="0000004E">
      <w:pPr>
        <w:numPr>
          <w:ilvl w:val="0"/>
          <w:numId w:val="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Android assistants and on‑device AI</w:t>
      </w:r>
    </w:p>
    <w:p w:rsidR="00000000" w:rsidDel="00000000" w:rsidP="00000000" w:rsidRDefault="00000000" w:rsidRPr="00000000" w14:paraId="0000004F">
      <w:pPr>
        <w:numPr>
          <w:ilvl w:val="0"/>
          <w:numId w:val="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Google Cloud Vertex AI and enterprise services</w:t>
      </w:r>
    </w:p>
    <w:p w:rsidR="00000000" w:rsidDel="00000000" w:rsidP="00000000" w:rsidRDefault="00000000" w:rsidRPr="00000000" w14:paraId="00000050">
      <w:pPr>
        <w:numPr>
          <w:ilvl w:val="0"/>
          <w:numId w:val="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Developer APIs and coding workflows</w:t>
      </w:r>
    </w:p>
    <w:p w:rsidR="00000000" w:rsidDel="00000000" w:rsidP="00000000" w:rsidRDefault="00000000" w:rsidRPr="00000000" w14:paraId="00000051">
      <w:pPr>
        <w:numPr>
          <w:ilvl w:val="0"/>
          <w:numId w:val="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Consumer chat and research experiences</w:t>
      </w:r>
    </w:p>
    <w:p w:rsidR="00000000" w:rsidDel="00000000" w:rsidP="00000000" w:rsidRDefault="00000000" w:rsidRPr="00000000" w14:paraId="00000052">
      <w:pPr>
        <w:spacing w:after="120" w:before="120" w:lineRule="auto"/>
        <w:rPr>
          <w:sz w:val="24"/>
          <w:szCs w:val="24"/>
        </w:rPr>
      </w:pPr>
      <w:r w:rsidDel="00000000" w:rsidR="00000000" w:rsidRPr="00000000">
        <w:rPr>
          <w:sz w:val="24"/>
          <w:szCs w:val="24"/>
          <w:rtl w:val="0"/>
        </w:rPr>
        <w:t xml:space="preserve">This broad deployment gives Gemini an advantage few AI companies can match.</w:t>
      </w:r>
    </w:p>
    <w:p w:rsidR="00000000" w:rsidDel="00000000" w:rsidP="00000000" w:rsidRDefault="00000000" w:rsidRPr="00000000" w14:paraId="00000053">
      <w:pPr>
        <w:pStyle w:val="Heading2"/>
        <w:keepNext w:val="0"/>
        <w:keepLines w:val="0"/>
        <w:spacing w:after="80" w:line="300" w:lineRule="auto"/>
        <w:rPr>
          <w:b w:val="1"/>
          <w:bCs w:val="1"/>
          <w:sz w:val="34"/>
          <w:szCs w:val="34"/>
        </w:rPr>
      </w:pPr>
      <w:bookmarkStart w:colFirst="0" w:colLast="0" w:name="_7lbdnpdem7ju" w:id="15"/>
      <w:bookmarkEnd w:id="15"/>
      <w:r w:rsidDel="00000000" w:rsidR="00000000" w:rsidRPr="00000000">
        <w:rPr>
          <w:b w:val="1"/>
          <w:bCs w:val="1"/>
          <w:sz w:val="34"/>
          <w:szCs w:val="34"/>
          <w:rtl w:val="0"/>
        </w:rPr>
        <w:t xml:space="preserve">Strategic Outlook</w:t>
      </w:r>
    </w:p>
    <w:p w:rsidR="00000000" w:rsidDel="00000000" w:rsidP="00000000" w:rsidRDefault="00000000" w:rsidRPr="00000000" w14:paraId="00000054">
      <w:pPr>
        <w:spacing w:after="120" w:before="120" w:lineRule="auto"/>
        <w:rPr>
          <w:sz w:val="24"/>
          <w:szCs w:val="24"/>
        </w:rPr>
      </w:pPr>
      <w:r w:rsidDel="00000000" w:rsidR="00000000" w:rsidRPr="00000000">
        <w:rPr>
          <w:sz w:val="24"/>
          <w:szCs w:val="24"/>
          <w:rtl w:val="0"/>
        </w:rPr>
        <w:t xml:space="preserve">Gemini may become one of the most commercially powerful AI systems in the world because of distribution. Even if competing models are technically strong, Google’s ability to place Gemini into products already used daily by billions creates enormous leverage.</w:t>
      </w:r>
    </w:p>
    <w:p w:rsidR="00000000" w:rsidDel="00000000" w:rsidP="00000000" w:rsidRDefault="00000000" w:rsidRPr="00000000" w14:paraId="00000055">
      <w:pPr>
        <w:spacing w:after="120" w:before="240" w:lineRule="auto"/>
        <w:rPr>
          <w:sz w:val="24"/>
          <w:szCs w:val="24"/>
        </w:rPr>
      </w:pPr>
      <w:r w:rsidDel="00000000" w:rsidR="00000000" w:rsidRPr="00000000">
        <w:rPr>
          <w:sz w:val="24"/>
          <w:szCs w:val="24"/>
          <w:rtl w:val="0"/>
        </w:rPr>
        <w:t xml:space="preserve">If Google successfully combines model quality with ecosystem integration, Gemini could become one of the most important AI platforms of the decade, effectively the “AI layer” of the internet.</w:t>
      </w:r>
    </w:p>
    <w:p w:rsidR="00000000" w:rsidDel="00000000" w:rsidP="00000000" w:rsidRDefault="00000000" w:rsidRPr="00000000" w14:paraId="00000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300" w:lineRule="auto"/>
        <w:rPr>
          <w:b w:val="1"/>
          <w:bCs w:val="1"/>
          <w:sz w:val="34"/>
          <w:szCs w:val="34"/>
        </w:rPr>
      </w:pPr>
      <w:bookmarkStart w:colFirst="0" w:colLast="0" w:name="_5vgv9umpl877" w:id="16"/>
      <w:bookmarkEnd w:id="16"/>
      <w:r w:rsidDel="00000000" w:rsidR="00000000" w:rsidRPr="00000000">
        <w:rPr>
          <w:b w:val="1"/>
          <w:bCs w:val="1"/>
          <w:sz w:val="34"/>
          <w:szCs w:val="34"/>
          <w:rtl w:val="0"/>
        </w:rPr>
        <w:t xml:space="preserve">4. Microsoft Copilot</w:t>
      </w:r>
    </w:p>
    <w:p w:rsidR="00000000" w:rsidDel="00000000" w:rsidP="00000000" w:rsidRDefault="00000000" w:rsidRPr="00000000" w14:paraId="00000058">
      <w:pPr>
        <w:spacing w:after="120" w:before="120" w:lineRule="auto"/>
        <w:rPr>
          <w:sz w:val="24"/>
          <w:szCs w:val="24"/>
        </w:rPr>
      </w:pPr>
      <w:r w:rsidDel="00000000" w:rsidR="00000000" w:rsidRPr="00000000">
        <w:rPr>
          <w:sz w:val="24"/>
          <w:szCs w:val="24"/>
          <w:rtl w:val="0"/>
        </w:rPr>
        <w:t xml:space="preserve">Microsoft has become one of the biggest commercial winners of the AI cycle.</w:t>
      </w:r>
    </w:p>
    <w:p w:rsidR="00000000" w:rsidDel="00000000" w:rsidP="00000000" w:rsidRDefault="00000000" w:rsidRPr="00000000" w14:paraId="00000059">
      <w:pPr>
        <w:spacing w:after="120" w:before="240" w:lineRule="auto"/>
        <w:rPr>
          <w:sz w:val="24"/>
          <w:szCs w:val="24"/>
        </w:rPr>
      </w:pPr>
      <w:r w:rsidDel="00000000" w:rsidR="00000000" w:rsidRPr="00000000">
        <w:rPr>
          <w:sz w:val="24"/>
          <w:szCs w:val="24"/>
          <w:rtl w:val="0"/>
        </w:rPr>
        <w:t xml:space="preserve">Its strategy centers on </w:t>
      </w:r>
      <w:r w:rsidDel="00000000" w:rsidR="00000000" w:rsidRPr="00000000">
        <w:rPr>
          <w:b w:val="1"/>
          <w:bCs w:val="1"/>
          <w:sz w:val="24"/>
          <w:szCs w:val="24"/>
          <w:rtl w:val="0"/>
        </w:rPr>
        <w:t xml:space="preserve">Microsoft Copilot</w:t>
      </w:r>
      <w:r w:rsidDel="00000000" w:rsidR="00000000" w:rsidRPr="00000000">
        <w:rPr>
          <w:sz w:val="24"/>
          <w:szCs w:val="24"/>
          <w:rtl w:val="0"/>
        </w:rPr>
        <w:t xml:space="preserve">, powered in part by OpenAI models (especially GPT‑4 series), and built across multiple product lines:</w:t>
      </w:r>
    </w:p>
    <w:p w:rsidR="00000000" w:rsidDel="00000000" w:rsidP="00000000" w:rsidRDefault="00000000" w:rsidRPr="00000000" w14:paraId="0000005A">
      <w:pPr>
        <w:numPr>
          <w:ilvl w:val="0"/>
          <w:numId w:val="8"/>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Copilot for Microsoft 365 (M365)</w:t>
      </w:r>
      <w:r w:rsidDel="00000000" w:rsidR="00000000" w:rsidRPr="00000000">
        <w:rPr>
          <w:sz w:val="24"/>
          <w:szCs w:val="24"/>
          <w:rtl w:val="0"/>
        </w:rPr>
        <w:t xml:space="preserve"> – AI‑enhanced productivity suite across Word, Excel, PowerPoint, Outlook, Teams, and Loop</w:t>
      </w:r>
    </w:p>
    <w:p w:rsidR="00000000" w:rsidDel="00000000" w:rsidP="00000000" w:rsidRDefault="00000000" w:rsidRPr="00000000" w14:paraId="0000005B">
      <w:pPr>
        <w:numPr>
          <w:ilvl w:val="0"/>
          <w:numId w:val="8"/>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Azure OpenAI Service</w:t>
      </w:r>
      <w:r w:rsidDel="00000000" w:rsidR="00000000" w:rsidRPr="00000000">
        <w:rPr>
          <w:sz w:val="24"/>
          <w:szCs w:val="24"/>
          <w:rtl w:val="0"/>
        </w:rPr>
        <w:t xml:space="preserve"> – managed hosting and scaling of GPT‑4, GPT‑4o, and related models for enterprise workloads</w:t>
      </w:r>
    </w:p>
    <w:p w:rsidR="00000000" w:rsidDel="00000000" w:rsidP="00000000" w:rsidRDefault="00000000" w:rsidRPr="00000000" w14:paraId="0000005C">
      <w:pPr>
        <w:numPr>
          <w:ilvl w:val="0"/>
          <w:numId w:val="8"/>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GitHub Copilot / Copilot Enterprise</w:t>
      </w:r>
      <w:r w:rsidDel="00000000" w:rsidR="00000000" w:rsidRPr="00000000">
        <w:rPr>
          <w:sz w:val="24"/>
          <w:szCs w:val="24"/>
          <w:rtl w:val="0"/>
        </w:rPr>
        <w:t xml:space="preserve"> – AI‑driven code completion, explanation, and refactoring across repositories and organizations</w:t>
      </w:r>
    </w:p>
    <w:p w:rsidR="00000000" w:rsidDel="00000000" w:rsidP="00000000" w:rsidRDefault="00000000" w:rsidRPr="00000000" w14:paraId="0000005D">
      <w:pPr>
        <w:numPr>
          <w:ilvl w:val="0"/>
          <w:numId w:val="8"/>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Microsoft Bing Chat / Copilot in Bing</w:t>
      </w:r>
      <w:r w:rsidDel="00000000" w:rsidR="00000000" w:rsidRPr="00000000">
        <w:rPr>
          <w:sz w:val="24"/>
          <w:szCs w:val="24"/>
          <w:rtl w:val="0"/>
        </w:rPr>
        <w:t xml:space="preserve"> – AI‑powered search and conversational answers</w:t>
      </w:r>
    </w:p>
    <w:p w:rsidR="00000000" w:rsidDel="00000000" w:rsidP="00000000" w:rsidRDefault="00000000" w:rsidRPr="00000000" w14:paraId="0000005E">
      <w:pPr>
        <w:numPr>
          <w:ilvl w:val="0"/>
          <w:numId w:val="8"/>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Azure AI Services</w:t>
      </w:r>
      <w:r w:rsidDel="00000000" w:rsidR="00000000" w:rsidRPr="00000000">
        <w:rPr>
          <w:sz w:val="24"/>
          <w:szCs w:val="24"/>
          <w:rtl w:val="0"/>
        </w:rPr>
        <w:t xml:space="preserve"> – cognitive services, vision, speech, and language APIs for custom workflows</w:t>
      </w:r>
    </w:p>
    <w:p w:rsidR="00000000" w:rsidDel="00000000" w:rsidP="00000000" w:rsidRDefault="00000000" w:rsidRPr="00000000" w14:paraId="0000005F">
      <w:pPr>
        <w:numPr>
          <w:ilvl w:val="0"/>
          <w:numId w:val="8"/>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Copilot Studio</w:t>
      </w:r>
      <w:r w:rsidDel="00000000" w:rsidR="00000000" w:rsidRPr="00000000">
        <w:rPr>
          <w:sz w:val="24"/>
          <w:szCs w:val="24"/>
          <w:rtl w:val="0"/>
        </w:rPr>
        <w:t xml:space="preserve"> – no‑code tool for building AI copilots and agents on top of Microsoft’s stack</w:t>
      </w:r>
    </w:p>
    <w:p w:rsidR="00000000" w:rsidDel="00000000" w:rsidP="00000000" w:rsidRDefault="00000000" w:rsidRPr="00000000" w14:paraId="00000060">
      <w:pPr>
        <w:spacing w:after="120" w:before="120" w:lineRule="auto"/>
        <w:rPr>
          <w:sz w:val="24"/>
          <w:szCs w:val="24"/>
        </w:rPr>
      </w:pPr>
      <w:r w:rsidDel="00000000" w:rsidR="00000000" w:rsidRPr="00000000">
        <w:rPr>
          <w:sz w:val="24"/>
          <w:szCs w:val="24"/>
          <w:rtl w:val="0"/>
        </w:rPr>
        <w:t xml:space="preserve">Few companies can monetize AI at Microsoft’s scale because of its deep integration with enterprise identity, security, and cloud infrastructure.</w:t>
      </w:r>
    </w:p>
    <w:p w:rsidR="00000000" w:rsidDel="00000000" w:rsidP="00000000" w:rsidRDefault="00000000" w:rsidRPr="00000000" w14:paraId="00000061">
      <w:pPr>
        <w:pStyle w:val="Heading2"/>
        <w:keepNext w:val="0"/>
        <w:keepLines w:val="0"/>
        <w:spacing w:after="80" w:line="300" w:lineRule="auto"/>
        <w:rPr>
          <w:b w:val="1"/>
          <w:bCs w:val="1"/>
          <w:sz w:val="34"/>
          <w:szCs w:val="34"/>
        </w:rPr>
      </w:pPr>
      <w:bookmarkStart w:colFirst="0" w:colLast="0" w:name="_6nkke0c19r56" w:id="17"/>
      <w:bookmarkEnd w:id="17"/>
      <w:r w:rsidDel="00000000" w:rsidR="00000000" w:rsidRPr="00000000">
        <w:rPr>
          <w:b w:val="1"/>
          <w:bCs w:val="1"/>
          <w:sz w:val="34"/>
          <w:szCs w:val="34"/>
          <w:rtl w:val="0"/>
        </w:rPr>
        <w:t xml:space="preserve">Why Microsoft Matters</w:t>
      </w:r>
    </w:p>
    <w:p w:rsidR="00000000" w:rsidDel="00000000" w:rsidP="00000000" w:rsidRDefault="00000000" w:rsidRPr="00000000" w14:paraId="00000062">
      <w:pPr>
        <w:numPr>
          <w:ilvl w:val="0"/>
          <w:numId w:val="24"/>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Dominant enterprise distribution via Microsoft 365 and Azure</w:t>
      </w:r>
    </w:p>
    <w:p w:rsidR="00000000" w:rsidDel="00000000" w:rsidP="00000000" w:rsidRDefault="00000000" w:rsidRPr="00000000" w14:paraId="00000063">
      <w:pPr>
        <w:numPr>
          <w:ilvl w:val="0"/>
          <w:numId w:val="24"/>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Azure cloud monetization through AI‑as‑a‑service and premium AI instances</w:t>
      </w:r>
    </w:p>
    <w:p w:rsidR="00000000" w:rsidDel="00000000" w:rsidP="00000000" w:rsidRDefault="00000000" w:rsidRPr="00000000" w14:paraId="00000064">
      <w:pPr>
        <w:numPr>
          <w:ilvl w:val="0"/>
          <w:numId w:val="24"/>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Office productivity integration that reaches hundreds of millions of business users</w:t>
      </w:r>
    </w:p>
    <w:p w:rsidR="00000000" w:rsidDel="00000000" w:rsidP="00000000" w:rsidRDefault="00000000" w:rsidRPr="00000000" w14:paraId="00000065">
      <w:pPr>
        <w:numPr>
          <w:ilvl w:val="0"/>
          <w:numId w:val="24"/>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GitHub developer ecosystem with 100+ million developers</w:t>
      </w:r>
    </w:p>
    <w:p w:rsidR="00000000" w:rsidDel="00000000" w:rsidP="00000000" w:rsidRDefault="00000000" w:rsidRPr="00000000" w14:paraId="00000066">
      <w:pPr>
        <w:numPr>
          <w:ilvl w:val="0"/>
          <w:numId w:val="24"/>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Deep enterprise trust relationships in regulated and global organizations</w:t>
      </w:r>
    </w:p>
    <w:p w:rsidR="00000000" w:rsidDel="00000000" w:rsidP="00000000" w:rsidRDefault="00000000" w:rsidRPr="00000000" w14:paraId="00000067">
      <w:pPr>
        <w:pStyle w:val="Heading2"/>
        <w:keepNext w:val="0"/>
        <w:keepLines w:val="0"/>
        <w:spacing w:after="80" w:line="300" w:lineRule="auto"/>
        <w:rPr>
          <w:b w:val="1"/>
          <w:bCs w:val="1"/>
          <w:sz w:val="34"/>
          <w:szCs w:val="34"/>
        </w:rPr>
      </w:pPr>
      <w:bookmarkStart w:colFirst="0" w:colLast="0" w:name="_8n767t4isdr4" w:id="18"/>
      <w:bookmarkEnd w:id="18"/>
      <w:r w:rsidDel="00000000" w:rsidR="00000000" w:rsidRPr="00000000">
        <w:rPr>
          <w:b w:val="1"/>
          <w:bCs w:val="1"/>
          <w:sz w:val="34"/>
          <w:szCs w:val="34"/>
          <w:rtl w:val="0"/>
        </w:rPr>
        <w:t xml:space="preserve">Strategic Outlook</w:t>
      </w:r>
    </w:p>
    <w:p w:rsidR="00000000" w:rsidDel="00000000" w:rsidP="00000000" w:rsidRDefault="00000000" w:rsidRPr="00000000" w14:paraId="00000068">
      <w:pPr>
        <w:spacing w:after="120" w:before="120" w:lineRule="auto"/>
        <w:rPr>
          <w:sz w:val="24"/>
          <w:szCs w:val="24"/>
        </w:rPr>
      </w:pPr>
      <w:r w:rsidDel="00000000" w:rsidR="00000000" w:rsidRPr="00000000">
        <w:rPr>
          <w:sz w:val="24"/>
          <w:szCs w:val="24"/>
          <w:rtl w:val="0"/>
        </w:rPr>
        <w:t xml:space="preserve">Microsoft may capture more enterprise AI revenue than many pure‑play model labs. The combination of Copilot in M365, Azure OpenAI Service, and GitHub Copilot creates a powerful feedback loop: users write, debug, deploy, and manage AI‑enabled workflows inside an ecosystem they already trust.</w:t>
      </w:r>
    </w:p>
    <w:p w:rsidR="00000000" w:rsidDel="00000000" w:rsidP="00000000" w:rsidRDefault="00000000" w:rsidRPr="00000000" w14:paraId="00000069">
      <w:pPr>
        <w:spacing w:after="120" w:before="240" w:lineRule="auto"/>
        <w:rPr>
          <w:sz w:val="24"/>
          <w:szCs w:val="24"/>
        </w:rPr>
      </w:pPr>
      <w:r w:rsidDel="00000000" w:rsidR="00000000" w:rsidRPr="00000000">
        <w:rPr>
          <w:sz w:val="24"/>
          <w:szCs w:val="24"/>
          <w:rtl w:val="0"/>
        </w:rPr>
        <w:t xml:space="preserve">If Microsoft continues tightening integration and demonstrating clear ROI for customers, Copilot‑style AI could become a standard layer across enterprise software, much like email and cloud storage are today.</w:t>
      </w:r>
    </w:p>
    <w:p w:rsidR="00000000" w:rsidDel="00000000" w:rsidP="00000000" w:rsidRDefault="00000000" w:rsidRPr="00000000" w14:paraId="000000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300" w:lineRule="auto"/>
        <w:rPr>
          <w:b w:val="1"/>
          <w:bCs w:val="1"/>
          <w:sz w:val="34"/>
          <w:szCs w:val="34"/>
        </w:rPr>
      </w:pPr>
      <w:bookmarkStart w:colFirst="0" w:colLast="0" w:name="_83kcb6c8k7j0" w:id="19"/>
      <w:bookmarkEnd w:id="19"/>
      <w:r w:rsidDel="00000000" w:rsidR="00000000" w:rsidRPr="00000000">
        <w:rPr>
          <w:b w:val="1"/>
          <w:bCs w:val="1"/>
          <w:sz w:val="34"/>
          <w:szCs w:val="34"/>
          <w:rtl w:val="0"/>
        </w:rPr>
        <w:t xml:space="preserve">5. Perplexity</w:t>
      </w:r>
    </w:p>
    <w:p w:rsidR="00000000" w:rsidDel="00000000" w:rsidP="00000000" w:rsidRDefault="00000000" w:rsidRPr="00000000" w14:paraId="0000006C">
      <w:pPr>
        <w:spacing w:after="120" w:before="120" w:lineRule="auto"/>
        <w:rPr>
          <w:sz w:val="24"/>
          <w:szCs w:val="24"/>
        </w:rPr>
      </w:pPr>
      <w:r w:rsidDel="00000000" w:rsidR="00000000" w:rsidRPr="00000000">
        <w:rPr>
          <w:sz w:val="24"/>
          <w:szCs w:val="24"/>
          <w:rtl w:val="0"/>
        </w:rPr>
        <w:t xml:space="preserve">Perplexity is one of the most interesting AI‑native challengers in search.</w:t>
      </w:r>
    </w:p>
    <w:p w:rsidR="00000000" w:rsidDel="00000000" w:rsidP="00000000" w:rsidRDefault="00000000" w:rsidRPr="00000000" w14:paraId="0000006D">
      <w:pPr>
        <w:spacing w:after="120" w:before="240" w:lineRule="auto"/>
        <w:rPr>
          <w:sz w:val="24"/>
          <w:szCs w:val="24"/>
        </w:rPr>
      </w:pPr>
      <w:r w:rsidDel="00000000" w:rsidR="00000000" w:rsidRPr="00000000">
        <w:rPr>
          <w:sz w:val="24"/>
          <w:szCs w:val="24"/>
          <w:rtl w:val="0"/>
        </w:rPr>
        <w:t xml:space="preserve">Instead of traditional search results, it emphasizes direct answers, citations, research workflows, and conversational exploration. Key models and product tiers include:</w:t>
      </w:r>
    </w:p>
    <w:p w:rsidR="00000000" w:rsidDel="00000000" w:rsidP="00000000" w:rsidRDefault="00000000" w:rsidRPr="00000000" w14:paraId="0000006E">
      <w:pPr>
        <w:numPr>
          <w:ilvl w:val="0"/>
          <w:numId w:val="13"/>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Perplexity’s proprietary models</w:t>
      </w:r>
      <w:r w:rsidDel="00000000" w:rsidR="00000000" w:rsidRPr="00000000">
        <w:rPr>
          <w:sz w:val="24"/>
          <w:szCs w:val="24"/>
          <w:rtl w:val="0"/>
        </w:rPr>
        <w:t xml:space="preserve"> – tuned for grounded, citation‑rich, research‑oriented responses</w:t>
      </w:r>
    </w:p>
    <w:p w:rsidR="00000000" w:rsidDel="00000000" w:rsidP="00000000" w:rsidRDefault="00000000" w:rsidRPr="00000000" w14:paraId="0000006F">
      <w:pPr>
        <w:numPr>
          <w:ilvl w:val="0"/>
          <w:numId w:val="13"/>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Perplexity Pro / Pro Search</w:t>
      </w:r>
      <w:r w:rsidDel="00000000" w:rsidR="00000000" w:rsidRPr="00000000">
        <w:rPr>
          <w:sz w:val="24"/>
          <w:szCs w:val="24"/>
          <w:rtl w:val="0"/>
        </w:rPr>
        <w:t xml:space="preserve"> – advanced capabilities such as file‑upload analysis, code‑base understanding, and long‑context research</w:t>
      </w:r>
    </w:p>
    <w:p w:rsidR="00000000" w:rsidDel="00000000" w:rsidP="00000000" w:rsidRDefault="00000000" w:rsidRPr="00000000" w14:paraId="00000070">
      <w:pPr>
        <w:numPr>
          <w:ilvl w:val="0"/>
          <w:numId w:val="13"/>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Copilot search agents</w:t>
      </w:r>
      <w:r w:rsidDel="00000000" w:rsidR="00000000" w:rsidRPr="00000000">
        <w:rPr>
          <w:sz w:val="24"/>
          <w:szCs w:val="24"/>
          <w:rtl w:val="0"/>
        </w:rPr>
        <w:t xml:space="preserve"> – AI workers that execute multi‑step research plans, summarize findings, and generate structured reports</w:t>
      </w:r>
    </w:p>
    <w:p w:rsidR="00000000" w:rsidDel="00000000" w:rsidP="00000000" w:rsidRDefault="00000000" w:rsidRPr="00000000" w14:paraId="00000071">
      <w:pPr>
        <w:spacing w:after="120" w:before="120" w:lineRule="auto"/>
        <w:rPr>
          <w:sz w:val="24"/>
          <w:szCs w:val="24"/>
        </w:rPr>
      </w:pPr>
      <w:r w:rsidDel="00000000" w:rsidR="00000000" w:rsidRPr="00000000">
        <w:rPr>
          <w:sz w:val="24"/>
          <w:szCs w:val="24"/>
          <w:rtl w:val="0"/>
        </w:rPr>
        <w:t xml:space="preserve">It appeals strongly to students, analysts, researchers, founders, and productivity users.</w:t>
      </w:r>
    </w:p>
    <w:p w:rsidR="00000000" w:rsidDel="00000000" w:rsidP="00000000" w:rsidRDefault="00000000" w:rsidRPr="00000000" w14:paraId="00000072">
      <w:pPr>
        <w:pStyle w:val="Heading2"/>
        <w:keepNext w:val="0"/>
        <w:keepLines w:val="0"/>
        <w:spacing w:after="80" w:line="300" w:lineRule="auto"/>
        <w:rPr>
          <w:b w:val="1"/>
          <w:bCs w:val="1"/>
          <w:sz w:val="34"/>
          <w:szCs w:val="34"/>
        </w:rPr>
      </w:pPr>
      <w:bookmarkStart w:colFirst="0" w:colLast="0" w:name="_1gi1e4v7wmau" w:id="20"/>
      <w:bookmarkEnd w:id="20"/>
      <w:r w:rsidDel="00000000" w:rsidR="00000000" w:rsidRPr="00000000">
        <w:rPr>
          <w:b w:val="1"/>
          <w:bCs w:val="1"/>
          <w:sz w:val="34"/>
          <w:szCs w:val="34"/>
          <w:rtl w:val="0"/>
        </w:rPr>
        <w:t xml:space="preserve">Why Perplexity Matters</w:t>
      </w:r>
    </w:p>
    <w:p w:rsidR="00000000" w:rsidDel="00000000" w:rsidP="00000000" w:rsidRDefault="00000000" w:rsidRPr="00000000" w14:paraId="00000073">
      <w:pPr>
        <w:numPr>
          <w:ilvl w:val="0"/>
          <w:numId w:val="7"/>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Reinventing search behavior by shifting from links to direct, source‑aware answers</w:t>
      </w:r>
    </w:p>
    <w:p w:rsidR="00000000" w:rsidDel="00000000" w:rsidP="00000000" w:rsidRDefault="00000000" w:rsidRPr="00000000" w14:paraId="00000074">
      <w:pPr>
        <w:numPr>
          <w:ilvl w:val="0"/>
          <w:numId w:val="7"/>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Strong product‑market fit among knowledge‑intensive users</w:t>
      </w:r>
    </w:p>
    <w:p w:rsidR="00000000" w:rsidDel="00000000" w:rsidP="00000000" w:rsidRDefault="00000000" w:rsidRPr="00000000" w14:paraId="00000075">
      <w:pPr>
        <w:numPr>
          <w:ilvl w:val="0"/>
          <w:numId w:val="7"/>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Fast user growth and clear monetization via Pro tiers</w:t>
      </w:r>
    </w:p>
    <w:p w:rsidR="00000000" w:rsidDel="00000000" w:rsidP="00000000" w:rsidRDefault="00000000" w:rsidRPr="00000000" w14:paraId="00000076">
      <w:pPr>
        <w:numPr>
          <w:ilvl w:val="0"/>
          <w:numId w:val="7"/>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Trusted source‑based answers with inline citations and source‑tracking</w:t>
      </w:r>
    </w:p>
    <w:p w:rsidR="00000000" w:rsidDel="00000000" w:rsidP="00000000" w:rsidRDefault="00000000" w:rsidRPr="00000000" w14:paraId="00000077">
      <w:pPr>
        <w:numPr>
          <w:ilvl w:val="0"/>
          <w:numId w:val="7"/>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Potential long‑term search disruptor if AI‑first search habits solidify</w:t>
      </w:r>
    </w:p>
    <w:p w:rsidR="00000000" w:rsidDel="00000000" w:rsidP="00000000" w:rsidRDefault="00000000" w:rsidRPr="00000000" w14:paraId="00000078">
      <w:pPr>
        <w:pStyle w:val="Heading2"/>
        <w:keepNext w:val="0"/>
        <w:keepLines w:val="0"/>
        <w:spacing w:after="80" w:line="300" w:lineRule="auto"/>
        <w:rPr>
          <w:b w:val="1"/>
          <w:bCs w:val="1"/>
          <w:sz w:val="34"/>
          <w:szCs w:val="34"/>
        </w:rPr>
      </w:pPr>
      <w:bookmarkStart w:colFirst="0" w:colLast="0" w:name="_z15fgia3df85" w:id="21"/>
      <w:bookmarkEnd w:id="21"/>
      <w:r w:rsidDel="00000000" w:rsidR="00000000" w:rsidRPr="00000000">
        <w:rPr>
          <w:b w:val="1"/>
          <w:bCs w:val="1"/>
          <w:sz w:val="34"/>
          <w:szCs w:val="34"/>
          <w:rtl w:val="0"/>
        </w:rPr>
        <w:t xml:space="preserve">Strategic Outlook</w:t>
      </w:r>
    </w:p>
    <w:p w:rsidR="00000000" w:rsidDel="00000000" w:rsidP="00000000" w:rsidRDefault="00000000" w:rsidRPr="00000000" w14:paraId="00000079">
      <w:pPr>
        <w:spacing w:after="120" w:before="120" w:lineRule="auto"/>
        <w:rPr>
          <w:sz w:val="24"/>
          <w:szCs w:val="24"/>
        </w:rPr>
      </w:pPr>
      <w:r w:rsidDel="00000000" w:rsidR="00000000" w:rsidRPr="00000000">
        <w:rPr>
          <w:sz w:val="24"/>
          <w:szCs w:val="24"/>
          <w:rtl w:val="0"/>
        </w:rPr>
        <w:t xml:space="preserve">If search behavior shifts from links to answers, Perplexity could be one of the biggest beneficiaries. The company’s heavy focus on citation, transparency, and workflow‑oriented prompts also positions it as a knowledge‑infrastructure layer for businesses that depend on fast, accurate research.</w:t>
      </w:r>
    </w:p>
    <w:p w:rsidR="00000000" w:rsidDel="00000000" w:rsidP="00000000" w:rsidRDefault="00000000" w:rsidRPr="00000000" w14:paraId="0000007A">
      <w:pPr>
        <w:spacing w:after="120" w:before="240" w:lineRule="auto"/>
        <w:rPr>
          <w:sz w:val="24"/>
          <w:szCs w:val="24"/>
        </w:rPr>
      </w:pPr>
      <w:r w:rsidDel="00000000" w:rsidR="00000000" w:rsidRPr="00000000">
        <w:rPr>
          <w:sz w:val="24"/>
          <w:szCs w:val="24"/>
          <w:rtl w:val="0"/>
        </w:rPr>
        <w:t xml:space="preserve">Over time, Perplexity‑style agents may sit between users and traditional search engines, acting as curated, context‑aware AI assistants instead of simple query responders.</w:t>
      </w:r>
    </w:p>
    <w:p w:rsidR="00000000" w:rsidDel="00000000" w:rsidP="00000000" w:rsidRDefault="00000000" w:rsidRPr="00000000" w14:paraId="000000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300" w:lineRule="auto"/>
        <w:rPr>
          <w:b w:val="1"/>
          <w:bCs w:val="1"/>
          <w:sz w:val="34"/>
          <w:szCs w:val="34"/>
        </w:rPr>
      </w:pPr>
      <w:bookmarkStart w:colFirst="0" w:colLast="0" w:name="_z97fs97klcrd" w:id="22"/>
      <w:bookmarkEnd w:id="22"/>
      <w:r w:rsidDel="00000000" w:rsidR="00000000" w:rsidRPr="00000000">
        <w:rPr>
          <w:b w:val="1"/>
          <w:bCs w:val="1"/>
          <w:sz w:val="34"/>
          <w:szCs w:val="34"/>
          <w:rtl w:val="0"/>
        </w:rPr>
        <w:t xml:space="preserve">6. xAI</w:t>
      </w:r>
    </w:p>
    <w:p w:rsidR="00000000" w:rsidDel="00000000" w:rsidP="00000000" w:rsidRDefault="00000000" w:rsidRPr="00000000" w14:paraId="0000007D">
      <w:pPr>
        <w:spacing w:after="120" w:before="120" w:lineRule="auto"/>
        <w:rPr>
          <w:sz w:val="24"/>
          <w:szCs w:val="24"/>
        </w:rPr>
      </w:pPr>
      <w:r w:rsidDel="00000000" w:rsidR="00000000" w:rsidRPr="00000000">
        <w:rPr>
          <w:sz w:val="24"/>
          <w:szCs w:val="24"/>
          <w:rtl w:val="0"/>
        </w:rPr>
        <w:t xml:space="preserve">Founded by Elon Musk, xAI has become one of the most visible new AI entrants.</w:t>
      </w:r>
    </w:p>
    <w:p w:rsidR="00000000" w:rsidDel="00000000" w:rsidP="00000000" w:rsidRDefault="00000000" w:rsidRPr="00000000" w14:paraId="0000007E">
      <w:pPr>
        <w:spacing w:after="120" w:before="240" w:lineRule="auto"/>
        <w:rPr>
          <w:sz w:val="24"/>
          <w:szCs w:val="24"/>
        </w:rPr>
      </w:pPr>
      <w:r w:rsidDel="00000000" w:rsidR="00000000" w:rsidRPr="00000000">
        <w:rPr>
          <w:sz w:val="24"/>
          <w:szCs w:val="24"/>
          <w:rtl w:val="0"/>
        </w:rPr>
        <w:t xml:space="preserve">Its product and model stack is evolving quickly, with a strong emphasis on compute scale and real‑time data integration:</w:t>
      </w:r>
    </w:p>
    <w:p w:rsidR="00000000" w:rsidDel="00000000" w:rsidP="00000000" w:rsidRDefault="00000000" w:rsidRPr="00000000" w14:paraId="0000007F">
      <w:pPr>
        <w:numPr>
          <w:ilvl w:val="0"/>
          <w:numId w:val="20"/>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Grok family (Grok‑1, Grok‑1.5, expected next‑generation iterations)</w:t>
      </w:r>
      <w:r w:rsidDel="00000000" w:rsidR="00000000" w:rsidRPr="00000000">
        <w:rPr>
          <w:sz w:val="24"/>
          <w:szCs w:val="24"/>
          <w:rtl w:val="0"/>
        </w:rPr>
        <w:t xml:space="preserve"> – large language models deployed inside the X platform and via API</w:t>
      </w:r>
    </w:p>
    <w:p w:rsidR="00000000" w:rsidDel="00000000" w:rsidP="00000000" w:rsidRDefault="00000000" w:rsidRPr="00000000" w14:paraId="00000080">
      <w:pPr>
        <w:numPr>
          <w:ilvl w:val="0"/>
          <w:numId w:val="20"/>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Grok‑in‑X (X / formerly Twitter integration)</w:t>
      </w:r>
      <w:r w:rsidDel="00000000" w:rsidR="00000000" w:rsidRPr="00000000">
        <w:rPr>
          <w:sz w:val="24"/>
          <w:szCs w:val="24"/>
          <w:rtl w:val="0"/>
        </w:rPr>
        <w:t xml:space="preserve"> – real‑time AI‑driven search and commentary layered over social media</w:t>
      </w:r>
    </w:p>
    <w:p w:rsidR="00000000" w:rsidDel="00000000" w:rsidP="00000000" w:rsidRDefault="00000000" w:rsidRPr="00000000" w14:paraId="00000081">
      <w:pPr>
        <w:numPr>
          <w:ilvl w:val="0"/>
          <w:numId w:val="20"/>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xAI model infrastructure</w:t>
      </w:r>
      <w:r w:rsidDel="00000000" w:rsidR="00000000" w:rsidRPr="00000000">
        <w:rPr>
          <w:sz w:val="24"/>
          <w:szCs w:val="24"/>
          <w:rtl w:val="0"/>
        </w:rPr>
        <w:t xml:space="preserve"> – custom‑built clusters and partnerships to run large‑scale models at competitive latency</w:t>
      </w:r>
    </w:p>
    <w:p w:rsidR="00000000" w:rsidDel="00000000" w:rsidP="00000000" w:rsidRDefault="00000000" w:rsidRPr="00000000" w14:paraId="00000082">
      <w:pPr>
        <w:spacing w:after="120" w:before="120" w:lineRule="auto"/>
        <w:rPr>
          <w:sz w:val="24"/>
          <w:szCs w:val="24"/>
        </w:rPr>
      </w:pPr>
      <w:r w:rsidDel="00000000" w:rsidR="00000000" w:rsidRPr="00000000">
        <w:rPr>
          <w:sz w:val="24"/>
          <w:szCs w:val="24"/>
          <w:rtl w:val="0"/>
        </w:rPr>
        <w:t xml:space="preserve">Its Grok product, rapid infrastructure buildout, and connection to X, Tesla, and the broader Musk ecosystem give it strategic leverage that most startups do not have.</w:t>
      </w:r>
    </w:p>
    <w:p w:rsidR="00000000" w:rsidDel="00000000" w:rsidP="00000000" w:rsidRDefault="00000000" w:rsidRPr="00000000" w14:paraId="00000083">
      <w:pPr>
        <w:pStyle w:val="Heading2"/>
        <w:keepNext w:val="0"/>
        <w:keepLines w:val="0"/>
        <w:spacing w:after="80" w:line="300" w:lineRule="auto"/>
        <w:rPr>
          <w:b w:val="1"/>
          <w:bCs w:val="1"/>
          <w:sz w:val="34"/>
          <w:szCs w:val="34"/>
        </w:rPr>
      </w:pPr>
      <w:bookmarkStart w:colFirst="0" w:colLast="0" w:name="_h45cxix8o7s9" w:id="23"/>
      <w:bookmarkEnd w:id="23"/>
      <w:r w:rsidDel="00000000" w:rsidR="00000000" w:rsidRPr="00000000">
        <w:rPr>
          <w:b w:val="1"/>
          <w:bCs w:val="1"/>
          <w:sz w:val="34"/>
          <w:szCs w:val="34"/>
          <w:rtl w:val="0"/>
        </w:rPr>
        <w:t xml:space="preserve">Why xAI Matters</w:t>
      </w:r>
    </w:p>
    <w:p w:rsidR="00000000" w:rsidDel="00000000" w:rsidP="00000000" w:rsidRDefault="00000000" w:rsidRPr="00000000" w14:paraId="00000084">
      <w:pPr>
        <w:numPr>
          <w:ilvl w:val="0"/>
          <w:numId w:val="4"/>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Massive compute ambition and aggressive infrastructure investment</w:t>
      </w:r>
    </w:p>
    <w:p w:rsidR="00000000" w:rsidDel="00000000" w:rsidP="00000000" w:rsidRDefault="00000000" w:rsidRPr="00000000" w14:paraId="00000085">
      <w:pPr>
        <w:numPr>
          <w:ilvl w:val="0"/>
          <w:numId w:val="4"/>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Strong public visibility and brand association with Elon Musk</w:t>
      </w:r>
    </w:p>
    <w:p w:rsidR="00000000" w:rsidDel="00000000" w:rsidP="00000000" w:rsidRDefault="00000000" w:rsidRPr="00000000" w14:paraId="00000086">
      <w:pPr>
        <w:numPr>
          <w:ilvl w:val="0"/>
          <w:numId w:val="4"/>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Large built‑in distribution channels through X and Tesla ecosystems</w:t>
      </w:r>
    </w:p>
    <w:p w:rsidR="00000000" w:rsidDel="00000000" w:rsidP="00000000" w:rsidRDefault="00000000" w:rsidRPr="00000000" w14:paraId="00000087">
      <w:pPr>
        <w:numPr>
          <w:ilvl w:val="0"/>
          <w:numId w:val="4"/>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Consumer + infrastructure strategy targeting real‑time social data and robotics/AI integration</w:t>
      </w:r>
    </w:p>
    <w:p w:rsidR="00000000" w:rsidDel="00000000" w:rsidP="00000000" w:rsidRDefault="00000000" w:rsidRPr="00000000" w14:paraId="00000088">
      <w:pPr>
        <w:numPr>
          <w:ilvl w:val="0"/>
          <w:numId w:val="4"/>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Ability to move quickly and experiment with aggressive UI‑first rollout</w:t>
      </w:r>
    </w:p>
    <w:p w:rsidR="00000000" w:rsidDel="00000000" w:rsidP="00000000" w:rsidRDefault="00000000" w:rsidRPr="00000000" w14:paraId="00000089">
      <w:pPr>
        <w:pStyle w:val="Heading2"/>
        <w:keepNext w:val="0"/>
        <w:keepLines w:val="0"/>
        <w:spacing w:after="80" w:line="300" w:lineRule="auto"/>
        <w:rPr>
          <w:b w:val="1"/>
          <w:bCs w:val="1"/>
          <w:sz w:val="34"/>
          <w:szCs w:val="34"/>
        </w:rPr>
      </w:pPr>
      <w:bookmarkStart w:colFirst="0" w:colLast="0" w:name="_eoy2054gces3" w:id="24"/>
      <w:bookmarkEnd w:id="24"/>
      <w:r w:rsidDel="00000000" w:rsidR="00000000" w:rsidRPr="00000000">
        <w:rPr>
          <w:b w:val="1"/>
          <w:bCs w:val="1"/>
          <w:sz w:val="34"/>
          <w:szCs w:val="34"/>
          <w:rtl w:val="0"/>
        </w:rPr>
        <w:t xml:space="preserve">Strategic Outlook</w:t>
      </w:r>
    </w:p>
    <w:p w:rsidR="00000000" w:rsidDel="00000000" w:rsidP="00000000" w:rsidRDefault="00000000" w:rsidRPr="00000000" w14:paraId="0000008A">
      <w:pPr>
        <w:spacing w:after="120" w:before="120" w:lineRule="auto"/>
        <w:rPr>
          <w:sz w:val="24"/>
          <w:szCs w:val="24"/>
        </w:rPr>
      </w:pPr>
      <w:r w:rsidDel="00000000" w:rsidR="00000000" w:rsidRPr="00000000">
        <w:rPr>
          <w:sz w:val="24"/>
          <w:szCs w:val="24"/>
          <w:rtl w:val="0"/>
        </w:rPr>
        <w:t xml:space="preserve">If xAI successfully combines models, real‑time social data, and distribution, it could become a major consumer AI platform. The integration with X (social media) and Tesla (robotics, autonomous systems) opens paths into areas such as real‑time consumer intelligence, robotics agents, and voice‑driven AI ecosystems.</w:t>
      </w:r>
    </w:p>
    <w:p w:rsidR="00000000" w:rsidDel="00000000" w:rsidP="00000000" w:rsidRDefault="00000000" w:rsidRPr="00000000" w14:paraId="0000008B">
      <w:pPr>
        <w:spacing w:after="120" w:before="240" w:lineRule="auto"/>
        <w:rPr>
          <w:sz w:val="24"/>
          <w:szCs w:val="24"/>
        </w:rPr>
      </w:pPr>
      <w:r w:rsidDel="00000000" w:rsidR="00000000" w:rsidRPr="00000000">
        <w:rPr>
          <w:sz w:val="24"/>
          <w:szCs w:val="24"/>
          <w:rtl w:val="0"/>
        </w:rPr>
        <w:t xml:space="preserve">For businesses, xAI is interesting not only as a model provider, but as a potential source of AI‑driven user‑behavior data and engagement signals.</w:t>
      </w:r>
    </w:p>
    <w:p w:rsidR="00000000" w:rsidDel="00000000" w:rsidP="00000000" w:rsidRDefault="00000000" w:rsidRPr="00000000" w14:paraId="000000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300" w:lineRule="auto"/>
        <w:rPr>
          <w:b w:val="1"/>
          <w:bCs w:val="1"/>
          <w:sz w:val="34"/>
          <w:szCs w:val="34"/>
        </w:rPr>
      </w:pPr>
      <w:bookmarkStart w:colFirst="0" w:colLast="0" w:name="_yqiv33hbldce" w:id="25"/>
      <w:bookmarkEnd w:id="25"/>
      <w:r w:rsidDel="00000000" w:rsidR="00000000" w:rsidRPr="00000000">
        <w:rPr>
          <w:b w:val="1"/>
          <w:bCs w:val="1"/>
          <w:sz w:val="34"/>
          <w:szCs w:val="34"/>
          <w:rtl w:val="0"/>
        </w:rPr>
        <w:t xml:space="preserve">7. Mistral AI</w:t>
      </w:r>
    </w:p>
    <w:p w:rsidR="00000000" w:rsidDel="00000000" w:rsidP="00000000" w:rsidRDefault="00000000" w:rsidRPr="00000000" w14:paraId="0000008E">
      <w:pPr>
        <w:spacing w:after="120" w:before="120" w:lineRule="auto"/>
        <w:rPr>
          <w:sz w:val="24"/>
          <w:szCs w:val="24"/>
        </w:rPr>
      </w:pPr>
      <w:r w:rsidDel="00000000" w:rsidR="00000000" w:rsidRPr="00000000">
        <w:rPr>
          <w:sz w:val="24"/>
          <w:szCs w:val="24"/>
          <w:rtl w:val="0"/>
        </w:rPr>
        <w:t xml:space="preserve">Mistral has emerged as Europe’s most prominent frontier AI startup.</w:t>
      </w:r>
    </w:p>
    <w:p w:rsidR="00000000" w:rsidDel="00000000" w:rsidP="00000000" w:rsidRDefault="00000000" w:rsidRPr="00000000" w14:paraId="0000008F">
      <w:pPr>
        <w:spacing w:after="120" w:before="240" w:lineRule="auto"/>
        <w:rPr>
          <w:sz w:val="24"/>
          <w:szCs w:val="24"/>
        </w:rPr>
      </w:pPr>
      <w:r w:rsidDel="00000000" w:rsidR="00000000" w:rsidRPr="00000000">
        <w:rPr>
          <w:sz w:val="24"/>
          <w:szCs w:val="24"/>
          <w:rtl w:val="0"/>
        </w:rPr>
        <w:t xml:space="preserve">It is often viewed as a strategic European alternative to U.S.‑dominated AI markets. Mistral has gained rapid attention through open‑weights and commercial model releases:</w:t>
      </w:r>
    </w:p>
    <w:p w:rsidR="00000000" w:rsidDel="00000000" w:rsidP="00000000" w:rsidRDefault="00000000" w:rsidRPr="00000000" w14:paraId="00000090">
      <w:pPr>
        <w:numPr>
          <w:ilvl w:val="0"/>
          <w:numId w:val="17"/>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Mistral 7B / Mistral‑Small variants</w:t>
      </w:r>
      <w:r w:rsidDel="00000000" w:rsidR="00000000" w:rsidRPr="00000000">
        <w:rPr>
          <w:sz w:val="24"/>
          <w:szCs w:val="24"/>
          <w:rtl w:val="0"/>
        </w:rPr>
        <w:t xml:space="preserve"> – compact, high‑performance models optimized for inference and edge deployment</w:t>
      </w:r>
    </w:p>
    <w:p w:rsidR="00000000" w:rsidDel="00000000" w:rsidP="00000000" w:rsidRDefault="00000000" w:rsidRPr="00000000" w14:paraId="00000091">
      <w:pPr>
        <w:numPr>
          <w:ilvl w:val="0"/>
          <w:numId w:val="17"/>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Mixtral (Mixtral 8x7B)</w:t>
      </w:r>
      <w:r w:rsidDel="00000000" w:rsidR="00000000" w:rsidRPr="00000000">
        <w:rPr>
          <w:sz w:val="24"/>
          <w:szCs w:val="24"/>
          <w:rtl w:val="0"/>
        </w:rPr>
        <w:t xml:space="preserve"> – a sparse mixture‑of‑experts model with strong reasoning and multilingual support</w:t>
      </w:r>
    </w:p>
    <w:p w:rsidR="00000000" w:rsidDel="00000000" w:rsidP="00000000" w:rsidRDefault="00000000" w:rsidRPr="00000000" w14:paraId="00000092">
      <w:pPr>
        <w:numPr>
          <w:ilvl w:val="0"/>
          <w:numId w:val="17"/>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Mixtral 8x22B / larger successors</w:t>
      </w:r>
      <w:r w:rsidDel="00000000" w:rsidR="00000000" w:rsidRPr="00000000">
        <w:rPr>
          <w:sz w:val="24"/>
          <w:szCs w:val="24"/>
          <w:rtl w:val="0"/>
        </w:rPr>
        <w:t xml:space="preserve"> – more powerful variants targeting enterprise workloads</w:t>
      </w:r>
    </w:p>
    <w:p w:rsidR="00000000" w:rsidDel="00000000" w:rsidP="00000000" w:rsidRDefault="00000000" w:rsidRPr="00000000" w14:paraId="00000093">
      <w:pPr>
        <w:numPr>
          <w:ilvl w:val="0"/>
          <w:numId w:val="17"/>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Mistral AI cloud and API services</w:t>
      </w:r>
      <w:r w:rsidDel="00000000" w:rsidR="00000000" w:rsidRPr="00000000">
        <w:rPr>
          <w:sz w:val="24"/>
          <w:szCs w:val="24"/>
          <w:rtl w:val="0"/>
        </w:rPr>
        <w:t xml:space="preserve"> – scalable endpoints for text, code, and reasoning tasks</w:t>
      </w:r>
    </w:p>
    <w:p w:rsidR="00000000" w:rsidDel="00000000" w:rsidP="00000000" w:rsidRDefault="00000000" w:rsidRPr="00000000" w14:paraId="00000094">
      <w:pPr>
        <w:numPr>
          <w:ilvl w:val="0"/>
          <w:numId w:val="17"/>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On‑premise and air‑gapped deployments</w:t>
      </w:r>
      <w:r w:rsidDel="00000000" w:rsidR="00000000" w:rsidRPr="00000000">
        <w:rPr>
          <w:sz w:val="24"/>
          <w:szCs w:val="24"/>
          <w:rtl w:val="0"/>
        </w:rPr>
        <w:t xml:space="preserve"> – critical for regulated and defense‑oriented clients</w:t>
      </w:r>
    </w:p>
    <w:p w:rsidR="00000000" w:rsidDel="00000000" w:rsidP="00000000" w:rsidRDefault="00000000" w:rsidRPr="00000000" w14:paraId="00000095">
      <w:pPr>
        <w:pStyle w:val="Heading2"/>
        <w:keepNext w:val="0"/>
        <w:keepLines w:val="0"/>
        <w:spacing w:after="80" w:line="300" w:lineRule="auto"/>
        <w:rPr>
          <w:b w:val="1"/>
          <w:bCs w:val="1"/>
          <w:sz w:val="34"/>
          <w:szCs w:val="34"/>
        </w:rPr>
      </w:pPr>
      <w:bookmarkStart w:colFirst="0" w:colLast="0" w:name="_bb2b8td7takr" w:id="26"/>
      <w:bookmarkEnd w:id="26"/>
      <w:r w:rsidDel="00000000" w:rsidR="00000000" w:rsidRPr="00000000">
        <w:rPr>
          <w:b w:val="1"/>
          <w:bCs w:val="1"/>
          <w:sz w:val="34"/>
          <w:szCs w:val="34"/>
          <w:rtl w:val="0"/>
        </w:rPr>
        <w:t xml:space="preserve">Why Mistral Matters</w:t>
      </w:r>
    </w:p>
    <w:p w:rsidR="00000000" w:rsidDel="00000000" w:rsidP="00000000" w:rsidRDefault="00000000" w:rsidRPr="00000000" w14:paraId="00000096">
      <w:pPr>
        <w:numPr>
          <w:ilvl w:val="0"/>
          <w:numId w:val="15"/>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European AI leadership and strong technical credibility</w:t>
      </w:r>
    </w:p>
    <w:p w:rsidR="00000000" w:rsidDel="00000000" w:rsidP="00000000" w:rsidRDefault="00000000" w:rsidRPr="00000000" w14:paraId="00000097">
      <w:pPr>
        <w:numPr>
          <w:ilvl w:val="0"/>
          <w:numId w:val="15"/>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Open model momentum and permissive licensing in some variants</w:t>
      </w:r>
    </w:p>
    <w:p w:rsidR="00000000" w:rsidDel="00000000" w:rsidP="00000000" w:rsidRDefault="00000000" w:rsidRPr="00000000" w14:paraId="00000098">
      <w:pPr>
        <w:numPr>
          <w:ilvl w:val="0"/>
          <w:numId w:val="15"/>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Strategic geopolitical importance for EU‑based AI sovereignty and data‑policy control</w:t>
      </w:r>
    </w:p>
    <w:p w:rsidR="00000000" w:rsidDel="00000000" w:rsidP="00000000" w:rsidRDefault="00000000" w:rsidRPr="00000000" w14:paraId="00000099">
      <w:pPr>
        <w:numPr>
          <w:ilvl w:val="0"/>
          <w:numId w:val="15"/>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Fast enterprise and government interest in local, compliant AI models</w:t>
      </w:r>
    </w:p>
    <w:p w:rsidR="00000000" w:rsidDel="00000000" w:rsidP="00000000" w:rsidRDefault="00000000" w:rsidRPr="00000000" w14:paraId="0000009A">
      <w:pPr>
        <w:numPr>
          <w:ilvl w:val="0"/>
          <w:numId w:val="15"/>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Developer‑friendly design and compatibility with popular frameworks</w:t>
      </w:r>
    </w:p>
    <w:p w:rsidR="00000000" w:rsidDel="00000000" w:rsidP="00000000" w:rsidRDefault="00000000" w:rsidRPr="00000000" w14:paraId="0000009B">
      <w:pPr>
        <w:pStyle w:val="Heading2"/>
        <w:keepNext w:val="0"/>
        <w:keepLines w:val="0"/>
        <w:spacing w:after="80" w:line="300" w:lineRule="auto"/>
        <w:rPr>
          <w:b w:val="1"/>
          <w:bCs w:val="1"/>
          <w:sz w:val="34"/>
          <w:szCs w:val="34"/>
        </w:rPr>
      </w:pPr>
      <w:bookmarkStart w:colFirst="0" w:colLast="0" w:name="_uk0qhxwuam5v" w:id="27"/>
      <w:bookmarkEnd w:id="27"/>
      <w:r w:rsidDel="00000000" w:rsidR="00000000" w:rsidRPr="00000000">
        <w:rPr>
          <w:b w:val="1"/>
          <w:bCs w:val="1"/>
          <w:sz w:val="34"/>
          <w:szCs w:val="34"/>
          <w:rtl w:val="0"/>
        </w:rPr>
        <w:t xml:space="preserve">Strategic Outlook</w:t>
      </w:r>
    </w:p>
    <w:p w:rsidR="00000000" w:rsidDel="00000000" w:rsidP="00000000" w:rsidRDefault="00000000" w:rsidRPr="00000000" w14:paraId="0000009C">
      <w:pPr>
        <w:spacing w:after="120" w:before="120" w:lineRule="auto"/>
        <w:rPr>
          <w:sz w:val="24"/>
          <w:szCs w:val="24"/>
        </w:rPr>
      </w:pPr>
      <w:r w:rsidDel="00000000" w:rsidR="00000000" w:rsidRPr="00000000">
        <w:rPr>
          <w:sz w:val="24"/>
          <w:szCs w:val="24"/>
          <w:rtl w:val="0"/>
        </w:rPr>
        <w:t xml:space="preserve">As governments and enterprises search for regional AI options, Mistral may benefit significantly. The European Union’s emphasis on digital sovereignty, data regulation, and non‑U.S. AI suppliers gives Mistral a unique tailwind.</w:t>
      </w:r>
    </w:p>
    <w:p w:rsidR="00000000" w:rsidDel="00000000" w:rsidP="00000000" w:rsidRDefault="00000000" w:rsidRPr="00000000" w14:paraId="0000009D">
      <w:pPr>
        <w:spacing w:after="120" w:before="240" w:lineRule="auto"/>
        <w:rPr>
          <w:sz w:val="24"/>
          <w:szCs w:val="24"/>
        </w:rPr>
      </w:pPr>
      <w:r w:rsidDel="00000000" w:rsidR="00000000" w:rsidRPr="00000000">
        <w:rPr>
          <w:sz w:val="24"/>
          <w:szCs w:val="24"/>
          <w:rtl w:val="0"/>
        </w:rPr>
        <w:t xml:space="preserve">Mistral’s open‑weight strategy also makes it attractive to developers who want flexibility, transparency, and lower lock‑in risk than with fully closed‑source models. This combination could position Mistral as one of the key infrastructure layers for European and highly regulated AI deployments.</w:t>
      </w:r>
    </w:p>
    <w:p w:rsidR="00000000" w:rsidDel="00000000" w:rsidP="00000000" w:rsidRDefault="00000000" w:rsidRPr="00000000" w14:paraId="000000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300" w:lineRule="auto"/>
        <w:rPr>
          <w:b w:val="1"/>
          <w:bCs w:val="1"/>
          <w:sz w:val="34"/>
          <w:szCs w:val="34"/>
        </w:rPr>
      </w:pPr>
      <w:bookmarkStart w:colFirst="0" w:colLast="0" w:name="_iuocv7gu1ffh" w:id="28"/>
      <w:bookmarkEnd w:id="28"/>
      <w:r w:rsidDel="00000000" w:rsidR="00000000" w:rsidRPr="00000000">
        <w:rPr>
          <w:b w:val="1"/>
          <w:bCs w:val="1"/>
          <w:sz w:val="34"/>
          <w:szCs w:val="34"/>
          <w:rtl w:val="0"/>
        </w:rPr>
        <w:t xml:space="preserve">8. Scale AI</w:t>
      </w:r>
    </w:p>
    <w:p w:rsidR="00000000" w:rsidDel="00000000" w:rsidP="00000000" w:rsidRDefault="00000000" w:rsidRPr="00000000" w14:paraId="000000A0">
      <w:pPr>
        <w:spacing w:after="120" w:before="120" w:lineRule="auto"/>
        <w:rPr>
          <w:sz w:val="24"/>
          <w:szCs w:val="24"/>
        </w:rPr>
      </w:pPr>
      <w:r w:rsidDel="00000000" w:rsidR="00000000" w:rsidRPr="00000000">
        <w:rPr>
          <w:sz w:val="24"/>
          <w:szCs w:val="24"/>
          <w:rtl w:val="0"/>
        </w:rPr>
        <w:t xml:space="preserve">Scale AI is less consumer‑visible but highly important.</w:t>
      </w:r>
    </w:p>
    <w:p w:rsidR="00000000" w:rsidDel="00000000" w:rsidP="00000000" w:rsidRDefault="00000000" w:rsidRPr="00000000" w14:paraId="000000A1">
      <w:pPr>
        <w:spacing w:after="120" w:before="240" w:lineRule="auto"/>
        <w:rPr>
          <w:sz w:val="24"/>
          <w:szCs w:val="24"/>
        </w:rPr>
      </w:pPr>
      <w:r w:rsidDel="00000000" w:rsidR="00000000" w:rsidRPr="00000000">
        <w:rPr>
          <w:sz w:val="24"/>
          <w:szCs w:val="24"/>
          <w:rtl w:val="0"/>
        </w:rPr>
        <w:t xml:space="preserve">The company supports the AI economy through data labeling, model evaluation, government AI systems, and enterprise deployments. Its technology stack includes:</w:t>
      </w:r>
    </w:p>
    <w:p w:rsidR="00000000" w:rsidDel="00000000" w:rsidP="00000000" w:rsidRDefault="00000000" w:rsidRPr="00000000" w14:paraId="000000A2">
      <w:pPr>
        <w:numPr>
          <w:ilvl w:val="0"/>
          <w:numId w:val="6"/>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Scale NLP / Language Annotation</w:t>
      </w:r>
      <w:r w:rsidDel="00000000" w:rsidR="00000000" w:rsidRPr="00000000">
        <w:rPr>
          <w:sz w:val="24"/>
          <w:szCs w:val="24"/>
          <w:rtl w:val="0"/>
        </w:rPr>
        <w:t xml:space="preserve"> – high‑quality datasets and quality‑control systems for language models</w:t>
      </w:r>
    </w:p>
    <w:p w:rsidR="00000000" w:rsidDel="00000000" w:rsidP="00000000" w:rsidRDefault="00000000" w:rsidRPr="00000000" w14:paraId="000000A3">
      <w:pPr>
        <w:numPr>
          <w:ilvl w:val="0"/>
          <w:numId w:val="6"/>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Scale Computer Vision / Geospatial</w:t>
      </w:r>
      <w:r w:rsidDel="00000000" w:rsidR="00000000" w:rsidRPr="00000000">
        <w:rPr>
          <w:sz w:val="24"/>
          <w:szCs w:val="24"/>
          <w:rtl w:val="0"/>
        </w:rPr>
        <w:t xml:space="preserve"> – annotated imagery and 3D data for autonomous vehicles, mapping, and surveillance</w:t>
      </w:r>
    </w:p>
    <w:p w:rsidR="00000000" w:rsidDel="00000000" w:rsidP="00000000" w:rsidRDefault="00000000" w:rsidRPr="00000000" w14:paraId="000000A4">
      <w:pPr>
        <w:numPr>
          <w:ilvl w:val="0"/>
          <w:numId w:val="6"/>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Scale Government &amp; Defense AI</w:t>
      </w:r>
      <w:r w:rsidDel="00000000" w:rsidR="00000000" w:rsidRPr="00000000">
        <w:rPr>
          <w:sz w:val="24"/>
          <w:szCs w:val="24"/>
          <w:rtl w:val="0"/>
        </w:rPr>
        <w:t xml:space="preserve"> – AI‑enabled systems for forecasting, sensing, and mission‑critical operations</w:t>
      </w:r>
    </w:p>
    <w:p w:rsidR="00000000" w:rsidDel="00000000" w:rsidP="00000000" w:rsidRDefault="00000000" w:rsidRPr="00000000" w14:paraId="000000A5">
      <w:pPr>
        <w:numPr>
          <w:ilvl w:val="0"/>
          <w:numId w:val="6"/>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Scale Model Training &amp; Evaluation</w:t>
      </w:r>
      <w:r w:rsidDel="00000000" w:rsidR="00000000" w:rsidRPr="00000000">
        <w:rPr>
          <w:sz w:val="24"/>
          <w:szCs w:val="24"/>
          <w:rtl w:val="0"/>
        </w:rPr>
        <w:t xml:space="preserve"> – benchmarking and validation infrastructure for evaluating AI outputs</w:t>
      </w:r>
    </w:p>
    <w:p w:rsidR="00000000" w:rsidDel="00000000" w:rsidP="00000000" w:rsidRDefault="00000000" w:rsidRPr="00000000" w14:paraId="000000A6">
      <w:pPr>
        <w:numPr>
          <w:ilvl w:val="0"/>
          <w:numId w:val="6"/>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Scale SDKs and APIs</w:t>
      </w:r>
      <w:r w:rsidDel="00000000" w:rsidR="00000000" w:rsidRPr="00000000">
        <w:rPr>
          <w:sz w:val="24"/>
          <w:szCs w:val="24"/>
          <w:rtl w:val="0"/>
        </w:rPr>
        <w:t xml:space="preserve"> – integration into internal training pipelines and dev‑ops workflows</w:t>
      </w:r>
    </w:p>
    <w:p w:rsidR="00000000" w:rsidDel="00000000" w:rsidP="00000000" w:rsidRDefault="00000000" w:rsidRPr="00000000" w14:paraId="000000A7">
      <w:pPr>
        <w:spacing w:after="120" w:before="120" w:lineRule="auto"/>
        <w:rPr>
          <w:sz w:val="24"/>
          <w:szCs w:val="24"/>
        </w:rPr>
      </w:pPr>
      <w:r w:rsidDel="00000000" w:rsidR="00000000" w:rsidRPr="00000000">
        <w:rPr>
          <w:sz w:val="24"/>
          <w:szCs w:val="24"/>
          <w:rtl w:val="0"/>
        </w:rPr>
        <w:t xml:space="preserve">Many AI systems depend on clean training and evaluation pipelines.</w:t>
      </w:r>
    </w:p>
    <w:p w:rsidR="00000000" w:rsidDel="00000000" w:rsidP="00000000" w:rsidRDefault="00000000" w:rsidRPr="00000000" w14:paraId="000000A8">
      <w:pPr>
        <w:pStyle w:val="Heading2"/>
        <w:keepNext w:val="0"/>
        <w:keepLines w:val="0"/>
        <w:spacing w:after="80" w:line="300" w:lineRule="auto"/>
        <w:rPr>
          <w:b w:val="1"/>
          <w:bCs w:val="1"/>
          <w:sz w:val="34"/>
          <w:szCs w:val="34"/>
        </w:rPr>
      </w:pPr>
      <w:bookmarkStart w:colFirst="0" w:colLast="0" w:name="_cayqlnjvutpe" w:id="29"/>
      <w:bookmarkEnd w:id="29"/>
      <w:r w:rsidDel="00000000" w:rsidR="00000000" w:rsidRPr="00000000">
        <w:rPr>
          <w:b w:val="1"/>
          <w:bCs w:val="1"/>
          <w:sz w:val="34"/>
          <w:szCs w:val="34"/>
          <w:rtl w:val="0"/>
        </w:rPr>
        <w:t xml:space="preserve">Why Scale AI Matters</w:t>
      </w:r>
    </w:p>
    <w:p w:rsidR="00000000" w:rsidDel="00000000" w:rsidP="00000000" w:rsidRDefault="00000000" w:rsidRPr="00000000" w14:paraId="000000A9">
      <w:pPr>
        <w:numPr>
          <w:ilvl w:val="0"/>
          <w:numId w:val="5"/>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Picks‑and‑shovels AI infrastructure that underpins model quality and compliance</w:t>
      </w:r>
    </w:p>
    <w:p w:rsidR="00000000" w:rsidDel="00000000" w:rsidP="00000000" w:rsidRDefault="00000000" w:rsidRPr="00000000" w14:paraId="000000AA">
      <w:pPr>
        <w:numPr>
          <w:ilvl w:val="0"/>
          <w:numId w:val="5"/>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Strong enterprise relevance in regulated and government‑facing deployments</w:t>
      </w:r>
    </w:p>
    <w:p w:rsidR="00000000" w:rsidDel="00000000" w:rsidP="00000000" w:rsidRDefault="00000000" w:rsidRPr="00000000" w14:paraId="000000AB">
      <w:pPr>
        <w:numPr>
          <w:ilvl w:val="0"/>
          <w:numId w:val="5"/>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Defense and government contracts across AI‑driven monitoring, forecasting, and intelligence</w:t>
      </w:r>
    </w:p>
    <w:p w:rsidR="00000000" w:rsidDel="00000000" w:rsidP="00000000" w:rsidRDefault="00000000" w:rsidRPr="00000000" w14:paraId="000000AC">
      <w:pPr>
        <w:numPr>
          <w:ilvl w:val="0"/>
          <w:numId w:val="5"/>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Critical data layer for AI systems, from LLMs to robotics and autonomous systems</w:t>
      </w:r>
    </w:p>
    <w:p w:rsidR="00000000" w:rsidDel="00000000" w:rsidP="00000000" w:rsidRDefault="00000000" w:rsidRPr="00000000" w14:paraId="000000AD">
      <w:pPr>
        <w:numPr>
          <w:ilvl w:val="0"/>
          <w:numId w:val="5"/>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Less hype, but clear and growing monetization tied to AI spending</w:t>
      </w:r>
    </w:p>
    <w:p w:rsidR="00000000" w:rsidDel="00000000" w:rsidP="00000000" w:rsidRDefault="00000000" w:rsidRPr="00000000" w14:paraId="000000AE">
      <w:pPr>
        <w:pStyle w:val="Heading2"/>
        <w:keepNext w:val="0"/>
        <w:keepLines w:val="0"/>
        <w:spacing w:after="80" w:line="300" w:lineRule="auto"/>
        <w:rPr>
          <w:b w:val="1"/>
          <w:bCs w:val="1"/>
          <w:sz w:val="34"/>
          <w:szCs w:val="34"/>
        </w:rPr>
      </w:pPr>
      <w:bookmarkStart w:colFirst="0" w:colLast="0" w:name="_dnmcz5c1zvn2" w:id="30"/>
      <w:bookmarkEnd w:id="30"/>
      <w:r w:rsidDel="00000000" w:rsidR="00000000" w:rsidRPr="00000000">
        <w:rPr>
          <w:b w:val="1"/>
          <w:bCs w:val="1"/>
          <w:sz w:val="34"/>
          <w:szCs w:val="34"/>
          <w:rtl w:val="0"/>
        </w:rPr>
        <w:t xml:space="preserve">Strategic Outlook</w:t>
      </w:r>
    </w:p>
    <w:p w:rsidR="00000000" w:rsidDel="00000000" w:rsidP="00000000" w:rsidRDefault="00000000" w:rsidRPr="00000000" w14:paraId="000000AF">
      <w:pPr>
        <w:spacing w:after="120" w:before="120" w:lineRule="auto"/>
        <w:rPr>
          <w:sz w:val="24"/>
          <w:szCs w:val="24"/>
        </w:rPr>
      </w:pPr>
      <w:r w:rsidDel="00000000" w:rsidR="00000000" w:rsidRPr="00000000">
        <w:rPr>
          <w:sz w:val="24"/>
          <w:szCs w:val="24"/>
          <w:rtl w:val="0"/>
        </w:rPr>
        <w:t xml:space="preserve">Infrastructure providers often become major long‑term winners in platform shifts. Scale AI is not just a data‑labeling shop; it is effectively an AI‑quality backbone, responsible for building high‑quality training sets, tuning benchmarks, and monitoring model behavior in real‑world settings.</w:t>
      </w:r>
    </w:p>
    <w:p w:rsidR="00000000" w:rsidDel="00000000" w:rsidP="00000000" w:rsidRDefault="00000000" w:rsidRPr="00000000" w14:paraId="000000B0">
      <w:pPr>
        <w:spacing w:after="120" w:before="240" w:lineRule="auto"/>
        <w:rPr>
          <w:sz w:val="24"/>
          <w:szCs w:val="24"/>
        </w:rPr>
      </w:pPr>
      <w:r w:rsidDel="00000000" w:rsidR="00000000" w:rsidRPr="00000000">
        <w:rPr>
          <w:sz w:val="24"/>
          <w:szCs w:val="24"/>
          <w:rtl w:val="0"/>
        </w:rPr>
        <w:t xml:space="preserve">As governments, defense agencies, and large enterprises ramp up AI spending, Scale’s position as a trusted data‑and‑evaluation partner gives it long‑term leverage across both public‑sector and commercial AI projects.</w:t>
      </w:r>
    </w:p>
    <w:p w:rsidR="00000000" w:rsidDel="00000000" w:rsidP="00000000" w:rsidRDefault="00000000" w:rsidRPr="00000000" w14:paraId="000000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300" w:lineRule="auto"/>
        <w:rPr>
          <w:b w:val="1"/>
          <w:bCs w:val="1"/>
          <w:sz w:val="34"/>
          <w:szCs w:val="34"/>
        </w:rPr>
      </w:pPr>
      <w:bookmarkStart w:colFirst="0" w:colLast="0" w:name="_5cqshhlkbh3g" w:id="31"/>
      <w:bookmarkEnd w:id="31"/>
      <w:r w:rsidDel="00000000" w:rsidR="00000000" w:rsidRPr="00000000">
        <w:rPr>
          <w:b w:val="1"/>
          <w:bCs w:val="1"/>
          <w:sz w:val="34"/>
          <w:szCs w:val="34"/>
          <w:rtl w:val="0"/>
        </w:rPr>
        <w:t xml:space="preserve">9. Runway</w:t>
      </w:r>
    </w:p>
    <w:p w:rsidR="00000000" w:rsidDel="00000000" w:rsidP="00000000" w:rsidRDefault="00000000" w:rsidRPr="00000000" w14:paraId="000000B3">
      <w:pPr>
        <w:spacing w:after="120" w:before="120" w:lineRule="auto"/>
        <w:rPr>
          <w:sz w:val="24"/>
          <w:szCs w:val="24"/>
        </w:rPr>
      </w:pPr>
      <w:r w:rsidDel="00000000" w:rsidR="00000000" w:rsidRPr="00000000">
        <w:rPr>
          <w:sz w:val="24"/>
          <w:szCs w:val="24"/>
          <w:rtl w:val="0"/>
        </w:rPr>
        <w:t xml:space="preserve">Runway is one of the most exciting names in AI‑generated video.</w:t>
      </w:r>
    </w:p>
    <w:p w:rsidR="00000000" w:rsidDel="00000000" w:rsidP="00000000" w:rsidRDefault="00000000" w:rsidRPr="00000000" w14:paraId="000000B4">
      <w:pPr>
        <w:spacing w:after="120" w:before="240" w:lineRule="auto"/>
        <w:rPr>
          <w:sz w:val="24"/>
          <w:szCs w:val="24"/>
        </w:rPr>
      </w:pPr>
      <w:r w:rsidDel="00000000" w:rsidR="00000000" w:rsidRPr="00000000">
        <w:rPr>
          <w:sz w:val="24"/>
          <w:szCs w:val="24"/>
          <w:rtl w:val="0"/>
        </w:rPr>
        <w:t xml:space="preserve">Its tools allow creators and businesses to generate, edit, and scale visual media faster than traditional production workflows. AI video may become one of the largest future content categories. Key models and features include:</w:t>
      </w:r>
    </w:p>
    <w:p w:rsidR="00000000" w:rsidDel="00000000" w:rsidP="00000000" w:rsidRDefault="00000000" w:rsidRPr="00000000" w14:paraId="000000B5">
      <w:pPr>
        <w:numPr>
          <w:ilvl w:val="0"/>
          <w:numId w:val="21"/>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Gen‑1 / Gen‑2</w:t>
      </w:r>
      <w:r w:rsidDel="00000000" w:rsidR="00000000" w:rsidRPr="00000000">
        <w:rPr>
          <w:sz w:val="24"/>
          <w:szCs w:val="24"/>
          <w:rtl w:val="0"/>
        </w:rPr>
        <w:t xml:space="preserve"> – early‑generation video models enabling style transfer and video editing from text and images</w:t>
      </w:r>
    </w:p>
    <w:p w:rsidR="00000000" w:rsidDel="00000000" w:rsidP="00000000" w:rsidRDefault="00000000" w:rsidRPr="00000000" w14:paraId="000000B6">
      <w:pPr>
        <w:numPr>
          <w:ilvl w:val="0"/>
          <w:numId w:val="21"/>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Gen‑3</w:t>
      </w:r>
      <w:r w:rsidDel="00000000" w:rsidR="00000000" w:rsidRPr="00000000">
        <w:rPr>
          <w:sz w:val="24"/>
          <w:szCs w:val="24"/>
          <w:rtl w:val="0"/>
        </w:rPr>
        <w:t xml:space="preserve"> – major leap in fidelity and controllability, supporting high‑quality, multi‑second clips from text, image, or video prompts</w:t>
      </w:r>
    </w:p>
    <w:p w:rsidR="00000000" w:rsidDel="00000000" w:rsidP="00000000" w:rsidRDefault="00000000" w:rsidRPr="00000000" w14:paraId="000000B7">
      <w:pPr>
        <w:numPr>
          <w:ilvl w:val="0"/>
          <w:numId w:val="21"/>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Runway Studio / Editor</w:t>
      </w:r>
      <w:r w:rsidDel="00000000" w:rsidR="00000000" w:rsidRPr="00000000">
        <w:rPr>
          <w:sz w:val="24"/>
          <w:szCs w:val="24"/>
          <w:rtl w:val="0"/>
        </w:rPr>
        <w:t xml:space="preserve"> – cloud‑based video editing environment tightly integrated with Gen models</w:t>
      </w:r>
    </w:p>
    <w:p w:rsidR="00000000" w:rsidDel="00000000" w:rsidP="00000000" w:rsidRDefault="00000000" w:rsidRPr="00000000" w14:paraId="000000B8">
      <w:pPr>
        <w:numPr>
          <w:ilvl w:val="0"/>
          <w:numId w:val="21"/>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Mask‑based editing, motion brushes, depth tools</w:t>
      </w:r>
      <w:r w:rsidDel="00000000" w:rsidR="00000000" w:rsidRPr="00000000">
        <w:rPr>
          <w:sz w:val="24"/>
          <w:szCs w:val="24"/>
          <w:rtl w:val="0"/>
        </w:rPr>
        <w:t xml:space="preserve"> – advanced modifiers that let users constrain and refine AI‑generated outputs</w:t>
      </w:r>
    </w:p>
    <w:p w:rsidR="00000000" w:rsidDel="00000000" w:rsidP="00000000" w:rsidRDefault="00000000" w:rsidRPr="00000000" w14:paraId="000000B9">
      <w:pPr>
        <w:numPr>
          <w:ilvl w:val="0"/>
          <w:numId w:val="21"/>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Enterprise Creator Suite</w:t>
      </w:r>
      <w:r w:rsidDel="00000000" w:rsidR="00000000" w:rsidRPr="00000000">
        <w:rPr>
          <w:sz w:val="24"/>
          <w:szCs w:val="24"/>
          <w:rtl w:val="0"/>
        </w:rPr>
        <w:t xml:space="preserve"> – team‑oriented tools for marketing, film, and advertising workflows</w:t>
      </w:r>
    </w:p>
    <w:p w:rsidR="00000000" w:rsidDel="00000000" w:rsidP="00000000" w:rsidRDefault="00000000" w:rsidRPr="00000000" w14:paraId="000000BA">
      <w:pPr>
        <w:pStyle w:val="Heading2"/>
        <w:keepNext w:val="0"/>
        <w:keepLines w:val="0"/>
        <w:spacing w:after="80" w:line="300" w:lineRule="auto"/>
        <w:rPr>
          <w:b w:val="1"/>
          <w:bCs w:val="1"/>
          <w:sz w:val="34"/>
          <w:szCs w:val="34"/>
        </w:rPr>
      </w:pPr>
      <w:bookmarkStart w:colFirst="0" w:colLast="0" w:name="_xobz7uiutjtq" w:id="32"/>
      <w:bookmarkEnd w:id="32"/>
      <w:r w:rsidDel="00000000" w:rsidR="00000000" w:rsidRPr="00000000">
        <w:rPr>
          <w:b w:val="1"/>
          <w:bCs w:val="1"/>
          <w:sz w:val="34"/>
          <w:szCs w:val="34"/>
          <w:rtl w:val="0"/>
        </w:rPr>
        <w:t xml:space="preserve">Why Runway Matters</w:t>
      </w:r>
    </w:p>
    <w:p w:rsidR="00000000" w:rsidDel="00000000" w:rsidP="00000000" w:rsidRDefault="00000000" w:rsidRPr="00000000" w14:paraId="000000BB">
      <w:pPr>
        <w:numPr>
          <w:ilvl w:val="0"/>
          <w:numId w:val="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Leader in AI video generation with some of the most advanced public‑facing Gen‑3 outputs</w:t>
      </w:r>
    </w:p>
    <w:p w:rsidR="00000000" w:rsidDel="00000000" w:rsidP="00000000" w:rsidRDefault="00000000" w:rsidRPr="00000000" w14:paraId="000000BC">
      <w:pPr>
        <w:numPr>
          <w:ilvl w:val="0"/>
          <w:numId w:val="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Strong creator adoption among professional artists, agencies, and in‑house creative teams</w:t>
      </w:r>
    </w:p>
    <w:p w:rsidR="00000000" w:rsidDel="00000000" w:rsidP="00000000" w:rsidRDefault="00000000" w:rsidRPr="00000000" w14:paraId="000000BD">
      <w:pPr>
        <w:numPr>
          <w:ilvl w:val="0"/>
          <w:numId w:val="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Media workflow disruption by compressing weeks‑ or months‑long post‑production into minutes</w:t>
      </w:r>
    </w:p>
    <w:p w:rsidR="00000000" w:rsidDel="00000000" w:rsidP="00000000" w:rsidRDefault="00000000" w:rsidRPr="00000000" w14:paraId="000000BE">
      <w:pPr>
        <w:numPr>
          <w:ilvl w:val="0"/>
          <w:numId w:val="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Enterprise creative potential in marketing, product storytelling, and content‑at‑scale</w:t>
      </w:r>
    </w:p>
    <w:p w:rsidR="00000000" w:rsidDel="00000000" w:rsidP="00000000" w:rsidRDefault="00000000" w:rsidRPr="00000000" w14:paraId="000000BF">
      <w:pPr>
        <w:numPr>
          <w:ilvl w:val="0"/>
          <w:numId w:val="3"/>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Large future market opportunity as brands shift to AI‑driven video</w:t>
      </w:r>
    </w:p>
    <w:p w:rsidR="00000000" w:rsidDel="00000000" w:rsidP="00000000" w:rsidRDefault="00000000" w:rsidRPr="00000000" w14:paraId="000000C0">
      <w:pPr>
        <w:pStyle w:val="Heading2"/>
        <w:keepNext w:val="0"/>
        <w:keepLines w:val="0"/>
        <w:spacing w:after="80" w:line="300" w:lineRule="auto"/>
        <w:rPr>
          <w:b w:val="1"/>
          <w:bCs w:val="1"/>
          <w:sz w:val="34"/>
          <w:szCs w:val="34"/>
        </w:rPr>
      </w:pPr>
      <w:bookmarkStart w:colFirst="0" w:colLast="0" w:name="_t9p9fwgfe0ve" w:id="33"/>
      <w:bookmarkEnd w:id="33"/>
      <w:r w:rsidDel="00000000" w:rsidR="00000000" w:rsidRPr="00000000">
        <w:rPr>
          <w:b w:val="1"/>
          <w:bCs w:val="1"/>
          <w:sz w:val="34"/>
          <w:szCs w:val="34"/>
          <w:rtl w:val="0"/>
        </w:rPr>
        <w:t xml:space="preserve">Strategic Outlook</w:t>
      </w:r>
    </w:p>
    <w:p w:rsidR="00000000" w:rsidDel="00000000" w:rsidP="00000000" w:rsidRDefault="00000000" w:rsidRPr="00000000" w14:paraId="000000C1">
      <w:pPr>
        <w:spacing w:after="120" w:before="120" w:lineRule="auto"/>
        <w:rPr>
          <w:sz w:val="24"/>
          <w:szCs w:val="24"/>
        </w:rPr>
      </w:pPr>
      <w:r w:rsidDel="00000000" w:rsidR="00000000" w:rsidRPr="00000000">
        <w:rPr>
          <w:sz w:val="24"/>
          <w:szCs w:val="24"/>
          <w:rtl w:val="0"/>
        </w:rPr>
        <w:t xml:space="preserve">If video generation quality continues improving, Runway could become a core creative platform. The company’s ability to compress months‑long post‑production timelines into minutes could reshape how studios, agencies, and in‑house marketing teams operate.</w:t>
      </w:r>
    </w:p>
    <w:p w:rsidR="00000000" w:rsidDel="00000000" w:rsidP="00000000" w:rsidRDefault="00000000" w:rsidRPr="00000000" w14:paraId="000000C2">
      <w:pPr>
        <w:spacing w:after="120" w:before="240" w:lineRule="auto"/>
        <w:rPr>
          <w:sz w:val="24"/>
          <w:szCs w:val="24"/>
        </w:rPr>
      </w:pPr>
      <w:r w:rsidDel="00000000" w:rsidR="00000000" w:rsidRPr="00000000">
        <w:rPr>
          <w:sz w:val="24"/>
          <w:szCs w:val="24"/>
          <w:rtl w:val="0"/>
        </w:rPr>
        <w:t xml:space="preserve">For businesses, Runway‑style tools are not only about lower cost; they are about faster experimentation, mass‑personalized ads, and dynamic content at scale, which could become a core asset in omnichannel marketing and product storytelling.</w:t>
      </w:r>
    </w:p>
    <w:p w:rsidR="00000000" w:rsidDel="00000000" w:rsidP="00000000" w:rsidRDefault="00000000" w:rsidRPr="00000000" w14:paraId="000000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300" w:lineRule="auto"/>
        <w:rPr>
          <w:b w:val="1"/>
          <w:bCs w:val="1"/>
          <w:sz w:val="34"/>
          <w:szCs w:val="34"/>
        </w:rPr>
      </w:pPr>
      <w:bookmarkStart w:colFirst="0" w:colLast="0" w:name="_r60dqjt8j8oe" w:id="34"/>
      <w:bookmarkEnd w:id="34"/>
      <w:r w:rsidDel="00000000" w:rsidR="00000000" w:rsidRPr="00000000">
        <w:rPr>
          <w:b w:val="1"/>
          <w:bCs w:val="1"/>
          <w:sz w:val="34"/>
          <w:szCs w:val="34"/>
          <w:rtl w:val="0"/>
        </w:rPr>
        <w:t xml:space="preserve">10. Anysphere (Cursor)</w:t>
      </w:r>
    </w:p>
    <w:p w:rsidR="00000000" w:rsidDel="00000000" w:rsidP="00000000" w:rsidRDefault="00000000" w:rsidRPr="00000000" w14:paraId="000000C5">
      <w:pPr>
        <w:spacing w:after="120" w:before="120" w:lineRule="auto"/>
        <w:rPr>
          <w:sz w:val="24"/>
          <w:szCs w:val="24"/>
        </w:rPr>
      </w:pPr>
      <w:r w:rsidDel="00000000" w:rsidR="00000000" w:rsidRPr="00000000">
        <w:rPr>
          <w:sz w:val="24"/>
          <w:szCs w:val="24"/>
          <w:rtl w:val="0"/>
        </w:rPr>
        <w:t xml:space="preserve">Anysphere, creator of Cursor, has become one of the breakout names in AI coding.</w:t>
      </w:r>
    </w:p>
    <w:p w:rsidR="00000000" w:rsidDel="00000000" w:rsidP="00000000" w:rsidRDefault="00000000" w:rsidRPr="00000000" w14:paraId="000000C6">
      <w:pPr>
        <w:spacing w:after="120" w:before="240" w:lineRule="auto"/>
        <w:rPr>
          <w:sz w:val="24"/>
          <w:szCs w:val="24"/>
        </w:rPr>
      </w:pPr>
      <w:r w:rsidDel="00000000" w:rsidR="00000000" w:rsidRPr="00000000">
        <w:rPr>
          <w:sz w:val="24"/>
          <w:szCs w:val="24"/>
          <w:rtl w:val="0"/>
        </w:rPr>
        <w:t xml:space="preserve">Cursor helps developers write, refactor, debug, and understand code faster through AI‑native workflows. Its core models and integrations include:</w:t>
      </w:r>
    </w:p>
    <w:p w:rsidR="00000000" w:rsidDel="00000000" w:rsidP="00000000" w:rsidRDefault="00000000" w:rsidRPr="00000000" w14:paraId="000000C7">
      <w:pPr>
        <w:numPr>
          <w:ilvl w:val="0"/>
          <w:numId w:val="12"/>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Models behind Cursor</w:t>
      </w:r>
      <w:r w:rsidDel="00000000" w:rsidR="00000000" w:rsidRPr="00000000">
        <w:rPr>
          <w:sz w:val="24"/>
          <w:szCs w:val="24"/>
          <w:rtl w:val="0"/>
        </w:rPr>
        <w:t xml:space="preserve"> – fine‑tuned variants of leading open‑ and closed‑source code models, optimized for multi‑file reasoning, context‑aware navigation, and codebase‑wide understanding</w:t>
      </w:r>
    </w:p>
    <w:p w:rsidR="00000000" w:rsidDel="00000000" w:rsidP="00000000" w:rsidRDefault="00000000" w:rsidRPr="00000000" w14:paraId="000000C8">
      <w:pPr>
        <w:numPr>
          <w:ilvl w:val="0"/>
          <w:numId w:val="12"/>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Cursor‑native editor</w:t>
      </w:r>
      <w:r w:rsidDel="00000000" w:rsidR="00000000" w:rsidRPr="00000000">
        <w:rPr>
          <w:sz w:val="24"/>
          <w:szCs w:val="24"/>
          <w:rtl w:val="0"/>
        </w:rPr>
        <w:t xml:space="preserve"> – lightweight, keyboard‑first IDE that embeds AI deeply into the editing and review workflow</w:t>
      </w:r>
    </w:p>
    <w:p w:rsidR="00000000" w:rsidDel="00000000" w:rsidP="00000000" w:rsidRDefault="00000000" w:rsidRPr="00000000" w14:paraId="000000C9">
      <w:pPr>
        <w:numPr>
          <w:ilvl w:val="0"/>
          <w:numId w:val="12"/>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Multi‑agent workflows</w:t>
      </w:r>
      <w:r w:rsidDel="00000000" w:rsidR="00000000" w:rsidRPr="00000000">
        <w:rPr>
          <w:sz w:val="24"/>
          <w:szCs w:val="24"/>
          <w:rtl w:val="0"/>
        </w:rPr>
        <w:t xml:space="preserve"> – AI workers that can run tests, generate unit tests, and suggest architectural changes across repositories</w:t>
      </w:r>
    </w:p>
    <w:p w:rsidR="00000000" w:rsidDel="00000000" w:rsidP="00000000" w:rsidRDefault="00000000" w:rsidRPr="00000000" w14:paraId="000000CA">
      <w:pPr>
        <w:numPr>
          <w:ilvl w:val="0"/>
          <w:numId w:val="12"/>
        </w:numPr>
        <w:pBdr>
          <w:top w:color="auto" w:space="0" w:sz="0" w:val="none"/>
          <w:bottom w:color="auto" w:space="0" w:sz="0" w:val="none"/>
          <w:between w:color="auto" w:space="0" w:sz="0" w:val="none"/>
        </w:pBdr>
        <w:ind w:left="720" w:hanging="360"/>
        <w:rPr>
          <w:color w:val="000000"/>
        </w:rPr>
      </w:pPr>
      <w:r w:rsidDel="00000000" w:rsidR="00000000" w:rsidRPr="00000000">
        <w:rPr>
          <w:b w:val="1"/>
          <w:bCs w:val="1"/>
          <w:sz w:val="24"/>
          <w:szCs w:val="24"/>
          <w:rtl w:val="0"/>
        </w:rPr>
        <w:t xml:space="preserve">Enterprise‑grade sync and security</w:t>
      </w:r>
      <w:r w:rsidDel="00000000" w:rsidR="00000000" w:rsidRPr="00000000">
        <w:rPr>
          <w:sz w:val="24"/>
          <w:szCs w:val="24"/>
          <w:rtl w:val="0"/>
        </w:rPr>
        <w:t xml:space="preserve"> – governance features suitable for large codebases and sensitive environments</w:t>
      </w:r>
    </w:p>
    <w:p w:rsidR="00000000" w:rsidDel="00000000" w:rsidP="00000000" w:rsidRDefault="00000000" w:rsidRPr="00000000" w14:paraId="000000CB">
      <w:pPr>
        <w:pStyle w:val="Heading2"/>
        <w:keepNext w:val="0"/>
        <w:keepLines w:val="0"/>
        <w:spacing w:after="80" w:line="300" w:lineRule="auto"/>
        <w:rPr>
          <w:b w:val="1"/>
          <w:bCs w:val="1"/>
          <w:sz w:val="34"/>
          <w:szCs w:val="34"/>
        </w:rPr>
      </w:pPr>
      <w:bookmarkStart w:colFirst="0" w:colLast="0" w:name="_2lu5jwchuco3" w:id="35"/>
      <w:bookmarkEnd w:id="35"/>
      <w:r w:rsidDel="00000000" w:rsidR="00000000" w:rsidRPr="00000000">
        <w:rPr>
          <w:b w:val="1"/>
          <w:bCs w:val="1"/>
          <w:sz w:val="34"/>
          <w:szCs w:val="34"/>
          <w:rtl w:val="0"/>
        </w:rPr>
        <w:t xml:space="preserve">Why Cursor Matters</w:t>
      </w:r>
    </w:p>
    <w:p w:rsidR="00000000" w:rsidDel="00000000" w:rsidP="00000000" w:rsidRDefault="00000000" w:rsidRPr="00000000" w14:paraId="000000CC">
      <w:pPr>
        <w:numPr>
          <w:ilvl w:val="0"/>
          <w:numId w:val="19"/>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Fast growth among developers, especially in smaller teams and startups</w:t>
      </w:r>
    </w:p>
    <w:p w:rsidR="00000000" w:rsidDel="00000000" w:rsidP="00000000" w:rsidRDefault="00000000" w:rsidRPr="00000000" w14:paraId="000000CD">
      <w:pPr>
        <w:numPr>
          <w:ilvl w:val="0"/>
          <w:numId w:val="19"/>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Strong daily‑use utility inside real‑world codebases</w:t>
      </w:r>
    </w:p>
    <w:p w:rsidR="00000000" w:rsidDel="00000000" w:rsidP="00000000" w:rsidRDefault="00000000" w:rsidRPr="00000000" w14:paraId="000000CE">
      <w:pPr>
        <w:numPr>
          <w:ilvl w:val="0"/>
          <w:numId w:val="19"/>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High monetization potential through team and enterprise plans</w:t>
      </w:r>
    </w:p>
    <w:p w:rsidR="00000000" w:rsidDel="00000000" w:rsidP="00000000" w:rsidRDefault="00000000" w:rsidRPr="00000000" w14:paraId="000000CF">
      <w:pPr>
        <w:numPr>
          <w:ilvl w:val="0"/>
          <w:numId w:val="19"/>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Sticky product behavior due to tight integration with how developers work</w:t>
      </w:r>
    </w:p>
    <w:p w:rsidR="00000000" w:rsidDel="00000000" w:rsidP="00000000" w:rsidRDefault="00000000" w:rsidRPr="00000000" w14:paraId="000000D0">
      <w:pPr>
        <w:numPr>
          <w:ilvl w:val="0"/>
          <w:numId w:val="19"/>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Part of the broader AI‑driven software engineering shift, where AI copilots become core tools in the dev lifecycle</w:t>
      </w:r>
    </w:p>
    <w:p w:rsidR="00000000" w:rsidDel="00000000" w:rsidP="00000000" w:rsidRDefault="00000000" w:rsidRPr="00000000" w14:paraId="000000D1">
      <w:pPr>
        <w:pStyle w:val="Heading2"/>
        <w:keepNext w:val="0"/>
        <w:keepLines w:val="0"/>
        <w:spacing w:after="80" w:line="300" w:lineRule="auto"/>
        <w:rPr>
          <w:b w:val="1"/>
          <w:bCs w:val="1"/>
          <w:sz w:val="34"/>
          <w:szCs w:val="34"/>
        </w:rPr>
      </w:pPr>
      <w:bookmarkStart w:colFirst="0" w:colLast="0" w:name="_r53y9ocb0rp" w:id="36"/>
      <w:bookmarkEnd w:id="36"/>
      <w:r w:rsidDel="00000000" w:rsidR="00000000" w:rsidRPr="00000000">
        <w:rPr>
          <w:b w:val="1"/>
          <w:bCs w:val="1"/>
          <w:sz w:val="34"/>
          <w:szCs w:val="34"/>
          <w:rtl w:val="0"/>
        </w:rPr>
        <w:t xml:space="preserve">Strategic Outlook</w:t>
      </w:r>
    </w:p>
    <w:p w:rsidR="00000000" w:rsidDel="00000000" w:rsidP="00000000" w:rsidRDefault="00000000" w:rsidRPr="00000000" w14:paraId="000000D2">
      <w:pPr>
        <w:spacing w:after="120" w:before="120" w:lineRule="auto"/>
        <w:rPr>
          <w:sz w:val="24"/>
          <w:szCs w:val="24"/>
        </w:rPr>
      </w:pPr>
      <w:r w:rsidDel="00000000" w:rsidR="00000000" w:rsidRPr="00000000">
        <w:rPr>
          <w:sz w:val="24"/>
          <w:szCs w:val="24"/>
          <w:rtl w:val="0"/>
        </w:rPr>
        <w:t xml:space="preserve">Developer tools often scale quickly when product‑market fit is strong. Cursor’s tight integration with how developers work—editor‑first, keyboard‑forward, project‑context‑aware—makes it a compelling alternative to more generic assistants.</w:t>
      </w:r>
    </w:p>
    <w:p w:rsidR="00000000" w:rsidDel="00000000" w:rsidP="00000000" w:rsidRDefault="00000000" w:rsidRPr="00000000" w14:paraId="000000D3">
      <w:pPr>
        <w:spacing w:after="120" w:before="240" w:lineRule="auto"/>
        <w:rPr>
          <w:sz w:val="24"/>
          <w:szCs w:val="24"/>
        </w:rPr>
      </w:pPr>
      <w:r w:rsidDel="00000000" w:rsidR="00000000" w:rsidRPr="00000000">
        <w:rPr>
          <w:sz w:val="24"/>
          <w:szCs w:val="24"/>
          <w:rtl w:val="0"/>
        </w:rPr>
        <w:t xml:space="preserve">If Anysphere can continue improving code correctness, security, and enterprise governance features, Cursor could become a standard AI‑layer inside large software teams and SaaS organizations.</w:t>
      </w:r>
    </w:p>
    <w:p w:rsidR="00000000" w:rsidDel="00000000" w:rsidP="00000000" w:rsidRDefault="00000000" w:rsidRPr="00000000" w14:paraId="000000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300" w:lineRule="auto"/>
        <w:rPr>
          <w:b w:val="1"/>
          <w:bCs w:val="1"/>
          <w:sz w:val="34"/>
          <w:szCs w:val="34"/>
        </w:rPr>
      </w:pPr>
      <w:bookmarkStart w:colFirst="0" w:colLast="0" w:name="_f7hydrm7tser" w:id="37"/>
      <w:bookmarkEnd w:id="37"/>
      <w:r w:rsidDel="00000000" w:rsidR="00000000" w:rsidRPr="00000000">
        <w:rPr>
          <w:b w:val="1"/>
          <w:bCs w:val="1"/>
          <w:sz w:val="34"/>
          <w:szCs w:val="34"/>
          <w:rtl w:val="0"/>
        </w:rPr>
        <w:t xml:space="preserve">What These 10 Companies Reveal About the Future</w:t>
      </w:r>
    </w:p>
    <w:p w:rsidR="00000000" w:rsidDel="00000000" w:rsidP="00000000" w:rsidRDefault="00000000" w:rsidRPr="00000000" w14:paraId="000000D6">
      <w:pPr>
        <w:spacing w:after="120" w:before="120" w:lineRule="auto"/>
        <w:rPr>
          <w:sz w:val="24"/>
          <w:szCs w:val="24"/>
        </w:rPr>
      </w:pPr>
      <w:r w:rsidDel="00000000" w:rsidR="00000000" w:rsidRPr="00000000">
        <w:rPr>
          <w:sz w:val="24"/>
          <w:szCs w:val="24"/>
          <w:rtl w:val="0"/>
        </w:rPr>
        <w:t xml:space="preserve">The AI frontier is no longer only about chatbots.</w:t>
      </w:r>
    </w:p>
    <w:p w:rsidR="00000000" w:rsidDel="00000000" w:rsidP="00000000" w:rsidRDefault="00000000" w:rsidRPr="00000000" w14:paraId="000000D7">
      <w:pPr>
        <w:spacing w:after="120" w:before="240" w:lineRule="auto"/>
        <w:rPr>
          <w:sz w:val="24"/>
          <w:szCs w:val="24"/>
        </w:rPr>
      </w:pPr>
      <w:r w:rsidDel="00000000" w:rsidR="00000000" w:rsidRPr="00000000">
        <w:rPr>
          <w:sz w:val="24"/>
          <w:szCs w:val="24"/>
          <w:rtl w:val="0"/>
        </w:rPr>
        <w:t xml:space="preserve">It now includes:</w:t>
      </w:r>
    </w:p>
    <w:p w:rsidR="00000000" w:rsidDel="00000000" w:rsidP="00000000" w:rsidRDefault="00000000" w:rsidRPr="00000000" w14:paraId="000000D8">
      <w:pPr>
        <w:numPr>
          <w:ilvl w:val="0"/>
          <w:numId w:val="16"/>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Search transformation</w:t>
      </w:r>
    </w:p>
    <w:p w:rsidR="00000000" w:rsidDel="00000000" w:rsidP="00000000" w:rsidRDefault="00000000" w:rsidRPr="00000000" w14:paraId="000000D9">
      <w:pPr>
        <w:numPr>
          <w:ilvl w:val="0"/>
          <w:numId w:val="16"/>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AI coding tools</w:t>
      </w:r>
    </w:p>
    <w:p w:rsidR="00000000" w:rsidDel="00000000" w:rsidP="00000000" w:rsidRDefault="00000000" w:rsidRPr="00000000" w14:paraId="000000DA">
      <w:pPr>
        <w:numPr>
          <w:ilvl w:val="0"/>
          <w:numId w:val="16"/>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Enterprise copilots</w:t>
      </w:r>
    </w:p>
    <w:p w:rsidR="00000000" w:rsidDel="00000000" w:rsidP="00000000" w:rsidRDefault="00000000" w:rsidRPr="00000000" w14:paraId="000000DB">
      <w:pPr>
        <w:numPr>
          <w:ilvl w:val="0"/>
          <w:numId w:val="16"/>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Video generation</w:t>
      </w:r>
    </w:p>
    <w:p w:rsidR="00000000" w:rsidDel="00000000" w:rsidP="00000000" w:rsidRDefault="00000000" w:rsidRPr="00000000" w14:paraId="000000DC">
      <w:pPr>
        <w:numPr>
          <w:ilvl w:val="0"/>
          <w:numId w:val="16"/>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Defense AI</w:t>
      </w:r>
    </w:p>
    <w:p w:rsidR="00000000" w:rsidDel="00000000" w:rsidP="00000000" w:rsidRDefault="00000000" w:rsidRPr="00000000" w14:paraId="000000DD">
      <w:pPr>
        <w:numPr>
          <w:ilvl w:val="0"/>
          <w:numId w:val="16"/>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Scientific discovery</w:t>
      </w:r>
    </w:p>
    <w:p w:rsidR="00000000" w:rsidDel="00000000" w:rsidP="00000000" w:rsidRDefault="00000000" w:rsidRPr="00000000" w14:paraId="000000DE">
      <w:pPr>
        <w:numPr>
          <w:ilvl w:val="0"/>
          <w:numId w:val="16"/>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Infrastructure layers</w:t>
      </w:r>
    </w:p>
    <w:p w:rsidR="00000000" w:rsidDel="00000000" w:rsidP="00000000" w:rsidRDefault="00000000" w:rsidRPr="00000000" w14:paraId="000000DF">
      <w:pPr>
        <w:numPr>
          <w:ilvl w:val="0"/>
          <w:numId w:val="16"/>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Open model ecosystems</w:t>
      </w:r>
    </w:p>
    <w:p w:rsidR="00000000" w:rsidDel="00000000" w:rsidP="00000000" w:rsidRDefault="00000000" w:rsidRPr="00000000" w14:paraId="000000E0">
      <w:pPr>
        <w:numPr>
          <w:ilvl w:val="0"/>
          <w:numId w:val="16"/>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Consumer assistants</w:t>
      </w:r>
    </w:p>
    <w:p w:rsidR="00000000" w:rsidDel="00000000" w:rsidP="00000000" w:rsidRDefault="00000000" w:rsidRPr="00000000" w14:paraId="000000E1">
      <w:pPr>
        <w:numPr>
          <w:ilvl w:val="0"/>
          <w:numId w:val="16"/>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Productivity operating systems</w:t>
      </w:r>
    </w:p>
    <w:p w:rsidR="00000000" w:rsidDel="00000000" w:rsidP="00000000" w:rsidRDefault="00000000" w:rsidRPr="00000000" w14:paraId="000000E2">
      <w:pPr>
        <w:spacing w:after="120" w:before="120" w:lineRule="auto"/>
        <w:rPr>
          <w:sz w:val="24"/>
          <w:szCs w:val="24"/>
        </w:rPr>
      </w:pPr>
      <w:r w:rsidDel="00000000" w:rsidR="00000000" w:rsidRPr="00000000">
        <w:rPr>
          <w:sz w:val="24"/>
          <w:szCs w:val="24"/>
          <w:rtl w:val="0"/>
        </w:rPr>
        <w:t xml:space="preserve">This suggests AI’s next phase will touch nearly every digital category.</w:t>
      </w:r>
    </w:p>
    <w:p w:rsidR="00000000" w:rsidDel="00000000" w:rsidP="00000000" w:rsidRDefault="00000000" w:rsidRPr="00000000" w14:paraId="000000E3">
      <w:pPr>
        <w:spacing w:after="120" w:before="240" w:lineRule="auto"/>
        <w:rPr>
          <w:sz w:val="24"/>
          <w:szCs w:val="24"/>
        </w:rPr>
      </w:pPr>
      <w:r w:rsidDel="00000000" w:rsidR="00000000" w:rsidRPr="00000000">
        <w:rPr>
          <w:sz w:val="24"/>
          <w:szCs w:val="24"/>
          <w:rtl w:val="0"/>
        </w:rPr>
        <w:t xml:space="preserve">Together, these 10 companies illustrate a shift from model‑centric AI to platform‑centric AI. The future is less about who has the single best model and more about who can:</w:t>
      </w:r>
    </w:p>
    <w:p w:rsidR="00000000" w:rsidDel="00000000" w:rsidP="00000000" w:rsidRDefault="00000000" w:rsidRPr="00000000" w14:paraId="000000E4">
      <w:pPr>
        <w:numPr>
          <w:ilvl w:val="0"/>
          <w:numId w:val="11"/>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Integrate AI into workflows</w:t>
      </w:r>
    </w:p>
    <w:p w:rsidR="00000000" w:rsidDel="00000000" w:rsidP="00000000" w:rsidRDefault="00000000" w:rsidRPr="00000000" w14:paraId="000000E5">
      <w:pPr>
        <w:numPr>
          <w:ilvl w:val="0"/>
          <w:numId w:val="11"/>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Deliver measurable productivity gains</w:t>
      </w:r>
    </w:p>
    <w:p w:rsidR="00000000" w:rsidDel="00000000" w:rsidP="00000000" w:rsidRDefault="00000000" w:rsidRPr="00000000" w14:paraId="000000E6">
      <w:pPr>
        <w:numPr>
          <w:ilvl w:val="0"/>
          <w:numId w:val="11"/>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Build trust and safety</w:t>
      </w:r>
    </w:p>
    <w:p w:rsidR="00000000" w:rsidDel="00000000" w:rsidP="00000000" w:rsidRDefault="00000000" w:rsidRPr="00000000" w14:paraId="000000E7">
      <w:pPr>
        <w:numPr>
          <w:ilvl w:val="0"/>
          <w:numId w:val="11"/>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Monetize at scale</w:t>
      </w:r>
    </w:p>
    <w:p w:rsidR="00000000" w:rsidDel="00000000" w:rsidP="00000000" w:rsidRDefault="00000000" w:rsidRPr="00000000" w14:paraId="000000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300" w:lineRule="auto"/>
        <w:rPr>
          <w:b w:val="1"/>
          <w:bCs w:val="1"/>
          <w:sz w:val="34"/>
          <w:szCs w:val="34"/>
        </w:rPr>
      </w:pPr>
      <w:bookmarkStart w:colFirst="0" w:colLast="0" w:name="_qbz1talr2sqc" w:id="38"/>
      <w:bookmarkEnd w:id="38"/>
      <w:r w:rsidDel="00000000" w:rsidR="00000000" w:rsidRPr="00000000">
        <w:rPr>
          <w:b w:val="1"/>
          <w:bCs w:val="1"/>
          <w:sz w:val="34"/>
          <w:szCs w:val="34"/>
          <w:rtl w:val="0"/>
        </w:rPr>
        <w:t xml:space="preserve">Risks to Watch Across the Sector</w:t>
      </w:r>
    </w:p>
    <w:p w:rsidR="00000000" w:rsidDel="00000000" w:rsidP="00000000" w:rsidRDefault="00000000" w:rsidRPr="00000000" w14:paraId="000000EA">
      <w:pPr>
        <w:spacing w:after="120" w:before="120" w:lineRule="auto"/>
        <w:rPr>
          <w:sz w:val="24"/>
          <w:szCs w:val="24"/>
        </w:rPr>
      </w:pPr>
      <w:r w:rsidDel="00000000" w:rsidR="00000000" w:rsidRPr="00000000">
        <w:rPr>
          <w:sz w:val="24"/>
          <w:szCs w:val="24"/>
          <w:rtl w:val="0"/>
        </w:rPr>
        <w:t xml:space="preserve">Even leading AI firms face major challenges:</w:t>
      </w:r>
    </w:p>
    <w:p w:rsidR="00000000" w:rsidDel="00000000" w:rsidP="00000000" w:rsidRDefault="00000000" w:rsidRPr="00000000" w14:paraId="000000EB">
      <w:pPr>
        <w:numPr>
          <w:ilvl w:val="0"/>
          <w:numId w:val="2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Enormous compute costs</w:t>
      </w:r>
    </w:p>
    <w:p w:rsidR="00000000" w:rsidDel="00000000" w:rsidP="00000000" w:rsidRDefault="00000000" w:rsidRPr="00000000" w14:paraId="000000EC">
      <w:pPr>
        <w:numPr>
          <w:ilvl w:val="0"/>
          <w:numId w:val="2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Monetization pressure</w:t>
      </w:r>
    </w:p>
    <w:p w:rsidR="00000000" w:rsidDel="00000000" w:rsidP="00000000" w:rsidRDefault="00000000" w:rsidRPr="00000000" w14:paraId="000000ED">
      <w:pPr>
        <w:numPr>
          <w:ilvl w:val="0"/>
          <w:numId w:val="2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Regulatory scrutiny</w:t>
      </w:r>
    </w:p>
    <w:p w:rsidR="00000000" w:rsidDel="00000000" w:rsidP="00000000" w:rsidRDefault="00000000" w:rsidRPr="00000000" w14:paraId="000000EE">
      <w:pPr>
        <w:numPr>
          <w:ilvl w:val="0"/>
          <w:numId w:val="2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Security concerns</w:t>
      </w:r>
    </w:p>
    <w:p w:rsidR="00000000" w:rsidDel="00000000" w:rsidP="00000000" w:rsidRDefault="00000000" w:rsidRPr="00000000" w14:paraId="000000EF">
      <w:pPr>
        <w:numPr>
          <w:ilvl w:val="0"/>
          <w:numId w:val="2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Model commoditization</w:t>
      </w:r>
    </w:p>
    <w:p w:rsidR="00000000" w:rsidDel="00000000" w:rsidP="00000000" w:rsidRDefault="00000000" w:rsidRPr="00000000" w14:paraId="000000F0">
      <w:pPr>
        <w:numPr>
          <w:ilvl w:val="0"/>
          <w:numId w:val="2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Open‑source competition</w:t>
      </w:r>
    </w:p>
    <w:p w:rsidR="00000000" w:rsidDel="00000000" w:rsidP="00000000" w:rsidRDefault="00000000" w:rsidRPr="00000000" w14:paraId="000000F1">
      <w:pPr>
        <w:numPr>
          <w:ilvl w:val="0"/>
          <w:numId w:val="2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Talent wars</w:t>
      </w:r>
    </w:p>
    <w:p w:rsidR="00000000" w:rsidDel="00000000" w:rsidP="00000000" w:rsidRDefault="00000000" w:rsidRPr="00000000" w14:paraId="000000F2">
      <w:pPr>
        <w:numPr>
          <w:ilvl w:val="0"/>
          <w:numId w:val="22"/>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Public trust issues</w:t>
      </w:r>
    </w:p>
    <w:p w:rsidR="00000000" w:rsidDel="00000000" w:rsidP="00000000" w:rsidRDefault="00000000" w:rsidRPr="00000000" w14:paraId="000000F3">
      <w:pPr>
        <w:spacing w:after="120" w:before="120" w:lineRule="auto"/>
        <w:rPr>
          <w:sz w:val="24"/>
          <w:szCs w:val="24"/>
        </w:rPr>
      </w:pPr>
      <w:r w:rsidDel="00000000" w:rsidR="00000000" w:rsidRPr="00000000">
        <w:rPr>
          <w:sz w:val="24"/>
          <w:szCs w:val="24"/>
          <w:rtl w:val="0"/>
        </w:rPr>
        <w:t xml:space="preserve">The winners may not be the smartest labs alone—but those that can scale responsibly, monetize efficiently, and retain user trust.</w:t>
      </w:r>
    </w:p>
    <w:p w:rsidR="00000000" w:rsidDel="00000000" w:rsidP="00000000" w:rsidRDefault="00000000" w:rsidRPr="00000000" w14:paraId="000000F4">
      <w:pPr>
        <w:spacing w:after="120" w:before="240" w:lineRule="auto"/>
        <w:rPr>
          <w:sz w:val="24"/>
          <w:szCs w:val="24"/>
        </w:rPr>
      </w:pPr>
      <w:r w:rsidDel="00000000" w:rsidR="00000000" w:rsidRPr="00000000">
        <w:rPr>
          <w:sz w:val="24"/>
          <w:szCs w:val="24"/>
          <w:rtl w:val="0"/>
        </w:rPr>
        <w:t xml:space="preserve">Companies that fail to:</w:t>
      </w:r>
    </w:p>
    <w:p w:rsidR="00000000" w:rsidDel="00000000" w:rsidP="00000000" w:rsidRDefault="00000000" w:rsidRPr="00000000" w14:paraId="000000F5">
      <w:pPr>
        <w:numPr>
          <w:ilvl w:val="0"/>
          <w:numId w:val="9"/>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Control costs,</w:t>
      </w:r>
    </w:p>
    <w:p w:rsidR="00000000" w:rsidDel="00000000" w:rsidP="00000000" w:rsidRDefault="00000000" w:rsidRPr="00000000" w14:paraId="000000F6">
      <w:pPr>
        <w:numPr>
          <w:ilvl w:val="0"/>
          <w:numId w:val="9"/>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Build transparent governance,</w:t>
      </w:r>
    </w:p>
    <w:p w:rsidR="00000000" w:rsidDel="00000000" w:rsidP="00000000" w:rsidRDefault="00000000" w:rsidRPr="00000000" w14:paraId="000000F7">
      <w:pPr>
        <w:numPr>
          <w:ilvl w:val="0"/>
          <w:numId w:val="9"/>
        </w:numPr>
        <w:pBdr>
          <w:top w:color="auto" w:space="0" w:sz="0" w:val="none"/>
          <w:bottom w:color="auto" w:space="0" w:sz="0" w:val="none"/>
          <w:between w:color="auto" w:space="0" w:sz="0" w:val="none"/>
        </w:pBdr>
        <w:ind w:left="720" w:hanging="360"/>
        <w:rPr>
          <w:rFonts w:ascii="Arial" w:cs="Arial" w:eastAsia="Arial" w:hAnsi="Arial"/>
          <w:color w:val="000000"/>
        </w:rPr>
      </w:pPr>
      <w:r w:rsidDel="00000000" w:rsidR="00000000" w:rsidRPr="00000000">
        <w:rPr>
          <w:sz w:val="24"/>
          <w:szCs w:val="24"/>
          <w:rtl w:val="0"/>
        </w:rPr>
        <w:t xml:space="preserve">and align with increasingly strict AI regulations</w:t>
      </w:r>
    </w:p>
    <w:p w:rsidR="00000000" w:rsidDel="00000000" w:rsidP="00000000" w:rsidRDefault="00000000" w:rsidRPr="00000000" w14:paraId="000000F8">
      <w:pPr>
        <w:spacing w:after="120" w:before="120" w:lineRule="auto"/>
        <w:rPr>
          <w:sz w:val="24"/>
          <w:szCs w:val="24"/>
        </w:rPr>
      </w:pPr>
      <w:r w:rsidDel="00000000" w:rsidR="00000000" w:rsidRPr="00000000">
        <w:rPr>
          <w:sz w:val="24"/>
          <w:szCs w:val="24"/>
          <w:rtl w:val="0"/>
        </w:rPr>
        <w:t xml:space="preserve">risk losing ground despite having strong technical capabilities.</w:t>
      </w:r>
    </w:p>
    <w:p w:rsidR="00000000" w:rsidDel="00000000" w:rsidP="00000000" w:rsidRDefault="00000000" w:rsidRPr="00000000" w14:paraId="000000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300" w:lineRule="auto"/>
        <w:rPr>
          <w:b w:val="1"/>
          <w:bCs w:val="1"/>
          <w:sz w:val="34"/>
          <w:szCs w:val="34"/>
        </w:rPr>
      </w:pPr>
      <w:bookmarkStart w:colFirst="0" w:colLast="0" w:name="_9tiu2qef1zzw" w:id="39"/>
      <w:bookmarkEnd w:id="39"/>
      <w:r w:rsidDel="00000000" w:rsidR="00000000" w:rsidRPr="00000000">
        <w:rPr>
          <w:b w:val="1"/>
          <w:bCs w:val="1"/>
          <w:sz w:val="34"/>
          <w:szCs w:val="34"/>
          <w:rtl w:val="0"/>
        </w:rPr>
        <w:t xml:space="preserve">Final Thoughts</w:t>
      </w:r>
    </w:p>
    <w:p w:rsidR="00000000" w:rsidDel="00000000" w:rsidP="00000000" w:rsidRDefault="00000000" w:rsidRPr="00000000" w14:paraId="000000FB">
      <w:pPr>
        <w:spacing w:after="120" w:before="120" w:lineRule="auto"/>
        <w:rPr>
          <w:sz w:val="24"/>
          <w:szCs w:val="24"/>
        </w:rPr>
      </w:pPr>
      <w:r w:rsidDel="00000000" w:rsidR="00000000" w:rsidRPr="00000000">
        <w:rPr>
          <w:sz w:val="24"/>
          <w:szCs w:val="24"/>
          <w:rtl w:val="0"/>
        </w:rPr>
        <w:t xml:space="preserve">AI in 2026 resembles the early internet boom: fast‑moving, highly competitive, and full of uncertainty.</w:t>
      </w:r>
    </w:p>
    <w:p w:rsidR="00000000" w:rsidDel="00000000" w:rsidP="00000000" w:rsidRDefault="00000000" w:rsidRPr="00000000" w14:paraId="000000FC">
      <w:pPr>
        <w:spacing w:after="120" w:before="240" w:lineRule="auto"/>
        <w:rPr>
          <w:sz w:val="24"/>
          <w:szCs w:val="24"/>
        </w:rPr>
      </w:pPr>
      <w:r w:rsidDel="00000000" w:rsidR="00000000" w:rsidRPr="00000000">
        <w:rPr>
          <w:sz w:val="24"/>
          <w:szCs w:val="24"/>
          <w:rtl w:val="0"/>
        </w:rPr>
        <w:t xml:space="preserve">Some of today’s frontier companies may become tomorrow’s trillion‑dollar leaders. Others may disappear entirely. But one thing is clear: these companies are helping define how people will work, search, create, and build over the next decade.</w:t>
      </w:r>
    </w:p>
    <w:p w:rsidR="00000000" w:rsidDel="00000000" w:rsidP="00000000" w:rsidRDefault="00000000" w:rsidRPr="00000000" w14:paraId="000000FD">
      <w:pPr>
        <w:spacing w:after="120" w:before="240" w:lineRule="auto"/>
        <w:rPr>
          <w:sz w:val="24"/>
          <w:szCs w:val="24"/>
        </w:rPr>
      </w:pPr>
      <w:r w:rsidDel="00000000" w:rsidR="00000000" w:rsidRPr="00000000">
        <w:rPr>
          <w:sz w:val="24"/>
          <w:szCs w:val="24"/>
          <w:rtl w:val="0"/>
        </w:rPr>
        <w:t xml:space="preserve">Watching them closely provides insight into where the future is heading.</w:t>
      </w:r>
    </w:p>
    <w:p w:rsidR="00000000" w:rsidDel="00000000" w:rsidP="00000000" w:rsidRDefault="00000000" w:rsidRPr="00000000" w14:paraId="000000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300" w:lineRule="auto"/>
        <w:rPr>
          <w:b w:val="1"/>
          <w:bCs w:val="1"/>
          <w:sz w:val="34"/>
          <w:szCs w:val="34"/>
        </w:rPr>
      </w:pPr>
      <w:bookmarkStart w:colFirst="0" w:colLast="0" w:name="_kz3r77ho9yd" w:id="40"/>
      <w:bookmarkEnd w:id="40"/>
      <w:r w:rsidDel="00000000" w:rsidR="00000000" w:rsidRPr="00000000">
        <w:rPr>
          <w:b w:val="1"/>
          <w:bCs w:val="1"/>
          <w:sz w:val="34"/>
          <w:szCs w:val="34"/>
          <w:rtl w:val="0"/>
        </w:rPr>
        <w:t xml:space="preserve">MetricWave Insight</w:t>
      </w:r>
    </w:p>
    <w:p w:rsidR="00000000" w:rsidDel="00000000" w:rsidP="00000000" w:rsidRDefault="00000000" w:rsidRPr="00000000" w14:paraId="00000100">
      <w:pPr>
        <w:spacing w:after="120" w:before="120" w:lineRule="auto"/>
        <w:rPr>
          <w:sz w:val="24"/>
          <w:szCs w:val="24"/>
        </w:rPr>
      </w:pPr>
      <w:r w:rsidDel="00000000" w:rsidR="00000000" w:rsidRPr="00000000">
        <w:rPr>
          <w:sz w:val="24"/>
          <w:szCs w:val="24"/>
          <w:rtl w:val="0"/>
        </w:rPr>
        <w:t xml:space="preserve">At MetricWave, we closely track frontier AI companies because breakthroughs at the model level quickly become business opportunities at the operational level.</w:t>
      </w:r>
    </w:p>
    <w:p w:rsidR="00000000" w:rsidDel="00000000" w:rsidP="00000000" w:rsidRDefault="00000000" w:rsidRPr="00000000" w14:paraId="00000101">
      <w:pPr>
        <w:spacing w:after="120" w:before="240" w:lineRule="auto"/>
        <w:rPr>
          <w:sz w:val="24"/>
          <w:szCs w:val="24"/>
        </w:rPr>
      </w:pPr>
      <w:r w:rsidDel="00000000" w:rsidR="00000000" w:rsidRPr="00000000">
        <w:rPr>
          <w:sz w:val="24"/>
          <w:szCs w:val="24"/>
          <w:rtl w:val="0"/>
        </w:rPr>
        <w:t xml:space="preserve">What starts inside OpenAI, Anthropic, Google DeepMind, Microsoft, Perplexity, or Mistral often becomes tomorrow’s tools for automation, sales growth, customer support, analytics, and workflow optimization.</w:t>
      </w:r>
    </w:p>
    <w:p w:rsidR="00000000" w:rsidDel="00000000" w:rsidP="00000000" w:rsidRDefault="00000000" w:rsidRPr="00000000" w14:paraId="00000102">
      <w:pPr>
        <w:spacing w:after="120" w:before="240" w:lineRule="auto"/>
        <w:rPr>
          <w:sz w:val="24"/>
          <w:szCs w:val="24"/>
        </w:rPr>
      </w:pPr>
      <w:r w:rsidDel="00000000" w:rsidR="00000000" w:rsidRPr="00000000">
        <w:rPr>
          <w:sz w:val="24"/>
          <w:szCs w:val="24"/>
          <w:rtl w:val="0"/>
        </w:rPr>
        <w:t xml:space="preserve">Through WaveCore, MetricWave helps businesses convert cutting‑edge AI innovation into practical results—through automations, intelligent systems, AI agents, and scalable operational infrastructure.</w:t>
      </w:r>
    </w:p>
    <w:p w:rsidR="00000000" w:rsidDel="00000000" w:rsidP="00000000" w:rsidRDefault="00000000" w:rsidRPr="00000000" w14:paraId="00000103">
      <w:pPr>
        <w:spacing w:after="120" w:before="240" w:lineRule="auto"/>
        <w:rPr>
          <w:sz w:val="24"/>
          <w:szCs w:val="24"/>
        </w:rPr>
      </w:pPr>
      <w:r w:rsidDel="00000000" w:rsidR="00000000" w:rsidRPr="00000000">
        <w:rPr>
          <w:b w:val="1"/>
          <w:bCs w:val="1"/>
          <w:sz w:val="24"/>
          <w:szCs w:val="24"/>
          <w:rtl w:val="0"/>
        </w:rPr>
        <w:t xml:space="preserve">MetricWave Insight:</w:t>
      </w:r>
      <w:r w:rsidDel="00000000" w:rsidR="00000000" w:rsidRPr="00000000">
        <w:rPr>
          <w:sz w:val="24"/>
          <w:szCs w:val="24"/>
          <w:rtl w:val="0"/>
        </w:rPr>
        <w:t xml:space="preserve"> We monitor the frontier so our clients can benefit from it first.</w:t>
      </w:r>
    </w:p>
    <w:p w:rsidR="00000000" w:rsidDel="00000000" w:rsidP="00000000" w:rsidRDefault="00000000" w:rsidRPr="00000000" w14:paraId="00000104">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rFonts w:ascii="Georgia" w:cs="Georgia" w:eastAsia="Georgia" w:hAnsi="Georgia"/>
        <w:i w:val="0"/>
        <w:iCs w:val="0"/>
        <w:smallCaps w:val="0"/>
        <w:color w:val="d6d5d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