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AA2" w:rsidRPr="00932AA2" w:rsidRDefault="00932AA2" w:rsidP="00932AA2">
      <w:pPr>
        <w:shd w:val="clear" w:color="auto" w:fill="FFFFFF"/>
        <w:spacing w:after="0" w:line="240" w:lineRule="auto"/>
        <w:rPr>
          <w:rFonts w:ascii="Helvetica" w:eastAsia="Times New Roman" w:hAnsi="Helvetica" w:cs="Times New Roman"/>
          <w:color w:val="222222"/>
          <w:sz w:val="27"/>
          <w:szCs w:val="27"/>
        </w:rPr>
      </w:pPr>
    </w:p>
    <w:p w:rsidR="00932AA2" w:rsidRPr="00932AA2" w:rsidRDefault="00932AA2" w:rsidP="00932AA2">
      <w:pPr>
        <w:shd w:val="clear" w:color="auto" w:fill="FFFFFF"/>
        <w:spacing w:after="0" w:line="240" w:lineRule="auto"/>
        <w:rPr>
          <w:rFonts w:ascii="Arial" w:eastAsia="Times New Roman" w:hAnsi="Arial" w:cs="Arial"/>
          <w:color w:val="222222"/>
          <w:sz w:val="24"/>
          <w:szCs w:val="24"/>
        </w:rPr>
      </w:pPr>
      <w:r w:rsidRPr="00932AA2">
        <w:rPr>
          <w:rFonts w:ascii="Arial" w:eastAsia="Times New Roman" w:hAnsi="Arial" w:cs="Arial"/>
          <w:color w:val="222222"/>
          <w:sz w:val="24"/>
          <w:szCs w:val="24"/>
        </w:rPr>
        <w:t xml:space="preserve">Dear </w:t>
      </w:r>
      <w:proofErr w:type="spellStart"/>
      <w:r w:rsidRPr="00932AA2">
        <w:rPr>
          <w:rFonts w:ascii="Arial" w:eastAsia="Times New Roman" w:hAnsi="Arial" w:cs="Arial"/>
          <w:color w:val="222222"/>
          <w:sz w:val="24"/>
          <w:szCs w:val="24"/>
        </w:rPr>
        <w:t>Pascariu</w:t>
      </w:r>
      <w:proofErr w:type="spellEnd"/>
      <w:r w:rsidRPr="00932AA2">
        <w:rPr>
          <w:rFonts w:ascii="Arial" w:eastAsia="Times New Roman" w:hAnsi="Arial" w:cs="Arial"/>
          <w:color w:val="222222"/>
          <w:sz w:val="24"/>
          <w:szCs w:val="24"/>
        </w:rPr>
        <w:t>,</w:t>
      </w:r>
    </w:p>
    <w:p w:rsidR="00932AA2" w:rsidRPr="00932AA2" w:rsidRDefault="00932AA2" w:rsidP="00932AA2">
      <w:pPr>
        <w:shd w:val="clear" w:color="auto" w:fill="FFFFFF"/>
        <w:spacing w:after="0" w:line="240" w:lineRule="auto"/>
        <w:rPr>
          <w:rFonts w:ascii="Calibri" w:eastAsia="Times New Roman" w:hAnsi="Calibri" w:cs="Calibri"/>
          <w:color w:val="222222"/>
          <w:szCs w:val="22"/>
        </w:rPr>
      </w:pPr>
      <w:r w:rsidRPr="00932AA2">
        <w:rPr>
          <w:rFonts w:ascii="Arial" w:eastAsia="Times New Roman" w:hAnsi="Arial" w:cs="Arial"/>
          <w:color w:val="222222"/>
          <w:sz w:val="24"/>
          <w:szCs w:val="24"/>
        </w:rPr>
        <w:t>PFA is the ASDR of India and six regions (total female) from the National Family Health Survey (NFHS) with age in Excel format.  </w:t>
      </w:r>
    </w:p>
    <w:p w:rsidR="00932AA2" w:rsidRPr="00932AA2" w:rsidRDefault="00932AA2" w:rsidP="00932AA2">
      <w:pPr>
        <w:shd w:val="clear" w:color="auto" w:fill="FFFFFF"/>
        <w:spacing w:after="0" w:line="240" w:lineRule="auto"/>
        <w:rPr>
          <w:rFonts w:ascii="Calibri" w:eastAsia="Times New Roman" w:hAnsi="Calibri" w:cs="Calibri"/>
          <w:color w:val="222222"/>
          <w:szCs w:val="22"/>
        </w:rPr>
      </w:pPr>
      <w:r w:rsidRPr="00932AA2">
        <w:rPr>
          <w:rFonts w:ascii="Arial" w:eastAsia="Times New Roman" w:hAnsi="Arial" w:cs="Arial"/>
          <w:color w:val="222222"/>
          <w:sz w:val="24"/>
          <w:szCs w:val="24"/>
        </w:rPr>
        <w:t xml:space="preserve">I am intended to fit the </w:t>
      </w:r>
      <w:proofErr w:type="spellStart"/>
      <w:r w:rsidRPr="00932AA2">
        <w:rPr>
          <w:rFonts w:ascii="Arial" w:eastAsia="Times New Roman" w:hAnsi="Arial" w:cs="Arial"/>
          <w:color w:val="222222"/>
          <w:sz w:val="24"/>
          <w:szCs w:val="24"/>
        </w:rPr>
        <w:t>Heligman</w:t>
      </w:r>
      <w:proofErr w:type="spellEnd"/>
      <w:r w:rsidRPr="00932AA2">
        <w:rPr>
          <w:rFonts w:ascii="Arial" w:eastAsia="Times New Roman" w:hAnsi="Arial" w:cs="Arial"/>
          <w:color w:val="222222"/>
          <w:sz w:val="24"/>
          <w:szCs w:val="24"/>
        </w:rPr>
        <w:t xml:space="preserve">-Pollard (HP) model for </w:t>
      </w:r>
      <w:r>
        <w:rPr>
          <w:rFonts w:ascii="Arial" w:eastAsia="Times New Roman" w:hAnsi="Arial" w:cs="Arial"/>
          <w:color w:val="222222"/>
          <w:sz w:val="24"/>
          <w:szCs w:val="24"/>
        </w:rPr>
        <w:t>constructing lifetables</w:t>
      </w:r>
      <w:r w:rsidRPr="00932AA2">
        <w:rPr>
          <w:rFonts w:ascii="Arial" w:eastAsia="Times New Roman" w:hAnsi="Arial" w:cs="Arial"/>
          <w:color w:val="222222"/>
          <w:sz w:val="24"/>
          <w:szCs w:val="24"/>
        </w:rPr>
        <w:t>. I have tried the model q[x]/p[x] = A</w:t>
      </w:r>
      <w:proofErr w:type="gramStart"/>
      <w:r w:rsidRPr="00932AA2">
        <w:rPr>
          <w:rFonts w:ascii="Arial" w:eastAsia="Times New Roman" w:hAnsi="Arial" w:cs="Arial"/>
          <w:color w:val="222222"/>
          <w:sz w:val="24"/>
          <w:szCs w:val="24"/>
        </w:rPr>
        <w:t>^[</w:t>
      </w:r>
      <w:proofErr w:type="gramEnd"/>
      <w:r w:rsidRPr="00932AA2">
        <w:rPr>
          <w:rFonts w:ascii="Arial" w:eastAsia="Times New Roman" w:hAnsi="Arial" w:cs="Arial"/>
          <w:color w:val="222222"/>
          <w:sz w:val="24"/>
          <w:szCs w:val="24"/>
        </w:rPr>
        <w:t>(x + B)^C] + </w:t>
      </w:r>
      <w:r w:rsidRPr="00932AA2">
        <w:rPr>
          <w:rFonts w:ascii="Arial" w:eastAsia="Times New Roman" w:hAnsi="Arial" w:cs="Arial"/>
          <w:b/>
          <w:bCs/>
          <w:color w:val="222222"/>
          <w:sz w:val="24"/>
          <w:szCs w:val="24"/>
        </w:rPr>
        <w:t>D*</w:t>
      </w:r>
      <w:proofErr w:type="spellStart"/>
      <w:r w:rsidRPr="00932AA2">
        <w:rPr>
          <w:rFonts w:ascii="Arial" w:eastAsia="Times New Roman" w:hAnsi="Arial" w:cs="Arial"/>
          <w:b/>
          <w:bCs/>
          <w:color w:val="222222"/>
          <w:sz w:val="24"/>
          <w:szCs w:val="24"/>
        </w:rPr>
        <w:t>exp</w:t>
      </w:r>
      <w:proofErr w:type="spellEnd"/>
      <w:r w:rsidRPr="00932AA2">
        <w:rPr>
          <w:rFonts w:ascii="Arial" w:eastAsia="Times New Roman" w:hAnsi="Arial" w:cs="Arial"/>
          <w:b/>
          <w:bCs/>
          <w:color w:val="222222"/>
          <w:sz w:val="24"/>
          <w:szCs w:val="24"/>
        </w:rPr>
        <w:t>[-E*{log(x/F)}^2]</w:t>
      </w:r>
      <w:r w:rsidRPr="00932AA2">
        <w:rPr>
          <w:rFonts w:ascii="Arial" w:eastAsia="Times New Roman" w:hAnsi="Arial" w:cs="Arial"/>
          <w:color w:val="222222"/>
          <w:sz w:val="24"/>
          <w:szCs w:val="24"/>
        </w:rPr>
        <w:t> + G*</w:t>
      </w:r>
      <w:proofErr w:type="spellStart"/>
      <w:r w:rsidRPr="00932AA2">
        <w:rPr>
          <w:rFonts w:ascii="Arial" w:eastAsia="Times New Roman" w:hAnsi="Arial" w:cs="Arial"/>
          <w:color w:val="222222"/>
          <w:sz w:val="24"/>
          <w:szCs w:val="24"/>
        </w:rPr>
        <w:t>H^x</w:t>
      </w:r>
      <w:proofErr w:type="spellEnd"/>
      <w:r w:rsidRPr="00932AA2">
        <w:rPr>
          <w:rFonts w:ascii="Arial" w:eastAsia="Times New Roman" w:hAnsi="Arial" w:cs="Arial"/>
          <w:color w:val="222222"/>
          <w:sz w:val="24"/>
          <w:szCs w:val="24"/>
        </w:rPr>
        <w:t>.  Here A</w:t>
      </w:r>
      <w:proofErr w:type="gramStart"/>
      <w:r w:rsidRPr="00932AA2">
        <w:rPr>
          <w:rFonts w:ascii="Arial" w:eastAsia="Times New Roman" w:hAnsi="Arial" w:cs="Arial"/>
          <w:color w:val="222222"/>
          <w:sz w:val="24"/>
          <w:szCs w:val="24"/>
        </w:rPr>
        <w:t>^[</w:t>
      </w:r>
      <w:proofErr w:type="gramEnd"/>
      <w:r w:rsidRPr="00932AA2">
        <w:rPr>
          <w:rFonts w:ascii="Arial" w:eastAsia="Times New Roman" w:hAnsi="Arial" w:cs="Arial"/>
          <w:color w:val="222222"/>
          <w:sz w:val="24"/>
          <w:szCs w:val="24"/>
        </w:rPr>
        <w:t>(x + B)^C]  is for early mortality, G*</w:t>
      </w:r>
      <w:proofErr w:type="spellStart"/>
      <w:r w:rsidRPr="00932AA2">
        <w:rPr>
          <w:rFonts w:ascii="Arial" w:eastAsia="Times New Roman" w:hAnsi="Arial" w:cs="Arial"/>
          <w:color w:val="222222"/>
          <w:sz w:val="24"/>
          <w:szCs w:val="24"/>
        </w:rPr>
        <w:t>H^x</w:t>
      </w:r>
      <w:proofErr w:type="spellEnd"/>
      <w:r w:rsidRPr="00932AA2">
        <w:rPr>
          <w:rFonts w:ascii="Arial" w:eastAsia="Times New Roman" w:hAnsi="Arial" w:cs="Arial"/>
          <w:color w:val="222222"/>
          <w:sz w:val="24"/>
          <w:szCs w:val="24"/>
        </w:rPr>
        <w:t xml:space="preserve"> is for old age mortality, and  </w:t>
      </w:r>
      <w:r w:rsidRPr="00932AA2">
        <w:rPr>
          <w:rFonts w:ascii="Arial" w:eastAsia="Times New Roman" w:hAnsi="Arial" w:cs="Arial"/>
          <w:b/>
          <w:bCs/>
          <w:color w:val="222222"/>
          <w:sz w:val="24"/>
          <w:szCs w:val="24"/>
        </w:rPr>
        <w:t>D*</w:t>
      </w:r>
      <w:proofErr w:type="spellStart"/>
      <w:r w:rsidRPr="00932AA2">
        <w:rPr>
          <w:rFonts w:ascii="Arial" w:eastAsia="Times New Roman" w:hAnsi="Arial" w:cs="Arial"/>
          <w:b/>
          <w:bCs/>
          <w:color w:val="222222"/>
          <w:sz w:val="24"/>
          <w:szCs w:val="24"/>
        </w:rPr>
        <w:t>exp</w:t>
      </w:r>
      <w:proofErr w:type="spellEnd"/>
      <w:r w:rsidRPr="00932AA2">
        <w:rPr>
          <w:rFonts w:ascii="Arial" w:eastAsia="Times New Roman" w:hAnsi="Arial" w:cs="Arial"/>
          <w:b/>
          <w:bCs/>
          <w:color w:val="222222"/>
          <w:sz w:val="24"/>
          <w:szCs w:val="24"/>
        </w:rPr>
        <w:t>[-E*{log(x/F)}^2]</w:t>
      </w:r>
      <w:r w:rsidRPr="00932AA2">
        <w:rPr>
          <w:rFonts w:ascii="Arial" w:eastAsia="Times New Roman" w:hAnsi="Arial" w:cs="Arial"/>
          <w:color w:val="222222"/>
          <w:sz w:val="24"/>
          <w:szCs w:val="24"/>
        </w:rPr>
        <w:t> is for adult mortality</w:t>
      </w:r>
      <w:r w:rsidRPr="00932AA2">
        <w:rPr>
          <w:rFonts w:ascii="Arial" w:eastAsia="Times New Roman" w:hAnsi="Arial" w:cs="Arial"/>
          <w:b/>
          <w:bCs/>
          <w:color w:val="222222"/>
          <w:sz w:val="24"/>
          <w:szCs w:val="24"/>
        </w:rPr>
        <w:t>. </w:t>
      </w:r>
    </w:p>
    <w:p w:rsidR="00932AA2" w:rsidRPr="00932AA2" w:rsidRDefault="00932AA2" w:rsidP="00932AA2">
      <w:pPr>
        <w:shd w:val="clear" w:color="auto" w:fill="FFFFFF"/>
        <w:spacing w:after="0" w:line="240" w:lineRule="auto"/>
        <w:rPr>
          <w:rFonts w:ascii="Calibri" w:eastAsia="Times New Roman" w:hAnsi="Calibri" w:cs="Calibri"/>
          <w:color w:val="222222"/>
          <w:szCs w:val="22"/>
        </w:rPr>
      </w:pPr>
      <w:r w:rsidRPr="00932AA2">
        <w:rPr>
          <w:rFonts w:ascii="Arial" w:eastAsia="Times New Roman" w:hAnsi="Arial" w:cs="Arial"/>
          <w:color w:val="222222"/>
          <w:sz w:val="24"/>
          <w:szCs w:val="24"/>
        </w:rPr>
        <w:t> </w:t>
      </w:r>
    </w:p>
    <w:p w:rsidR="00932AA2" w:rsidRDefault="00932AA2" w:rsidP="00036CA4">
      <w:pPr>
        <w:shd w:val="clear" w:color="auto" w:fill="FFFFFF"/>
        <w:spacing w:after="0" w:line="240" w:lineRule="auto"/>
        <w:rPr>
          <w:rFonts w:ascii="Arial" w:eastAsia="Times New Roman" w:hAnsi="Arial" w:cs="Arial"/>
          <w:color w:val="222222"/>
          <w:sz w:val="24"/>
          <w:szCs w:val="24"/>
        </w:rPr>
      </w:pPr>
      <w:r w:rsidRPr="00932AA2">
        <w:rPr>
          <w:rFonts w:ascii="Arial" w:eastAsia="Times New Roman" w:hAnsi="Arial" w:cs="Arial"/>
          <w:color w:val="222222"/>
          <w:sz w:val="24"/>
          <w:szCs w:val="24"/>
        </w:rPr>
        <w:t>The same is also available in the R package: "</w:t>
      </w:r>
      <w:proofErr w:type="spellStart"/>
      <w:r w:rsidRPr="00932AA2">
        <w:rPr>
          <w:rFonts w:ascii="Arial" w:eastAsia="Times New Roman" w:hAnsi="Arial" w:cs="Arial"/>
          <w:color w:val="222222"/>
          <w:sz w:val="24"/>
          <w:szCs w:val="24"/>
        </w:rPr>
        <w:t>MortalityLaws</w:t>
      </w:r>
      <w:proofErr w:type="spellEnd"/>
      <w:r w:rsidRPr="00932AA2">
        <w:rPr>
          <w:rFonts w:ascii="Arial" w:eastAsia="Times New Roman" w:hAnsi="Arial" w:cs="Arial"/>
          <w:color w:val="222222"/>
          <w:sz w:val="24"/>
          <w:szCs w:val="24"/>
        </w:rPr>
        <w:t>" (</w:t>
      </w:r>
      <w:hyperlink r:id="rId4" w:tgtFrame="_blank" w:history="1">
        <w:r w:rsidRPr="00932AA2">
          <w:rPr>
            <w:rFonts w:ascii="Arial" w:eastAsia="Times New Roman" w:hAnsi="Arial" w:cs="Arial"/>
            <w:color w:val="1155CC"/>
            <w:sz w:val="24"/>
            <w:szCs w:val="24"/>
            <w:u w:val="single"/>
          </w:rPr>
          <w:t>https://github.com/mpascariu/MortalityLaws</w:t>
        </w:r>
      </w:hyperlink>
      <w:r w:rsidRPr="00932AA2">
        <w:rPr>
          <w:rFonts w:ascii="Arial" w:eastAsia="Times New Roman" w:hAnsi="Arial" w:cs="Arial"/>
          <w:color w:val="222222"/>
          <w:sz w:val="24"/>
          <w:szCs w:val="24"/>
        </w:rPr>
        <w:t>)</w:t>
      </w:r>
      <w:r>
        <w:rPr>
          <w:rFonts w:ascii="Arial" w:eastAsia="Times New Roman" w:hAnsi="Arial" w:cs="Arial"/>
          <w:color w:val="222222"/>
          <w:sz w:val="24"/>
          <w:szCs w:val="24"/>
        </w:rPr>
        <w:t xml:space="preserve"> by you</w:t>
      </w:r>
      <w:r w:rsidRPr="00932AA2">
        <w:rPr>
          <w:rFonts w:ascii="Arial" w:eastAsia="Times New Roman" w:hAnsi="Arial" w:cs="Arial"/>
          <w:color w:val="222222"/>
          <w:sz w:val="24"/>
          <w:szCs w:val="24"/>
        </w:rPr>
        <w:t>. I have used the package "</w:t>
      </w:r>
      <w:proofErr w:type="spellStart"/>
      <w:r w:rsidRPr="00932AA2">
        <w:rPr>
          <w:rFonts w:ascii="Arial" w:eastAsia="Times New Roman" w:hAnsi="Arial" w:cs="Arial"/>
          <w:color w:val="222222"/>
          <w:sz w:val="24"/>
          <w:szCs w:val="24"/>
        </w:rPr>
        <w:t>MortalityLaws</w:t>
      </w:r>
      <w:proofErr w:type="spellEnd"/>
      <w:r w:rsidRPr="00932AA2">
        <w:rPr>
          <w:rFonts w:ascii="Arial" w:eastAsia="Times New Roman" w:hAnsi="Arial" w:cs="Arial"/>
          <w:color w:val="222222"/>
          <w:sz w:val="24"/>
          <w:szCs w:val="24"/>
        </w:rPr>
        <w:t xml:space="preserve">" to get the values of all parameters, i.e. A, B, C, D, E, F, G, and H. It provides good estimates where data is of good quality or better to say the age pattern of mortality is smooth. The same package provides unreliable estimates if there are some problems in data maybe in early, adult, or old age groups. </w:t>
      </w:r>
      <w:r w:rsidR="00036CA4">
        <w:rPr>
          <w:rFonts w:ascii="Arial" w:eastAsia="Times New Roman" w:hAnsi="Arial" w:cs="Arial"/>
          <w:color w:val="222222"/>
          <w:sz w:val="24"/>
          <w:szCs w:val="24"/>
        </w:rPr>
        <w:t>In my view, it is over fitting the data.</w:t>
      </w:r>
      <w:r w:rsidRPr="00932AA2">
        <w:rPr>
          <w:rFonts w:ascii="Arial" w:eastAsia="Times New Roman" w:hAnsi="Arial" w:cs="Arial"/>
          <w:color w:val="222222"/>
          <w:sz w:val="24"/>
          <w:szCs w:val="24"/>
        </w:rPr>
        <w:t> </w:t>
      </w:r>
      <w:r w:rsidR="00036CA4" w:rsidRPr="00932AA2">
        <w:rPr>
          <w:rFonts w:ascii="Arial" w:eastAsia="Times New Roman" w:hAnsi="Arial" w:cs="Arial"/>
          <w:color w:val="222222"/>
          <w:sz w:val="24"/>
          <w:szCs w:val="24"/>
        </w:rPr>
        <w:t xml:space="preserve">For example, the package </w:t>
      </w:r>
      <w:proofErr w:type="spellStart"/>
      <w:r w:rsidR="00036CA4" w:rsidRPr="00932AA2">
        <w:rPr>
          <w:rFonts w:ascii="Arial" w:eastAsia="Times New Roman" w:hAnsi="Arial" w:cs="Arial"/>
          <w:color w:val="222222"/>
          <w:sz w:val="24"/>
          <w:szCs w:val="24"/>
        </w:rPr>
        <w:t>MortalityLaws</w:t>
      </w:r>
      <w:proofErr w:type="spellEnd"/>
      <w:r w:rsidR="00036CA4" w:rsidRPr="00932AA2">
        <w:rPr>
          <w:rFonts w:ascii="Arial" w:eastAsia="Times New Roman" w:hAnsi="Arial" w:cs="Arial"/>
          <w:color w:val="222222"/>
          <w:sz w:val="24"/>
          <w:szCs w:val="24"/>
        </w:rPr>
        <w:t xml:space="preserve"> in R software provides bad estimates of HP model parameters in the case of South India (Rural female); just because there is a dip in mortality rates in 10-14 age group.</w:t>
      </w:r>
    </w:p>
    <w:p w:rsidR="00036CA4" w:rsidRDefault="00036CA4" w:rsidP="00036CA4">
      <w:pPr>
        <w:shd w:val="clear" w:color="auto" w:fill="FFFFFF"/>
        <w:spacing w:after="0" w:line="240" w:lineRule="auto"/>
        <w:rPr>
          <w:rFonts w:ascii="Arial" w:eastAsia="Times New Roman" w:hAnsi="Arial" w:cs="Arial"/>
          <w:color w:val="222222"/>
          <w:sz w:val="24"/>
          <w:szCs w:val="24"/>
        </w:rPr>
      </w:pPr>
    </w:p>
    <w:p w:rsidR="00036CA4" w:rsidRPr="00932AA2" w:rsidRDefault="00036CA4" w:rsidP="00036CA4">
      <w:pPr>
        <w:shd w:val="clear" w:color="auto" w:fill="FFFFFF"/>
        <w:spacing w:after="0" w:line="240" w:lineRule="auto"/>
        <w:jc w:val="center"/>
        <w:rPr>
          <w:rFonts w:ascii="Calibri" w:eastAsia="Times New Roman" w:hAnsi="Calibri" w:cs="Calibri"/>
          <w:color w:val="222222"/>
          <w:szCs w:val="22"/>
        </w:rPr>
      </w:pPr>
      <w:r>
        <w:rPr>
          <w:rFonts w:ascii="Calibri" w:eastAsia="Times New Roman" w:hAnsi="Calibri" w:cs="Calibri"/>
          <w:noProof/>
          <w:color w:val="222222"/>
          <w:szCs w:val="22"/>
        </w:rPr>
        <w:drawing>
          <wp:inline distT="0" distB="0" distL="0" distR="0">
            <wp:extent cx="4257675" cy="2297927"/>
            <wp:effectExtent l="95250" t="95250" r="85725" b="1028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ural_female.png"/>
                    <pic:cNvPicPr/>
                  </pic:nvPicPr>
                  <pic:blipFill>
                    <a:blip r:embed="rId5">
                      <a:extLst>
                        <a:ext uri="{28A0092B-C50C-407E-A947-70E740481C1C}">
                          <a14:useLocalDpi xmlns:a14="http://schemas.microsoft.com/office/drawing/2010/main" val="0"/>
                        </a:ext>
                      </a:extLst>
                    </a:blip>
                    <a:stretch>
                      <a:fillRect/>
                    </a:stretch>
                  </pic:blipFill>
                  <pic:spPr>
                    <a:xfrm>
                      <a:off x="0" y="0"/>
                      <a:ext cx="4269903" cy="2304526"/>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932AA2" w:rsidRPr="00932AA2" w:rsidRDefault="00932AA2" w:rsidP="00932AA2">
      <w:pPr>
        <w:shd w:val="clear" w:color="auto" w:fill="FFFFFF"/>
        <w:spacing w:after="0" w:line="240" w:lineRule="auto"/>
        <w:rPr>
          <w:rFonts w:ascii="Calibri" w:eastAsia="Times New Roman" w:hAnsi="Calibri" w:cs="Calibri"/>
          <w:color w:val="222222"/>
          <w:szCs w:val="22"/>
        </w:rPr>
      </w:pPr>
      <w:r w:rsidRPr="00932AA2">
        <w:rPr>
          <w:rFonts w:ascii="Arial" w:eastAsia="Times New Roman" w:hAnsi="Arial" w:cs="Arial"/>
          <w:color w:val="222222"/>
          <w:sz w:val="24"/>
          <w:szCs w:val="24"/>
        </w:rPr>
        <w:t> </w:t>
      </w:r>
    </w:p>
    <w:p w:rsidR="0034251D" w:rsidRDefault="0034251D" w:rsidP="00932AA2">
      <w:pPr>
        <w:shd w:val="clear" w:color="auto" w:fill="FFFFFF"/>
        <w:spacing w:after="0" w:line="240" w:lineRule="auto"/>
        <w:rPr>
          <w:rFonts w:ascii="Arial" w:eastAsia="Times New Roman" w:hAnsi="Arial" w:cs="Arial"/>
          <w:color w:val="222222"/>
          <w:sz w:val="24"/>
          <w:szCs w:val="24"/>
        </w:rPr>
      </w:pPr>
    </w:p>
    <w:p w:rsidR="0034251D" w:rsidRDefault="0034251D" w:rsidP="00932AA2">
      <w:pPr>
        <w:shd w:val="clear" w:color="auto" w:fill="FFFFFF"/>
        <w:spacing w:after="0" w:line="240" w:lineRule="auto"/>
        <w:rPr>
          <w:rFonts w:ascii="Arial" w:eastAsia="Times New Roman" w:hAnsi="Arial" w:cs="Arial"/>
          <w:color w:val="222222"/>
          <w:sz w:val="24"/>
          <w:szCs w:val="24"/>
        </w:rPr>
      </w:pPr>
      <w:bookmarkStart w:id="0" w:name="_GoBack"/>
      <w:bookmarkEnd w:id="0"/>
    </w:p>
    <w:p w:rsidR="00036CA4" w:rsidRDefault="00036CA4" w:rsidP="00932AA2">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The </w:t>
      </w:r>
      <w:r w:rsidR="005F4A0E">
        <w:rPr>
          <w:rFonts w:ascii="Arial" w:eastAsia="Times New Roman" w:hAnsi="Arial" w:cs="Arial"/>
          <w:color w:val="222222"/>
          <w:sz w:val="24"/>
          <w:szCs w:val="24"/>
        </w:rPr>
        <w:t xml:space="preserve">HP model </w:t>
      </w:r>
      <w:r>
        <w:rPr>
          <w:rFonts w:ascii="Arial" w:eastAsia="Times New Roman" w:hAnsi="Arial" w:cs="Arial"/>
          <w:color w:val="222222"/>
          <w:sz w:val="24"/>
          <w:szCs w:val="24"/>
        </w:rPr>
        <w:t>parameters obtained are:</w:t>
      </w:r>
    </w:p>
    <w:tbl>
      <w:tblPr>
        <w:tblStyle w:val="TableGrid"/>
        <w:tblW w:w="0" w:type="auto"/>
        <w:tblLayout w:type="fixed"/>
        <w:tblLook w:val="04A0" w:firstRow="1" w:lastRow="0" w:firstColumn="1" w:lastColumn="0" w:noHBand="0" w:noVBand="1"/>
      </w:tblPr>
      <w:tblGrid>
        <w:gridCol w:w="1602"/>
        <w:gridCol w:w="867"/>
        <w:gridCol w:w="987"/>
        <w:gridCol w:w="870"/>
        <w:gridCol w:w="870"/>
        <w:gridCol w:w="870"/>
        <w:gridCol w:w="983"/>
        <w:gridCol w:w="867"/>
        <w:gridCol w:w="870"/>
      </w:tblGrid>
      <w:tr w:rsidR="00036CA4" w:rsidTr="0034251D">
        <w:trPr>
          <w:trHeight w:val="647"/>
        </w:trPr>
        <w:tc>
          <w:tcPr>
            <w:tcW w:w="1602" w:type="dxa"/>
            <w:vAlign w:val="bottom"/>
          </w:tcPr>
          <w:p w:rsidR="00036CA4" w:rsidRDefault="00036CA4" w:rsidP="00036CA4">
            <w:pPr>
              <w:rPr>
                <w:rFonts w:ascii="Calibri" w:hAnsi="Calibri" w:cs="Calibri"/>
                <w:b/>
                <w:bCs/>
                <w:color w:val="000000"/>
                <w:szCs w:val="22"/>
              </w:rPr>
            </w:pPr>
            <w:proofErr w:type="spellStart"/>
            <w:r>
              <w:rPr>
                <w:rFonts w:ascii="Calibri" w:hAnsi="Calibri" w:cs="Calibri"/>
                <w:b/>
                <w:bCs/>
                <w:color w:val="000000"/>
                <w:szCs w:val="22"/>
              </w:rPr>
              <w:t>MortalityLaws</w:t>
            </w:r>
            <w:proofErr w:type="spellEnd"/>
            <w:r>
              <w:rPr>
                <w:rFonts w:ascii="Calibri" w:hAnsi="Calibri" w:cs="Calibri"/>
                <w:b/>
                <w:bCs/>
                <w:color w:val="000000"/>
                <w:szCs w:val="22"/>
              </w:rPr>
              <w:t xml:space="preserve"> in R Software</w:t>
            </w:r>
          </w:p>
        </w:tc>
        <w:tc>
          <w:tcPr>
            <w:tcW w:w="86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A</w:t>
            </w:r>
          </w:p>
        </w:tc>
        <w:tc>
          <w:tcPr>
            <w:tcW w:w="98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B</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C</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D</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E</w:t>
            </w:r>
          </w:p>
        </w:tc>
        <w:tc>
          <w:tcPr>
            <w:tcW w:w="983"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F_</w:t>
            </w:r>
          </w:p>
        </w:tc>
        <w:tc>
          <w:tcPr>
            <w:tcW w:w="86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G</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H</w:t>
            </w:r>
          </w:p>
        </w:tc>
      </w:tr>
      <w:tr w:rsidR="00036CA4" w:rsidTr="0034251D">
        <w:trPr>
          <w:trHeight w:val="327"/>
        </w:trPr>
        <w:tc>
          <w:tcPr>
            <w:tcW w:w="1602" w:type="dxa"/>
            <w:vAlign w:val="bottom"/>
          </w:tcPr>
          <w:p w:rsidR="00036CA4" w:rsidRDefault="00036CA4" w:rsidP="00036CA4">
            <w:pPr>
              <w:rPr>
                <w:rFonts w:ascii="Calibri" w:hAnsi="Calibri" w:cs="Calibri"/>
                <w:color w:val="000000"/>
                <w:szCs w:val="22"/>
              </w:rPr>
            </w:pPr>
            <w:r>
              <w:rPr>
                <w:rFonts w:ascii="Calibri" w:hAnsi="Calibri" w:cs="Calibri"/>
                <w:color w:val="000000"/>
                <w:szCs w:val="22"/>
              </w:rPr>
              <w:t>Central India</w:t>
            </w:r>
          </w:p>
        </w:tc>
        <w:tc>
          <w:tcPr>
            <w:tcW w:w="86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0.0068</w:t>
            </w:r>
          </w:p>
        </w:tc>
        <w:tc>
          <w:tcPr>
            <w:tcW w:w="98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0.0188</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0.1301</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0.0016</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6.7519</w:t>
            </w:r>
          </w:p>
        </w:tc>
        <w:tc>
          <w:tcPr>
            <w:tcW w:w="983"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21.8241</w:t>
            </w:r>
          </w:p>
        </w:tc>
        <w:tc>
          <w:tcPr>
            <w:tcW w:w="86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0.0001</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1.0972</w:t>
            </w:r>
          </w:p>
        </w:tc>
      </w:tr>
      <w:tr w:rsidR="00036CA4" w:rsidTr="0034251D">
        <w:trPr>
          <w:trHeight w:val="319"/>
        </w:trPr>
        <w:tc>
          <w:tcPr>
            <w:tcW w:w="1602" w:type="dxa"/>
            <w:vAlign w:val="bottom"/>
          </w:tcPr>
          <w:p w:rsidR="00036CA4" w:rsidRDefault="00036CA4" w:rsidP="00036CA4">
            <w:pPr>
              <w:rPr>
                <w:rFonts w:ascii="Calibri" w:hAnsi="Calibri" w:cs="Calibri"/>
                <w:color w:val="000000"/>
                <w:szCs w:val="22"/>
              </w:rPr>
            </w:pPr>
            <w:r>
              <w:rPr>
                <w:rFonts w:ascii="Calibri" w:hAnsi="Calibri" w:cs="Calibri"/>
                <w:color w:val="000000"/>
                <w:szCs w:val="22"/>
              </w:rPr>
              <w:t>East India</w:t>
            </w:r>
          </w:p>
        </w:tc>
        <w:tc>
          <w:tcPr>
            <w:tcW w:w="86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0.0062</w:t>
            </w:r>
          </w:p>
        </w:tc>
        <w:tc>
          <w:tcPr>
            <w:tcW w:w="98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0.0067</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0.1126</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0.0011</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5.0466</w:t>
            </w:r>
          </w:p>
        </w:tc>
        <w:tc>
          <w:tcPr>
            <w:tcW w:w="983"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24.0071</w:t>
            </w:r>
          </w:p>
        </w:tc>
        <w:tc>
          <w:tcPr>
            <w:tcW w:w="86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1.1025</w:t>
            </w:r>
          </w:p>
        </w:tc>
      </w:tr>
      <w:tr w:rsidR="00036CA4" w:rsidTr="0034251D">
        <w:trPr>
          <w:trHeight w:val="160"/>
        </w:trPr>
        <w:tc>
          <w:tcPr>
            <w:tcW w:w="1602" w:type="dxa"/>
            <w:vAlign w:val="bottom"/>
          </w:tcPr>
          <w:p w:rsidR="00036CA4" w:rsidRDefault="00036CA4" w:rsidP="00036CA4">
            <w:pPr>
              <w:rPr>
                <w:rFonts w:ascii="Calibri" w:hAnsi="Calibri" w:cs="Calibri"/>
                <w:color w:val="000000"/>
                <w:szCs w:val="22"/>
              </w:rPr>
            </w:pPr>
            <w:r>
              <w:rPr>
                <w:rFonts w:ascii="Calibri" w:hAnsi="Calibri" w:cs="Calibri"/>
                <w:color w:val="000000"/>
                <w:szCs w:val="22"/>
              </w:rPr>
              <w:t>India</w:t>
            </w:r>
          </w:p>
        </w:tc>
        <w:tc>
          <w:tcPr>
            <w:tcW w:w="86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0.0066</w:t>
            </w:r>
          </w:p>
        </w:tc>
        <w:tc>
          <w:tcPr>
            <w:tcW w:w="98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0.0194</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0.1221</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0.0011</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5.0412</w:t>
            </w:r>
          </w:p>
        </w:tc>
        <w:tc>
          <w:tcPr>
            <w:tcW w:w="983"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23.4819</w:t>
            </w:r>
          </w:p>
        </w:tc>
        <w:tc>
          <w:tcPr>
            <w:tcW w:w="86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1.102</w:t>
            </w:r>
          </w:p>
        </w:tc>
      </w:tr>
      <w:tr w:rsidR="00036CA4" w:rsidTr="0034251D">
        <w:trPr>
          <w:trHeight w:val="102"/>
        </w:trPr>
        <w:tc>
          <w:tcPr>
            <w:tcW w:w="1602" w:type="dxa"/>
            <w:vAlign w:val="bottom"/>
          </w:tcPr>
          <w:p w:rsidR="00036CA4" w:rsidRDefault="00036CA4" w:rsidP="00036CA4">
            <w:pPr>
              <w:rPr>
                <w:rFonts w:ascii="Calibri" w:hAnsi="Calibri" w:cs="Calibri"/>
                <w:color w:val="000000"/>
                <w:szCs w:val="22"/>
              </w:rPr>
            </w:pPr>
            <w:r>
              <w:rPr>
                <w:rFonts w:ascii="Calibri" w:hAnsi="Calibri" w:cs="Calibri"/>
                <w:color w:val="000000"/>
                <w:szCs w:val="22"/>
              </w:rPr>
              <w:t>North India</w:t>
            </w:r>
          </w:p>
        </w:tc>
        <w:tc>
          <w:tcPr>
            <w:tcW w:w="86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0.0034</w:t>
            </w:r>
          </w:p>
        </w:tc>
        <w:tc>
          <w:tcPr>
            <w:tcW w:w="98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0.0016</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0.0793</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0.0007</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2.0631</w:t>
            </w:r>
          </w:p>
        </w:tc>
        <w:tc>
          <w:tcPr>
            <w:tcW w:w="983"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36.573</w:t>
            </w:r>
          </w:p>
        </w:tc>
        <w:tc>
          <w:tcPr>
            <w:tcW w:w="86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1.1111</w:t>
            </w:r>
          </w:p>
        </w:tc>
      </w:tr>
      <w:tr w:rsidR="00036CA4" w:rsidTr="0034251D">
        <w:trPr>
          <w:trHeight w:val="126"/>
        </w:trPr>
        <w:tc>
          <w:tcPr>
            <w:tcW w:w="1602" w:type="dxa"/>
            <w:vAlign w:val="bottom"/>
          </w:tcPr>
          <w:p w:rsidR="00036CA4" w:rsidRDefault="00036CA4" w:rsidP="00036CA4">
            <w:pPr>
              <w:rPr>
                <w:rFonts w:ascii="Calibri" w:hAnsi="Calibri" w:cs="Calibri"/>
                <w:color w:val="000000"/>
                <w:szCs w:val="22"/>
              </w:rPr>
            </w:pPr>
            <w:r>
              <w:rPr>
                <w:rFonts w:ascii="Calibri" w:hAnsi="Calibri" w:cs="Calibri"/>
                <w:color w:val="000000"/>
                <w:szCs w:val="22"/>
              </w:rPr>
              <w:t>Northeast India</w:t>
            </w:r>
          </w:p>
        </w:tc>
        <w:tc>
          <w:tcPr>
            <w:tcW w:w="86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0.0069</w:t>
            </w:r>
          </w:p>
        </w:tc>
        <w:tc>
          <w:tcPr>
            <w:tcW w:w="98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0.0326</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0.1298</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0.0008</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7.0038</w:t>
            </w:r>
          </w:p>
        </w:tc>
        <w:tc>
          <w:tcPr>
            <w:tcW w:w="983"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19.4645</w:t>
            </w:r>
          </w:p>
        </w:tc>
        <w:tc>
          <w:tcPr>
            <w:tcW w:w="86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0.0001</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1.0915</w:t>
            </w:r>
          </w:p>
        </w:tc>
      </w:tr>
      <w:tr w:rsidR="00036CA4" w:rsidTr="0034251D">
        <w:trPr>
          <w:trHeight w:val="129"/>
        </w:trPr>
        <w:tc>
          <w:tcPr>
            <w:tcW w:w="1602" w:type="dxa"/>
            <w:vAlign w:val="bottom"/>
          </w:tcPr>
          <w:p w:rsidR="00036CA4" w:rsidRPr="0034251D" w:rsidRDefault="00036CA4" w:rsidP="00036CA4">
            <w:pPr>
              <w:rPr>
                <w:rFonts w:ascii="Calibri" w:hAnsi="Calibri" w:cs="Calibri"/>
                <w:b/>
                <w:bCs/>
                <w:color w:val="000000"/>
                <w:szCs w:val="22"/>
              </w:rPr>
            </w:pPr>
            <w:r w:rsidRPr="0034251D">
              <w:rPr>
                <w:rFonts w:ascii="Calibri" w:hAnsi="Calibri" w:cs="Calibri"/>
                <w:b/>
                <w:bCs/>
                <w:color w:val="FF0000"/>
                <w:szCs w:val="22"/>
              </w:rPr>
              <w:lastRenderedPageBreak/>
              <w:t>South India</w:t>
            </w:r>
          </w:p>
        </w:tc>
        <w:tc>
          <w:tcPr>
            <w:tcW w:w="867" w:type="dxa"/>
            <w:vAlign w:val="bottom"/>
          </w:tcPr>
          <w:p w:rsidR="00036CA4" w:rsidRDefault="00036CA4" w:rsidP="00036CA4">
            <w:pPr>
              <w:jc w:val="center"/>
              <w:rPr>
                <w:rFonts w:ascii="Calibri" w:hAnsi="Calibri" w:cs="Calibri"/>
                <w:b/>
                <w:bCs/>
                <w:color w:val="FF0000"/>
                <w:szCs w:val="22"/>
              </w:rPr>
            </w:pPr>
            <w:r>
              <w:rPr>
                <w:rFonts w:ascii="Calibri" w:hAnsi="Calibri" w:cs="Calibri"/>
                <w:b/>
                <w:bCs/>
                <w:color w:val="FF0000"/>
                <w:szCs w:val="22"/>
              </w:rPr>
              <w:t>1</w:t>
            </w:r>
          </w:p>
        </w:tc>
        <w:tc>
          <w:tcPr>
            <w:tcW w:w="987" w:type="dxa"/>
            <w:vAlign w:val="bottom"/>
          </w:tcPr>
          <w:p w:rsidR="00036CA4" w:rsidRDefault="00036CA4" w:rsidP="00036CA4">
            <w:pPr>
              <w:jc w:val="center"/>
              <w:rPr>
                <w:rFonts w:ascii="Calibri" w:hAnsi="Calibri" w:cs="Calibri"/>
                <w:b/>
                <w:bCs/>
                <w:color w:val="FF0000"/>
                <w:szCs w:val="22"/>
              </w:rPr>
            </w:pPr>
            <w:r>
              <w:rPr>
                <w:rFonts w:ascii="Calibri" w:hAnsi="Calibri" w:cs="Calibri"/>
                <w:b/>
                <w:bCs/>
                <w:color w:val="FF0000"/>
                <w:szCs w:val="22"/>
              </w:rPr>
              <w:t>80.8738</w:t>
            </w:r>
          </w:p>
        </w:tc>
        <w:tc>
          <w:tcPr>
            <w:tcW w:w="870" w:type="dxa"/>
            <w:vAlign w:val="bottom"/>
          </w:tcPr>
          <w:p w:rsidR="00036CA4" w:rsidRDefault="00036CA4" w:rsidP="00036CA4">
            <w:pPr>
              <w:jc w:val="center"/>
              <w:rPr>
                <w:rFonts w:ascii="Calibri" w:hAnsi="Calibri" w:cs="Calibri"/>
                <w:b/>
                <w:bCs/>
                <w:color w:val="FF0000"/>
                <w:szCs w:val="22"/>
              </w:rPr>
            </w:pPr>
            <w:r>
              <w:rPr>
                <w:rFonts w:ascii="Calibri" w:hAnsi="Calibri" w:cs="Calibri"/>
                <w:b/>
                <w:bCs/>
                <w:color w:val="FF0000"/>
                <w:szCs w:val="22"/>
              </w:rPr>
              <w:t>6.0243</w:t>
            </w:r>
          </w:p>
        </w:tc>
        <w:tc>
          <w:tcPr>
            <w:tcW w:w="870" w:type="dxa"/>
            <w:vAlign w:val="bottom"/>
          </w:tcPr>
          <w:p w:rsidR="00036CA4" w:rsidRDefault="00036CA4" w:rsidP="00036CA4">
            <w:pPr>
              <w:jc w:val="center"/>
              <w:rPr>
                <w:rFonts w:ascii="Calibri" w:hAnsi="Calibri" w:cs="Calibri"/>
                <w:b/>
                <w:bCs/>
                <w:color w:val="FF0000"/>
                <w:szCs w:val="22"/>
              </w:rPr>
            </w:pPr>
            <w:r>
              <w:rPr>
                <w:rFonts w:ascii="Calibri" w:hAnsi="Calibri" w:cs="Calibri"/>
                <w:b/>
                <w:bCs/>
                <w:color w:val="FF0000"/>
                <w:szCs w:val="22"/>
              </w:rPr>
              <w:t>0.0018</w:t>
            </w:r>
          </w:p>
        </w:tc>
        <w:tc>
          <w:tcPr>
            <w:tcW w:w="870" w:type="dxa"/>
            <w:vAlign w:val="bottom"/>
          </w:tcPr>
          <w:p w:rsidR="00036CA4" w:rsidRDefault="00036CA4" w:rsidP="00036CA4">
            <w:pPr>
              <w:jc w:val="center"/>
              <w:rPr>
                <w:rFonts w:ascii="Calibri" w:hAnsi="Calibri" w:cs="Calibri"/>
                <w:b/>
                <w:bCs/>
                <w:color w:val="FF0000"/>
                <w:szCs w:val="22"/>
              </w:rPr>
            </w:pPr>
            <w:r>
              <w:rPr>
                <w:rFonts w:ascii="Calibri" w:hAnsi="Calibri" w:cs="Calibri"/>
                <w:b/>
                <w:bCs/>
                <w:color w:val="FF0000"/>
                <w:szCs w:val="22"/>
              </w:rPr>
              <w:t>4.1496</w:t>
            </w:r>
          </w:p>
        </w:tc>
        <w:tc>
          <w:tcPr>
            <w:tcW w:w="983" w:type="dxa"/>
            <w:vAlign w:val="bottom"/>
          </w:tcPr>
          <w:p w:rsidR="00036CA4" w:rsidRDefault="00036CA4" w:rsidP="00036CA4">
            <w:pPr>
              <w:jc w:val="center"/>
              <w:rPr>
                <w:rFonts w:ascii="Calibri" w:hAnsi="Calibri" w:cs="Calibri"/>
                <w:b/>
                <w:bCs/>
                <w:color w:val="FF0000"/>
                <w:szCs w:val="22"/>
              </w:rPr>
            </w:pPr>
            <w:r>
              <w:rPr>
                <w:rFonts w:ascii="Calibri" w:hAnsi="Calibri" w:cs="Calibri"/>
                <w:b/>
                <w:bCs/>
                <w:color w:val="FF0000"/>
                <w:szCs w:val="22"/>
              </w:rPr>
              <w:t>22.159</w:t>
            </w:r>
          </w:p>
        </w:tc>
        <w:tc>
          <w:tcPr>
            <w:tcW w:w="867" w:type="dxa"/>
            <w:vAlign w:val="bottom"/>
          </w:tcPr>
          <w:p w:rsidR="00036CA4" w:rsidRDefault="00036CA4" w:rsidP="00036CA4">
            <w:pPr>
              <w:jc w:val="center"/>
              <w:rPr>
                <w:rFonts w:ascii="Calibri" w:hAnsi="Calibri" w:cs="Calibri"/>
                <w:b/>
                <w:bCs/>
                <w:color w:val="FF0000"/>
                <w:szCs w:val="22"/>
              </w:rPr>
            </w:pPr>
            <w:r>
              <w:rPr>
                <w:rFonts w:ascii="Calibri" w:hAnsi="Calibri" w:cs="Calibri"/>
                <w:b/>
                <w:bCs/>
                <w:color w:val="FF0000"/>
                <w:szCs w:val="22"/>
              </w:rPr>
              <w:t>0</w:t>
            </w:r>
          </w:p>
        </w:tc>
        <w:tc>
          <w:tcPr>
            <w:tcW w:w="870" w:type="dxa"/>
            <w:vAlign w:val="bottom"/>
          </w:tcPr>
          <w:p w:rsidR="00036CA4" w:rsidRDefault="00036CA4" w:rsidP="00036CA4">
            <w:pPr>
              <w:jc w:val="center"/>
              <w:rPr>
                <w:rFonts w:ascii="Calibri" w:hAnsi="Calibri" w:cs="Calibri"/>
                <w:b/>
                <w:bCs/>
                <w:color w:val="FF0000"/>
                <w:szCs w:val="22"/>
              </w:rPr>
            </w:pPr>
            <w:r>
              <w:rPr>
                <w:rFonts w:ascii="Calibri" w:hAnsi="Calibri" w:cs="Calibri"/>
                <w:b/>
                <w:bCs/>
                <w:color w:val="FF0000"/>
                <w:szCs w:val="22"/>
              </w:rPr>
              <w:t>1.1008</w:t>
            </w:r>
          </w:p>
        </w:tc>
      </w:tr>
      <w:tr w:rsidR="00036CA4" w:rsidTr="0034251D">
        <w:trPr>
          <w:trHeight w:val="84"/>
        </w:trPr>
        <w:tc>
          <w:tcPr>
            <w:tcW w:w="1602" w:type="dxa"/>
            <w:vAlign w:val="bottom"/>
          </w:tcPr>
          <w:p w:rsidR="00036CA4" w:rsidRDefault="00036CA4" w:rsidP="00036CA4">
            <w:pPr>
              <w:rPr>
                <w:rFonts w:ascii="Calibri" w:hAnsi="Calibri" w:cs="Calibri"/>
                <w:color w:val="000000"/>
                <w:szCs w:val="22"/>
              </w:rPr>
            </w:pPr>
            <w:r>
              <w:rPr>
                <w:rFonts w:ascii="Calibri" w:hAnsi="Calibri" w:cs="Calibri"/>
                <w:color w:val="000000"/>
                <w:szCs w:val="22"/>
              </w:rPr>
              <w:t>West India</w:t>
            </w:r>
          </w:p>
        </w:tc>
        <w:tc>
          <w:tcPr>
            <w:tcW w:w="86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0.0049</w:t>
            </w:r>
          </w:p>
        </w:tc>
        <w:tc>
          <w:tcPr>
            <w:tcW w:w="98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0.0303</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0.1042</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0.001</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3.132</w:t>
            </w:r>
          </w:p>
        </w:tc>
        <w:tc>
          <w:tcPr>
            <w:tcW w:w="983"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26.3802</w:t>
            </w:r>
          </w:p>
        </w:tc>
        <w:tc>
          <w:tcPr>
            <w:tcW w:w="867"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0</w:t>
            </w:r>
          </w:p>
        </w:tc>
        <w:tc>
          <w:tcPr>
            <w:tcW w:w="870" w:type="dxa"/>
            <w:vAlign w:val="bottom"/>
          </w:tcPr>
          <w:p w:rsidR="00036CA4" w:rsidRDefault="00036CA4" w:rsidP="00036CA4">
            <w:pPr>
              <w:jc w:val="center"/>
              <w:rPr>
                <w:rFonts w:ascii="Calibri" w:hAnsi="Calibri" w:cs="Calibri"/>
                <w:color w:val="000000"/>
                <w:szCs w:val="22"/>
              </w:rPr>
            </w:pPr>
            <w:r>
              <w:rPr>
                <w:rFonts w:ascii="Calibri" w:hAnsi="Calibri" w:cs="Calibri"/>
                <w:color w:val="000000"/>
                <w:szCs w:val="22"/>
              </w:rPr>
              <w:t>1.1171</w:t>
            </w:r>
          </w:p>
        </w:tc>
      </w:tr>
    </w:tbl>
    <w:p w:rsidR="00036CA4" w:rsidRDefault="00036CA4" w:rsidP="00932AA2">
      <w:pPr>
        <w:shd w:val="clear" w:color="auto" w:fill="FFFFFF"/>
        <w:spacing w:after="0" w:line="240" w:lineRule="auto"/>
        <w:rPr>
          <w:rFonts w:ascii="Arial" w:eastAsia="Times New Roman" w:hAnsi="Arial" w:cs="Arial"/>
          <w:color w:val="222222"/>
          <w:sz w:val="24"/>
          <w:szCs w:val="24"/>
        </w:rPr>
      </w:pPr>
    </w:p>
    <w:p w:rsidR="0098313C" w:rsidRDefault="005F4A0E" w:rsidP="005F4A0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The </w:t>
      </w:r>
      <w:proofErr w:type="spellStart"/>
      <w:r>
        <w:rPr>
          <w:rFonts w:ascii="Arial" w:eastAsia="Times New Roman" w:hAnsi="Arial" w:cs="Arial"/>
          <w:color w:val="222222"/>
          <w:sz w:val="24"/>
          <w:szCs w:val="24"/>
        </w:rPr>
        <w:t>Rscript</w:t>
      </w:r>
      <w:proofErr w:type="spellEnd"/>
      <w:r>
        <w:rPr>
          <w:rFonts w:ascii="Arial" w:eastAsia="Times New Roman" w:hAnsi="Arial" w:cs="Arial"/>
          <w:color w:val="222222"/>
          <w:sz w:val="24"/>
          <w:szCs w:val="24"/>
        </w:rPr>
        <w:t xml:space="preserve"> used is below: </w:t>
      </w:r>
    </w:p>
    <w:p w:rsidR="005F4A0E" w:rsidRPr="0098313C" w:rsidRDefault="005F4A0E" w:rsidP="005F4A0E">
      <w:pPr>
        <w:shd w:val="clear" w:color="auto" w:fill="FFFFFF"/>
        <w:spacing w:after="0" w:line="240" w:lineRule="auto"/>
        <w:rPr>
          <w:rFonts w:ascii="Arial" w:eastAsia="Times New Roman" w:hAnsi="Arial" w:cs="Arial"/>
          <w:color w:val="F7CAAC" w:themeColor="accent2" w:themeTint="66"/>
          <w:sz w:val="24"/>
          <w:szCs w:val="24"/>
        </w:rPr>
      </w:pPr>
      <w:r w:rsidRPr="0098313C">
        <w:rPr>
          <w:rFonts w:ascii="Arial" w:eastAsia="Times New Roman" w:hAnsi="Arial" w:cs="Arial"/>
          <w:color w:val="F7CAAC" w:themeColor="accent2" w:themeTint="66"/>
          <w:sz w:val="24"/>
          <w:szCs w:val="24"/>
        </w:rPr>
        <w:t># South India Rural female</w:t>
      </w:r>
    </w:p>
    <w:p w:rsidR="005F4A0E" w:rsidRPr="005F4A0E" w:rsidRDefault="005F4A0E" w:rsidP="005F4A0E">
      <w:pPr>
        <w:shd w:val="clear" w:color="auto" w:fill="FFFFFF"/>
        <w:spacing w:after="0" w:line="240" w:lineRule="auto"/>
        <w:rPr>
          <w:rFonts w:ascii="Arial" w:eastAsia="Times New Roman" w:hAnsi="Arial" w:cs="Arial"/>
          <w:color w:val="2E74B5" w:themeColor="accent1" w:themeShade="BF"/>
          <w:sz w:val="24"/>
          <w:szCs w:val="24"/>
        </w:rPr>
      </w:pPr>
      <w:r w:rsidRPr="005F4A0E">
        <w:rPr>
          <w:rFonts w:ascii="Arial" w:eastAsia="Times New Roman" w:hAnsi="Arial" w:cs="Arial"/>
          <w:color w:val="2E74B5" w:themeColor="accent1" w:themeShade="BF"/>
          <w:sz w:val="24"/>
          <w:szCs w:val="24"/>
        </w:rPr>
        <w:t xml:space="preserve">m6 = </w:t>
      </w:r>
      <w:proofErr w:type="gramStart"/>
      <w:r w:rsidRPr="005F4A0E">
        <w:rPr>
          <w:rFonts w:ascii="Arial" w:eastAsia="Times New Roman" w:hAnsi="Arial" w:cs="Arial"/>
          <w:color w:val="2E74B5" w:themeColor="accent1" w:themeShade="BF"/>
          <w:sz w:val="24"/>
          <w:szCs w:val="24"/>
        </w:rPr>
        <w:t>c(</w:t>
      </w:r>
      <w:proofErr w:type="gramEnd"/>
      <w:r w:rsidRPr="005F4A0E">
        <w:rPr>
          <w:rFonts w:ascii="Arial" w:eastAsia="Times New Roman" w:hAnsi="Arial" w:cs="Arial"/>
          <w:color w:val="2E74B5" w:themeColor="accent1" w:themeShade="BF"/>
          <w:sz w:val="24"/>
          <w:szCs w:val="24"/>
        </w:rPr>
        <w:t>0.034276966,</w:t>
      </w:r>
      <w:r w:rsidRPr="005F4A0E">
        <w:rPr>
          <w:rFonts w:ascii="Arial" w:eastAsia="Times New Roman" w:hAnsi="Arial" w:cs="Arial"/>
          <w:color w:val="2E74B5" w:themeColor="accent1" w:themeShade="BF"/>
          <w:sz w:val="24"/>
          <w:szCs w:val="24"/>
        </w:rPr>
        <w:tab/>
        <w:t>0.006760884,</w:t>
      </w:r>
      <w:r w:rsidRPr="005F4A0E">
        <w:rPr>
          <w:rFonts w:ascii="Arial" w:eastAsia="Times New Roman" w:hAnsi="Arial" w:cs="Arial"/>
          <w:color w:val="2E74B5" w:themeColor="accent1" w:themeShade="BF"/>
          <w:sz w:val="24"/>
          <w:szCs w:val="24"/>
        </w:rPr>
        <w:tab/>
        <w:t>0.008185525,</w:t>
      </w:r>
      <w:r w:rsidRPr="005F4A0E">
        <w:rPr>
          <w:rFonts w:ascii="Arial" w:eastAsia="Times New Roman" w:hAnsi="Arial" w:cs="Arial"/>
          <w:color w:val="2E74B5" w:themeColor="accent1" w:themeShade="BF"/>
          <w:sz w:val="24"/>
          <w:szCs w:val="24"/>
        </w:rPr>
        <w:tab/>
        <w:t>0.000532429,</w:t>
      </w:r>
      <w:r w:rsidRPr="005F4A0E">
        <w:rPr>
          <w:rFonts w:ascii="Arial" w:eastAsia="Times New Roman" w:hAnsi="Arial" w:cs="Arial"/>
          <w:color w:val="2E74B5" w:themeColor="accent1" w:themeShade="BF"/>
          <w:sz w:val="24"/>
          <w:szCs w:val="24"/>
        </w:rPr>
        <w:tab/>
        <w:t>0.001392143,</w:t>
      </w:r>
      <w:r w:rsidRPr="005F4A0E">
        <w:rPr>
          <w:rFonts w:ascii="Arial" w:eastAsia="Times New Roman" w:hAnsi="Arial" w:cs="Arial"/>
          <w:color w:val="2E74B5" w:themeColor="accent1" w:themeShade="BF"/>
          <w:sz w:val="24"/>
          <w:szCs w:val="24"/>
        </w:rPr>
        <w:tab/>
        <w:t>0.001750483,</w:t>
      </w:r>
      <w:r w:rsidRPr="005F4A0E">
        <w:rPr>
          <w:rFonts w:ascii="Arial" w:eastAsia="Times New Roman" w:hAnsi="Arial" w:cs="Arial"/>
          <w:color w:val="2E74B5" w:themeColor="accent1" w:themeShade="BF"/>
          <w:sz w:val="24"/>
          <w:szCs w:val="24"/>
        </w:rPr>
        <w:tab/>
        <w:t>0.002068983,</w:t>
      </w:r>
      <w:r w:rsidRPr="005F4A0E">
        <w:rPr>
          <w:rFonts w:ascii="Arial" w:eastAsia="Times New Roman" w:hAnsi="Arial" w:cs="Arial"/>
          <w:color w:val="2E74B5" w:themeColor="accent1" w:themeShade="BF"/>
          <w:sz w:val="24"/>
          <w:szCs w:val="24"/>
        </w:rPr>
        <w:tab/>
        <w:t>0.001906794,</w:t>
      </w:r>
      <w:r w:rsidRPr="005F4A0E">
        <w:rPr>
          <w:rFonts w:ascii="Arial" w:eastAsia="Times New Roman" w:hAnsi="Arial" w:cs="Arial"/>
          <w:color w:val="2E74B5" w:themeColor="accent1" w:themeShade="BF"/>
          <w:sz w:val="24"/>
          <w:szCs w:val="24"/>
        </w:rPr>
        <w:tab/>
        <w:t>0.001808759,</w:t>
      </w:r>
      <w:r w:rsidRPr="005F4A0E">
        <w:rPr>
          <w:rFonts w:ascii="Arial" w:eastAsia="Times New Roman" w:hAnsi="Arial" w:cs="Arial"/>
          <w:color w:val="2E74B5" w:themeColor="accent1" w:themeShade="BF"/>
          <w:sz w:val="24"/>
          <w:szCs w:val="24"/>
        </w:rPr>
        <w:tab/>
        <w:t>0.002597526,</w:t>
      </w:r>
      <w:r w:rsidRPr="005F4A0E">
        <w:rPr>
          <w:rFonts w:ascii="Arial" w:eastAsia="Times New Roman" w:hAnsi="Arial" w:cs="Arial"/>
          <w:color w:val="2E74B5" w:themeColor="accent1" w:themeShade="BF"/>
          <w:sz w:val="24"/>
          <w:szCs w:val="24"/>
        </w:rPr>
        <w:tab/>
        <w:t>0.003716968,</w:t>
      </w:r>
      <w:r w:rsidRPr="005F4A0E">
        <w:rPr>
          <w:rFonts w:ascii="Arial" w:eastAsia="Times New Roman" w:hAnsi="Arial" w:cs="Arial"/>
          <w:color w:val="2E74B5" w:themeColor="accent1" w:themeShade="BF"/>
          <w:sz w:val="24"/>
          <w:szCs w:val="24"/>
        </w:rPr>
        <w:tab/>
        <w:t>0.004090175,</w:t>
      </w:r>
      <w:r w:rsidRPr="005F4A0E">
        <w:rPr>
          <w:rFonts w:ascii="Arial" w:eastAsia="Times New Roman" w:hAnsi="Arial" w:cs="Arial"/>
          <w:color w:val="2E74B5" w:themeColor="accent1" w:themeShade="BF"/>
          <w:sz w:val="24"/>
          <w:szCs w:val="24"/>
        </w:rPr>
        <w:tab/>
        <w:t>0.007031934,</w:t>
      </w:r>
      <w:r w:rsidRPr="005F4A0E">
        <w:rPr>
          <w:rFonts w:ascii="Arial" w:eastAsia="Times New Roman" w:hAnsi="Arial" w:cs="Arial"/>
          <w:color w:val="2E74B5" w:themeColor="accent1" w:themeShade="BF"/>
          <w:sz w:val="24"/>
          <w:szCs w:val="24"/>
        </w:rPr>
        <w:tab/>
        <w:t>0.012318669,</w:t>
      </w:r>
      <w:r w:rsidRPr="005F4A0E">
        <w:rPr>
          <w:rFonts w:ascii="Arial" w:eastAsia="Times New Roman" w:hAnsi="Arial" w:cs="Arial"/>
          <w:color w:val="2E74B5" w:themeColor="accent1" w:themeShade="BF"/>
          <w:sz w:val="24"/>
          <w:szCs w:val="24"/>
        </w:rPr>
        <w:tab/>
        <w:t>0.016505802,</w:t>
      </w:r>
      <w:r w:rsidRPr="005F4A0E">
        <w:rPr>
          <w:rFonts w:ascii="Arial" w:eastAsia="Times New Roman" w:hAnsi="Arial" w:cs="Arial"/>
          <w:color w:val="2E74B5" w:themeColor="accent1" w:themeShade="BF"/>
          <w:sz w:val="24"/>
          <w:szCs w:val="24"/>
        </w:rPr>
        <w:tab/>
        <w:t>0.038739584,</w:t>
      </w:r>
      <w:r w:rsidRPr="005F4A0E">
        <w:rPr>
          <w:rFonts w:ascii="Arial" w:eastAsia="Times New Roman" w:hAnsi="Arial" w:cs="Arial"/>
          <w:color w:val="2E74B5" w:themeColor="accent1" w:themeShade="BF"/>
          <w:sz w:val="24"/>
          <w:szCs w:val="24"/>
        </w:rPr>
        <w:tab/>
        <w:t>0.048035947,</w:t>
      </w:r>
      <w:r w:rsidRPr="005F4A0E">
        <w:rPr>
          <w:rFonts w:ascii="Arial" w:eastAsia="Times New Roman" w:hAnsi="Arial" w:cs="Arial"/>
          <w:color w:val="2E74B5" w:themeColor="accent1" w:themeShade="BF"/>
          <w:sz w:val="24"/>
          <w:szCs w:val="24"/>
        </w:rPr>
        <w:tab/>
        <w:t>0.080451108,</w:t>
      </w:r>
      <w:r w:rsidRPr="005F4A0E">
        <w:rPr>
          <w:rFonts w:ascii="Arial" w:eastAsia="Times New Roman" w:hAnsi="Arial" w:cs="Arial"/>
          <w:color w:val="2E74B5" w:themeColor="accent1" w:themeShade="BF"/>
          <w:sz w:val="24"/>
          <w:szCs w:val="24"/>
        </w:rPr>
        <w:tab/>
        <w:t>0.11860436)</w:t>
      </w:r>
    </w:p>
    <w:p w:rsidR="005F4A0E" w:rsidRPr="005F4A0E" w:rsidRDefault="005F4A0E" w:rsidP="005F4A0E">
      <w:pPr>
        <w:shd w:val="clear" w:color="auto" w:fill="FFFFFF"/>
        <w:spacing w:after="0" w:line="240" w:lineRule="auto"/>
        <w:rPr>
          <w:rFonts w:ascii="Arial" w:eastAsia="Times New Roman" w:hAnsi="Arial" w:cs="Arial"/>
          <w:color w:val="2E74B5" w:themeColor="accent1" w:themeShade="BF"/>
          <w:sz w:val="24"/>
          <w:szCs w:val="24"/>
        </w:rPr>
      </w:pPr>
      <w:r w:rsidRPr="005F4A0E">
        <w:rPr>
          <w:rFonts w:ascii="Arial" w:eastAsia="Times New Roman" w:hAnsi="Arial" w:cs="Arial"/>
          <w:color w:val="2E74B5" w:themeColor="accent1" w:themeShade="BF"/>
          <w:sz w:val="24"/>
          <w:szCs w:val="24"/>
        </w:rPr>
        <w:t>M6=</w:t>
      </w:r>
      <w:proofErr w:type="spellStart"/>
      <w:proofErr w:type="gramStart"/>
      <w:r w:rsidRPr="005F4A0E">
        <w:rPr>
          <w:rFonts w:ascii="Arial" w:eastAsia="Times New Roman" w:hAnsi="Arial" w:cs="Arial"/>
          <w:color w:val="2E74B5" w:themeColor="accent1" w:themeShade="BF"/>
          <w:sz w:val="24"/>
          <w:szCs w:val="24"/>
        </w:rPr>
        <w:t>MortalityLaw</w:t>
      </w:r>
      <w:proofErr w:type="spellEnd"/>
      <w:r w:rsidRPr="005F4A0E">
        <w:rPr>
          <w:rFonts w:ascii="Arial" w:eastAsia="Times New Roman" w:hAnsi="Arial" w:cs="Arial"/>
          <w:color w:val="2E74B5" w:themeColor="accent1" w:themeShade="BF"/>
          <w:sz w:val="24"/>
          <w:szCs w:val="24"/>
        </w:rPr>
        <w:t>(</w:t>
      </w:r>
      <w:proofErr w:type="gramEnd"/>
      <w:r w:rsidRPr="005F4A0E">
        <w:rPr>
          <w:rFonts w:ascii="Arial" w:eastAsia="Times New Roman" w:hAnsi="Arial" w:cs="Arial"/>
          <w:color w:val="2E74B5" w:themeColor="accent1" w:themeShade="BF"/>
          <w:sz w:val="24"/>
          <w:szCs w:val="24"/>
        </w:rPr>
        <w:t xml:space="preserve">x, mx=m6, </w:t>
      </w:r>
      <w:proofErr w:type="spellStart"/>
      <w:r w:rsidRPr="005F4A0E">
        <w:rPr>
          <w:rFonts w:ascii="Arial" w:eastAsia="Times New Roman" w:hAnsi="Arial" w:cs="Arial"/>
          <w:color w:val="2E74B5" w:themeColor="accent1" w:themeShade="BF"/>
          <w:sz w:val="24"/>
          <w:szCs w:val="24"/>
        </w:rPr>
        <w:t>opt.method</w:t>
      </w:r>
      <w:proofErr w:type="spellEnd"/>
      <w:r w:rsidRPr="005F4A0E">
        <w:rPr>
          <w:rFonts w:ascii="Arial" w:eastAsia="Times New Roman" w:hAnsi="Arial" w:cs="Arial"/>
          <w:color w:val="2E74B5" w:themeColor="accent1" w:themeShade="BF"/>
          <w:sz w:val="24"/>
          <w:szCs w:val="24"/>
        </w:rPr>
        <w:t>="LF2", law='HP', show=F)</w:t>
      </w:r>
    </w:p>
    <w:p w:rsidR="005F4A0E" w:rsidRPr="005F4A0E" w:rsidRDefault="005F4A0E" w:rsidP="005F4A0E">
      <w:pPr>
        <w:shd w:val="clear" w:color="auto" w:fill="FFFFFF"/>
        <w:spacing w:after="0" w:line="240" w:lineRule="auto"/>
        <w:rPr>
          <w:rFonts w:ascii="Arial" w:eastAsia="Times New Roman" w:hAnsi="Arial" w:cs="Arial"/>
          <w:color w:val="2E74B5" w:themeColor="accent1" w:themeShade="BF"/>
          <w:sz w:val="24"/>
          <w:szCs w:val="24"/>
        </w:rPr>
      </w:pPr>
      <w:r w:rsidRPr="005F4A0E">
        <w:rPr>
          <w:rFonts w:ascii="Arial" w:eastAsia="Times New Roman" w:hAnsi="Arial" w:cs="Arial"/>
          <w:color w:val="2E74B5" w:themeColor="accent1" w:themeShade="BF"/>
          <w:sz w:val="24"/>
          <w:szCs w:val="24"/>
        </w:rPr>
        <w:t xml:space="preserve">M6; ls(M6); </w:t>
      </w:r>
      <w:proofErr w:type="spellStart"/>
      <w:r w:rsidRPr="005F4A0E">
        <w:rPr>
          <w:rFonts w:ascii="Arial" w:eastAsia="Times New Roman" w:hAnsi="Arial" w:cs="Arial"/>
          <w:color w:val="2E74B5" w:themeColor="accent1" w:themeShade="BF"/>
          <w:sz w:val="24"/>
          <w:szCs w:val="24"/>
        </w:rPr>
        <w:t>coef</w:t>
      </w:r>
      <w:proofErr w:type="spellEnd"/>
      <w:r w:rsidRPr="005F4A0E">
        <w:rPr>
          <w:rFonts w:ascii="Arial" w:eastAsia="Times New Roman" w:hAnsi="Arial" w:cs="Arial"/>
          <w:color w:val="2E74B5" w:themeColor="accent1" w:themeShade="BF"/>
          <w:sz w:val="24"/>
          <w:szCs w:val="24"/>
        </w:rPr>
        <w:t>(M6); summary(M6); fitted(M6); plot(M6)</w:t>
      </w:r>
      <w:r w:rsidRPr="005F4A0E">
        <w:rPr>
          <w:rFonts w:ascii="Arial" w:eastAsia="Times New Roman" w:hAnsi="Arial" w:cs="Arial"/>
          <w:color w:val="2E74B5" w:themeColor="accent1" w:themeShade="BF"/>
          <w:sz w:val="24"/>
          <w:szCs w:val="24"/>
        </w:rPr>
        <w:t xml:space="preserve"> </w:t>
      </w:r>
    </w:p>
    <w:p w:rsidR="005F4A0E" w:rsidRDefault="005F4A0E" w:rsidP="005F4A0E">
      <w:pPr>
        <w:shd w:val="clear" w:color="auto" w:fill="FFFFFF"/>
        <w:spacing w:after="0" w:line="240" w:lineRule="auto"/>
        <w:rPr>
          <w:rFonts w:ascii="Arial" w:eastAsia="Times New Roman" w:hAnsi="Arial" w:cs="Arial"/>
          <w:color w:val="222222"/>
          <w:sz w:val="24"/>
          <w:szCs w:val="24"/>
        </w:rPr>
      </w:pPr>
    </w:p>
    <w:p w:rsidR="005F4A0E" w:rsidRDefault="00932AA2" w:rsidP="00932AA2">
      <w:pPr>
        <w:shd w:val="clear" w:color="auto" w:fill="FFFFFF"/>
        <w:spacing w:after="0" w:line="240" w:lineRule="auto"/>
        <w:rPr>
          <w:rFonts w:ascii="Arial" w:eastAsia="Times New Roman" w:hAnsi="Arial" w:cs="Arial"/>
          <w:color w:val="222222"/>
          <w:sz w:val="24"/>
          <w:szCs w:val="24"/>
        </w:rPr>
      </w:pPr>
      <w:r w:rsidRPr="00932AA2">
        <w:rPr>
          <w:rFonts w:ascii="Arial" w:eastAsia="Times New Roman" w:hAnsi="Arial" w:cs="Arial"/>
          <w:color w:val="222222"/>
          <w:sz w:val="24"/>
          <w:szCs w:val="24"/>
        </w:rPr>
        <w:t>I have to apply HP model at the state level of India wherein the age pattern of mortality may not be very smooth. I am facing problems, to get reliable estimates of HP model parameters at the regional lev</w:t>
      </w:r>
      <w:r w:rsidR="00036CA4">
        <w:rPr>
          <w:rFonts w:ascii="Arial" w:eastAsia="Times New Roman" w:hAnsi="Arial" w:cs="Arial"/>
          <w:color w:val="222222"/>
          <w:sz w:val="24"/>
          <w:szCs w:val="24"/>
        </w:rPr>
        <w:t>el and for many states of India</w:t>
      </w:r>
      <w:r w:rsidRPr="00932AA2">
        <w:rPr>
          <w:rFonts w:ascii="Arial" w:eastAsia="Times New Roman" w:hAnsi="Arial" w:cs="Arial"/>
          <w:color w:val="222222"/>
          <w:sz w:val="24"/>
          <w:szCs w:val="24"/>
        </w:rPr>
        <w:t xml:space="preserve">. The problem may be because of the estimation of all 8 HP model parameters simultaneously. However, if we do model in three parts for early, adult, and old mortality, the HP model can be applied on </w:t>
      </w:r>
      <w:r w:rsidR="005F4A0E">
        <w:rPr>
          <w:rFonts w:ascii="Arial" w:eastAsia="Times New Roman" w:hAnsi="Arial" w:cs="Arial"/>
          <w:color w:val="222222"/>
          <w:sz w:val="24"/>
          <w:szCs w:val="24"/>
        </w:rPr>
        <w:t>haphazard</w:t>
      </w:r>
      <w:r w:rsidRPr="00932AA2">
        <w:rPr>
          <w:rFonts w:ascii="Arial" w:eastAsia="Times New Roman" w:hAnsi="Arial" w:cs="Arial"/>
          <w:color w:val="222222"/>
          <w:sz w:val="24"/>
          <w:szCs w:val="24"/>
        </w:rPr>
        <w:t xml:space="preserve"> mortality data as well. I applied the parts of HP model for early and old mortality rates successfully in STATA/R.  However, at present, I am not able to solve or model adult mortality (the black-bold color) in the HP equation. I have attached a data file with age and regional ASDRs at the national level from NFHS (2015-16). You may give try solving the </w:t>
      </w:r>
      <w:r w:rsidR="005F4A0E">
        <w:rPr>
          <w:rFonts w:ascii="Arial" w:eastAsia="Times New Roman" w:hAnsi="Arial" w:cs="Arial"/>
          <w:color w:val="222222"/>
          <w:sz w:val="24"/>
          <w:szCs w:val="24"/>
        </w:rPr>
        <w:t xml:space="preserve">HP model </w:t>
      </w:r>
      <w:r w:rsidRPr="00932AA2">
        <w:rPr>
          <w:rFonts w:ascii="Arial" w:eastAsia="Times New Roman" w:hAnsi="Arial" w:cs="Arial"/>
          <w:color w:val="222222"/>
          <w:sz w:val="24"/>
          <w:szCs w:val="24"/>
        </w:rPr>
        <w:t>parameters</w:t>
      </w:r>
      <w:r w:rsidR="005F4A0E">
        <w:rPr>
          <w:rFonts w:ascii="Arial" w:eastAsia="Times New Roman" w:hAnsi="Arial" w:cs="Arial"/>
          <w:color w:val="222222"/>
          <w:sz w:val="24"/>
          <w:szCs w:val="24"/>
        </w:rPr>
        <w:t>, especially for</w:t>
      </w:r>
      <w:r w:rsidRPr="00932AA2">
        <w:rPr>
          <w:rFonts w:ascii="Arial" w:eastAsia="Times New Roman" w:hAnsi="Arial" w:cs="Arial"/>
          <w:color w:val="222222"/>
          <w:sz w:val="24"/>
          <w:szCs w:val="24"/>
        </w:rPr>
        <w:t xml:space="preserve"> D, E, and F </w:t>
      </w:r>
      <w:r w:rsidR="00036CA4">
        <w:rPr>
          <w:rFonts w:ascii="Arial" w:eastAsia="Times New Roman" w:hAnsi="Arial" w:cs="Arial"/>
          <w:color w:val="222222"/>
          <w:sz w:val="24"/>
          <w:szCs w:val="24"/>
        </w:rPr>
        <w:t>using</w:t>
      </w:r>
      <w:r w:rsidRPr="00932AA2">
        <w:rPr>
          <w:rFonts w:ascii="Arial" w:eastAsia="Times New Roman" w:hAnsi="Arial" w:cs="Arial"/>
          <w:color w:val="222222"/>
          <w:sz w:val="24"/>
          <w:szCs w:val="24"/>
        </w:rPr>
        <w:t xml:space="preserve"> mortality data of India. </w:t>
      </w:r>
      <w:r w:rsidR="005F4A0E">
        <w:rPr>
          <w:rFonts w:ascii="Arial" w:eastAsia="Times New Roman" w:hAnsi="Arial" w:cs="Arial"/>
          <w:color w:val="222222"/>
          <w:sz w:val="24"/>
          <w:szCs w:val="24"/>
        </w:rPr>
        <w:t xml:space="preserve">This one attempt may make you feel what I am going through, maybe wrong also. </w:t>
      </w:r>
      <w:r w:rsidR="00ED7307">
        <w:rPr>
          <w:rFonts w:ascii="Arial" w:eastAsia="Times New Roman" w:hAnsi="Arial" w:cs="Arial"/>
          <w:color w:val="222222"/>
          <w:sz w:val="24"/>
          <w:szCs w:val="24"/>
        </w:rPr>
        <w:t xml:space="preserve">But I not of the view to blame data (ASDR) for the reason to avoid </w:t>
      </w:r>
      <w:r w:rsidR="00352C27">
        <w:rPr>
          <w:rFonts w:ascii="Arial" w:eastAsia="Times New Roman" w:hAnsi="Arial" w:cs="Arial"/>
          <w:color w:val="222222"/>
          <w:sz w:val="24"/>
          <w:szCs w:val="24"/>
        </w:rPr>
        <w:t xml:space="preserve">overfitting or other issues with model fitting. </w:t>
      </w:r>
    </w:p>
    <w:p w:rsidR="00932AA2" w:rsidRPr="00932AA2" w:rsidRDefault="00932AA2" w:rsidP="00932AA2">
      <w:pPr>
        <w:shd w:val="clear" w:color="auto" w:fill="FFFFFF"/>
        <w:spacing w:after="0" w:line="240" w:lineRule="auto"/>
        <w:rPr>
          <w:rFonts w:ascii="Calibri" w:eastAsia="Times New Roman" w:hAnsi="Calibri" w:cs="Calibri"/>
          <w:color w:val="222222"/>
          <w:szCs w:val="22"/>
        </w:rPr>
      </w:pPr>
      <w:r w:rsidRPr="00932AA2">
        <w:rPr>
          <w:rFonts w:ascii="Arial" w:eastAsia="Times New Roman" w:hAnsi="Arial" w:cs="Arial"/>
          <w:color w:val="222222"/>
          <w:sz w:val="24"/>
          <w:szCs w:val="24"/>
        </w:rPr>
        <w:t> </w:t>
      </w:r>
    </w:p>
    <w:p w:rsidR="005F4A0E" w:rsidRDefault="005F4A0E" w:rsidP="00932AA2">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I have also looked into t</w:t>
      </w:r>
      <w:r w:rsidR="00932AA2" w:rsidRPr="00932AA2">
        <w:rPr>
          <w:rFonts w:ascii="Arial" w:eastAsia="Times New Roman" w:hAnsi="Arial" w:cs="Arial"/>
          <w:color w:val="222222"/>
          <w:sz w:val="24"/>
          <w:szCs w:val="24"/>
        </w:rPr>
        <w:t>he GitHub link (</w:t>
      </w:r>
      <w:hyperlink r:id="rId6" w:tgtFrame="_blank" w:history="1">
        <w:r w:rsidR="00932AA2" w:rsidRPr="00932AA2">
          <w:rPr>
            <w:rFonts w:ascii="Arial" w:eastAsia="Times New Roman" w:hAnsi="Arial" w:cs="Arial"/>
            <w:color w:val="1155CC"/>
            <w:sz w:val="24"/>
            <w:szCs w:val="24"/>
            <w:u w:val="single"/>
          </w:rPr>
          <w:t>https://github.com/mpascariu/MortalityLaws</w:t>
        </w:r>
      </w:hyperlink>
      <w:r w:rsidR="00932AA2" w:rsidRPr="00932AA2">
        <w:rPr>
          <w:rFonts w:ascii="Arial" w:eastAsia="Times New Roman" w:hAnsi="Arial" w:cs="Arial"/>
          <w:color w:val="222222"/>
          <w:sz w:val="24"/>
          <w:szCs w:val="24"/>
        </w:rPr>
        <w:t xml:space="preserve">) </w:t>
      </w:r>
      <w:r>
        <w:rPr>
          <w:rFonts w:ascii="Arial" w:eastAsia="Times New Roman" w:hAnsi="Arial" w:cs="Arial"/>
          <w:color w:val="222222"/>
          <w:sz w:val="24"/>
          <w:szCs w:val="24"/>
        </w:rPr>
        <w:t xml:space="preserve">that </w:t>
      </w:r>
      <w:r w:rsidR="00932AA2" w:rsidRPr="00932AA2">
        <w:rPr>
          <w:rFonts w:ascii="Arial" w:eastAsia="Times New Roman" w:hAnsi="Arial" w:cs="Arial"/>
          <w:color w:val="222222"/>
          <w:sz w:val="24"/>
          <w:szCs w:val="24"/>
        </w:rPr>
        <w:t xml:space="preserve">may contain a code for estimation but I am not able to retrieve that. </w:t>
      </w:r>
    </w:p>
    <w:p w:rsidR="00352C27" w:rsidRDefault="00352C27" w:rsidP="00932AA2">
      <w:pPr>
        <w:shd w:val="clear" w:color="auto" w:fill="FFFFFF"/>
        <w:spacing w:after="0" w:line="240" w:lineRule="auto"/>
        <w:rPr>
          <w:rFonts w:ascii="Arial" w:eastAsia="Times New Roman" w:hAnsi="Arial" w:cs="Arial"/>
          <w:color w:val="222222"/>
          <w:sz w:val="24"/>
          <w:szCs w:val="24"/>
        </w:rPr>
      </w:pPr>
    </w:p>
    <w:p w:rsidR="005F4A0E" w:rsidRDefault="005F4A0E" w:rsidP="00932AA2">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So I request you to share your code of optimization of HP model for all the eight parameters with the focus on adult mortality part (</w:t>
      </w:r>
      <w:r w:rsidRPr="00932AA2">
        <w:rPr>
          <w:rFonts w:ascii="Arial" w:eastAsia="Times New Roman" w:hAnsi="Arial" w:cs="Arial"/>
          <w:b/>
          <w:bCs/>
          <w:color w:val="222222"/>
          <w:sz w:val="24"/>
          <w:szCs w:val="24"/>
        </w:rPr>
        <w:t>D*</w:t>
      </w:r>
      <w:proofErr w:type="spellStart"/>
      <w:r w:rsidRPr="00932AA2">
        <w:rPr>
          <w:rFonts w:ascii="Arial" w:eastAsia="Times New Roman" w:hAnsi="Arial" w:cs="Arial"/>
          <w:b/>
          <w:bCs/>
          <w:color w:val="222222"/>
          <w:sz w:val="24"/>
          <w:szCs w:val="24"/>
        </w:rPr>
        <w:t>exp</w:t>
      </w:r>
      <w:proofErr w:type="spellEnd"/>
      <w:r w:rsidRPr="00932AA2">
        <w:rPr>
          <w:rFonts w:ascii="Arial" w:eastAsia="Times New Roman" w:hAnsi="Arial" w:cs="Arial"/>
          <w:b/>
          <w:bCs/>
          <w:color w:val="222222"/>
          <w:sz w:val="24"/>
          <w:szCs w:val="24"/>
        </w:rPr>
        <w:t>[-E*{log(x/F</w:t>
      </w:r>
      <w:proofErr w:type="gramStart"/>
      <w:r w:rsidRPr="00932AA2">
        <w:rPr>
          <w:rFonts w:ascii="Arial" w:eastAsia="Times New Roman" w:hAnsi="Arial" w:cs="Arial"/>
          <w:b/>
          <w:bCs/>
          <w:color w:val="222222"/>
          <w:sz w:val="24"/>
          <w:szCs w:val="24"/>
        </w:rPr>
        <w:t>)}^</w:t>
      </w:r>
      <w:proofErr w:type="gramEnd"/>
      <w:r w:rsidRPr="00932AA2">
        <w:rPr>
          <w:rFonts w:ascii="Arial" w:eastAsia="Times New Roman" w:hAnsi="Arial" w:cs="Arial"/>
          <w:b/>
          <w:bCs/>
          <w:color w:val="222222"/>
          <w:sz w:val="24"/>
          <w:szCs w:val="24"/>
        </w:rPr>
        <w:t>2]</w:t>
      </w:r>
      <w:r>
        <w:rPr>
          <w:rFonts w:ascii="Arial" w:eastAsia="Times New Roman" w:hAnsi="Arial" w:cs="Arial"/>
          <w:color w:val="222222"/>
          <w:sz w:val="24"/>
          <w:szCs w:val="24"/>
        </w:rPr>
        <w:t xml:space="preserve">). It will be of </w:t>
      </w:r>
      <w:proofErr w:type="spellStart"/>
      <w:r>
        <w:rPr>
          <w:rFonts w:ascii="Arial" w:eastAsia="Times New Roman" w:hAnsi="Arial" w:cs="Arial"/>
          <w:color w:val="222222"/>
          <w:sz w:val="24"/>
          <w:szCs w:val="24"/>
        </w:rPr>
        <w:t>grear</w:t>
      </w:r>
      <w:proofErr w:type="spellEnd"/>
      <w:r>
        <w:rPr>
          <w:rFonts w:ascii="Arial" w:eastAsia="Times New Roman" w:hAnsi="Arial" w:cs="Arial"/>
          <w:color w:val="222222"/>
          <w:sz w:val="24"/>
          <w:szCs w:val="24"/>
        </w:rPr>
        <w:t xml:space="preserve"> help to me and for the mortality research on India. </w:t>
      </w:r>
      <w:r w:rsidR="00352C27">
        <w:rPr>
          <w:rFonts w:ascii="Arial" w:eastAsia="Times New Roman" w:hAnsi="Arial" w:cs="Arial"/>
          <w:color w:val="222222"/>
          <w:sz w:val="24"/>
          <w:szCs w:val="24"/>
        </w:rPr>
        <w:t xml:space="preserve">I would like to attempt with your R codes for estimating HP model parameters at different level of geography from national to state and district level of mortality. </w:t>
      </w:r>
    </w:p>
    <w:p w:rsidR="00352C27" w:rsidRDefault="00352C27" w:rsidP="00932AA2">
      <w:pPr>
        <w:shd w:val="clear" w:color="auto" w:fill="FFFFFF"/>
        <w:spacing w:after="0" w:line="240" w:lineRule="auto"/>
        <w:rPr>
          <w:rFonts w:ascii="Arial" w:eastAsia="Times New Roman" w:hAnsi="Arial" w:cs="Arial"/>
          <w:color w:val="222222"/>
          <w:sz w:val="24"/>
          <w:szCs w:val="24"/>
        </w:rPr>
      </w:pPr>
    </w:p>
    <w:p w:rsidR="00352C27" w:rsidRDefault="00352C27" w:rsidP="00932AA2">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Kind Regards</w:t>
      </w:r>
    </w:p>
    <w:p w:rsidR="00352C27" w:rsidRDefault="00352C27" w:rsidP="00932AA2">
      <w:pPr>
        <w:shd w:val="clear" w:color="auto" w:fill="FFFFFF"/>
        <w:spacing w:after="0" w:line="240" w:lineRule="auto"/>
        <w:rPr>
          <w:rFonts w:ascii="Arial" w:eastAsia="Times New Roman" w:hAnsi="Arial" w:cs="Arial"/>
          <w:color w:val="222222"/>
          <w:sz w:val="24"/>
          <w:szCs w:val="24"/>
        </w:rPr>
      </w:pPr>
      <w:proofErr w:type="spellStart"/>
      <w:r>
        <w:rPr>
          <w:rFonts w:ascii="Arial" w:eastAsia="Times New Roman" w:hAnsi="Arial" w:cs="Arial"/>
          <w:color w:val="222222"/>
          <w:sz w:val="24"/>
          <w:szCs w:val="24"/>
        </w:rPr>
        <w:t>Suryakant</w:t>
      </w:r>
      <w:proofErr w:type="spellEnd"/>
    </w:p>
    <w:p w:rsidR="005F4A0E" w:rsidRDefault="005F4A0E" w:rsidP="00932AA2">
      <w:pPr>
        <w:shd w:val="clear" w:color="auto" w:fill="FFFFFF"/>
        <w:spacing w:after="0" w:line="240" w:lineRule="auto"/>
        <w:rPr>
          <w:rFonts w:ascii="Arial" w:eastAsia="Times New Roman" w:hAnsi="Arial" w:cs="Arial"/>
          <w:color w:val="222222"/>
          <w:sz w:val="24"/>
          <w:szCs w:val="24"/>
        </w:rPr>
      </w:pPr>
    </w:p>
    <w:p w:rsidR="000D4997" w:rsidRPr="00932AA2" w:rsidRDefault="000D4997" w:rsidP="00932AA2"/>
    <w:sectPr w:rsidR="000D4997" w:rsidRPr="00932A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altName w:val="ESRI NIMA VMAP1&amp;2 PT"/>
    <w:panose1 w:val="00000400000000000000"/>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AA2"/>
    <w:rsid w:val="00036CA4"/>
    <w:rsid w:val="000D4997"/>
    <w:rsid w:val="0034251D"/>
    <w:rsid w:val="00352C27"/>
    <w:rsid w:val="005F4A0E"/>
    <w:rsid w:val="00932AA2"/>
    <w:rsid w:val="0098313C"/>
    <w:rsid w:val="00ED730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AFCA8"/>
  <w15:chartTrackingRefBased/>
  <w15:docId w15:val="{A7C6C5E7-3C82-48FE-813D-5136A661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932A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32AA2"/>
    <w:rPr>
      <w:rFonts w:ascii="Times New Roman" w:eastAsia="Times New Roman" w:hAnsi="Times New Roman" w:cs="Times New Roman"/>
      <w:b/>
      <w:bCs/>
      <w:sz w:val="27"/>
      <w:szCs w:val="27"/>
    </w:rPr>
  </w:style>
  <w:style w:type="character" w:customStyle="1" w:styleId="qu">
    <w:name w:val="qu"/>
    <w:basedOn w:val="DefaultParagraphFont"/>
    <w:rsid w:val="00932AA2"/>
  </w:style>
  <w:style w:type="character" w:customStyle="1" w:styleId="gd">
    <w:name w:val="gd"/>
    <w:basedOn w:val="DefaultParagraphFont"/>
    <w:rsid w:val="00932AA2"/>
  </w:style>
  <w:style w:type="character" w:customStyle="1" w:styleId="go">
    <w:name w:val="go"/>
    <w:basedOn w:val="DefaultParagraphFont"/>
    <w:rsid w:val="00932AA2"/>
  </w:style>
  <w:style w:type="character" w:customStyle="1" w:styleId="g3">
    <w:name w:val="g3"/>
    <w:basedOn w:val="DefaultParagraphFont"/>
    <w:rsid w:val="00932AA2"/>
  </w:style>
  <w:style w:type="character" w:customStyle="1" w:styleId="hb">
    <w:name w:val="hb"/>
    <w:basedOn w:val="DefaultParagraphFont"/>
    <w:rsid w:val="00932AA2"/>
  </w:style>
  <w:style w:type="character" w:customStyle="1" w:styleId="g2">
    <w:name w:val="g2"/>
    <w:basedOn w:val="DefaultParagraphFont"/>
    <w:rsid w:val="00932AA2"/>
  </w:style>
  <w:style w:type="character" w:styleId="Hyperlink">
    <w:name w:val="Hyperlink"/>
    <w:basedOn w:val="DefaultParagraphFont"/>
    <w:uiPriority w:val="99"/>
    <w:semiHidden/>
    <w:unhideWhenUsed/>
    <w:rsid w:val="00932AA2"/>
    <w:rPr>
      <w:color w:val="0000FF"/>
      <w:u w:val="single"/>
    </w:rPr>
  </w:style>
  <w:style w:type="table" w:styleId="TableGrid">
    <w:name w:val="Table Grid"/>
    <w:basedOn w:val="TableNormal"/>
    <w:uiPriority w:val="39"/>
    <w:rsid w:val="00036C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529849">
      <w:bodyDiv w:val="1"/>
      <w:marLeft w:val="0"/>
      <w:marRight w:val="0"/>
      <w:marTop w:val="0"/>
      <w:marBottom w:val="0"/>
      <w:divBdr>
        <w:top w:val="none" w:sz="0" w:space="0" w:color="auto"/>
        <w:left w:val="none" w:sz="0" w:space="0" w:color="auto"/>
        <w:bottom w:val="none" w:sz="0" w:space="0" w:color="auto"/>
        <w:right w:val="none" w:sz="0" w:space="0" w:color="auto"/>
      </w:divBdr>
      <w:divsChild>
        <w:div w:id="1543054026">
          <w:marLeft w:val="0"/>
          <w:marRight w:val="0"/>
          <w:marTop w:val="0"/>
          <w:marBottom w:val="0"/>
          <w:divBdr>
            <w:top w:val="none" w:sz="0" w:space="0" w:color="auto"/>
            <w:left w:val="none" w:sz="0" w:space="0" w:color="auto"/>
            <w:bottom w:val="none" w:sz="0" w:space="0" w:color="auto"/>
            <w:right w:val="none" w:sz="0" w:space="0" w:color="auto"/>
          </w:divBdr>
          <w:divsChild>
            <w:div w:id="1322660826">
              <w:marLeft w:val="0"/>
              <w:marRight w:val="0"/>
              <w:marTop w:val="0"/>
              <w:marBottom w:val="0"/>
              <w:divBdr>
                <w:top w:val="none" w:sz="0" w:space="0" w:color="auto"/>
                <w:left w:val="none" w:sz="0" w:space="0" w:color="auto"/>
                <w:bottom w:val="none" w:sz="0" w:space="0" w:color="auto"/>
                <w:right w:val="none" w:sz="0" w:space="0" w:color="auto"/>
              </w:divBdr>
            </w:div>
          </w:divsChild>
        </w:div>
        <w:div w:id="1309089088">
          <w:marLeft w:val="0"/>
          <w:marRight w:val="0"/>
          <w:marTop w:val="0"/>
          <w:marBottom w:val="0"/>
          <w:divBdr>
            <w:top w:val="none" w:sz="0" w:space="0" w:color="auto"/>
            <w:left w:val="none" w:sz="0" w:space="0" w:color="auto"/>
            <w:bottom w:val="none" w:sz="0" w:space="0" w:color="auto"/>
            <w:right w:val="none" w:sz="0" w:space="0" w:color="auto"/>
          </w:divBdr>
          <w:divsChild>
            <w:div w:id="497112295">
              <w:marLeft w:val="0"/>
              <w:marRight w:val="0"/>
              <w:marTop w:val="0"/>
              <w:marBottom w:val="0"/>
              <w:divBdr>
                <w:top w:val="none" w:sz="0" w:space="0" w:color="auto"/>
                <w:left w:val="none" w:sz="0" w:space="0" w:color="auto"/>
                <w:bottom w:val="none" w:sz="0" w:space="0" w:color="auto"/>
                <w:right w:val="none" w:sz="0" w:space="0" w:color="auto"/>
              </w:divBdr>
              <w:divsChild>
                <w:div w:id="1986468916">
                  <w:marLeft w:val="0"/>
                  <w:marRight w:val="0"/>
                  <w:marTop w:val="0"/>
                  <w:marBottom w:val="0"/>
                  <w:divBdr>
                    <w:top w:val="none" w:sz="0" w:space="0" w:color="auto"/>
                    <w:left w:val="none" w:sz="0" w:space="0" w:color="auto"/>
                    <w:bottom w:val="none" w:sz="0" w:space="0" w:color="auto"/>
                    <w:right w:val="none" w:sz="0" w:space="0" w:color="auto"/>
                  </w:divBdr>
                </w:div>
                <w:div w:id="2104691391">
                  <w:marLeft w:val="300"/>
                  <w:marRight w:val="0"/>
                  <w:marTop w:val="0"/>
                  <w:marBottom w:val="0"/>
                  <w:divBdr>
                    <w:top w:val="none" w:sz="0" w:space="0" w:color="auto"/>
                    <w:left w:val="none" w:sz="0" w:space="0" w:color="auto"/>
                    <w:bottom w:val="none" w:sz="0" w:space="0" w:color="auto"/>
                    <w:right w:val="none" w:sz="0" w:space="0" w:color="auto"/>
                  </w:divBdr>
                </w:div>
                <w:div w:id="1430924705">
                  <w:marLeft w:val="300"/>
                  <w:marRight w:val="0"/>
                  <w:marTop w:val="0"/>
                  <w:marBottom w:val="0"/>
                  <w:divBdr>
                    <w:top w:val="none" w:sz="0" w:space="0" w:color="auto"/>
                    <w:left w:val="none" w:sz="0" w:space="0" w:color="auto"/>
                    <w:bottom w:val="none" w:sz="0" w:space="0" w:color="auto"/>
                    <w:right w:val="none" w:sz="0" w:space="0" w:color="auto"/>
                  </w:divBdr>
                </w:div>
                <w:div w:id="12072117">
                  <w:marLeft w:val="0"/>
                  <w:marRight w:val="0"/>
                  <w:marTop w:val="0"/>
                  <w:marBottom w:val="0"/>
                  <w:divBdr>
                    <w:top w:val="none" w:sz="0" w:space="0" w:color="auto"/>
                    <w:left w:val="none" w:sz="0" w:space="0" w:color="auto"/>
                    <w:bottom w:val="none" w:sz="0" w:space="0" w:color="auto"/>
                    <w:right w:val="none" w:sz="0" w:space="0" w:color="auto"/>
                  </w:divBdr>
                </w:div>
                <w:div w:id="681934815">
                  <w:marLeft w:val="60"/>
                  <w:marRight w:val="0"/>
                  <w:marTop w:val="0"/>
                  <w:marBottom w:val="0"/>
                  <w:divBdr>
                    <w:top w:val="none" w:sz="0" w:space="0" w:color="auto"/>
                    <w:left w:val="none" w:sz="0" w:space="0" w:color="auto"/>
                    <w:bottom w:val="none" w:sz="0" w:space="0" w:color="auto"/>
                    <w:right w:val="none" w:sz="0" w:space="0" w:color="auto"/>
                  </w:divBdr>
                </w:div>
              </w:divsChild>
            </w:div>
            <w:div w:id="1632009687">
              <w:marLeft w:val="0"/>
              <w:marRight w:val="0"/>
              <w:marTop w:val="0"/>
              <w:marBottom w:val="0"/>
              <w:divBdr>
                <w:top w:val="none" w:sz="0" w:space="0" w:color="auto"/>
                <w:left w:val="none" w:sz="0" w:space="0" w:color="auto"/>
                <w:bottom w:val="none" w:sz="0" w:space="0" w:color="auto"/>
                <w:right w:val="none" w:sz="0" w:space="0" w:color="auto"/>
              </w:divBdr>
              <w:divsChild>
                <w:div w:id="1872915479">
                  <w:marLeft w:val="0"/>
                  <w:marRight w:val="0"/>
                  <w:marTop w:val="120"/>
                  <w:marBottom w:val="0"/>
                  <w:divBdr>
                    <w:top w:val="none" w:sz="0" w:space="0" w:color="auto"/>
                    <w:left w:val="none" w:sz="0" w:space="0" w:color="auto"/>
                    <w:bottom w:val="none" w:sz="0" w:space="0" w:color="auto"/>
                    <w:right w:val="none" w:sz="0" w:space="0" w:color="auto"/>
                  </w:divBdr>
                  <w:divsChild>
                    <w:div w:id="1612010705">
                      <w:marLeft w:val="0"/>
                      <w:marRight w:val="0"/>
                      <w:marTop w:val="0"/>
                      <w:marBottom w:val="0"/>
                      <w:divBdr>
                        <w:top w:val="none" w:sz="0" w:space="0" w:color="auto"/>
                        <w:left w:val="none" w:sz="0" w:space="0" w:color="auto"/>
                        <w:bottom w:val="none" w:sz="0" w:space="0" w:color="auto"/>
                        <w:right w:val="none" w:sz="0" w:space="0" w:color="auto"/>
                      </w:divBdr>
                      <w:divsChild>
                        <w:div w:id="1806968547">
                          <w:marLeft w:val="0"/>
                          <w:marRight w:val="0"/>
                          <w:marTop w:val="0"/>
                          <w:marBottom w:val="0"/>
                          <w:divBdr>
                            <w:top w:val="none" w:sz="0" w:space="0" w:color="auto"/>
                            <w:left w:val="none" w:sz="0" w:space="0" w:color="auto"/>
                            <w:bottom w:val="none" w:sz="0" w:space="0" w:color="auto"/>
                            <w:right w:val="none" w:sz="0" w:space="0" w:color="auto"/>
                          </w:divBdr>
                          <w:divsChild>
                            <w:div w:id="8947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297197">
      <w:bodyDiv w:val="1"/>
      <w:marLeft w:val="0"/>
      <w:marRight w:val="0"/>
      <w:marTop w:val="0"/>
      <w:marBottom w:val="0"/>
      <w:divBdr>
        <w:top w:val="none" w:sz="0" w:space="0" w:color="auto"/>
        <w:left w:val="none" w:sz="0" w:space="0" w:color="auto"/>
        <w:bottom w:val="none" w:sz="0" w:space="0" w:color="auto"/>
        <w:right w:val="none" w:sz="0" w:space="0" w:color="auto"/>
      </w:divBdr>
    </w:div>
    <w:div w:id="192172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pascariu/MortalityLaws" TargetMode="External"/><Relationship Id="rId5" Type="http://schemas.openxmlformats.org/officeDocument/2006/relationships/image" Target="media/image1.png"/><Relationship Id="rId4" Type="http://schemas.openxmlformats.org/officeDocument/2006/relationships/hyperlink" Target="https://github.com/mpascariu/MortalityLa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2023-03-02T06:20:00Z</dcterms:created>
  <dcterms:modified xsi:type="dcterms:W3CDTF">2023-03-02T07:23:00Z</dcterms:modified>
</cp:coreProperties>
</file>