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C3E5B6" w14:textId="77777777" w:rsidR="00000000" w:rsidRPr="00290F11" w:rsidRDefault="00E74FF3">
      <w:pPr>
        <w:pStyle w:val="Heading1"/>
        <w:divId w:val="395055813"/>
        <w:rPr>
          <w:rFonts w:eastAsia="Times New Roman" w:cs="Helvetica"/>
          <w:b/>
          <w:color w:val="4472C4" w:themeColor="accent1"/>
        </w:rPr>
      </w:pPr>
      <w:r w:rsidRPr="00290F11">
        <w:rPr>
          <w:rFonts w:eastAsia="Times New Roman" w:cs="Helvetica"/>
          <w:b/>
          <w:color w:val="4472C4" w:themeColor="accent1"/>
        </w:rPr>
        <w:t>Data preprocessing/augmentation</w:t>
      </w:r>
    </w:p>
    <w:p w14:paraId="6E505EE4" w14:textId="77777777" w:rsidR="00000000" w:rsidRPr="00290F11" w:rsidRDefault="00E74FF3">
      <w:pPr>
        <w:pStyle w:val="Heading2"/>
        <w:divId w:val="395055813"/>
        <w:rPr>
          <w:rFonts w:eastAsia="Times New Roman" w:cs="Helvetica"/>
          <w:color w:val="4472C4" w:themeColor="accent1"/>
        </w:rPr>
      </w:pPr>
      <w:r w:rsidRPr="00290F11">
        <w:rPr>
          <w:rFonts w:eastAsia="Times New Roman" w:cs="Helvetica"/>
          <w:color w:val="4472C4" w:themeColor="accent1"/>
        </w:rPr>
        <w:t>Data cleaning</w:t>
      </w:r>
    </w:p>
    <w:p w14:paraId="1C5540A0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Fetch one-min stock data for trading hours only - 09:30 EST to 16:00 EST</w:t>
      </w:r>
    </w:p>
    <w:p w14:paraId="0D9CEDE7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Handle missing samples</w:t>
      </w:r>
    </w:p>
    <w:p w14:paraId="585F7E19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</w:p>
    <w:p w14:paraId="62757459" w14:textId="77777777" w:rsidR="00000000" w:rsidRPr="00290F11" w:rsidRDefault="00E74FF3">
      <w:pPr>
        <w:pStyle w:val="Heading2"/>
        <w:divId w:val="395055813"/>
        <w:rPr>
          <w:rFonts w:eastAsia="Times New Roman" w:cs="Helvetica"/>
          <w:color w:val="4472C4" w:themeColor="accent1"/>
        </w:rPr>
      </w:pPr>
      <w:r w:rsidRPr="00290F11">
        <w:rPr>
          <w:rFonts w:eastAsia="Times New Roman" w:cs="Helvetica"/>
          <w:color w:val="4472C4" w:themeColor="accent1"/>
        </w:rPr>
        <w:t>Data augment</w:t>
      </w:r>
    </w:p>
    <w:p w14:paraId="4EFD706B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Build </w:t>
      </w:r>
      <w:proofErr w:type="spellStart"/>
      <w:r>
        <w:rPr>
          <w:color w:val="000000"/>
          <w:sz w:val="16"/>
          <w:szCs w:val="16"/>
        </w:rPr>
        <w:t>DateTime</w:t>
      </w:r>
      <w:proofErr w:type="spellEnd"/>
      <w:r>
        <w:rPr>
          <w:color w:val="000000"/>
          <w:sz w:val="16"/>
          <w:szCs w:val="16"/>
        </w:rPr>
        <w:t xml:space="preserve"> column as </w:t>
      </w:r>
      <w:proofErr w:type="spellStart"/>
      <w:r>
        <w:rPr>
          <w:color w:val="000000"/>
          <w:sz w:val="16"/>
          <w:szCs w:val="16"/>
        </w:rPr>
        <w:t>dataframe</w:t>
      </w:r>
      <w:proofErr w:type="spellEnd"/>
      <w:r>
        <w:rPr>
          <w:color w:val="000000"/>
          <w:sz w:val="16"/>
          <w:szCs w:val="16"/>
        </w:rPr>
        <w:t xml:space="preserve"> index</w:t>
      </w:r>
    </w:p>
    <w:p w14:paraId="6BCE9CE6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Calculate one-min returns</w:t>
      </w:r>
    </w:p>
    <w:p w14:paraId="70661033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Calculate cum returns for the interested period</w:t>
      </w:r>
    </w:p>
    <w:p w14:paraId="16885D0E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Calculate daily RSI for the interested period</w:t>
      </w:r>
    </w:p>
    <w:p w14:paraId="0866A48D" w14:textId="77777777" w:rsidR="00000000" w:rsidRDefault="00E74FF3">
      <w:pPr>
        <w:pStyle w:val="HTMLPreformatted"/>
        <w:divId w:val="39505581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Concatenate sector </w:t>
      </w:r>
      <w:proofErr w:type="spellStart"/>
      <w:r>
        <w:rPr>
          <w:color w:val="000000"/>
          <w:sz w:val="16"/>
          <w:szCs w:val="16"/>
        </w:rPr>
        <w:t>etf</w:t>
      </w:r>
      <w:proofErr w:type="spellEnd"/>
      <w:r>
        <w:rPr>
          <w:color w:val="000000"/>
          <w:sz w:val="16"/>
          <w:szCs w:val="16"/>
        </w:rPr>
        <w:t xml:space="preserve"> stock price and retu</w:t>
      </w:r>
      <w:r>
        <w:rPr>
          <w:color w:val="000000"/>
          <w:sz w:val="16"/>
          <w:szCs w:val="16"/>
        </w:rPr>
        <w:t>rns (needed for RNN time-series forecasting)</w:t>
      </w:r>
    </w:p>
    <w:p w14:paraId="64C36D1E" w14:textId="77777777" w:rsidR="00000000" w:rsidRDefault="00E74FF3">
      <w:pPr>
        <w:pStyle w:val="HTMLPreformatted"/>
        <w:divId w:val="395055813"/>
      </w:pPr>
      <w:r>
        <w:rPr>
          <w:color w:val="000000"/>
          <w:sz w:val="16"/>
          <w:szCs w:val="16"/>
        </w:rPr>
        <w:t xml:space="preserve">   Concatenate S&amp;P500 </w:t>
      </w:r>
      <w:proofErr w:type="spellStart"/>
      <w:r>
        <w:rPr>
          <w:color w:val="000000"/>
          <w:sz w:val="16"/>
          <w:szCs w:val="16"/>
        </w:rPr>
        <w:t>etf</w:t>
      </w:r>
      <w:proofErr w:type="spellEnd"/>
      <w:r>
        <w:rPr>
          <w:color w:val="000000"/>
          <w:sz w:val="16"/>
          <w:szCs w:val="16"/>
        </w:rPr>
        <w:t xml:space="preserve"> stock price and returns (needed for RNN time-series forecasting)</w:t>
      </w:r>
    </w:p>
    <w:p w14:paraId="383E0512" w14:textId="77777777" w:rsidR="00000000" w:rsidRDefault="00E74FF3">
      <w:pPr>
        <w:spacing w:line="291" w:lineRule="atLeast"/>
        <w:jc w:val="right"/>
        <w:divId w:val="52339937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[187]:</w:t>
      </w:r>
    </w:p>
    <w:p w14:paraId="3E554FF7" w14:textId="77777777" w:rsidR="00000000" w:rsidRDefault="00E74FF3" w:rsidP="00290F11">
      <w:pPr>
        <w:pStyle w:val="HTMLPreformatted"/>
        <w:spacing w:after="0"/>
        <w:divId w:val="168154606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pd</w:t>
      </w:r>
      <w:proofErr w:type="spellEnd"/>
    </w:p>
    <w:p w14:paraId="69E99B0F" w14:textId="77777777" w:rsidR="00000000" w:rsidRDefault="00E74FF3" w:rsidP="00290F11">
      <w:pPr>
        <w:pStyle w:val="HTMLPreformatted"/>
        <w:spacing w:after="0"/>
        <w:divId w:val="1681546066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glob</w:t>
      </w:r>
    </w:p>
    <w:p w14:paraId="41EE709B" w14:textId="77777777" w:rsidR="00000000" w:rsidRDefault="00E74FF3" w:rsidP="00290F11">
      <w:pPr>
        <w:pStyle w:val="HTMLPreformatted"/>
        <w:spacing w:after="0"/>
        <w:divId w:val="1681546066"/>
      </w:pPr>
    </w:p>
    <w:p w14:paraId="7362C232" w14:textId="77777777" w:rsidR="00000000" w:rsidRPr="00290F11" w:rsidRDefault="00E74FF3" w:rsidP="00290F11">
      <w:pPr>
        <w:pStyle w:val="HTMLPreformatted"/>
        <w:spacing w:after="0"/>
        <w:divId w:val="1681546066"/>
        <w:rPr>
          <w:b/>
        </w:rPr>
      </w:pPr>
      <w:r w:rsidRPr="00290F11">
        <w:rPr>
          <w:rStyle w:val="c12"/>
          <w:b/>
        </w:rPr>
        <w:t># read daily s</w:t>
      </w:r>
      <w:r w:rsidRPr="00290F11">
        <w:rPr>
          <w:rStyle w:val="c12"/>
          <w:b/>
        </w:rPr>
        <w:t>tock data for single stock under consideration (MSFT)</w:t>
      </w:r>
    </w:p>
    <w:p w14:paraId="2EC0FAD7" w14:textId="77777777" w:rsidR="00000000" w:rsidRDefault="00E74FF3" w:rsidP="00290F11">
      <w:pPr>
        <w:pStyle w:val="HTMLPreformatted"/>
        <w:spacing w:after="0"/>
        <w:divId w:val="1681546066"/>
      </w:pPr>
      <w:proofErr w:type="spellStart"/>
      <w:r>
        <w:rPr>
          <w:rStyle w:val="n"/>
        </w:rPr>
        <w:t>stockPath</w:t>
      </w:r>
      <w:proofErr w:type="spellEnd"/>
      <w:r>
        <w:t xml:space="preserve"> </w:t>
      </w:r>
      <w:r>
        <w:rPr>
          <w:rStyle w:val="o2"/>
        </w:rPr>
        <w:t>=</w:t>
      </w:r>
      <w:r>
        <w:rPr>
          <w:rStyle w:val="s12"/>
        </w:rPr>
        <w:t>'C:/cygwin64/home/</w:t>
      </w:r>
      <w:proofErr w:type="spellStart"/>
      <w:r>
        <w:rPr>
          <w:rStyle w:val="s12"/>
        </w:rPr>
        <w:t>mpatnam</w:t>
      </w:r>
      <w:proofErr w:type="spellEnd"/>
      <w:r>
        <w:rPr>
          <w:rStyle w:val="s12"/>
        </w:rPr>
        <w:t>/CSCIE63/CSCI E-89 Deep Learning/Project/stocks'</w:t>
      </w:r>
    </w:p>
    <w:p w14:paraId="3C63DB8E" w14:textId="77777777" w:rsidR="00000000" w:rsidRDefault="00E74FF3" w:rsidP="00290F11">
      <w:pPr>
        <w:pStyle w:val="HTMLPreformatted"/>
        <w:spacing w:after="0"/>
        <w:divId w:val="1681546066"/>
      </w:pPr>
      <w:proofErr w:type="spellStart"/>
      <w:r>
        <w:rPr>
          <w:rStyle w:val="n"/>
        </w:rPr>
        <w:t>stockFiles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glob</w:t>
      </w:r>
      <w:r>
        <w:rPr>
          <w:rStyle w:val="o2"/>
        </w:rPr>
        <w:t>.</w:t>
      </w:r>
      <w:r>
        <w:rPr>
          <w:rStyle w:val="n"/>
        </w:rPr>
        <w:t>glob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stockPath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22"/>
        </w:rPr>
        <w:t>"/allstocks_2014*/table_msft.csv"</w:t>
      </w:r>
      <w:r>
        <w:rPr>
          <w:rStyle w:val="p"/>
        </w:rPr>
        <w:t>)</w:t>
      </w:r>
    </w:p>
    <w:p w14:paraId="5DEA9B12" w14:textId="77777777" w:rsidR="00000000" w:rsidRDefault="00E74FF3" w:rsidP="00290F11">
      <w:pPr>
        <w:pStyle w:val="HTMLPreformatted"/>
        <w:spacing w:after="0"/>
        <w:divId w:val="1681546066"/>
      </w:pPr>
    </w:p>
    <w:p w14:paraId="0C4BDC21" w14:textId="77777777" w:rsidR="00000000" w:rsidRDefault="00E74FF3" w:rsidP="00290F11">
      <w:pPr>
        <w:pStyle w:val="HTMLPreformatted"/>
        <w:spacing w:after="0"/>
        <w:divId w:val="1681546066"/>
      </w:pPr>
      <w:proofErr w:type="spellStart"/>
      <w:r>
        <w:rPr>
          <w:rStyle w:val="n"/>
        </w:rPr>
        <w:t>stockdata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concat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header</w:t>
      </w:r>
      <w:r>
        <w:rPr>
          <w:rStyle w:val="o2"/>
        </w:rPr>
        <w:t>=</w:t>
      </w:r>
      <w:r>
        <w:rPr>
          <w:rStyle w:val="kc2"/>
        </w:rPr>
        <w:t>None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names</w:t>
      </w:r>
      <w:r>
        <w:rPr>
          <w:rStyle w:val="o2"/>
        </w:rPr>
        <w:t>=</w:t>
      </w:r>
      <w:r>
        <w:rPr>
          <w:rStyle w:val="p"/>
        </w:rPr>
        <w:t>[</w:t>
      </w:r>
      <w:r>
        <w:rPr>
          <w:rStyle w:val="s12"/>
        </w:rPr>
        <w:t>'Date'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'Time'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'Open'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'High'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'Low'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'Close'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'Volume'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SplitFactor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'Earnings'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'Dividends'</w:t>
      </w:r>
      <w:r>
        <w:rPr>
          <w:rStyle w:val="p"/>
        </w:rPr>
        <w:t>])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f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stockFiles</w:t>
      </w:r>
      <w:proofErr w:type="spellEnd"/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2"/>
        </w:rPr>
        <w:t>=</w:t>
      </w:r>
      <w:r>
        <w:rPr>
          <w:rStyle w:val="mi2"/>
        </w:rPr>
        <w:t>0</w:t>
      </w:r>
      <w:r>
        <w:rPr>
          <w:rStyle w:val="p"/>
        </w:rPr>
        <w:t>)</w:t>
      </w:r>
    </w:p>
    <w:p w14:paraId="5548A89E" w14:textId="77777777" w:rsidR="00000000" w:rsidRDefault="00E74FF3" w:rsidP="00290F11">
      <w:pPr>
        <w:pStyle w:val="HTMLPreformatted"/>
        <w:spacing w:after="0"/>
        <w:divId w:val="1681546066"/>
      </w:pPr>
    </w:p>
    <w:p w14:paraId="5F798BF0" w14:textId="77777777" w:rsidR="00000000" w:rsidRDefault="00E74FF3" w:rsidP="00290F11">
      <w:pPr>
        <w:pStyle w:val="HTMLPreformatted"/>
        <w:spacing w:after="0"/>
        <w:divId w:val="1681546066"/>
      </w:pPr>
      <w:proofErr w:type="spellStart"/>
      <w:r>
        <w:rPr>
          <w:rStyle w:val="n"/>
        </w:rPr>
        <w:t>stockdata</w:t>
      </w:r>
      <w:proofErr w:type="spellEnd"/>
    </w:p>
    <w:p w14:paraId="266ED995" w14:textId="77777777" w:rsidR="00000000" w:rsidRDefault="00E74FF3">
      <w:pPr>
        <w:spacing w:line="291" w:lineRule="atLeast"/>
        <w:jc w:val="right"/>
        <w:divId w:val="207481405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187]: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905"/>
        <w:gridCol w:w="482"/>
        <w:gridCol w:w="738"/>
        <w:gridCol w:w="738"/>
        <w:gridCol w:w="738"/>
        <w:gridCol w:w="738"/>
        <w:gridCol w:w="1300"/>
        <w:gridCol w:w="1060"/>
        <w:gridCol w:w="871"/>
        <w:gridCol w:w="971"/>
      </w:tblGrid>
      <w:tr w:rsidR="00000000" w14:paraId="4C49F824" w14:textId="77777777">
        <w:trPr>
          <w:divId w:val="124055396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DE6E0" w14:textId="77777777" w:rsidR="00000000" w:rsidRDefault="00E74FF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EC644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8DC97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8E69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B07DF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9B28F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3C26E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F5CA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01B94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SplitFactor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EC466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14968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Dividends</w:t>
            </w:r>
          </w:p>
        </w:tc>
      </w:tr>
      <w:tr w:rsidR="00000000" w14:paraId="2B1BFF77" w14:textId="77777777">
        <w:trPr>
          <w:divId w:val="12405539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1635B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D7193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AF43C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887DA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078CF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76309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F0ED5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8F4EC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2.217100e+00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8B8CE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6A414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18D06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  <w:tr w:rsidR="00000000" w14:paraId="03D1B360" w14:textId="77777777">
        <w:trPr>
          <w:divId w:val="12405539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43B5D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65566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6F237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6D862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80E7B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04738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91493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70E17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3.769010e+01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45527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C056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69727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  <w:tr w:rsidR="00000000" w14:paraId="1CABC0CD" w14:textId="77777777">
        <w:trPr>
          <w:divId w:val="12405539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B1543" w14:textId="77777777" w:rsidR="00000000" w:rsidRDefault="00E74FF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B6555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B5E58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4876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B9F52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BFF6F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2F581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127D5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1.078980e+02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20BA4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576C3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9C4B2" w14:textId="77777777" w:rsidR="00000000" w:rsidRDefault="00E74FF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</w:tbl>
    <w:p w14:paraId="04102DAD" w14:textId="77777777" w:rsidR="00000000" w:rsidRDefault="00E74FF3">
      <w:pPr>
        <w:pStyle w:val="NormalWeb"/>
        <w:spacing w:line="300" w:lineRule="atLeast"/>
        <w:divId w:val="12405539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114842 rows × 10 columns</w:t>
      </w:r>
    </w:p>
    <w:p w14:paraId="7BB4F7F9" w14:textId="77777777" w:rsidR="00000000" w:rsidRDefault="00E74FF3">
      <w:pPr>
        <w:spacing w:line="291" w:lineRule="atLeast"/>
        <w:jc w:val="right"/>
        <w:divId w:val="15469880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[188]:</w:t>
      </w:r>
    </w:p>
    <w:p w14:paraId="6899F926" w14:textId="77777777" w:rsidR="00000000" w:rsidRPr="00290F11" w:rsidRDefault="00E74FF3" w:rsidP="00290F11">
      <w:pPr>
        <w:pStyle w:val="HTMLPreformatted"/>
        <w:spacing w:after="0"/>
        <w:divId w:val="993797299"/>
        <w:rPr>
          <w:b/>
        </w:rPr>
      </w:pPr>
      <w:r w:rsidRPr="00290F11">
        <w:rPr>
          <w:rStyle w:val="c12"/>
          <w:b/>
        </w:rPr>
        <w:t>#</w:t>
      </w:r>
    </w:p>
    <w:p w14:paraId="75F82402" w14:textId="77777777" w:rsidR="00000000" w:rsidRPr="00290F11" w:rsidRDefault="00E74FF3" w:rsidP="00290F11">
      <w:pPr>
        <w:pStyle w:val="HTMLPreformatted"/>
        <w:spacing w:after="0"/>
        <w:divId w:val="993797299"/>
        <w:rPr>
          <w:b/>
        </w:rPr>
      </w:pPr>
      <w:r w:rsidRPr="00290F11">
        <w:rPr>
          <w:rStyle w:val="c12"/>
          <w:b/>
        </w:rPr>
        <w:t xml:space="preserve"># Read daily stock data for single </w:t>
      </w:r>
      <w:proofErr w:type="spellStart"/>
      <w:r w:rsidRPr="00290F11">
        <w:rPr>
          <w:rStyle w:val="c12"/>
          <w:b/>
        </w:rPr>
        <w:t>etf</w:t>
      </w:r>
      <w:proofErr w:type="spellEnd"/>
      <w:r w:rsidRPr="00290F11">
        <w:rPr>
          <w:rStyle w:val="c12"/>
          <w:b/>
        </w:rPr>
        <w:t xml:space="preserve"> under consideration (XLK)</w:t>
      </w:r>
    </w:p>
    <w:p w14:paraId="4B8A4E92" w14:textId="77777777" w:rsidR="00000000" w:rsidRPr="00290F11" w:rsidRDefault="00E74FF3" w:rsidP="00290F11">
      <w:pPr>
        <w:pStyle w:val="HTMLPreformatted"/>
        <w:spacing w:after="0"/>
        <w:divId w:val="993797299"/>
        <w:rPr>
          <w:b/>
        </w:rPr>
      </w:pPr>
      <w:r w:rsidRPr="00290F11">
        <w:rPr>
          <w:rStyle w:val="c12"/>
          <w:b/>
        </w:rPr>
        <w:t># Note the single stock chosen (MSFT) is one of the biggest holdings of this ETF.</w:t>
      </w:r>
    </w:p>
    <w:p w14:paraId="13F51BF8" w14:textId="77777777" w:rsidR="00000000" w:rsidRPr="00290F11" w:rsidRDefault="00E74FF3" w:rsidP="00290F11">
      <w:pPr>
        <w:pStyle w:val="HTMLPreformatted"/>
        <w:spacing w:after="0"/>
        <w:divId w:val="993797299"/>
        <w:rPr>
          <w:b/>
        </w:rPr>
      </w:pPr>
      <w:r w:rsidRPr="00290F11">
        <w:rPr>
          <w:rStyle w:val="c12"/>
          <w:b/>
        </w:rPr>
        <w:t>#</w:t>
      </w:r>
    </w:p>
    <w:p w14:paraId="3D3EC645" w14:textId="77777777" w:rsidR="00000000" w:rsidRDefault="00E74FF3" w:rsidP="00290F11">
      <w:pPr>
        <w:pStyle w:val="HTMLPreformatted"/>
        <w:spacing w:after="0"/>
        <w:divId w:val="993797299"/>
      </w:pPr>
      <w:proofErr w:type="spellStart"/>
      <w:r>
        <w:rPr>
          <w:rStyle w:val="n"/>
        </w:rPr>
        <w:t>etfPath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'C:/cygwin64/home/</w:t>
      </w:r>
      <w:proofErr w:type="spellStart"/>
      <w:r>
        <w:rPr>
          <w:rStyle w:val="s12"/>
        </w:rPr>
        <w:t>mpatnam</w:t>
      </w:r>
      <w:proofErr w:type="spellEnd"/>
      <w:r>
        <w:rPr>
          <w:rStyle w:val="s12"/>
        </w:rPr>
        <w:t>/CSCIE63/CSCI E-89 Deep Learning/Project/</w:t>
      </w:r>
      <w:proofErr w:type="spellStart"/>
      <w:r>
        <w:rPr>
          <w:rStyle w:val="s12"/>
        </w:rPr>
        <w:t>etfs'</w:t>
      </w:r>
      <w:proofErr w:type="spellEnd"/>
    </w:p>
    <w:p w14:paraId="2C49225B" w14:textId="77777777" w:rsidR="00000000" w:rsidRDefault="00E74FF3" w:rsidP="00290F11">
      <w:pPr>
        <w:pStyle w:val="HTMLPreformatted"/>
        <w:spacing w:after="0"/>
        <w:divId w:val="993797299"/>
      </w:pPr>
      <w:proofErr w:type="spellStart"/>
      <w:r>
        <w:rPr>
          <w:rStyle w:val="n"/>
        </w:rPr>
        <w:t>etfFiles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glob</w:t>
      </w:r>
      <w:r>
        <w:rPr>
          <w:rStyle w:val="o2"/>
        </w:rPr>
        <w:t>.</w:t>
      </w:r>
      <w:r>
        <w:rPr>
          <w:rStyle w:val="n"/>
        </w:rPr>
        <w:t>glob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etfPath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22"/>
        </w:rPr>
        <w:t>"/allstocks_2014*/table_xlk.csv"</w:t>
      </w:r>
      <w:r>
        <w:rPr>
          <w:rStyle w:val="p"/>
        </w:rPr>
        <w:t>)</w:t>
      </w:r>
    </w:p>
    <w:p w14:paraId="0CB7B602" w14:textId="77777777" w:rsidR="00000000" w:rsidRDefault="00E74FF3" w:rsidP="00290F11">
      <w:pPr>
        <w:pStyle w:val="HTMLPreformatted"/>
        <w:spacing w:after="0"/>
        <w:divId w:val="993797299"/>
      </w:pPr>
    </w:p>
    <w:p w14:paraId="7ECE1FFF" w14:textId="77777777" w:rsidR="00000000" w:rsidRDefault="00E74FF3" w:rsidP="00290F11">
      <w:pPr>
        <w:pStyle w:val="HTMLPreformatted"/>
        <w:spacing w:after="0"/>
        <w:divId w:val="993797299"/>
      </w:pPr>
      <w:proofErr w:type="spellStart"/>
      <w:r>
        <w:rPr>
          <w:rStyle w:val="n"/>
        </w:rPr>
        <w:lastRenderedPageBreak/>
        <w:t>etfdata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concat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header</w:t>
      </w:r>
      <w:r>
        <w:rPr>
          <w:rStyle w:val="o2"/>
        </w:rPr>
        <w:t>=</w:t>
      </w:r>
      <w:r>
        <w:rPr>
          <w:rStyle w:val="kc2"/>
        </w:rPr>
        <w:t>None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names</w:t>
      </w:r>
      <w:r>
        <w:rPr>
          <w:rStyle w:val="o2"/>
        </w:rPr>
        <w:t>=</w:t>
      </w:r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etf.Date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etf.Time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etf.Open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etf.High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etf.Low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etf.Close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etf.Volume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</w:p>
    <w:p w14:paraId="44AE7F75" w14:textId="77777777" w:rsidR="00000000" w:rsidRDefault="00E74FF3" w:rsidP="00290F11">
      <w:pPr>
        <w:pStyle w:val="HTMLPreformatted"/>
        <w:spacing w:after="0"/>
        <w:divId w:val="993797299"/>
      </w:pPr>
      <w:r>
        <w:t xml:space="preserve">                                                  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etf.SplitFactor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etf.Earnings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etf.Dividends</w:t>
      </w:r>
      <w:proofErr w:type="spellEnd"/>
      <w:r>
        <w:rPr>
          <w:rStyle w:val="s12"/>
        </w:rPr>
        <w:t>'</w:t>
      </w:r>
      <w:r>
        <w:rPr>
          <w:rStyle w:val="p"/>
        </w:rPr>
        <w:t>])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f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etfFiles</w:t>
      </w:r>
      <w:proofErr w:type="spellEnd"/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2"/>
        </w:rPr>
        <w:t>=</w:t>
      </w:r>
      <w:r>
        <w:rPr>
          <w:rStyle w:val="mi2"/>
        </w:rPr>
        <w:t>0</w:t>
      </w:r>
      <w:r>
        <w:rPr>
          <w:rStyle w:val="p"/>
        </w:rPr>
        <w:t>)</w:t>
      </w:r>
    </w:p>
    <w:p w14:paraId="755C953A" w14:textId="77777777" w:rsidR="00000000" w:rsidRDefault="00E74FF3" w:rsidP="00290F11">
      <w:pPr>
        <w:pStyle w:val="HTMLPreformatted"/>
        <w:spacing w:after="0"/>
        <w:divId w:val="993797299"/>
      </w:pPr>
    </w:p>
    <w:p w14:paraId="7BD5B738" w14:textId="77777777" w:rsidR="00000000" w:rsidRDefault="00E74FF3" w:rsidP="00290F11">
      <w:pPr>
        <w:pStyle w:val="HTMLPreformatted"/>
        <w:spacing w:after="0"/>
        <w:divId w:val="993797299"/>
      </w:pPr>
      <w:proofErr w:type="gramStart"/>
      <w:r>
        <w:rPr>
          <w:rStyle w:val="nb2"/>
        </w:rPr>
        <w:t>prin</w:t>
      </w:r>
      <w:r>
        <w:rPr>
          <w:rStyle w:val="nb2"/>
        </w:rPr>
        <w:t>t</w:t>
      </w:r>
      <w:r>
        <w:rPr>
          <w:rStyle w:val="p"/>
        </w:rPr>
        <w:t>(</w:t>
      </w:r>
      <w:proofErr w:type="gramEnd"/>
      <w:r>
        <w:rPr>
          <w:rStyle w:val="s12"/>
        </w:rPr>
        <w:t>'Total rows x columns:'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etfdata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14:paraId="50E2E7F0" w14:textId="77777777" w:rsidR="00000000" w:rsidRDefault="00E74FF3" w:rsidP="00290F11">
      <w:pPr>
        <w:pStyle w:val="HTMLPreformatted"/>
        <w:spacing w:after="0"/>
        <w:divId w:val="993797299"/>
      </w:pPr>
      <w:proofErr w:type="spellStart"/>
      <w:r>
        <w:rPr>
          <w:rStyle w:val="n"/>
        </w:rPr>
        <w:t>etfdata</w:t>
      </w:r>
      <w:proofErr w:type="spellEnd"/>
    </w:p>
    <w:p w14:paraId="2BE8C120" w14:textId="77777777" w:rsidR="00000000" w:rsidRDefault="00E74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755939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Total rows x columns: (99969, 10)</w:t>
      </w:r>
    </w:p>
    <w:p w14:paraId="1B45A16C" w14:textId="77777777" w:rsidR="00000000" w:rsidRDefault="00E74FF3">
      <w:pPr>
        <w:spacing w:line="291" w:lineRule="atLeast"/>
        <w:jc w:val="right"/>
        <w:divId w:val="120208800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188]:</w:t>
      </w:r>
    </w:p>
    <w:tbl>
      <w:tblPr>
        <w:tblW w:w="6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918"/>
        <w:gridCol w:w="793"/>
        <w:gridCol w:w="839"/>
        <w:gridCol w:w="771"/>
        <w:gridCol w:w="749"/>
        <w:gridCol w:w="872"/>
        <w:gridCol w:w="1053"/>
      </w:tblGrid>
      <w:tr w:rsidR="00535F56" w14:paraId="48ACE197" w14:textId="77777777" w:rsidTr="00535F56">
        <w:trPr>
          <w:divId w:val="117141478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E79EF" w14:textId="77777777" w:rsidR="00535F56" w:rsidRDefault="00535F5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8AD87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5D682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2F120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etf.Open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91F70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etf.High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7B1C0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etf.Low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AF715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59C6B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etf.Volume</w:t>
            </w:r>
            <w:proofErr w:type="spellEnd"/>
            <w:proofErr w:type="gramEnd"/>
          </w:p>
        </w:tc>
      </w:tr>
      <w:tr w:rsidR="00535F56" w14:paraId="27E2BCBF" w14:textId="77777777" w:rsidTr="00535F56">
        <w:trPr>
          <w:divId w:val="11714147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738D2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B976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BE5FE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3151E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E038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B286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95B0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5AEB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234.3850</w:t>
            </w:r>
          </w:p>
        </w:tc>
      </w:tr>
      <w:tr w:rsidR="00535F56" w14:paraId="4B5F0A39" w14:textId="77777777" w:rsidTr="00535F56">
        <w:trPr>
          <w:divId w:val="11714147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FA3F5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1CD2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891F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44BB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9213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C1951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40633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EC132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57.7937</w:t>
            </w:r>
          </w:p>
        </w:tc>
      </w:tr>
      <w:tr w:rsidR="00535F56" w14:paraId="49ECF7BE" w14:textId="77777777" w:rsidTr="00535F56">
        <w:trPr>
          <w:divId w:val="11714147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80F64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32B4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FDBE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3B45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A207B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CF55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CB83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4C76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149.8350</w:t>
            </w:r>
          </w:p>
        </w:tc>
      </w:tr>
      <w:tr w:rsidR="00535F56" w14:paraId="1E2A6836" w14:textId="77777777" w:rsidTr="00535F56">
        <w:trPr>
          <w:divId w:val="11714147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91C40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9020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F036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24FD9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E11F9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44A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A107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734C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52.5158</w:t>
            </w:r>
          </w:p>
        </w:tc>
      </w:tr>
    </w:tbl>
    <w:p w14:paraId="5BEC98CA" w14:textId="77777777" w:rsidR="00000000" w:rsidRDefault="00E74FF3">
      <w:pPr>
        <w:pStyle w:val="NormalWeb"/>
        <w:spacing w:line="300" w:lineRule="atLeast"/>
        <w:divId w:val="117141478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99969 rows × 10 columns</w:t>
      </w:r>
    </w:p>
    <w:p w14:paraId="1EAE5E91" w14:textId="77777777" w:rsidR="00000000" w:rsidRDefault="00E74FF3">
      <w:pPr>
        <w:spacing w:line="291" w:lineRule="atLeast"/>
        <w:jc w:val="right"/>
        <w:divId w:val="178618969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[189]:</w:t>
      </w:r>
    </w:p>
    <w:p w14:paraId="226EAAB5" w14:textId="77777777" w:rsidR="00000000" w:rsidRPr="00290F11" w:rsidRDefault="00E74FF3" w:rsidP="00290F11">
      <w:pPr>
        <w:pStyle w:val="HTMLPreformatted"/>
        <w:spacing w:after="0"/>
        <w:divId w:val="968123691"/>
        <w:rPr>
          <w:b/>
        </w:rPr>
      </w:pPr>
      <w:r w:rsidRPr="00290F11">
        <w:rPr>
          <w:rStyle w:val="c12"/>
          <w:b/>
        </w:rPr>
        <w:t>#</w:t>
      </w:r>
    </w:p>
    <w:p w14:paraId="0A97A6EB" w14:textId="77777777" w:rsidR="00000000" w:rsidRPr="00290F11" w:rsidRDefault="00E74FF3" w:rsidP="00290F11">
      <w:pPr>
        <w:pStyle w:val="HTMLPreformatted"/>
        <w:spacing w:after="0"/>
        <w:divId w:val="968123691"/>
        <w:rPr>
          <w:b/>
        </w:rPr>
      </w:pPr>
      <w:r w:rsidRPr="00290F11">
        <w:rPr>
          <w:rStyle w:val="c12"/>
          <w:b/>
        </w:rPr>
        <w:t xml:space="preserve"># Read daily stock data for the </w:t>
      </w:r>
      <w:proofErr w:type="spellStart"/>
      <w:r w:rsidRPr="00290F11">
        <w:rPr>
          <w:rStyle w:val="c12"/>
          <w:b/>
        </w:rPr>
        <w:t>etf</w:t>
      </w:r>
      <w:proofErr w:type="spellEnd"/>
      <w:r w:rsidRPr="00290F11">
        <w:rPr>
          <w:rStyle w:val="c12"/>
          <w:b/>
        </w:rPr>
        <w:t xml:space="preserve"> that represents the entire S&amp;P500 index (SPX)</w:t>
      </w:r>
    </w:p>
    <w:p w14:paraId="76EB2B95" w14:textId="77777777" w:rsidR="00000000" w:rsidRPr="00290F11" w:rsidRDefault="00E74FF3" w:rsidP="00290F11">
      <w:pPr>
        <w:pStyle w:val="HTMLPreformatted"/>
        <w:spacing w:after="0"/>
        <w:divId w:val="968123691"/>
        <w:rPr>
          <w:b/>
        </w:rPr>
      </w:pPr>
      <w:r w:rsidRPr="00290F11">
        <w:rPr>
          <w:rStyle w:val="c12"/>
          <w:b/>
        </w:rPr>
        <w:t># Note the single stock chosen (MSFT) is one of the biggest holdings of this ETF.</w:t>
      </w:r>
    </w:p>
    <w:p w14:paraId="36F3E565" w14:textId="77777777" w:rsidR="00000000" w:rsidRPr="00290F11" w:rsidRDefault="00E74FF3" w:rsidP="00290F11">
      <w:pPr>
        <w:pStyle w:val="HTMLPreformatted"/>
        <w:spacing w:after="0"/>
        <w:divId w:val="968123691"/>
        <w:rPr>
          <w:b/>
        </w:rPr>
      </w:pPr>
      <w:r w:rsidRPr="00290F11">
        <w:rPr>
          <w:rStyle w:val="c12"/>
          <w:b/>
        </w:rPr>
        <w:t>#</w:t>
      </w:r>
    </w:p>
    <w:p w14:paraId="45B42DAE" w14:textId="77777777" w:rsidR="00000000" w:rsidRDefault="00E74FF3" w:rsidP="00290F11">
      <w:pPr>
        <w:pStyle w:val="HTMLPreformatted"/>
        <w:spacing w:after="0"/>
        <w:divId w:val="968123691"/>
      </w:pPr>
      <w:proofErr w:type="spellStart"/>
      <w:r>
        <w:rPr>
          <w:rStyle w:val="n"/>
        </w:rPr>
        <w:t>spyPath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'C:/cygwin64/home/</w:t>
      </w:r>
      <w:proofErr w:type="spellStart"/>
      <w:r>
        <w:rPr>
          <w:rStyle w:val="s12"/>
        </w:rPr>
        <w:t>mpatnam</w:t>
      </w:r>
      <w:proofErr w:type="spellEnd"/>
      <w:r>
        <w:rPr>
          <w:rStyle w:val="s12"/>
        </w:rPr>
        <w:t>/CSCIE63/CSCI E-89 Deep Learning/Project/</w:t>
      </w:r>
      <w:proofErr w:type="spellStart"/>
      <w:r>
        <w:rPr>
          <w:rStyle w:val="s12"/>
        </w:rPr>
        <w:t>etfs'</w:t>
      </w:r>
      <w:proofErr w:type="spellEnd"/>
    </w:p>
    <w:p w14:paraId="2C494BD2" w14:textId="77777777" w:rsidR="00000000" w:rsidRDefault="00E74FF3" w:rsidP="00290F11">
      <w:pPr>
        <w:pStyle w:val="HTMLPreformatted"/>
        <w:spacing w:after="0"/>
        <w:divId w:val="968123691"/>
      </w:pPr>
      <w:proofErr w:type="spellStart"/>
      <w:r>
        <w:rPr>
          <w:rStyle w:val="n"/>
        </w:rPr>
        <w:t>spyFiles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glob</w:t>
      </w:r>
      <w:r>
        <w:rPr>
          <w:rStyle w:val="o2"/>
        </w:rPr>
        <w:t>.</w:t>
      </w:r>
      <w:r>
        <w:rPr>
          <w:rStyle w:val="n"/>
        </w:rPr>
        <w:t>glob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etfPath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22"/>
        </w:rPr>
        <w:t>"/allstocks_2014*/table_spy.csv"</w:t>
      </w:r>
      <w:r>
        <w:rPr>
          <w:rStyle w:val="p"/>
        </w:rPr>
        <w:t>)</w:t>
      </w:r>
    </w:p>
    <w:p w14:paraId="12EE8871" w14:textId="77777777" w:rsidR="00000000" w:rsidRDefault="00E74FF3" w:rsidP="00290F11">
      <w:pPr>
        <w:pStyle w:val="HTMLPreformatted"/>
        <w:spacing w:after="0"/>
        <w:divId w:val="968123691"/>
      </w:pPr>
    </w:p>
    <w:p w14:paraId="63F4FFA9" w14:textId="77777777" w:rsidR="00000000" w:rsidRDefault="00E74FF3" w:rsidP="00290F11">
      <w:pPr>
        <w:pStyle w:val="HTMLPreformatted"/>
        <w:spacing w:after="0"/>
        <w:divId w:val="968123691"/>
      </w:pPr>
      <w:proofErr w:type="spellStart"/>
      <w:r>
        <w:rPr>
          <w:rStyle w:val="n"/>
        </w:rPr>
        <w:t>spydata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concat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header</w:t>
      </w:r>
      <w:r>
        <w:rPr>
          <w:rStyle w:val="o2"/>
        </w:rPr>
        <w:t>=</w:t>
      </w:r>
      <w:r>
        <w:rPr>
          <w:rStyle w:val="kc2"/>
        </w:rPr>
        <w:t>None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names</w:t>
      </w:r>
      <w:r>
        <w:rPr>
          <w:rStyle w:val="o2"/>
        </w:rPr>
        <w:t>=</w:t>
      </w:r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spy.Date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spy.Time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spy.Open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spy.High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spy.Low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spy.Close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spy.Volume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</w:p>
    <w:p w14:paraId="4900E178" w14:textId="77777777" w:rsidR="00000000" w:rsidRDefault="00E74FF3" w:rsidP="00290F11">
      <w:pPr>
        <w:pStyle w:val="HTMLPreformatted"/>
        <w:spacing w:after="0"/>
        <w:divId w:val="968123691"/>
      </w:pPr>
      <w:r>
        <w:t xml:space="preserve">                                                  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spy.SplitFactor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spy.Earnings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spy.Dividends</w:t>
      </w:r>
      <w:proofErr w:type="spellEnd"/>
      <w:r>
        <w:rPr>
          <w:rStyle w:val="s12"/>
        </w:rPr>
        <w:t>'</w:t>
      </w:r>
      <w:r>
        <w:rPr>
          <w:rStyle w:val="p"/>
        </w:rPr>
        <w:t>])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f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spyFiles</w:t>
      </w:r>
      <w:proofErr w:type="spellEnd"/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2"/>
        </w:rPr>
        <w:t>=</w:t>
      </w:r>
      <w:r>
        <w:rPr>
          <w:rStyle w:val="mi2"/>
        </w:rPr>
        <w:t>0</w:t>
      </w:r>
      <w:r>
        <w:rPr>
          <w:rStyle w:val="p"/>
        </w:rPr>
        <w:t>)</w:t>
      </w:r>
    </w:p>
    <w:p w14:paraId="41D681B9" w14:textId="77777777" w:rsidR="00000000" w:rsidRDefault="00E74FF3" w:rsidP="00290F11">
      <w:pPr>
        <w:pStyle w:val="HTMLPreformatted"/>
        <w:spacing w:after="0"/>
        <w:divId w:val="968123691"/>
      </w:pPr>
    </w:p>
    <w:p w14:paraId="5D3B7AD6" w14:textId="77777777" w:rsidR="00000000" w:rsidRDefault="00E74FF3" w:rsidP="00290F11">
      <w:pPr>
        <w:pStyle w:val="HTMLPreformatted"/>
        <w:spacing w:after="0"/>
        <w:divId w:val="968123691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'Total rows x columns:'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spydata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14:paraId="4DE43B68" w14:textId="77777777" w:rsidR="00000000" w:rsidRDefault="00E74FF3" w:rsidP="00290F11">
      <w:pPr>
        <w:pStyle w:val="HTMLPreformatted"/>
        <w:spacing w:after="0"/>
        <w:divId w:val="968123691"/>
      </w:pPr>
      <w:proofErr w:type="spellStart"/>
      <w:r>
        <w:rPr>
          <w:rStyle w:val="n"/>
        </w:rPr>
        <w:t>spydata</w:t>
      </w:r>
      <w:proofErr w:type="spellEnd"/>
    </w:p>
    <w:p w14:paraId="47C7F28D" w14:textId="77777777" w:rsidR="00000000" w:rsidRDefault="00E74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55341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Total rows x columns: (171924, 1</w:t>
      </w:r>
      <w:r>
        <w:rPr>
          <w:rFonts w:ascii="Courier New" w:hAnsi="Courier New" w:cs="Courier New"/>
          <w:color w:val="000000"/>
          <w:sz w:val="18"/>
          <w:szCs w:val="18"/>
        </w:rPr>
        <w:t>0)</w:t>
      </w:r>
    </w:p>
    <w:p w14:paraId="5CB0E908" w14:textId="77777777" w:rsidR="00000000" w:rsidRDefault="00E74FF3">
      <w:pPr>
        <w:spacing w:line="291" w:lineRule="atLeast"/>
        <w:jc w:val="right"/>
        <w:divId w:val="79090566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189]:</w:t>
      </w:r>
    </w:p>
    <w:tbl>
      <w:tblPr>
        <w:tblW w:w="68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905"/>
        <w:gridCol w:w="882"/>
        <w:gridCol w:w="927"/>
        <w:gridCol w:w="860"/>
        <w:gridCol w:w="816"/>
        <w:gridCol w:w="960"/>
        <w:gridCol w:w="1138"/>
      </w:tblGrid>
      <w:tr w:rsidR="00535F56" w14:paraId="131E547F" w14:textId="77777777" w:rsidTr="00535F56">
        <w:trPr>
          <w:divId w:val="42654098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8C1A2" w14:textId="77777777" w:rsidR="00535F56" w:rsidRDefault="00535F5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922A4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2CFAA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55752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spy.Open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39EDC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spy.High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2EFF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spy.Low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1CBA6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E5F12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spy.Volume</w:t>
            </w:r>
            <w:proofErr w:type="spellEnd"/>
            <w:proofErr w:type="gramEnd"/>
          </w:p>
        </w:tc>
      </w:tr>
      <w:tr w:rsidR="00535F56" w14:paraId="3DE880D4" w14:textId="77777777" w:rsidTr="00535F56">
        <w:trPr>
          <w:divId w:val="4265409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C54D2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EB71C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37733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CB0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A7E4C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C1BE0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63A4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7018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53056.4000</w:t>
            </w:r>
          </w:p>
        </w:tc>
      </w:tr>
      <w:tr w:rsidR="00535F56" w14:paraId="48AF66C2" w14:textId="77777777" w:rsidTr="00535F56">
        <w:trPr>
          <w:divId w:val="4265409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327C6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999D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FAED1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23603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EB96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B739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F4E0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0AC38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8090.0200</w:t>
            </w:r>
          </w:p>
        </w:tc>
      </w:tr>
      <w:tr w:rsidR="00535F56" w14:paraId="08570D4B" w14:textId="77777777" w:rsidTr="00535F56">
        <w:trPr>
          <w:divId w:val="4265409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5FBBE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764A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CBF6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75B0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C3DD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D253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98D1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68A9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4313.5300</w:t>
            </w:r>
          </w:p>
        </w:tc>
      </w:tr>
      <w:tr w:rsidR="00535F56" w14:paraId="0848B8A2" w14:textId="77777777" w:rsidTr="00535F56">
        <w:trPr>
          <w:divId w:val="4265409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5A4EE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4F829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0EB20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9073C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194.443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7761F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194.462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B3743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194.443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3E16F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194.452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C03E3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2379.6900</w:t>
            </w:r>
          </w:p>
        </w:tc>
      </w:tr>
    </w:tbl>
    <w:p w14:paraId="68DFE668" w14:textId="77777777" w:rsidR="00000000" w:rsidRDefault="00E74FF3">
      <w:pPr>
        <w:pStyle w:val="NormalWeb"/>
        <w:spacing w:line="300" w:lineRule="atLeast"/>
        <w:divId w:val="42654098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171924 rows × 10 columns</w:t>
      </w:r>
    </w:p>
    <w:p w14:paraId="70970F87" w14:textId="77777777" w:rsidR="00000000" w:rsidRDefault="00E74FF3">
      <w:pPr>
        <w:spacing w:line="291" w:lineRule="atLeast"/>
        <w:jc w:val="right"/>
        <w:divId w:val="20664430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[195]:</w:t>
      </w:r>
    </w:p>
    <w:p w14:paraId="6E3B8F86" w14:textId="77777777" w:rsidR="00000000" w:rsidRPr="00290F11" w:rsidRDefault="00E74FF3" w:rsidP="00290F11">
      <w:pPr>
        <w:pStyle w:val="HTMLPreformatted"/>
        <w:spacing w:after="0"/>
        <w:divId w:val="598219778"/>
        <w:rPr>
          <w:b/>
        </w:rPr>
      </w:pPr>
      <w:r w:rsidRPr="00290F11">
        <w:rPr>
          <w:rStyle w:val="c12"/>
          <w:b/>
        </w:rPr>
        <w:t># Calculate daily return</w:t>
      </w:r>
    </w:p>
    <w:p w14:paraId="7DFDEDA7" w14:textId="77777777" w:rsidR="00000000" w:rsidRDefault="00E74FF3" w:rsidP="00290F11">
      <w:pPr>
        <w:pStyle w:val="HTMLPreformatted"/>
        <w:spacing w:after="0"/>
        <w:divId w:val="598219778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stock.Return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</w:t>
      </w:r>
      <w:r>
        <w:rPr>
          <w:rStyle w:val="o2"/>
        </w:rPr>
        <w:t>-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r>
        <w:rPr>
          <w:rStyle w:val="s12"/>
        </w:rPr>
        <w:t>Open'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'Open'</w:t>
      </w:r>
      <w:r>
        <w:rPr>
          <w:rStyle w:val="p"/>
        </w:rPr>
        <w:t>]</w:t>
      </w:r>
    </w:p>
    <w:p w14:paraId="1193281E" w14:textId="77777777" w:rsidR="00000000" w:rsidRDefault="00E74FF3" w:rsidP="00290F11">
      <w:pPr>
        <w:pStyle w:val="HTMLPreformatted"/>
        <w:spacing w:after="0"/>
        <w:divId w:val="598219778"/>
      </w:pPr>
      <w:proofErr w:type="spellStart"/>
      <w:r>
        <w:rPr>
          <w:rStyle w:val="n"/>
        </w:rPr>
        <w:t>stockdata</w:t>
      </w:r>
      <w:proofErr w:type="spellEnd"/>
    </w:p>
    <w:p w14:paraId="5576B188" w14:textId="77777777" w:rsidR="00000000" w:rsidRDefault="00E74FF3">
      <w:pPr>
        <w:spacing w:line="291" w:lineRule="atLeast"/>
        <w:jc w:val="right"/>
        <w:divId w:val="120397537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195]: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905"/>
        <w:gridCol w:w="482"/>
        <w:gridCol w:w="738"/>
        <w:gridCol w:w="738"/>
        <w:gridCol w:w="738"/>
        <w:gridCol w:w="738"/>
        <w:gridCol w:w="1300"/>
        <w:gridCol w:w="1238"/>
      </w:tblGrid>
      <w:tr w:rsidR="00290F11" w14:paraId="5496B55B" w14:textId="77777777">
        <w:trPr>
          <w:divId w:val="110566160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595CF" w14:textId="77777777" w:rsidR="00290F11" w:rsidRDefault="00290F11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0F327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CE78C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BD189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228EB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8A966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7625A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50EA9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01588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</w:tr>
      <w:tr w:rsidR="00290F11" w14:paraId="0F7DEA84" w14:textId="77777777">
        <w:trPr>
          <w:divId w:val="11056616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51AE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501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7279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6D6A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47AE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B2A3D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027F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95B3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2.217100e+00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C05F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290F11" w14:paraId="3E1A861C" w14:textId="77777777">
        <w:trPr>
          <w:divId w:val="11056616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A8153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02FE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AC0B4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FA91B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76A57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77D4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DAEF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DE69D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3.769010e+01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4E74F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290F11" w14:paraId="4BC3A4AF" w14:textId="77777777">
        <w:trPr>
          <w:divId w:val="11056616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7B3CB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9417F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27B4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134D4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48C85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AC8D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B55B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44C0A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1.108530e+02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5C717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</w:tbl>
    <w:p w14:paraId="2B919F06" w14:textId="77777777" w:rsidR="00000000" w:rsidRDefault="00E74FF3">
      <w:pPr>
        <w:pStyle w:val="NormalWeb"/>
        <w:spacing w:line="300" w:lineRule="atLeast"/>
        <w:divId w:val="110566160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114842 rows × 11 columns</w:t>
      </w:r>
    </w:p>
    <w:p w14:paraId="0C8E6DAB" w14:textId="77777777" w:rsidR="00000000" w:rsidRDefault="00E74FF3">
      <w:pPr>
        <w:spacing w:line="291" w:lineRule="atLeast"/>
        <w:jc w:val="right"/>
        <w:divId w:val="109871471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[196]:</w:t>
      </w:r>
    </w:p>
    <w:p w14:paraId="4F11ED58" w14:textId="77777777" w:rsidR="00000000" w:rsidRPr="00290F11" w:rsidRDefault="00E74FF3" w:rsidP="00290F11">
      <w:pPr>
        <w:pStyle w:val="HTMLPreformatted"/>
        <w:spacing w:after="0"/>
        <w:divId w:val="1505634389"/>
        <w:rPr>
          <w:b/>
        </w:rPr>
      </w:pPr>
      <w:r w:rsidRPr="00290F11">
        <w:rPr>
          <w:rStyle w:val="c12"/>
          <w:b/>
        </w:rPr>
        <w:lastRenderedPageBreak/>
        <w:t xml:space="preserve"># Calculate daily return of </w:t>
      </w:r>
      <w:proofErr w:type="spellStart"/>
      <w:r w:rsidRPr="00290F11">
        <w:rPr>
          <w:rStyle w:val="c12"/>
          <w:b/>
        </w:rPr>
        <w:t>etf</w:t>
      </w:r>
      <w:proofErr w:type="spellEnd"/>
    </w:p>
    <w:p w14:paraId="7DCB39F5" w14:textId="77777777" w:rsidR="00000000" w:rsidRDefault="00E74FF3" w:rsidP="00290F11">
      <w:pPr>
        <w:pStyle w:val="HTMLPreformatted"/>
        <w:spacing w:after="0"/>
        <w:divId w:val="1505634389"/>
      </w:pP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etf.Return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'etf.Close'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'etf.Open'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'etf.Open'</w:t>
      </w:r>
      <w:r>
        <w:rPr>
          <w:rStyle w:val="p"/>
        </w:rPr>
        <w:t>]</w:t>
      </w:r>
    </w:p>
    <w:p w14:paraId="787B68E8" w14:textId="77777777" w:rsidR="00000000" w:rsidRDefault="00E74FF3" w:rsidP="00290F11">
      <w:pPr>
        <w:pStyle w:val="HTMLPreformatted"/>
        <w:spacing w:after="0"/>
        <w:divId w:val="1505634389"/>
      </w:pPr>
      <w:proofErr w:type="spellStart"/>
      <w:r>
        <w:rPr>
          <w:rStyle w:val="n"/>
        </w:rPr>
        <w:t>etfdata</w:t>
      </w:r>
      <w:proofErr w:type="spellEnd"/>
    </w:p>
    <w:p w14:paraId="317484B1" w14:textId="77777777" w:rsidR="00000000" w:rsidRDefault="00E74FF3">
      <w:pPr>
        <w:spacing w:line="291" w:lineRule="atLeast"/>
        <w:jc w:val="right"/>
        <w:divId w:val="84929999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196]:</w:t>
      </w:r>
    </w:p>
    <w:tbl>
      <w:tblPr>
        <w:tblW w:w="72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  <w:gridCol w:w="936"/>
        <w:gridCol w:w="809"/>
        <w:gridCol w:w="855"/>
        <w:gridCol w:w="786"/>
        <w:gridCol w:w="763"/>
        <w:gridCol w:w="889"/>
        <w:gridCol w:w="1073"/>
        <w:gridCol w:w="993"/>
      </w:tblGrid>
      <w:tr w:rsidR="00535F56" w14:paraId="5D61D250" w14:textId="77777777" w:rsidTr="00535F56">
        <w:trPr>
          <w:divId w:val="134416311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3503E" w14:textId="77777777" w:rsidR="00535F56" w:rsidRDefault="00535F5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A417A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EAED4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5B5C3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etf.Open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ABCE6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etf.High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DB333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etf.Low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077BA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E105C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etf.Volume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8E40E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etf.Return</w:t>
            </w:r>
            <w:proofErr w:type="spellEnd"/>
            <w:proofErr w:type="gramEnd"/>
          </w:p>
        </w:tc>
      </w:tr>
      <w:tr w:rsidR="00535F56" w14:paraId="4479B661" w14:textId="77777777" w:rsidTr="00535F56">
        <w:trPr>
          <w:divId w:val="1344163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E301E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8955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5E50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0F146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4E431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31CDF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74E3C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33.4127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1289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234.3850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531F2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535F56" w14:paraId="4D1756D1" w14:textId="77777777" w:rsidTr="00535F56">
        <w:trPr>
          <w:divId w:val="1344163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67A30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A39D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99BA2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48E69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8360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D62E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78F15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8F2B1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57.7937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310C7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535F56" w14:paraId="3FCB2B69" w14:textId="77777777" w:rsidTr="00535F56">
        <w:trPr>
          <w:divId w:val="1344163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A766E" w14:textId="77777777" w:rsidR="00535F56" w:rsidRDefault="00535F5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E200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F334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F5ED8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670D1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2CE6D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616E4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2D3A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149.8350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C732C" w14:textId="77777777" w:rsidR="00535F56" w:rsidRDefault="00535F5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</w:tbl>
    <w:p w14:paraId="704D3F79" w14:textId="77777777" w:rsidR="00000000" w:rsidRDefault="00E74FF3">
      <w:pPr>
        <w:pStyle w:val="NormalWeb"/>
        <w:spacing w:line="300" w:lineRule="atLeast"/>
        <w:divId w:val="134416311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99969 rows × 11 columns</w:t>
      </w:r>
    </w:p>
    <w:p w14:paraId="5E88E71D" w14:textId="77777777" w:rsidR="00000000" w:rsidRDefault="00E74FF3">
      <w:pPr>
        <w:spacing w:line="291" w:lineRule="atLeast"/>
        <w:jc w:val="right"/>
        <w:divId w:val="58773098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[197]:</w:t>
      </w:r>
    </w:p>
    <w:p w14:paraId="45171B93" w14:textId="77777777" w:rsidR="00000000" w:rsidRPr="00290F11" w:rsidRDefault="00E74FF3" w:rsidP="00290F11">
      <w:pPr>
        <w:pStyle w:val="HTMLPreformatted"/>
        <w:spacing w:after="0"/>
        <w:divId w:val="821431576"/>
        <w:rPr>
          <w:b/>
        </w:rPr>
      </w:pPr>
      <w:r w:rsidRPr="00290F11">
        <w:rPr>
          <w:rStyle w:val="c12"/>
          <w:b/>
        </w:rPr>
        <w:t># Calculate one-min/cumulative returns of spy</w:t>
      </w:r>
    </w:p>
    <w:p w14:paraId="2289C0A7" w14:textId="77777777" w:rsidR="00000000" w:rsidRDefault="00E74FF3" w:rsidP="00290F11">
      <w:pPr>
        <w:pStyle w:val="HTMLPreformatted"/>
        <w:spacing w:after="0"/>
        <w:divId w:val="821431576"/>
      </w:pP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spy.Return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'spy.Close'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'spy.Open'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'spy.Open'</w:t>
      </w:r>
      <w:r>
        <w:rPr>
          <w:rStyle w:val="p"/>
        </w:rPr>
        <w:t>]</w:t>
      </w:r>
    </w:p>
    <w:p w14:paraId="19B08FE0" w14:textId="77777777" w:rsidR="00000000" w:rsidRDefault="00E74FF3" w:rsidP="00290F11">
      <w:pPr>
        <w:pStyle w:val="HTMLPreformatted"/>
        <w:spacing w:after="0"/>
        <w:divId w:val="821431576"/>
      </w:pPr>
      <w:proofErr w:type="spellStart"/>
      <w:r>
        <w:rPr>
          <w:rStyle w:val="n"/>
        </w:rPr>
        <w:t>spydata</w:t>
      </w:r>
      <w:proofErr w:type="spellEnd"/>
    </w:p>
    <w:p w14:paraId="258C499C" w14:textId="77777777" w:rsidR="00000000" w:rsidRDefault="00E74FF3">
      <w:pPr>
        <w:spacing w:line="291" w:lineRule="atLeast"/>
        <w:jc w:val="right"/>
        <w:divId w:val="88737649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197]:</w:t>
      </w:r>
    </w:p>
    <w:tbl>
      <w:tblPr>
        <w:tblW w:w="52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905"/>
        <w:gridCol w:w="882"/>
        <w:gridCol w:w="960"/>
        <w:gridCol w:w="1138"/>
        <w:gridCol w:w="1060"/>
      </w:tblGrid>
      <w:tr w:rsidR="00290F11" w14:paraId="08301F38" w14:textId="77777777" w:rsidTr="00290F11">
        <w:trPr>
          <w:divId w:val="209573498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0B938" w14:textId="77777777" w:rsidR="00290F11" w:rsidRDefault="00290F11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E6120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0E2E9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E0021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7B2A6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spy.Volume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D8123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spy.Return</w:t>
            </w:r>
            <w:proofErr w:type="spellEnd"/>
            <w:proofErr w:type="gramEnd"/>
          </w:p>
        </w:tc>
      </w:tr>
      <w:tr w:rsidR="00290F11" w14:paraId="58C67574" w14:textId="77777777" w:rsidTr="00290F11">
        <w:trPr>
          <w:divId w:val="20957349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A526E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0A7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29201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7FAF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B8D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53056.4000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2FBE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-0.016400</w:t>
            </w:r>
          </w:p>
        </w:tc>
      </w:tr>
      <w:tr w:rsidR="00290F11" w14:paraId="7AFFE265" w14:textId="77777777" w:rsidTr="00290F11">
        <w:trPr>
          <w:divId w:val="20957349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4C73E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8923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5E7F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0F06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495E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8090.0200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7DF5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0.005274</w:t>
            </w:r>
          </w:p>
        </w:tc>
      </w:tr>
      <w:tr w:rsidR="00290F11" w14:paraId="5237CBF9" w14:textId="77777777" w:rsidTr="00290F11">
        <w:trPr>
          <w:divId w:val="20957349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D3C25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9303B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C2AA4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C9BF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70F2C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4313.5300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DBB51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0.016406</w:t>
            </w:r>
          </w:p>
        </w:tc>
      </w:tr>
      <w:tr w:rsidR="00290F11" w14:paraId="4CEB49BC" w14:textId="77777777" w:rsidTr="00290F11">
        <w:trPr>
          <w:divId w:val="20957349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8E19D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4099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FEF1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4496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194.452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FEA0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2379.6900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1D593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0.004629</w:t>
            </w:r>
          </w:p>
        </w:tc>
      </w:tr>
    </w:tbl>
    <w:p w14:paraId="79788942" w14:textId="77777777" w:rsidR="00000000" w:rsidRDefault="00E74FF3">
      <w:pPr>
        <w:pStyle w:val="NormalWeb"/>
        <w:spacing w:line="300" w:lineRule="atLeast"/>
        <w:divId w:val="20957349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171924 rows × 11 columns</w:t>
      </w:r>
    </w:p>
    <w:p w14:paraId="2036B29F" w14:textId="77777777" w:rsidR="00000000" w:rsidRDefault="00E74FF3">
      <w:pPr>
        <w:spacing w:line="291" w:lineRule="atLeast"/>
        <w:jc w:val="right"/>
        <w:divId w:val="3435558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[198]:</w:t>
      </w:r>
    </w:p>
    <w:p w14:paraId="6D6F4B29" w14:textId="77777777" w:rsidR="00000000" w:rsidRPr="00290F11" w:rsidRDefault="00E74FF3" w:rsidP="00290F11">
      <w:pPr>
        <w:pStyle w:val="HTMLPreformatted"/>
        <w:spacing w:after="0"/>
        <w:divId w:val="272640590"/>
        <w:rPr>
          <w:b/>
        </w:rPr>
      </w:pPr>
      <w:r w:rsidRPr="00290F11">
        <w:rPr>
          <w:rStyle w:val="c12"/>
          <w:b/>
        </w:rPr>
        <w:t>#</w:t>
      </w:r>
    </w:p>
    <w:p w14:paraId="61A35615" w14:textId="77777777" w:rsidR="00000000" w:rsidRPr="00290F11" w:rsidRDefault="00E74FF3" w:rsidP="00290F11">
      <w:pPr>
        <w:pStyle w:val="HTMLPreformatted"/>
        <w:spacing w:after="0"/>
        <w:divId w:val="272640590"/>
        <w:rPr>
          <w:b/>
        </w:rPr>
      </w:pPr>
      <w:r w:rsidRPr="00290F11">
        <w:rPr>
          <w:rStyle w:val="c12"/>
          <w:b/>
        </w:rPr>
        <w:t># Calculate average-gain and loss for each day using one-min samples</w:t>
      </w:r>
    </w:p>
    <w:p w14:paraId="522A5CF0" w14:textId="77777777" w:rsidR="00000000" w:rsidRPr="00290F11" w:rsidRDefault="00E74FF3" w:rsidP="00290F11">
      <w:pPr>
        <w:pStyle w:val="HTMLPreformatted"/>
        <w:spacing w:after="0"/>
        <w:divId w:val="272640590"/>
        <w:rPr>
          <w:b/>
        </w:rPr>
      </w:pPr>
      <w:r w:rsidRPr="00290F11">
        <w:rPr>
          <w:rStyle w:val="c12"/>
          <w:b/>
        </w:rPr>
        <w:t>#</w:t>
      </w:r>
    </w:p>
    <w:p w14:paraId="3E3C3FF3" w14:textId="77777777" w:rsidR="00000000" w:rsidRDefault="00E74FF3" w:rsidP="00290F11">
      <w:pPr>
        <w:pStyle w:val="HTMLPreformatted"/>
        <w:spacing w:after="0"/>
        <w:divId w:val="272640590"/>
      </w:pPr>
      <w:r>
        <w:rPr>
          <w:rStyle w:val="n"/>
        </w:rPr>
        <w:t>arr1</w:t>
      </w:r>
      <w:r>
        <w:rPr>
          <w:rStyle w:val="o2"/>
        </w:rPr>
        <w:t>=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'Close</w:t>
      </w:r>
      <w:proofErr w:type="gramStart"/>
      <w:r>
        <w:rPr>
          <w:rStyle w:val="s12"/>
        </w:rPr>
        <w:t>'</w:t>
      </w:r>
      <w:r>
        <w:rPr>
          <w:rStyle w:val="p"/>
        </w:rPr>
        <w:t>][</w:t>
      </w:r>
      <w:proofErr w:type="gram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mi2"/>
        </w:rPr>
        <w:t>1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</w:p>
    <w:p w14:paraId="286E222C" w14:textId="77777777" w:rsidR="00000000" w:rsidRDefault="00E74FF3" w:rsidP="00290F11">
      <w:pPr>
        <w:pStyle w:val="HTMLPreformatted"/>
        <w:spacing w:after="0"/>
        <w:divId w:val="272640590"/>
      </w:pPr>
      <w:r>
        <w:rPr>
          <w:rStyle w:val="n"/>
        </w:rPr>
        <w:t>arr2</w:t>
      </w:r>
      <w:r>
        <w:rPr>
          <w:rStyle w:val="o2"/>
        </w:rPr>
        <w:t>=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'Close</w:t>
      </w:r>
      <w:proofErr w:type="gramStart"/>
      <w:r>
        <w:rPr>
          <w:rStyle w:val="s12"/>
        </w:rPr>
        <w:t>'</w:t>
      </w:r>
      <w:r>
        <w:rPr>
          <w:rStyle w:val="p"/>
        </w:rPr>
        <w:t>][</w:t>
      </w:r>
      <w:proofErr w:type="gramEnd"/>
      <w:r>
        <w:rPr>
          <w:rStyle w:val="mi2"/>
        </w:rPr>
        <w:t>1</w:t>
      </w:r>
      <w:r>
        <w:rPr>
          <w:rStyle w:val="p"/>
        </w:rPr>
        <w:t>:]</w:t>
      </w:r>
      <w:r>
        <w:rPr>
          <w:rStyle w:val="o2"/>
        </w:rPr>
        <w:t>.</w:t>
      </w:r>
      <w:r>
        <w:rPr>
          <w:rStyle w:val="n"/>
        </w:rPr>
        <w:t>values</w:t>
      </w:r>
    </w:p>
    <w:p w14:paraId="2421C41C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arr_gain</w:t>
      </w:r>
      <w:proofErr w:type="spellEnd"/>
      <w:r>
        <w:rPr>
          <w:rStyle w:val="o2"/>
        </w:rPr>
        <w:t>=</w:t>
      </w:r>
      <w:r>
        <w:rPr>
          <w:rStyle w:val="n"/>
        </w:rPr>
        <w:t>arr2</w:t>
      </w:r>
      <w:r>
        <w:rPr>
          <w:rStyle w:val="o2"/>
        </w:rPr>
        <w:t>-</w:t>
      </w:r>
      <w:r>
        <w:rPr>
          <w:rStyle w:val="n"/>
        </w:rPr>
        <w:t>arr1</w:t>
      </w:r>
    </w:p>
    <w:p w14:paraId="3E6D1CA5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arr_loss</w:t>
      </w:r>
      <w:proofErr w:type="spellEnd"/>
      <w:r>
        <w:rPr>
          <w:rStyle w:val="o2"/>
        </w:rPr>
        <w:t>=</w:t>
      </w:r>
      <w:r>
        <w:rPr>
          <w:rStyle w:val="n"/>
        </w:rPr>
        <w:t>arr2</w:t>
      </w:r>
      <w:r>
        <w:rPr>
          <w:rStyle w:val="o2"/>
        </w:rPr>
        <w:t>-</w:t>
      </w:r>
      <w:r>
        <w:rPr>
          <w:rStyle w:val="n"/>
        </w:rPr>
        <w:t>arr1</w:t>
      </w:r>
    </w:p>
    <w:p w14:paraId="7AF0C1CD" w14:textId="77777777" w:rsidR="00000000" w:rsidRDefault="00E74FF3" w:rsidP="00290F11">
      <w:pPr>
        <w:pStyle w:val="HTMLPreformatted"/>
        <w:spacing w:after="0"/>
        <w:divId w:val="272640590"/>
      </w:pPr>
      <w:r>
        <w:rPr>
          <w:rStyle w:val="nb2"/>
        </w:rPr>
        <w:t>print</w:t>
      </w:r>
      <w:r>
        <w:rPr>
          <w:rStyle w:val="p"/>
        </w:rPr>
        <w:t>(</w:t>
      </w:r>
      <w:proofErr w:type="spellStart"/>
      <w:r>
        <w:rPr>
          <w:rStyle w:val="n"/>
        </w:rPr>
        <w:t>arr_</w:t>
      </w:r>
      <w:proofErr w:type="gramStart"/>
      <w:r>
        <w:rPr>
          <w:rStyle w:val="n"/>
        </w:rPr>
        <w:t>gain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proofErr w:type="gramEnd"/>
      <w:r>
        <w:rPr>
          <w:rStyle w:val="p"/>
        </w:rPr>
        <w:t>)</w:t>
      </w:r>
    </w:p>
    <w:p w14:paraId="0147C9D7" w14:textId="77777777" w:rsidR="00000000" w:rsidRDefault="00E74FF3" w:rsidP="00290F11">
      <w:pPr>
        <w:pStyle w:val="HTMLPreformatted"/>
        <w:spacing w:after="0"/>
        <w:divId w:val="272640590"/>
      </w:pPr>
      <w:r>
        <w:rPr>
          <w:rStyle w:val="nb2"/>
        </w:rPr>
        <w:t>print</w:t>
      </w:r>
      <w:r>
        <w:rPr>
          <w:rStyle w:val="p"/>
        </w:rPr>
        <w:t>(</w:t>
      </w:r>
      <w:proofErr w:type="spellStart"/>
      <w:r>
        <w:rPr>
          <w:rStyle w:val="n"/>
        </w:rPr>
        <w:t>arr_</w:t>
      </w:r>
      <w:proofErr w:type="gramStart"/>
      <w:r>
        <w:rPr>
          <w:rStyle w:val="n"/>
        </w:rPr>
        <w:t>loss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proofErr w:type="gramEnd"/>
      <w:r>
        <w:rPr>
          <w:rStyle w:val="p"/>
        </w:rPr>
        <w:t>)</w:t>
      </w:r>
    </w:p>
    <w:p w14:paraId="3A16F407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arr_gain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arr_gain</w:t>
      </w:r>
      <w:proofErr w:type="spellEnd"/>
      <w:r>
        <w:rPr>
          <w:rStyle w:val="o2"/>
        </w:rPr>
        <w:t>&lt;</w:t>
      </w:r>
      <w:proofErr w:type="gramStart"/>
      <w:r>
        <w:rPr>
          <w:rStyle w:val="mi2"/>
        </w:rPr>
        <w:t>0</w:t>
      </w:r>
      <w:r>
        <w:rPr>
          <w:rStyle w:val="p"/>
        </w:rPr>
        <w:t>]</w:t>
      </w:r>
      <w:r>
        <w:rPr>
          <w:rStyle w:val="o2"/>
        </w:rPr>
        <w:t>=</w:t>
      </w:r>
      <w:proofErr w:type="gramEnd"/>
      <w:r>
        <w:rPr>
          <w:rStyle w:val="mi2"/>
        </w:rPr>
        <w:t>0</w:t>
      </w:r>
    </w:p>
    <w:p w14:paraId="1D9C8FDB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arr_loss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arr_loss</w:t>
      </w:r>
      <w:proofErr w:type="spellEnd"/>
      <w:r>
        <w:rPr>
          <w:rStyle w:val="o2"/>
        </w:rPr>
        <w:t>&gt;</w:t>
      </w:r>
      <w:proofErr w:type="gramStart"/>
      <w:r>
        <w:rPr>
          <w:rStyle w:val="mi2"/>
        </w:rPr>
        <w:t>0</w:t>
      </w:r>
      <w:r>
        <w:rPr>
          <w:rStyle w:val="p"/>
        </w:rPr>
        <w:t>]</w:t>
      </w:r>
      <w:r>
        <w:rPr>
          <w:rStyle w:val="o2"/>
        </w:rPr>
        <w:t>=</w:t>
      </w:r>
      <w:proofErr w:type="gramEnd"/>
      <w:r>
        <w:rPr>
          <w:rStyle w:val="mi2"/>
        </w:rPr>
        <w:t>0</w:t>
      </w:r>
    </w:p>
    <w:p w14:paraId="1A47854D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arr_loss</w:t>
      </w:r>
      <w:proofErr w:type="spellEnd"/>
      <w:r>
        <w:rPr>
          <w:rStyle w:val="o2"/>
        </w:rPr>
        <w:t>=</w:t>
      </w:r>
      <w:r>
        <w:rPr>
          <w:rStyle w:val="nb2"/>
        </w:rPr>
        <w:t>abs</w:t>
      </w:r>
      <w:r>
        <w:rPr>
          <w:rStyle w:val="p"/>
        </w:rPr>
        <w:t>(</w:t>
      </w:r>
      <w:proofErr w:type="spellStart"/>
      <w:r>
        <w:rPr>
          <w:rStyle w:val="n"/>
        </w:rPr>
        <w:t>arr_loss</w:t>
      </w:r>
      <w:proofErr w:type="spellEnd"/>
      <w:r>
        <w:rPr>
          <w:rStyle w:val="p"/>
        </w:rPr>
        <w:t>)</w:t>
      </w:r>
    </w:p>
    <w:p w14:paraId="44D18C0D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arr_gain</w:t>
      </w:r>
      <w:proofErr w:type="spellEnd"/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insert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arr_gain</w:t>
      </w:r>
      <w:r>
        <w:rPr>
          <w:rStyle w:val="p"/>
        </w:rPr>
        <w:t>,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)</w:t>
      </w:r>
    </w:p>
    <w:p w14:paraId="35F6A797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arr_loss</w:t>
      </w:r>
      <w:proofErr w:type="spellEnd"/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insert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arr_loss</w:t>
      </w:r>
      <w:r>
        <w:rPr>
          <w:rStyle w:val="p"/>
        </w:rPr>
        <w:t>,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)</w:t>
      </w:r>
    </w:p>
    <w:p w14:paraId="52880FAA" w14:textId="77777777" w:rsidR="00000000" w:rsidRDefault="00E74FF3" w:rsidP="00290F11">
      <w:pPr>
        <w:pStyle w:val="HTMLPreformatted"/>
        <w:spacing w:after="0"/>
        <w:divId w:val="272640590"/>
      </w:pPr>
    </w:p>
    <w:p w14:paraId="48CDD55C" w14:textId="77777777" w:rsidR="00000000" w:rsidRPr="00290F11" w:rsidRDefault="00E74FF3" w:rsidP="00290F11">
      <w:pPr>
        <w:pStyle w:val="HTMLPreformatted"/>
        <w:spacing w:after="0"/>
        <w:divId w:val="272640590"/>
        <w:rPr>
          <w:b/>
        </w:rPr>
      </w:pPr>
      <w:r w:rsidRPr="00290F11">
        <w:rPr>
          <w:rStyle w:val="c12"/>
          <w:b/>
        </w:rPr>
        <w:t># Add intermediate Gain/Loss columns - used later for RSI</w:t>
      </w:r>
    </w:p>
    <w:p w14:paraId="1B7EF3C7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'Gain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arr_gain</w:t>
      </w:r>
      <w:proofErr w:type="spellEnd"/>
    </w:p>
    <w:p w14:paraId="705AEC76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'Loss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arr_loss</w:t>
      </w:r>
      <w:proofErr w:type="spellEnd"/>
    </w:p>
    <w:p w14:paraId="6B2E5C88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'RSI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proofErr w:type="gramEnd"/>
      <w:r>
        <w:rPr>
          <w:rStyle w:val="mf2"/>
        </w:rPr>
        <w:t>0.0</w:t>
      </w:r>
    </w:p>
    <w:p w14:paraId="6CA0BC5F" w14:textId="77777777" w:rsidR="00000000" w:rsidRDefault="00E74FF3" w:rsidP="00290F11">
      <w:pPr>
        <w:pStyle w:val="HTMLPreformatted"/>
        <w:spacing w:after="0"/>
        <w:divId w:val="272640590"/>
      </w:pPr>
      <w:proofErr w:type="spellStart"/>
      <w:r>
        <w:rPr>
          <w:rStyle w:val="n"/>
        </w:rPr>
        <w:t>stockdata</w:t>
      </w:r>
      <w:proofErr w:type="spellEnd"/>
    </w:p>
    <w:p w14:paraId="6D678929" w14:textId="77777777" w:rsidR="00000000" w:rsidRDefault="00E74FF3">
      <w:pPr>
        <w:spacing w:line="291" w:lineRule="atLeast"/>
        <w:jc w:val="right"/>
        <w:divId w:val="75362975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198]: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905"/>
        <w:gridCol w:w="482"/>
        <w:gridCol w:w="738"/>
        <w:gridCol w:w="738"/>
        <w:gridCol w:w="738"/>
        <w:gridCol w:w="738"/>
        <w:gridCol w:w="1300"/>
        <w:gridCol w:w="1238"/>
        <w:gridCol w:w="627"/>
        <w:gridCol w:w="627"/>
        <w:gridCol w:w="349"/>
      </w:tblGrid>
      <w:tr w:rsidR="00290F11" w14:paraId="7551D0FF" w14:textId="77777777">
        <w:trPr>
          <w:divId w:val="28176776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5E574" w14:textId="77777777" w:rsidR="00290F11" w:rsidRDefault="00290F11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05AD9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A0A28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45368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0A36F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AAD53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7EE04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2F762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91BAD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7BB14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0B239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22B3F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RSI</w:t>
            </w:r>
          </w:p>
        </w:tc>
      </w:tr>
      <w:tr w:rsidR="00290F11" w14:paraId="028198F8" w14:textId="77777777">
        <w:trPr>
          <w:divId w:val="2817677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BC0EB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4E1F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EB95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855C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FAF13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C4871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3D70B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D791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2.217100e+00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C4F9D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6FA1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5768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13D82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  <w:tr w:rsidR="00290F11" w14:paraId="56640A6F" w14:textId="77777777">
        <w:trPr>
          <w:divId w:val="2817677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6156B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093F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989BA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58F7D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EB655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5A18A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2E9A1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96556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3.769010e+01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14F4B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B9975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AF39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0031C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  <w:tr w:rsidR="00290F11" w14:paraId="31C380E6" w14:textId="77777777">
        <w:trPr>
          <w:divId w:val="2817677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1262E" w14:textId="77777777" w:rsidR="00290F11" w:rsidRDefault="00290F1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29517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E8028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7281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AD97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5B0E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F6AE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3E3A0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1.108530e+02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03935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F760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0BBB9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E6A5E" w14:textId="77777777" w:rsidR="00290F11" w:rsidRDefault="00290F11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</w:tr>
    </w:tbl>
    <w:p w14:paraId="3434CED9" w14:textId="77777777" w:rsidR="00000000" w:rsidRDefault="00E74FF3">
      <w:pPr>
        <w:pStyle w:val="NormalWeb"/>
        <w:spacing w:line="300" w:lineRule="atLeast"/>
        <w:divId w:val="28176776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114842 rows × 14 columns</w:t>
      </w:r>
    </w:p>
    <w:p w14:paraId="68F025C2" w14:textId="77777777" w:rsidR="00000000" w:rsidRDefault="00E74FF3">
      <w:pPr>
        <w:spacing w:line="291" w:lineRule="atLeast"/>
        <w:jc w:val="right"/>
        <w:divId w:val="8784775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[199]:</w:t>
      </w:r>
    </w:p>
    <w:p w14:paraId="5FE575E4" w14:textId="77777777" w:rsidR="00000000" w:rsidRPr="000F63C7" w:rsidRDefault="00E74FF3" w:rsidP="000F63C7">
      <w:pPr>
        <w:pStyle w:val="HTMLPreformatted"/>
        <w:spacing w:after="0"/>
        <w:divId w:val="1089544200"/>
        <w:rPr>
          <w:b/>
        </w:rPr>
      </w:pPr>
      <w:r w:rsidRPr="000F63C7">
        <w:rPr>
          <w:rStyle w:val="c12"/>
          <w:b/>
        </w:rPr>
        <w:t>#</w:t>
      </w:r>
    </w:p>
    <w:p w14:paraId="00E893AF" w14:textId="77777777" w:rsidR="00000000" w:rsidRPr="000F63C7" w:rsidRDefault="00E74FF3" w:rsidP="000F63C7">
      <w:pPr>
        <w:pStyle w:val="HTMLPreformatted"/>
        <w:spacing w:after="0"/>
        <w:divId w:val="1089544200"/>
        <w:rPr>
          <w:b/>
        </w:rPr>
      </w:pPr>
      <w:r w:rsidRPr="000F63C7">
        <w:rPr>
          <w:rStyle w:val="c12"/>
          <w:b/>
        </w:rPr>
        <w:t># calculate RSI:</w:t>
      </w:r>
    </w:p>
    <w:p w14:paraId="75764A9B" w14:textId="77777777" w:rsidR="00000000" w:rsidRPr="000F63C7" w:rsidRDefault="00E74FF3" w:rsidP="000F63C7">
      <w:pPr>
        <w:pStyle w:val="HTMLPreformatted"/>
        <w:spacing w:after="0"/>
        <w:divId w:val="1089544200"/>
        <w:rPr>
          <w:b/>
        </w:rPr>
      </w:pPr>
      <w:r w:rsidRPr="000F63C7">
        <w:rPr>
          <w:rStyle w:val="c12"/>
          <w:b/>
        </w:rPr>
        <w:t># RSI = 100 - 100 / (1 + RS)</w:t>
      </w:r>
    </w:p>
    <w:p w14:paraId="561918B1" w14:textId="77777777" w:rsidR="00000000" w:rsidRPr="000F63C7" w:rsidRDefault="00E74FF3" w:rsidP="000F63C7">
      <w:pPr>
        <w:pStyle w:val="HTMLPreformatted"/>
        <w:spacing w:after="0"/>
        <w:divId w:val="1089544200"/>
        <w:rPr>
          <w:b/>
        </w:rPr>
      </w:pPr>
      <w:r w:rsidRPr="000F63C7">
        <w:rPr>
          <w:rStyle w:val="c12"/>
          <w:b/>
        </w:rPr>
        <w:t xml:space="preserve"># </w:t>
      </w:r>
      <w:proofErr w:type="spellStart"/>
      <w:proofErr w:type="gramStart"/>
      <w:r w:rsidRPr="000F63C7">
        <w:rPr>
          <w:rStyle w:val="c12"/>
          <w:b/>
        </w:rPr>
        <w:t>where,RS</w:t>
      </w:r>
      <w:proofErr w:type="spellEnd"/>
      <w:proofErr w:type="gramEnd"/>
      <w:r w:rsidRPr="000F63C7">
        <w:rPr>
          <w:rStyle w:val="c12"/>
          <w:b/>
        </w:rPr>
        <w:t xml:space="preserve"> = Average Gain / Average Loss</w:t>
      </w:r>
    </w:p>
    <w:p w14:paraId="1BD51166" w14:textId="77777777" w:rsidR="00000000" w:rsidRPr="000F63C7" w:rsidRDefault="00E74FF3" w:rsidP="000F63C7">
      <w:pPr>
        <w:pStyle w:val="HTMLPreformatted"/>
        <w:spacing w:after="0"/>
        <w:divId w:val="1089544200"/>
        <w:rPr>
          <w:b/>
        </w:rPr>
      </w:pPr>
      <w:r w:rsidRPr="000F63C7">
        <w:rPr>
          <w:rStyle w:val="c12"/>
          <w:b/>
        </w:rPr>
        <w:t>#</w:t>
      </w:r>
    </w:p>
    <w:p w14:paraId="58093A63" w14:textId="77777777" w:rsidR="00000000" w:rsidRDefault="00E74FF3" w:rsidP="000F63C7">
      <w:pPr>
        <w:pStyle w:val="HTMLPreformatted"/>
        <w:spacing w:after="0"/>
        <w:divId w:val="1089544200"/>
      </w:pPr>
      <w:proofErr w:type="spellStart"/>
      <w:r>
        <w:rPr>
          <w:rStyle w:val="n"/>
        </w:rPr>
        <w:t>groupby_date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'Gain'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'Date'</w:t>
      </w:r>
      <w:r>
        <w:rPr>
          <w:rStyle w:val="p"/>
        </w:rPr>
        <w:t>])</w:t>
      </w:r>
    </w:p>
    <w:p w14:paraId="7511DAFA" w14:textId="77777777" w:rsidR="00000000" w:rsidRDefault="00E74FF3" w:rsidP="000F63C7">
      <w:pPr>
        <w:pStyle w:val="HTMLPreformatted"/>
        <w:spacing w:after="0"/>
        <w:divId w:val="1089544200"/>
      </w:pPr>
      <w:proofErr w:type="spellStart"/>
      <w:r>
        <w:rPr>
          <w:rStyle w:val="n"/>
        </w:rPr>
        <w:t>agg_gain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groupby_</w:t>
      </w:r>
      <w:proofErr w:type="gramStart"/>
      <w:r>
        <w:rPr>
          <w:rStyle w:val="n"/>
        </w:rPr>
        <w:t>date</w:t>
      </w:r>
      <w:r>
        <w:rPr>
          <w:rStyle w:val="o2"/>
        </w:rPr>
        <w:t>.</w:t>
      </w:r>
      <w:r>
        <w:rPr>
          <w:rStyle w:val="n"/>
        </w:rPr>
        <w:t>apply</w:t>
      </w:r>
      <w:proofErr w:type="spellEnd"/>
      <w:proofErr w:type="gramEnd"/>
      <w:r>
        <w:rPr>
          <w:rStyle w:val="p"/>
        </w:rPr>
        <w:t>(</w:t>
      </w:r>
      <w:r>
        <w:rPr>
          <w:rStyle w:val="nb2"/>
        </w:rPr>
        <w:t>sum</w:t>
      </w:r>
      <w:r>
        <w:rPr>
          <w:rStyle w:val="p"/>
        </w:rPr>
        <w:t>)</w:t>
      </w:r>
    </w:p>
    <w:p w14:paraId="490AA20E" w14:textId="77777777" w:rsidR="00000000" w:rsidRDefault="00E74FF3" w:rsidP="000F63C7">
      <w:pPr>
        <w:pStyle w:val="HTMLPreformatted"/>
        <w:spacing w:after="0"/>
        <w:divId w:val="1089544200"/>
      </w:pPr>
    </w:p>
    <w:p w14:paraId="37F7C908" w14:textId="77777777" w:rsidR="00000000" w:rsidRDefault="00E74FF3" w:rsidP="000F63C7">
      <w:pPr>
        <w:pStyle w:val="HTMLPreformatted"/>
        <w:spacing w:after="0"/>
        <w:divId w:val="1089544200"/>
      </w:pPr>
      <w:proofErr w:type="spellStart"/>
      <w:r>
        <w:rPr>
          <w:rStyle w:val="n"/>
        </w:rPr>
        <w:t>groupby_date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'Loss'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'Date'</w:t>
      </w:r>
      <w:r>
        <w:rPr>
          <w:rStyle w:val="p"/>
        </w:rPr>
        <w:t>])</w:t>
      </w:r>
    </w:p>
    <w:p w14:paraId="37E7F87F" w14:textId="77777777" w:rsidR="00000000" w:rsidRDefault="00E74FF3" w:rsidP="000F63C7">
      <w:pPr>
        <w:pStyle w:val="HTMLPreformatted"/>
        <w:spacing w:after="0"/>
        <w:divId w:val="1089544200"/>
      </w:pPr>
      <w:proofErr w:type="spellStart"/>
      <w:r>
        <w:rPr>
          <w:rStyle w:val="n"/>
        </w:rPr>
        <w:t>agg_loss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groupby_</w:t>
      </w:r>
      <w:proofErr w:type="gramStart"/>
      <w:r>
        <w:rPr>
          <w:rStyle w:val="n"/>
        </w:rPr>
        <w:t>date</w:t>
      </w:r>
      <w:r>
        <w:rPr>
          <w:rStyle w:val="o2"/>
        </w:rPr>
        <w:t>.</w:t>
      </w:r>
      <w:r>
        <w:rPr>
          <w:rStyle w:val="n"/>
        </w:rPr>
        <w:t>apply</w:t>
      </w:r>
      <w:proofErr w:type="spellEnd"/>
      <w:proofErr w:type="gramEnd"/>
      <w:r>
        <w:rPr>
          <w:rStyle w:val="p"/>
        </w:rPr>
        <w:t>(</w:t>
      </w:r>
      <w:r>
        <w:rPr>
          <w:rStyle w:val="nb2"/>
        </w:rPr>
        <w:t>sum</w:t>
      </w:r>
      <w:r>
        <w:rPr>
          <w:rStyle w:val="p"/>
        </w:rPr>
        <w:t>)</w:t>
      </w:r>
    </w:p>
    <w:p w14:paraId="5934E9A4" w14:textId="77777777" w:rsidR="00000000" w:rsidRDefault="00E74FF3" w:rsidP="000F63C7">
      <w:pPr>
        <w:pStyle w:val="HTMLPreformatted"/>
        <w:spacing w:after="0"/>
        <w:divId w:val="1089544200"/>
      </w:pPr>
    </w:p>
    <w:p w14:paraId="5DF419AF" w14:textId="77777777" w:rsidR="00000000" w:rsidRDefault="00E74FF3" w:rsidP="000F63C7">
      <w:pPr>
        <w:pStyle w:val="HTMLPreformatted"/>
        <w:spacing w:after="0"/>
        <w:divId w:val="1089544200"/>
      </w:pPr>
      <w:r>
        <w:rPr>
          <w:rStyle w:val="k2"/>
        </w:rPr>
        <w:t>for</w:t>
      </w:r>
      <w:r>
        <w:t xml:space="preserve"> </w:t>
      </w:r>
      <w:proofErr w:type="spellStart"/>
      <w:r>
        <w:rPr>
          <w:rStyle w:val="n"/>
        </w:rPr>
        <w:t>idx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date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enumerate</w:t>
      </w:r>
      <w:r>
        <w:rPr>
          <w:rStyle w:val="p"/>
        </w:rPr>
        <w:t>(</w:t>
      </w:r>
      <w:proofErr w:type="spellStart"/>
      <w:r>
        <w:rPr>
          <w:rStyle w:val="n"/>
        </w:rPr>
        <w:t>agg_</w:t>
      </w:r>
      <w:proofErr w:type="gramStart"/>
      <w:r>
        <w:rPr>
          <w:rStyle w:val="n"/>
        </w:rPr>
        <w:t>gain</w:t>
      </w:r>
      <w:r>
        <w:rPr>
          <w:rStyle w:val="o2"/>
        </w:rPr>
        <w:t>.</w:t>
      </w:r>
      <w:r>
        <w:rPr>
          <w:rStyle w:val="n"/>
        </w:rPr>
        <w:t>index</w:t>
      </w:r>
      <w:proofErr w:type="gramEnd"/>
      <w:r>
        <w:rPr>
          <w:rStyle w:val="o2"/>
        </w:rPr>
        <w:t>.</w:t>
      </w:r>
      <w:r>
        <w:rPr>
          <w:rStyle w:val="n"/>
        </w:rPr>
        <w:t>values</w:t>
      </w:r>
      <w:proofErr w:type="spellEnd"/>
      <w:r>
        <w:rPr>
          <w:rStyle w:val="p"/>
        </w:rPr>
        <w:t>):</w:t>
      </w:r>
    </w:p>
    <w:p w14:paraId="788A37FF" w14:textId="77777777" w:rsidR="00000000" w:rsidRDefault="00E74FF3" w:rsidP="000F63C7">
      <w:pPr>
        <w:pStyle w:val="HTMLPreformatted"/>
        <w:spacing w:after="0"/>
        <w:divId w:val="1089544200"/>
      </w:pPr>
      <w:r>
        <w:t xml:space="preserve">    </w:t>
      </w:r>
      <w:r>
        <w:rPr>
          <w:rStyle w:val="n"/>
        </w:rPr>
        <w:t>RSI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100</w:t>
      </w:r>
      <w:r>
        <w:t xml:space="preserve"> </w:t>
      </w:r>
      <w:r>
        <w:rPr>
          <w:rStyle w:val="o2"/>
        </w:rPr>
        <w:t>-</w:t>
      </w:r>
      <w:r>
        <w:t xml:space="preserve"> </w:t>
      </w:r>
      <w:r>
        <w:rPr>
          <w:rStyle w:val="p"/>
        </w:rPr>
        <w:t>(</w:t>
      </w:r>
      <w:r>
        <w:rPr>
          <w:rStyle w:val="mi2"/>
        </w:rPr>
        <w:t>100</w:t>
      </w:r>
      <w:r>
        <w:t xml:space="preserve"> </w:t>
      </w:r>
      <w:r>
        <w:rPr>
          <w:rStyle w:val="o2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mi2"/>
        </w:rPr>
        <w:t>1</w:t>
      </w:r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agg_</w:t>
      </w:r>
      <w:proofErr w:type="gramStart"/>
      <w:r>
        <w:rPr>
          <w:rStyle w:val="n"/>
        </w:rPr>
        <w:t>gain</w:t>
      </w:r>
      <w:r>
        <w:rPr>
          <w:rStyle w:val="o2"/>
        </w:rPr>
        <w:t>.</w:t>
      </w:r>
      <w:r>
        <w:rPr>
          <w:rStyle w:val="n"/>
        </w:rPr>
        <w:t>values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idx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2"/>
        </w:rPr>
        <w:t>/</w:t>
      </w:r>
      <w:r>
        <w:t xml:space="preserve"> </w:t>
      </w:r>
      <w:proofErr w:type="spellStart"/>
      <w:r>
        <w:rPr>
          <w:rStyle w:val="n"/>
        </w:rPr>
        <w:t>agg_loss</w:t>
      </w:r>
      <w:r>
        <w:rPr>
          <w:rStyle w:val="o2"/>
        </w:rPr>
        <w:t>.</w:t>
      </w:r>
      <w:r>
        <w:rPr>
          <w:rStyle w:val="n"/>
        </w:rPr>
        <w:t>values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idx</w:t>
      </w:r>
      <w:proofErr w:type="spellEnd"/>
      <w:r>
        <w:rPr>
          <w:rStyle w:val="p"/>
        </w:rPr>
        <w:t>])))</w:t>
      </w:r>
    </w:p>
    <w:p w14:paraId="69932147" w14:textId="77777777" w:rsidR="00000000" w:rsidRDefault="00E74FF3" w:rsidP="000F63C7">
      <w:pPr>
        <w:pStyle w:val="HTMLPreformatted"/>
        <w:spacing w:after="0"/>
        <w:divId w:val="1089544200"/>
      </w:pPr>
      <w:r>
        <w:t xml:space="preserve">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n"/>
        </w:rPr>
        <w:t>date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agg_gain</w:t>
      </w:r>
      <w:r>
        <w:rPr>
          <w:rStyle w:val="o2"/>
        </w:rPr>
        <w:t>.</w:t>
      </w:r>
      <w:r>
        <w:rPr>
          <w:rStyle w:val="n"/>
        </w:rPr>
        <w:t>values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idx</w:t>
      </w:r>
      <w:proofErr w:type="spell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agg_loss</w:t>
      </w:r>
      <w:r>
        <w:rPr>
          <w:rStyle w:val="o2"/>
        </w:rPr>
        <w:t>.</w:t>
      </w:r>
      <w:r>
        <w:rPr>
          <w:rStyle w:val="n"/>
        </w:rPr>
        <w:t>values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idx</w:t>
      </w:r>
      <w:proofErr w:type="spellEnd"/>
      <w:r>
        <w:rPr>
          <w:rStyle w:val="p"/>
        </w:rPr>
        <w:t>],</w:t>
      </w:r>
      <w:r>
        <w:t xml:space="preserve"> </w:t>
      </w:r>
      <w:r>
        <w:rPr>
          <w:rStyle w:val="n"/>
        </w:rPr>
        <w:t>RSI</w:t>
      </w:r>
      <w:r>
        <w:rPr>
          <w:rStyle w:val="p"/>
        </w:rPr>
        <w:t>)</w:t>
      </w:r>
    </w:p>
    <w:p w14:paraId="4C709382" w14:textId="77777777" w:rsidR="00000000" w:rsidRDefault="00E74FF3" w:rsidP="000F63C7">
      <w:pPr>
        <w:pStyle w:val="HTMLPreformatted"/>
        <w:spacing w:after="0"/>
        <w:divId w:val="1089544200"/>
      </w:pPr>
      <w:r>
        <w:t xml:space="preserve">   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'Date'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n"/>
        </w:rPr>
        <w:t>date</w:t>
      </w:r>
      <w:r>
        <w:rPr>
          <w:rStyle w:val="p"/>
        </w:rPr>
        <w:t>),</w:t>
      </w:r>
      <w:r>
        <w:t xml:space="preserve"> </w:t>
      </w:r>
      <w:r>
        <w:rPr>
          <w:rStyle w:val="s12"/>
        </w:rPr>
        <w:t>'RSI'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RSI</w:t>
      </w:r>
    </w:p>
    <w:p w14:paraId="15D7BF97" w14:textId="77777777" w:rsidR="00000000" w:rsidRDefault="00E74FF3" w:rsidP="000F63C7">
      <w:pPr>
        <w:pStyle w:val="HTMLPreformatted"/>
        <w:spacing w:after="0"/>
        <w:divId w:val="1089544200"/>
      </w:pPr>
      <w:proofErr w:type="spellStart"/>
      <w:r>
        <w:rPr>
          <w:rStyle w:val="n"/>
        </w:rPr>
        <w:t>stockdata</w:t>
      </w:r>
      <w:proofErr w:type="spellEnd"/>
    </w:p>
    <w:p w14:paraId="10DDC3C6" w14:textId="77777777" w:rsidR="00000000" w:rsidRDefault="00E74FF3">
      <w:pPr>
        <w:spacing w:line="291" w:lineRule="atLeast"/>
        <w:jc w:val="right"/>
        <w:divId w:val="56186460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199]:</w:t>
      </w:r>
    </w:p>
    <w:tbl>
      <w:tblPr>
        <w:tblW w:w="94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927"/>
        <w:gridCol w:w="494"/>
        <w:gridCol w:w="756"/>
        <w:gridCol w:w="756"/>
        <w:gridCol w:w="756"/>
        <w:gridCol w:w="756"/>
        <w:gridCol w:w="1331"/>
        <w:gridCol w:w="1268"/>
        <w:gridCol w:w="642"/>
        <w:gridCol w:w="642"/>
        <w:gridCol w:w="984"/>
      </w:tblGrid>
      <w:tr w:rsidR="000F63C7" w14:paraId="00C29570" w14:textId="77777777" w:rsidTr="000F63C7">
        <w:trPr>
          <w:divId w:val="178149223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C3416" w14:textId="77777777" w:rsidR="000F63C7" w:rsidRDefault="000F63C7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6E977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739EC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5D558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67D2A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C9930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D93B1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7AB30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F51FE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932FF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6438B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9FC58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RSI</w:t>
            </w:r>
          </w:p>
        </w:tc>
      </w:tr>
      <w:tr w:rsidR="000F63C7" w14:paraId="5F474D57" w14:textId="77777777" w:rsidTr="000F63C7">
        <w:trPr>
          <w:divId w:val="1781492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9885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6EDF3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35B17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A7D0F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CA474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DE7A8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CF8FC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8DD65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2.217100e+00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263A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5D02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FB492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F32A9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48.474178</w:t>
            </w:r>
          </w:p>
        </w:tc>
      </w:tr>
      <w:tr w:rsidR="000F63C7" w14:paraId="1AABE76D" w14:textId="77777777" w:rsidTr="000F63C7">
        <w:trPr>
          <w:divId w:val="1781492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EFB8A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4BD6B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37501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9DF9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547F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71897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7195F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5140D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3.769010e+01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EF597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0648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DF54C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8456C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48.474178</w:t>
            </w:r>
          </w:p>
        </w:tc>
      </w:tr>
      <w:tr w:rsidR="000F63C7" w14:paraId="18D8D415" w14:textId="77777777" w:rsidTr="000F63C7">
        <w:trPr>
          <w:divId w:val="1781492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9F3FF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26EB3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DCCE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A87C5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5FE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77B8F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BF7D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FB33E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1.108530e+02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C3DF2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14075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2B6A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5D8BE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48.474178</w:t>
            </w:r>
          </w:p>
        </w:tc>
      </w:tr>
    </w:tbl>
    <w:p w14:paraId="514CE20D" w14:textId="77777777" w:rsidR="00000000" w:rsidRDefault="00E74FF3">
      <w:pPr>
        <w:pStyle w:val="NormalWeb"/>
        <w:spacing w:line="300" w:lineRule="atLeast"/>
        <w:divId w:val="17814922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114842 rows × 14 columns</w:t>
      </w:r>
    </w:p>
    <w:p w14:paraId="0D88DDF3" w14:textId="77777777" w:rsidR="00000000" w:rsidRDefault="00E74FF3">
      <w:pPr>
        <w:spacing w:line="291" w:lineRule="atLeast"/>
        <w:jc w:val="right"/>
        <w:divId w:val="91239938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[200]:</w:t>
      </w:r>
    </w:p>
    <w:p w14:paraId="62B47845" w14:textId="4D60CA24" w:rsidR="00BA7CE4" w:rsidRPr="00BA7CE4" w:rsidRDefault="00BA7CE4" w:rsidP="000F63C7">
      <w:pPr>
        <w:pStyle w:val="HTMLPreformatted"/>
        <w:wordWrap/>
        <w:spacing w:after="0"/>
        <w:divId w:val="488404744"/>
        <w:rPr>
          <w:rStyle w:val="n"/>
          <w:b/>
        </w:rPr>
      </w:pPr>
      <w:r w:rsidRPr="00BA7CE4">
        <w:rPr>
          <w:rStyle w:val="n"/>
          <w:b/>
        </w:rPr>
        <w:t># Use samples from trading hours only</w:t>
      </w:r>
    </w:p>
    <w:p w14:paraId="56B762DB" w14:textId="5DF6DE21" w:rsidR="00000000" w:rsidRDefault="00E74FF3" w:rsidP="000F63C7">
      <w:pPr>
        <w:pStyle w:val="HTMLPreformatted"/>
        <w:wordWrap/>
        <w:spacing w:after="0"/>
        <w:divId w:val="488404744"/>
      </w:pPr>
      <w:proofErr w:type="spellStart"/>
      <w:r>
        <w:rPr>
          <w:rStyle w:val="n"/>
        </w:rPr>
        <w:t>stockdata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'Time'</w:t>
      </w:r>
      <w:r>
        <w:rPr>
          <w:rStyle w:val="p"/>
        </w:rPr>
        <w:t>]</w:t>
      </w:r>
      <w:r>
        <w:rPr>
          <w:rStyle w:val="o2"/>
        </w:rPr>
        <w:t>&gt;=</w:t>
      </w:r>
      <w:r>
        <w:rPr>
          <w:rStyle w:val="mi2"/>
        </w:rPr>
        <w:t>930</w:t>
      </w:r>
      <w:r>
        <w:rPr>
          <w:rStyle w:val="p"/>
        </w:rPr>
        <w:t>)</w:t>
      </w:r>
      <w:r>
        <w:t xml:space="preserve"> </w:t>
      </w:r>
      <w:r>
        <w:rPr>
          <w:rStyle w:val="o2"/>
        </w:rPr>
        <w:t>&amp;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'Time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&lt;</w:t>
      </w:r>
      <w:proofErr w:type="gramEnd"/>
      <w:r>
        <w:rPr>
          <w:rStyle w:val="o2"/>
        </w:rPr>
        <w:t>=</w:t>
      </w:r>
      <w:r>
        <w:rPr>
          <w:rStyle w:val="mi2"/>
        </w:rPr>
        <w:t>1600</w:t>
      </w:r>
      <w:r>
        <w:rPr>
          <w:rStyle w:val="p"/>
        </w:rPr>
        <w:t>)]</w:t>
      </w:r>
    </w:p>
    <w:p w14:paraId="54585282" w14:textId="77777777" w:rsidR="00000000" w:rsidRDefault="00E74FF3" w:rsidP="000F63C7">
      <w:pPr>
        <w:pStyle w:val="HTMLPreformatted"/>
        <w:wordWrap/>
        <w:spacing w:after="0"/>
        <w:divId w:val="488404744"/>
      </w:pPr>
      <w:proofErr w:type="spellStart"/>
      <w:r>
        <w:rPr>
          <w:rStyle w:val="n"/>
        </w:rPr>
        <w:t>etfdata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[(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etf.Time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&gt;=</w:t>
      </w:r>
      <w:r>
        <w:rPr>
          <w:rStyle w:val="mi2"/>
        </w:rPr>
        <w:t>930</w:t>
      </w:r>
      <w:r>
        <w:rPr>
          <w:rStyle w:val="p"/>
        </w:rPr>
        <w:t>)</w:t>
      </w:r>
      <w:r>
        <w:t xml:space="preserve"> </w:t>
      </w:r>
      <w:r>
        <w:rPr>
          <w:rStyle w:val="o2"/>
        </w:rPr>
        <w:t>&amp;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etf.Time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&lt;=</w:t>
      </w:r>
      <w:r>
        <w:rPr>
          <w:rStyle w:val="mi2"/>
        </w:rPr>
        <w:t>1600</w:t>
      </w:r>
      <w:r>
        <w:rPr>
          <w:rStyle w:val="p"/>
        </w:rPr>
        <w:t>)]</w:t>
      </w:r>
    </w:p>
    <w:p w14:paraId="5B623518" w14:textId="77777777" w:rsidR="00000000" w:rsidRDefault="00E74FF3" w:rsidP="000F63C7">
      <w:pPr>
        <w:pStyle w:val="HTMLPreformatted"/>
        <w:wordWrap/>
        <w:spacing w:after="0"/>
        <w:divId w:val="488404744"/>
      </w:pPr>
      <w:proofErr w:type="spellStart"/>
      <w:r>
        <w:rPr>
          <w:rStyle w:val="n"/>
        </w:rPr>
        <w:t>spydata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[(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spy.Time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&gt;=</w:t>
      </w:r>
      <w:r>
        <w:rPr>
          <w:rStyle w:val="mi2"/>
        </w:rPr>
        <w:t>930</w:t>
      </w:r>
      <w:r>
        <w:rPr>
          <w:rStyle w:val="p"/>
        </w:rPr>
        <w:t>)</w:t>
      </w:r>
      <w:r>
        <w:t xml:space="preserve"> </w:t>
      </w:r>
      <w:r>
        <w:rPr>
          <w:rStyle w:val="o2"/>
        </w:rPr>
        <w:t>&amp;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spy.Time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&lt;=</w:t>
      </w:r>
      <w:r>
        <w:rPr>
          <w:rStyle w:val="mi2"/>
        </w:rPr>
        <w:t>1600</w:t>
      </w:r>
      <w:r>
        <w:rPr>
          <w:rStyle w:val="p"/>
        </w:rPr>
        <w:t>)]</w:t>
      </w:r>
    </w:p>
    <w:p w14:paraId="5546D90F" w14:textId="77777777" w:rsidR="00000000" w:rsidRDefault="00E74FF3">
      <w:pPr>
        <w:spacing w:line="291" w:lineRule="atLeast"/>
        <w:jc w:val="right"/>
        <w:divId w:val="9250720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[208]:</w:t>
      </w:r>
    </w:p>
    <w:p w14:paraId="1A020A50" w14:textId="77777777" w:rsidR="00000000" w:rsidRPr="000F63C7" w:rsidRDefault="00E74FF3" w:rsidP="000F63C7">
      <w:pPr>
        <w:pStyle w:val="HTMLPreformatted"/>
        <w:spacing w:after="0"/>
        <w:divId w:val="688332515"/>
        <w:rPr>
          <w:b/>
        </w:rPr>
      </w:pPr>
      <w:r w:rsidRPr="000F63C7">
        <w:rPr>
          <w:rStyle w:val="c12"/>
          <w:b/>
        </w:rPr>
        <w:t xml:space="preserve"># Data Wrangling - </w:t>
      </w:r>
    </w:p>
    <w:p w14:paraId="5B526E2F" w14:textId="77777777" w:rsidR="00000000" w:rsidRPr="000F63C7" w:rsidRDefault="00E74FF3" w:rsidP="000F63C7">
      <w:pPr>
        <w:pStyle w:val="HTMLPreformatted"/>
        <w:spacing w:after="0"/>
        <w:divId w:val="688332515"/>
        <w:rPr>
          <w:b/>
        </w:rPr>
      </w:pPr>
      <w:r w:rsidRPr="000F63C7">
        <w:rPr>
          <w:rStyle w:val="c12"/>
          <w:b/>
        </w:rPr>
        <w:t># convert Date/Time columns into native datetime type</w:t>
      </w:r>
    </w:p>
    <w:p w14:paraId="0ADBDEE2" w14:textId="1537A26B" w:rsidR="00000000" w:rsidRPr="000F63C7" w:rsidRDefault="00E74FF3" w:rsidP="000F63C7">
      <w:pPr>
        <w:pStyle w:val="HTMLPreformatted"/>
        <w:spacing w:after="0"/>
        <w:divId w:val="688332515"/>
        <w:rPr>
          <w:b/>
        </w:rPr>
      </w:pPr>
      <w:r w:rsidRPr="000F63C7">
        <w:rPr>
          <w:rStyle w:val="c12"/>
          <w:b/>
        </w:rPr>
        <w:t xml:space="preserve"># set </w:t>
      </w:r>
      <w:proofErr w:type="spellStart"/>
      <w:r w:rsidRPr="000F63C7">
        <w:rPr>
          <w:rStyle w:val="c12"/>
          <w:b/>
        </w:rPr>
        <w:t>DateTime</w:t>
      </w:r>
      <w:proofErr w:type="spellEnd"/>
      <w:r w:rsidRPr="000F63C7">
        <w:rPr>
          <w:rStyle w:val="c12"/>
          <w:b/>
        </w:rPr>
        <w:t xml:space="preserve"> as table i</w:t>
      </w:r>
      <w:r w:rsidRPr="000F63C7">
        <w:rPr>
          <w:rStyle w:val="c12"/>
          <w:b/>
        </w:rPr>
        <w:t>ndex column</w:t>
      </w:r>
    </w:p>
    <w:p w14:paraId="3002431E" w14:textId="77777777" w:rsidR="00000000" w:rsidRDefault="00E74FF3" w:rsidP="000F63C7">
      <w:pPr>
        <w:pStyle w:val="HTMLPreformatted"/>
        <w:spacing w:after="0"/>
        <w:divId w:val="688332515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'Date'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map</w:t>
      </w:r>
      <w:proofErr w:type="gramEnd"/>
      <w:r>
        <w:rPr>
          <w:rStyle w:val="p"/>
        </w:rPr>
        <w:t>(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)</w:t>
      </w:r>
      <w:r>
        <w:rPr>
          <w:rStyle w:val="o2"/>
        </w:rPr>
        <w:t>+</w:t>
      </w:r>
      <w:r>
        <w:rPr>
          <w:rStyle w:val="s12"/>
        </w:rPr>
        <w:t>' '</w:t>
      </w:r>
      <w:r>
        <w:rPr>
          <w:rStyle w:val="o2"/>
        </w:rPr>
        <w:t>+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'Time'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)</w:t>
      </w:r>
    </w:p>
    <w:p w14:paraId="61D5A685" w14:textId="77777777" w:rsidR="00000000" w:rsidRDefault="00E74FF3" w:rsidP="000F63C7">
      <w:pPr>
        <w:pStyle w:val="HTMLPreformatted"/>
        <w:spacing w:after="0"/>
        <w:divId w:val="688332515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to_datetime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r>
        <w:rPr>
          <w:rStyle w:val="nb2"/>
        </w:rPr>
        <w:t>format</w:t>
      </w:r>
      <w:r>
        <w:rPr>
          <w:rStyle w:val="o2"/>
        </w:rPr>
        <w:t>=</w:t>
      </w:r>
      <w:r>
        <w:rPr>
          <w:rStyle w:val="s22"/>
        </w:rPr>
        <w:t>"%</w:t>
      </w:r>
      <w:proofErr w:type="spellStart"/>
      <w:r>
        <w:rPr>
          <w:rStyle w:val="s22"/>
        </w:rPr>
        <w:t>Y%m</w:t>
      </w:r>
      <w:r>
        <w:rPr>
          <w:rStyle w:val="si2"/>
        </w:rPr>
        <w:t>%d</w:t>
      </w:r>
      <w:proofErr w:type="spellEnd"/>
      <w:r>
        <w:rPr>
          <w:rStyle w:val="s22"/>
        </w:rPr>
        <w:t xml:space="preserve"> %H%M"</w:t>
      </w:r>
      <w:r>
        <w:rPr>
          <w:rStyle w:val="p"/>
        </w:rPr>
        <w:t>)</w:t>
      </w:r>
    </w:p>
    <w:p w14:paraId="5C62273D" w14:textId="77777777" w:rsidR="00000000" w:rsidRDefault="00E74FF3" w:rsidP="000F63C7">
      <w:pPr>
        <w:pStyle w:val="HTMLPreformatted"/>
        <w:spacing w:after="0"/>
        <w:divId w:val="688332515"/>
      </w:pPr>
      <w:r>
        <w:rPr>
          <w:rStyle w:val="n"/>
        </w:rPr>
        <w:t>stockdata</w:t>
      </w:r>
      <w:r>
        <w:rPr>
          <w:rStyle w:val="o2"/>
        </w:rPr>
        <w:t>=</w:t>
      </w:r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set_index</w:t>
      </w:r>
      <w:r>
        <w:rPr>
          <w:rStyle w:val="p"/>
        </w:rPr>
        <w:t>(</w:t>
      </w:r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DatetimeIndex</w:t>
      </w:r>
      <w:proofErr w:type="gramEnd"/>
      <w:r>
        <w:rPr>
          <w:rStyle w:val="p"/>
        </w:rPr>
        <w:t>(</w:t>
      </w:r>
      <w:r>
        <w:rPr>
          <w:rStyle w:val="n"/>
        </w:rPr>
        <w:t>stockdata</w:t>
      </w:r>
      <w:r>
        <w:rPr>
          <w:rStyle w:val="p"/>
        </w:rPr>
        <w:t>[</w:t>
      </w:r>
      <w:r>
        <w:rPr>
          <w:rStyle w:val="s12"/>
        </w:rPr>
        <w:t>'DateTime'</w:t>
      </w:r>
      <w:r>
        <w:rPr>
          <w:rStyle w:val="p"/>
        </w:rPr>
        <w:t>]))</w:t>
      </w:r>
    </w:p>
    <w:p w14:paraId="3C8830B8" w14:textId="77777777" w:rsidR="00000000" w:rsidRDefault="00E74FF3" w:rsidP="000F63C7">
      <w:pPr>
        <w:pStyle w:val="HTMLPreformatted"/>
        <w:spacing w:after="0"/>
        <w:divId w:val="688332515"/>
      </w:pPr>
      <w:proofErr w:type="spellStart"/>
      <w:r>
        <w:rPr>
          <w:rStyle w:val="n"/>
        </w:rPr>
        <w:t>stockdata</w:t>
      </w:r>
      <w:proofErr w:type="spellEnd"/>
    </w:p>
    <w:p w14:paraId="4FC1C95A" w14:textId="77777777" w:rsidR="00000000" w:rsidRDefault="00E74FF3">
      <w:pPr>
        <w:spacing w:line="291" w:lineRule="atLeast"/>
        <w:jc w:val="right"/>
        <w:divId w:val="306394652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208]:</w:t>
      </w:r>
    </w:p>
    <w:tbl>
      <w:tblPr>
        <w:tblW w:w="8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38"/>
        <w:gridCol w:w="961"/>
        <w:gridCol w:w="1238"/>
        <w:gridCol w:w="627"/>
        <w:gridCol w:w="627"/>
        <w:gridCol w:w="961"/>
        <w:gridCol w:w="1194"/>
        <w:gridCol w:w="916"/>
      </w:tblGrid>
      <w:tr w:rsidR="000F63C7" w14:paraId="36CC17E7" w14:textId="77777777" w:rsidTr="000F63C7">
        <w:trPr>
          <w:divId w:val="140667978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6589C" w14:textId="77777777" w:rsidR="000F63C7" w:rsidRDefault="000F63C7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24D7D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36EB5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AD55E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5929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1D7D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50299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19EA6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FEB8C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</w:tr>
      <w:tr w:rsidR="000F63C7" w14:paraId="77D99939" w14:textId="77777777" w:rsidTr="000F63C7">
        <w:trPr>
          <w:divId w:val="140667978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DBBAE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5D5FB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EDADF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F6AF1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64F6E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20B6E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D24A0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2C14E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E8322" w14:textId="77777777" w:rsidR="000F63C7" w:rsidRDefault="000F63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F63C7" w14:paraId="0E2A272D" w14:textId="77777777" w:rsidTr="000F63C7">
        <w:trPr>
          <w:divId w:val="14066797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812CB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5F5F4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3D0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1319510.0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6EF89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-0.026712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04B3D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32F49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9F258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48.474178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2BFE2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8177F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2014-01-02 09:30:00</w:t>
            </w:r>
          </w:p>
        </w:tc>
      </w:tr>
      <w:tr w:rsidR="000F63C7" w14:paraId="38CBDE02" w14:textId="77777777" w:rsidTr="000F63C7">
        <w:trPr>
          <w:divId w:val="14066797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D9A21" w14:textId="77777777" w:rsidR="000F63C7" w:rsidRDefault="000F63C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EA0FB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33.7157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2917B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206817.0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3F36D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0.066779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E6AF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AAC26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AF18A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48.474178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11CC4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20140102 931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958AE" w14:textId="77777777" w:rsidR="000F63C7" w:rsidRDefault="000F63C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2014-01-02 09:31:00</w:t>
            </w:r>
          </w:p>
        </w:tc>
      </w:tr>
    </w:tbl>
    <w:p w14:paraId="17894CE1" w14:textId="77777777" w:rsidR="00000000" w:rsidRDefault="00E74FF3">
      <w:pPr>
        <w:pStyle w:val="NormalWeb"/>
        <w:spacing w:line="300" w:lineRule="atLeast"/>
        <w:divId w:val="140667978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98061 rows × 16 columns</w:t>
      </w:r>
    </w:p>
    <w:p w14:paraId="095720B1" w14:textId="77777777" w:rsidR="00000000" w:rsidRDefault="00E74FF3">
      <w:pPr>
        <w:spacing w:line="291" w:lineRule="atLeast"/>
        <w:jc w:val="right"/>
        <w:divId w:val="60720356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[209]:</w:t>
      </w:r>
    </w:p>
    <w:p w14:paraId="6E8DEEAE" w14:textId="77777777" w:rsidR="00000000" w:rsidRPr="000F63C7" w:rsidRDefault="000F63C7" w:rsidP="000F63C7">
      <w:pPr>
        <w:pStyle w:val="HTMLPreformatted"/>
        <w:spacing w:after="0"/>
        <w:divId w:val="338505084"/>
        <w:rPr>
          <w:b/>
        </w:rPr>
      </w:pPr>
      <w:r w:rsidRPr="000F63C7">
        <w:rPr>
          <w:rStyle w:val="n"/>
          <w:b/>
        </w:rPr>
        <w:t xml:space="preserve"># Do the same data wrangling for </w:t>
      </w:r>
      <w:proofErr w:type="spellStart"/>
      <w:r w:rsidRPr="000F63C7">
        <w:rPr>
          <w:rStyle w:val="n"/>
          <w:b/>
        </w:rPr>
        <w:t>etfdata</w:t>
      </w:r>
      <w:proofErr w:type="spellEnd"/>
      <w:r w:rsidRPr="000F63C7">
        <w:rPr>
          <w:rStyle w:val="n"/>
          <w:b/>
        </w:rPr>
        <w:t xml:space="preserve"> and </w:t>
      </w:r>
      <w:proofErr w:type="spellStart"/>
      <w:r w:rsidRPr="000F63C7">
        <w:rPr>
          <w:rStyle w:val="n"/>
          <w:b/>
        </w:rPr>
        <w:t>spydata</w:t>
      </w:r>
      <w:proofErr w:type="spellEnd"/>
    </w:p>
    <w:p w14:paraId="560A74E2" w14:textId="77777777" w:rsidR="00000000" w:rsidRDefault="00E74FF3">
      <w:pPr>
        <w:spacing w:line="291" w:lineRule="atLeast"/>
        <w:jc w:val="right"/>
        <w:divId w:val="68081720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209]:</w:t>
      </w:r>
    </w:p>
    <w:p w14:paraId="6A32DCB0" w14:textId="77777777" w:rsidR="00000000" w:rsidRDefault="00E74FF3">
      <w:pPr>
        <w:spacing w:line="291" w:lineRule="atLeast"/>
        <w:jc w:val="right"/>
        <w:divId w:val="6454716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[212]:</w:t>
      </w:r>
    </w:p>
    <w:p w14:paraId="3C493CEE" w14:textId="77777777" w:rsidR="00000000" w:rsidRPr="000F63C7" w:rsidRDefault="00E74FF3" w:rsidP="000F63C7">
      <w:pPr>
        <w:pStyle w:val="HTMLPreformatted"/>
        <w:spacing w:after="0"/>
        <w:divId w:val="403912110"/>
        <w:rPr>
          <w:b/>
        </w:rPr>
      </w:pPr>
      <w:r w:rsidRPr="000F63C7">
        <w:rPr>
          <w:rStyle w:val="c12"/>
          <w:b/>
        </w:rPr>
        <w:t># calculate cumulative returns</w:t>
      </w:r>
    </w:p>
    <w:p w14:paraId="60B34D00" w14:textId="77777777" w:rsidR="00000000" w:rsidRDefault="00E74FF3" w:rsidP="000F63C7">
      <w:pPr>
        <w:pStyle w:val="HTMLPreformatted"/>
        <w:spacing w:after="0"/>
        <w:divId w:val="403912110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stock.CumReturn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stockdata</w:t>
      </w:r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n"/>
        </w:rPr>
        <w:t>stockdata</w:t>
      </w:r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r>
        <w:rPr>
          <w:rStyle w:val="n"/>
        </w:rPr>
        <w:t>stockdata</w:t>
      </w:r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</w:t>
      </w:r>
    </w:p>
    <w:p w14:paraId="599DF155" w14:textId="77777777" w:rsidR="00000000" w:rsidRDefault="00E74FF3" w:rsidP="000F63C7">
      <w:pPr>
        <w:pStyle w:val="HTMLPreformatted"/>
        <w:spacing w:after="0"/>
        <w:divId w:val="403912110"/>
      </w:pP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etf.CumReturn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   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'etf.Close'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r>
        <w:rPr>
          <w:rStyle w:val="n"/>
        </w:rPr>
        <w:t>etfdata</w:t>
      </w:r>
      <w:r>
        <w:rPr>
          <w:rStyle w:val="p"/>
        </w:rPr>
        <w:t>[</w:t>
      </w:r>
      <w:r>
        <w:rPr>
          <w:rStyle w:val="s12"/>
        </w:rPr>
        <w:t>'etf.Close'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</w:t>
      </w:r>
    </w:p>
    <w:p w14:paraId="1B403F25" w14:textId="77777777" w:rsidR="00000000" w:rsidRDefault="00E74FF3" w:rsidP="000F63C7">
      <w:pPr>
        <w:pStyle w:val="HTMLPreformatted"/>
        <w:spacing w:after="0"/>
        <w:divId w:val="403912110"/>
      </w:pP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spy.CumReturn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   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'spy.Close'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])</w:t>
      </w:r>
      <w:r>
        <w:rPr>
          <w:rStyle w:val="o2"/>
        </w:rPr>
        <w:t>*</w:t>
      </w:r>
      <w:r>
        <w:rPr>
          <w:rStyle w:val="mi2"/>
        </w:rPr>
        <w:t>100</w:t>
      </w:r>
      <w:r>
        <w:rPr>
          <w:rStyle w:val="o2"/>
        </w:rPr>
        <w:t>/</w:t>
      </w:r>
      <w:r>
        <w:rPr>
          <w:rStyle w:val="n"/>
        </w:rPr>
        <w:t>spydata</w:t>
      </w:r>
      <w:r>
        <w:rPr>
          <w:rStyle w:val="p"/>
        </w:rPr>
        <w:t>[</w:t>
      </w:r>
      <w:r>
        <w:rPr>
          <w:rStyle w:val="s12"/>
        </w:rPr>
        <w:t>'spy.Close'</w:t>
      </w:r>
      <w:r>
        <w:rPr>
          <w:rStyle w:val="p"/>
        </w:rPr>
        <w:t>][</w:t>
      </w:r>
      <w:r>
        <w:rPr>
          <w:rStyle w:val="mi2"/>
        </w:rPr>
        <w:t>0</w:t>
      </w:r>
      <w:r>
        <w:rPr>
          <w:rStyle w:val="p"/>
        </w:rPr>
        <w:t>]</w:t>
      </w:r>
    </w:p>
    <w:p w14:paraId="0AC32C30" w14:textId="77777777" w:rsidR="00000000" w:rsidRDefault="00E74FF3">
      <w:pPr>
        <w:spacing w:line="291" w:lineRule="atLeast"/>
        <w:jc w:val="right"/>
        <w:divId w:val="11781511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[216]:</w:t>
      </w:r>
    </w:p>
    <w:p w14:paraId="7C82D452" w14:textId="77777777" w:rsidR="000F63C7" w:rsidRPr="000F63C7" w:rsidRDefault="000F63C7" w:rsidP="000F63C7">
      <w:pPr>
        <w:pStyle w:val="HTMLPreformatted"/>
        <w:spacing w:after="0"/>
        <w:divId w:val="1965772789"/>
        <w:rPr>
          <w:rStyle w:val="n"/>
          <w:b/>
        </w:rPr>
      </w:pPr>
      <w:r w:rsidRPr="000F63C7">
        <w:rPr>
          <w:rStyle w:val="n"/>
          <w:b/>
        </w:rPr>
        <w:t xml:space="preserve"># Address missing samples </w:t>
      </w:r>
      <w:r w:rsidR="00712ADF">
        <w:rPr>
          <w:rStyle w:val="n"/>
          <w:b/>
        </w:rPr>
        <w:t xml:space="preserve">of MSFT/XLK/SPY data </w:t>
      </w:r>
      <w:r w:rsidRPr="000F63C7">
        <w:rPr>
          <w:rStyle w:val="n"/>
          <w:b/>
        </w:rPr>
        <w:t>by doing a</w:t>
      </w:r>
      <w:r w:rsidR="00712ADF">
        <w:rPr>
          <w:rStyle w:val="n"/>
          <w:b/>
        </w:rPr>
        <w:t>n inner</w:t>
      </w:r>
      <w:r w:rsidRPr="000F63C7">
        <w:rPr>
          <w:rStyle w:val="n"/>
          <w:b/>
        </w:rPr>
        <w:t xml:space="preserve"> join</w:t>
      </w:r>
    </w:p>
    <w:p w14:paraId="42185868" w14:textId="77777777" w:rsidR="00000000" w:rsidRDefault="00E74FF3" w:rsidP="000F63C7">
      <w:pPr>
        <w:pStyle w:val="HTMLPreformatted"/>
        <w:spacing w:after="0"/>
        <w:divId w:val="1965772789"/>
      </w:pPr>
      <w:proofErr w:type="spellStart"/>
      <w:r>
        <w:rPr>
          <w:rStyle w:val="n"/>
        </w:rPr>
        <w:t>stock_combine_data</w:t>
      </w:r>
      <w:proofErr w:type="spellEnd"/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concat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,</w:t>
      </w:r>
      <w:r>
        <w:t xml:space="preserve"> </w:t>
      </w:r>
    </w:p>
    <w:p w14:paraId="3B04691F" w14:textId="77777777" w:rsidR="00000000" w:rsidRDefault="00E74FF3" w:rsidP="000F63C7">
      <w:pPr>
        <w:pStyle w:val="HTMLPreformatted"/>
        <w:spacing w:after="0"/>
        <w:divId w:val="1965772789"/>
      </w:pPr>
      <w:r>
        <w:t xml:space="preserve">                             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etf.Open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etf.Close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etf.Return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etfdata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etf</w:t>
      </w:r>
      <w:r>
        <w:rPr>
          <w:rStyle w:val="s12"/>
        </w:rPr>
        <w:t>.CumReturn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</w:p>
    <w:p w14:paraId="33418DD9" w14:textId="77777777" w:rsidR="00000000" w:rsidRDefault="00E74FF3" w:rsidP="000F63C7">
      <w:pPr>
        <w:pStyle w:val="HTMLPreformatted"/>
        <w:spacing w:after="0"/>
        <w:divId w:val="1965772789"/>
      </w:pPr>
      <w:r>
        <w:t xml:space="preserve">                             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spy.Open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spy.Close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spy.Return</w:t>
      </w:r>
      <w:proofErr w:type="spellEnd"/>
      <w:r>
        <w:rPr>
          <w:rStyle w:val="s12"/>
        </w:rPr>
        <w:t>'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spydata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spy.CumReturn</w:t>
      </w:r>
      <w:proofErr w:type="spellEnd"/>
      <w:r>
        <w:rPr>
          <w:rStyle w:val="s12"/>
        </w:rPr>
        <w:t>'</w:t>
      </w:r>
      <w:r>
        <w:rPr>
          <w:rStyle w:val="p"/>
        </w:rPr>
        <w:t>]],</w:t>
      </w:r>
      <w:r>
        <w:t xml:space="preserve"> </w:t>
      </w:r>
    </w:p>
    <w:p w14:paraId="74EB9186" w14:textId="77777777" w:rsidR="00000000" w:rsidRDefault="00E74FF3" w:rsidP="000F63C7">
      <w:pPr>
        <w:pStyle w:val="HTMLPreformatted"/>
        <w:spacing w:after="0"/>
        <w:divId w:val="1965772789"/>
      </w:pPr>
      <w:r>
        <w:t xml:space="preserve">                             </w:t>
      </w:r>
      <w:r>
        <w:rPr>
          <w:rStyle w:val="n"/>
        </w:rPr>
        <w:t>axis</w:t>
      </w:r>
      <w:r>
        <w:rPr>
          <w:rStyle w:val="o2"/>
        </w:rPr>
        <w:t>=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join</w:t>
      </w:r>
      <w:r>
        <w:rPr>
          <w:rStyle w:val="o2"/>
        </w:rPr>
        <w:t>=</w:t>
      </w:r>
      <w:r>
        <w:rPr>
          <w:rStyle w:val="s12"/>
        </w:rPr>
        <w:t>'inner'</w:t>
      </w:r>
      <w:r>
        <w:rPr>
          <w:rStyle w:val="p"/>
        </w:rPr>
        <w:t>)</w:t>
      </w:r>
    </w:p>
    <w:p w14:paraId="0C3ABDC4" w14:textId="77777777" w:rsidR="00000000" w:rsidRDefault="00E74FF3">
      <w:pPr>
        <w:spacing w:line="291" w:lineRule="atLeast"/>
        <w:jc w:val="right"/>
        <w:divId w:val="73632177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216]:</w:t>
      </w:r>
    </w:p>
    <w:p w14:paraId="448EB3E3" w14:textId="77777777" w:rsidR="00000000" w:rsidRDefault="00E74FF3">
      <w:pPr>
        <w:spacing w:line="291" w:lineRule="atLeast"/>
        <w:jc w:val="right"/>
        <w:divId w:val="6734602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[218]:</w:t>
      </w:r>
    </w:p>
    <w:p w14:paraId="3197E155" w14:textId="77777777" w:rsidR="00000000" w:rsidRPr="0033680F" w:rsidRDefault="00E74FF3" w:rsidP="0033680F">
      <w:pPr>
        <w:pStyle w:val="HTMLPreformatted"/>
        <w:spacing w:after="0"/>
        <w:divId w:val="2139494196"/>
        <w:rPr>
          <w:b/>
        </w:rPr>
      </w:pPr>
      <w:r w:rsidRPr="0033680F">
        <w:rPr>
          <w:rStyle w:val="c12"/>
          <w:b/>
        </w:rPr>
        <w:t xml:space="preserve"># plot cum returns of stock vs </w:t>
      </w:r>
      <w:proofErr w:type="spellStart"/>
      <w:r w:rsidRPr="0033680F">
        <w:rPr>
          <w:rStyle w:val="c12"/>
          <w:b/>
        </w:rPr>
        <w:t>etf</w:t>
      </w:r>
      <w:proofErr w:type="spellEnd"/>
      <w:r w:rsidRPr="0033680F">
        <w:rPr>
          <w:rStyle w:val="c12"/>
          <w:b/>
        </w:rPr>
        <w:t xml:space="preserve"> vs index</w:t>
      </w:r>
    </w:p>
    <w:p w14:paraId="2AAC59DD" w14:textId="77777777" w:rsidR="00000000" w:rsidRDefault="00E74FF3" w:rsidP="0033680F">
      <w:pPr>
        <w:pStyle w:val="HTMLPreformatted"/>
        <w:spacing w:after="0"/>
        <w:divId w:val="2139494196"/>
      </w:pPr>
      <w:r>
        <w:rPr>
          <w:rStyle w:val="kn2"/>
        </w:rPr>
        <w:t>import</w:t>
      </w:r>
      <w:r>
        <w:t xml:space="preserve"> </w:t>
      </w:r>
      <w:proofErr w:type="spellStart"/>
      <w:proofErr w:type="gramStart"/>
      <w:r>
        <w:rPr>
          <w:rStyle w:val="nn2"/>
        </w:rPr>
        <w:t>matplotlib.pyplot</w:t>
      </w:r>
      <w:proofErr w:type="spellEnd"/>
      <w:proofErr w:type="gram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14:paraId="310040E9" w14:textId="77777777" w:rsidR="00000000" w:rsidRDefault="00E74FF3" w:rsidP="0033680F">
      <w:pPr>
        <w:pStyle w:val="HTMLPreformatted"/>
        <w:spacing w:after="0"/>
        <w:divId w:val="213949419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16</w:t>
      </w:r>
      <w:r>
        <w:rPr>
          <w:rStyle w:val="p"/>
        </w:rPr>
        <w:t>,</w:t>
      </w:r>
      <w:r>
        <w:rPr>
          <w:rStyle w:val="mi2"/>
        </w:rPr>
        <w:t>6</w:t>
      </w:r>
      <w:r>
        <w:rPr>
          <w:rStyle w:val="p"/>
        </w:rPr>
        <w:t>))</w:t>
      </w:r>
    </w:p>
    <w:p w14:paraId="71C70B60" w14:textId="77777777" w:rsidR="00000000" w:rsidRDefault="00E74FF3" w:rsidP="0033680F">
      <w:pPr>
        <w:pStyle w:val="HTMLPreformatted"/>
        <w:spacing w:after="0"/>
        <w:divId w:val="2139494196"/>
      </w:pPr>
      <w:proofErr w:type="spellStart"/>
      <w:r>
        <w:rPr>
          <w:rStyle w:val="n"/>
        </w:rPr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stock.CumReturn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'green'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7C0C4ED1" w14:textId="77777777" w:rsidR="00000000" w:rsidRDefault="00E74FF3" w:rsidP="0033680F">
      <w:pPr>
        <w:pStyle w:val="HTMLPreformatted"/>
        <w:spacing w:after="0"/>
        <w:divId w:val="2139494196"/>
      </w:pPr>
      <w:proofErr w:type="spellStart"/>
      <w:r>
        <w:rPr>
          <w:rStyle w:val="n"/>
        </w:rPr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etf.CumReturn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'red'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7F38AC52" w14:textId="77777777" w:rsidR="00000000" w:rsidRDefault="00E74FF3" w:rsidP="0033680F">
      <w:pPr>
        <w:pStyle w:val="HTMLPreformatted"/>
        <w:spacing w:after="0"/>
        <w:divId w:val="2139494196"/>
      </w:pPr>
      <w:proofErr w:type="spellStart"/>
      <w:r>
        <w:rPr>
          <w:rStyle w:val="n"/>
        </w:rPr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spy.CumReturn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'blue'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3C37C47E" w14:textId="77777777" w:rsidR="00000000" w:rsidRDefault="00E74FF3" w:rsidP="0033680F">
      <w:pPr>
        <w:pStyle w:val="HTMLPreformatted"/>
        <w:spacing w:after="0"/>
        <w:divId w:val="213949419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4279F59B" w14:textId="77777777" w:rsidR="00000000" w:rsidRDefault="0033680F">
      <w:pPr>
        <w:spacing w:line="300" w:lineRule="atLeast"/>
        <w:divId w:val="6311289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0F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767B3D9B" wp14:editId="70F751E6">
            <wp:extent cx="5943600" cy="2588260"/>
            <wp:effectExtent l="0" t="0" r="0" b="254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11B8FA7-3573-445A-AB70-6FFBD65696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D11B8FA7-3573-445A-AB70-6FFBD65696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15C" w14:textId="77777777" w:rsidR="00000000" w:rsidRDefault="00E74FF3">
      <w:pPr>
        <w:spacing w:line="291" w:lineRule="atLeast"/>
        <w:jc w:val="right"/>
        <w:divId w:val="20222726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[219]:</w:t>
      </w:r>
    </w:p>
    <w:p w14:paraId="5A9CAF65" w14:textId="77777777" w:rsidR="00000000" w:rsidRPr="0033680F" w:rsidRDefault="00E74FF3" w:rsidP="0033680F">
      <w:pPr>
        <w:pStyle w:val="HTMLPreformatted"/>
        <w:spacing w:after="0"/>
        <w:divId w:val="1414666240"/>
        <w:rPr>
          <w:b/>
        </w:rPr>
      </w:pPr>
      <w:r w:rsidRPr="0033680F">
        <w:rPr>
          <w:rStyle w:val="c12"/>
          <w:b/>
        </w:rPr>
        <w:t xml:space="preserve"># plot returns for each period (one-min) of stock vs </w:t>
      </w:r>
      <w:proofErr w:type="spellStart"/>
      <w:r w:rsidRPr="0033680F">
        <w:rPr>
          <w:rStyle w:val="c12"/>
          <w:b/>
        </w:rPr>
        <w:t>etf</w:t>
      </w:r>
      <w:proofErr w:type="spellEnd"/>
      <w:r w:rsidRPr="0033680F">
        <w:rPr>
          <w:rStyle w:val="c12"/>
          <w:b/>
        </w:rPr>
        <w:t xml:space="preserve"> vs index</w:t>
      </w:r>
    </w:p>
    <w:p w14:paraId="4801A1E3" w14:textId="77777777" w:rsidR="00000000" w:rsidRDefault="00E74FF3" w:rsidP="0033680F">
      <w:pPr>
        <w:pStyle w:val="HTMLPreformatted"/>
        <w:spacing w:after="0"/>
        <w:divId w:val="1414666240"/>
      </w:pPr>
      <w:r>
        <w:rPr>
          <w:rStyle w:val="kn2"/>
        </w:rPr>
        <w:t>import</w:t>
      </w:r>
      <w:r>
        <w:t xml:space="preserve"> </w:t>
      </w:r>
      <w:proofErr w:type="spellStart"/>
      <w:proofErr w:type="gramStart"/>
      <w:r>
        <w:rPr>
          <w:rStyle w:val="nn2"/>
        </w:rPr>
        <w:t>matplotlib.pyplot</w:t>
      </w:r>
      <w:proofErr w:type="spellEnd"/>
      <w:proofErr w:type="gram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14:paraId="01AC6666" w14:textId="77777777" w:rsidR="00000000" w:rsidRDefault="00E74FF3" w:rsidP="0033680F">
      <w:pPr>
        <w:pStyle w:val="HTMLPreformatted"/>
        <w:spacing w:after="0"/>
        <w:divId w:val="1414666240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16</w:t>
      </w:r>
      <w:r>
        <w:rPr>
          <w:rStyle w:val="p"/>
        </w:rPr>
        <w:t>,</w:t>
      </w:r>
      <w:r>
        <w:rPr>
          <w:rStyle w:val="mi2"/>
        </w:rPr>
        <w:t>6</w:t>
      </w:r>
      <w:r>
        <w:rPr>
          <w:rStyle w:val="p"/>
        </w:rPr>
        <w:t>))</w:t>
      </w:r>
    </w:p>
    <w:p w14:paraId="4DE0FDDE" w14:textId="77777777" w:rsidR="00000000" w:rsidRDefault="00E74FF3" w:rsidP="0033680F">
      <w:pPr>
        <w:pStyle w:val="HTMLPreformatted"/>
        <w:spacing w:after="0"/>
        <w:divId w:val="1414666240"/>
      </w:pPr>
      <w:proofErr w:type="spellStart"/>
      <w:r>
        <w:rPr>
          <w:rStyle w:val="n"/>
        </w:rPr>
        <w:lastRenderedPageBreak/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stock.Return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'green'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4B780AF0" w14:textId="77777777" w:rsidR="00000000" w:rsidRDefault="00E74FF3" w:rsidP="0033680F">
      <w:pPr>
        <w:pStyle w:val="HTMLPreformatted"/>
        <w:spacing w:after="0"/>
        <w:divId w:val="1414666240"/>
      </w:pPr>
      <w:proofErr w:type="spellStart"/>
      <w:r>
        <w:rPr>
          <w:rStyle w:val="n"/>
        </w:rPr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etf.Return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'red'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57486923" w14:textId="77777777" w:rsidR="00000000" w:rsidRDefault="00E74FF3" w:rsidP="0033680F">
      <w:pPr>
        <w:pStyle w:val="HTMLPreformatted"/>
        <w:spacing w:after="0"/>
        <w:divId w:val="1414666240"/>
      </w:pPr>
      <w:proofErr w:type="spellStart"/>
      <w:r>
        <w:rPr>
          <w:rStyle w:val="n"/>
        </w:rPr>
        <w:t>stock_combine_</w:t>
      </w:r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spy.Return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'blue'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14:paraId="0FF6364A" w14:textId="77777777" w:rsidR="00000000" w:rsidRDefault="00E74FF3" w:rsidP="0033680F">
      <w:pPr>
        <w:pStyle w:val="HTMLPreformatted"/>
        <w:spacing w:after="0"/>
        <w:divId w:val="1414666240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738D6ECD" w14:textId="77777777" w:rsidR="00000000" w:rsidRDefault="0033680F">
      <w:pPr>
        <w:spacing w:line="300" w:lineRule="atLeast"/>
        <w:divId w:val="1051030659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680F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72AEC560" wp14:editId="35D6F7D3">
            <wp:extent cx="5943600" cy="2666365"/>
            <wp:effectExtent l="0" t="0" r="0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BEDD6CD-F032-4058-A865-E0A28C2D5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BEDD6CD-F032-4058-A865-E0A28C2D5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7FA" w14:textId="77777777" w:rsidR="00000000" w:rsidRPr="0033680F" w:rsidRDefault="00E74FF3">
      <w:pPr>
        <w:pStyle w:val="Heading4"/>
        <w:divId w:val="531966159"/>
        <w:rPr>
          <w:rFonts w:eastAsia="Times New Roman" w:cs="Helvetica"/>
          <w:color w:val="4472C4" w:themeColor="accent1"/>
        </w:rPr>
      </w:pPr>
      <w:r w:rsidRPr="0033680F">
        <w:rPr>
          <w:rFonts w:eastAsia="Times New Roman" w:cs="Helvetica"/>
          <w:b/>
          <w:color w:val="4472C4" w:themeColor="accent1"/>
        </w:rPr>
        <w:t>OBSERVATION</w:t>
      </w:r>
      <w:r w:rsidRPr="0033680F">
        <w:rPr>
          <w:rFonts w:eastAsia="Times New Roman" w:cs="Helvetica"/>
          <w:color w:val="4472C4" w:themeColor="accent1"/>
        </w:rPr>
        <w:t xml:space="preserve">: We can see the volatility of MSFT stock compared to its sector </w:t>
      </w:r>
      <w:proofErr w:type="spellStart"/>
      <w:r w:rsidRPr="0033680F">
        <w:rPr>
          <w:rFonts w:eastAsia="Times New Roman" w:cs="Helvetica"/>
          <w:color w:val="4472C4" w:themeColor="accent1"/>
        </w:rPr>
        <w:t>etf</w:t>
      </w:r>
      <w:proofErr w:type="spellEnd"/>
      <w:r w:rsidRPr="0033680F">
        <w:rPr>
          <w:rFonts w:eastAsia="Times New Roman" w:cs="Helvetica"/>
          <w:color w:val="4472C4" w:themeColor="accent1"/>
        </w:rPr>
        <w:t xml:space="preserve"> (XLK) and the S&amp;P index (SPY). As expected, volatility of MSFT is higher c</w:t>
      </w:r>
      <w:r w:rsidRPr="0033680F">
        <w:rPr>
          <w:rFonts w:eastAsia="Times New Roman" w:cs="Helvetica"/>
          <w:color w:val="4472C4" w:themeColor="accent1"/>
        </w:rPr>
        <w:t xml:space="preserve">ompared to the sector </w:t>
      </w:r>
      <w:proofErr w:type="spellStart"/>
      <w:r w:rsidRPr="0033680F">
        <w:rPr>
          <w:rFonts w:eastAsia="Times New Roman" w:cs="Helvetica"/>
          <w:color w:val="4472C4" w:themeColor="accent1"/>
        </w:rPr>
        <w:t>etf</w:t>
      </w:r>
      <w:proofErr w:type="spellEnd"/>
      <w:r w:rsidRPr="0033680F">
        <w:rPr>
          <w:rFonts w:eastAsia="Times New Roman" w:cs="Helvetica"/>
          <w:color w:val="4472C4" w:themeColor="accent1"/>
        </w:rPr>
        <w:t>, which in turn is relatively higher compared to SPY. In general, individual stocks tend move larger compared to the indices representing the whole sector or market.</w:t>
      </w:r>
      <w:r w:rsidR="0033680F" w:rsidRPr="0033680F">
        <w:rPr>
          <w:rFonts w:eastAsia="Times New Roman" w:cs="Helvetica"/>
          <w:color w:val="4472C4" w:themeColor="accent1"/>
        </w:rPr>
        <w:t xml:space="preserve"> </w:t>
      </w:r>
    </w:p>
    <w:p w14:paraId="2A32FBB5" w14:textId="77777777" w:rsidR="00000000" w:rsidRDefault="00E74FF3">
      <w:pPr>
        <w:spacing w:line="291" w:lineRule="atLeast"/>
        <w:jc w:val="right"/>
        <w:divId w:val="9364068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[224]:</w:t>
      </w:r>
    </w:p>
    <w:p w14:paraId="00EF16D7" w14:textId="77777777" w:rsidR="005C56C0" w:rsidRPr="005C56C0" w:rsidRDefault="005C56C0">
      <w:pPr>
        <w:pStyle w:val="HTMLPreformatted"/>
        <w:divId w:val="1568031646"/>
        <w:rPr>
          <w:rStyle w:val="n"/>
          <w:b/>
        </w:rPr>
      </w:pPr>
      <w:r w:rsidRPr="005C56C0">
        <w:rPr>
          <w:rStyle w:val="n"/>
          <w:b/>
        </w:rPr>
        <w:t># save the processed data to a csv file</w:t>
      </w:r>
    </w:p>
    <w:p w14:paraId="6F4BDF8A" w14:textId="77777777" w:rsidR="00000000" w:rsidRDefault="00E74FF3">
      <w:pPr>
        <w:pStyle w:val="HTMLPreformatted"/>
        <w:divId w:val="1568031646"/>
      </w:pPr>
      <w:proofErr w:type="spellStart"/>
      <w:r>
        <w:rPr>
          <w:rStyle w:val="n"/>
        </w:rPr>
        <w:t>file_name</w:t>
      </w:r>
      <w:proofErr w:type="spellEnd"/>
      <w:r>
        <w:rPr>
          <w:rStyle w:val="o2"/>
        </w:rPr>
        <w:t>=</w:t>
      </w:r>
      <w:r>
        <w:rPr>
          <w:rStyle w:val="s12"/>
        </w:rPr>
        <w:t>'Processed/msft_stock.2014.csv'</w:t>
      </w:r>
    </w:p>
    <w:p w14:paraId="4CCB9C22" w14:textId="77777777" w:rsidR="00E74FF3" w:rsidRDefault="00E74FF3">
      <w:pPr>
        <w:pStyle w:val="HTMLPreformatted"/>
        <w:divId w:val="1568031646"/>
      </w:pPr>
      <w:proofErr w:type="spellStart"/>
      <w:r>
        <w:rPr>
          <w:rStyle w:val="n"/>
        </w:rPr>
        <w:t>stock_combine_data</w:t>
      </w:r>
      <w:r>
        <w:rPr>
          <w:rStyle w:val="o2"/>
        </w:rPr>
        <w:t>.</w:t>
      </w:r>
      <w:r>
        <w:rPr>
          <w:rStyle w:val="n"/>
        </w:rPr>
        <w:t>to_</w:t>
      </w:r>
      <w:proofErr w:type="gramStart"/>
      <w:r>
        <w:rPr>
          <w:rStyle w:val="n"/>
        </w:rPr>
        <w:t>csv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file_name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index</w:t>
      </w:r>
      <w:r>
        <w:rPr>
          <w:rStyle w:val="o2"/>
        </w:rPr>
        <w:t>=</w:t>
      </w:r>
      <w:r>
        <w:rPr>
          <w:rStyle w:val="kc2"/>
        </w:rPr>
        <w:t>False</w:t>
      </w:r>
      <w:r>
        <w:rPr>
          <w:rStyle w:val="p"/>
        </w:rPr>
        <w:t>)</w:t>
      </w:r>
    </w:p>
    <w:sectPr w:rsidR="00E7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11"/>
    <w:rsid w:val="000F63C7"/>
    <w:rsid w:val="00290F11"/>
    <w:rsid w:val="0033680F"/>
    <w:rsid w:val="00535F56"/>
    <w:rsid w:val="005C56C0"/>
    <w:rsid w:val="00712ADF"/>
    <w:rsid w:val="00BA7CE4"/>
    <w:rsid w:val="00BB2089"/>
    <w:rsid w:val="00E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C82FB"/>
  <w15:chartTrackingRefBased/>
  <w15:docId w15:val="{36B60D17-1532-48C9-95B8-03DEC2E9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2240"/>
    </w:pPr>
  </w:style>
  <w:style w:type="paragraph" w:customStyle="1" w:styleId="col-xs-offset-11">
    <w:name w:val="col-xs-offset-11"/>
    <w:basedOn w:val="Normal"/>
    <w:pPr>
      <w:ind w:left="11138"/>
    </w:pPr>
  </w:style>
  <w:style w:type="paragraph" w:customStyle="1" w:styleId="col-xs-offset-10">
    <w:name w:val="col-xs-offset-10"/>
    <w:basedOn w:val="Normal"/>
    <w:pPr>
      <w:ind w:left="10159"/>
    </w:pPr>
  </w:style>
  <w:style w:type="paragraph" w:customStyle="1" w:styleId="col-xs-offset-9">
    <w:name w:val="col-xs-offset-9"/>
    <w:basedOn w:val="Normal"/>
    <w:pPr>
      <w:ind w:left="9180"/>
    </w:pPr>
  </w:style>
  <w:style w:type="paragraph" w:customStyle="1" w:styleId="col-xs-offset-8">
    <w:name w:val="col-xs-offset-8"/>
    <w:basedOn w:val="Normal"/>
    <w:pPr>
      <w:ind w:left="8078"/>
    </w:pPr>
  </w:style>
  <w:style w:type="paragraph" w:customStyle="1" w:styleId="col-xs-offset-7">
    <w:name w:val="col-xs-offset-7"/>
    <w:basedOn w:val="Normal"/>
    <w:pPr>
      <w:ind w:left="7099"/>
    </w:pPr>
  </w:style>
  <w:style w:type="paragraph" w:customStyle="1" w:styleId="col-xs-offset-6">
    <w:name w:val="col-xs-offset-6"/>
    <w:basedOn w:val="Normal"/>
    <w:pPr>
      <w:ind w:left="6120"/>
    </w:pPr>
  </w:style>
  <w:style w:type="paragraph" w:customStyle="1" w:styleId="col-xs-offset-5">
    <w:name w:val="col-xs-offset-5"/>
    <w:basedOn w:val="Normal"/>
    <w:pPr>
      <w:ind w:left="5018"/>
    </w:pPr>
  </w:style>
  <w:style w:type="paragraph" w:customStyle="1" w:styleId="col-xs-offset-4">
    <w:name w:val="col-xs-offset-4"/>
    <w:basedOn w:val="Normal"/>
    <w:pPr>
      <w:ind w:left="4039"/>
    </w:pPr>
  </w:style>
  <w:style w:type="paragraph" w:customStyle="1" w:styleId="col-xs-offset-3">
    <w:name w:val="col-xs-offset-3"/>
    <w:basedOn w:val="Normal"/>
    <w:pPr>
      <w:ind w:left="3060"/>
    </w:pPr>
  </w:style>
  <w:style w:type="paragraph" w:customStyle="1" w:styleId="col-xs-offset-2">
    <w:name w:val="col-xs-offset-2"/>
    <w:basedOn w:val="Normal"/>
    <w:pPr>
      <w:ind w:left="1958"/>
    </w:pPr>
  </w:style>
  <w:style w:type="paragraph" w:customStyle="1" w:styleId="col-xs-offset-1">
    <w:name w:val="col-xs-offset-1"/>
    <w:basedOn w:val="Normal"/>
    <w:pPr>
      <w:ind w:left="979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672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xterm-rows">
    <w:name w:val="xterm-rows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c12">
    <w:name w:val="c1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s12">
    <w:name w:val="s12"/>
    <w:basedOn w:val="DefaultParagraphFont"/>
  </w:style>
  <w:style w:type="character" w:customStyle="1" w:styleId="p">
    <w:name w:val="p"/>
    <w:basedOn w:val="DefaultParagraphFont"/>
  </w:style>
  <w:style w:type="character" w:customStyle="1" w:styleId="s22">
    <w:name w:val="s22"/>
    <w:basedOn w:val="DefaultParagraphFont"/>
  </w:style>
  <w:style w:type="character" w:customStyle="1" w:styleId="kc2">
    <w:name w:val="kc2"/>
    <w:basedOn w:val="DefaultParagraphFont"/>
  </w:style>
  <w:style w:type="character" w:customStyle="1" w:styleId="ow2">
    <w:name w:val="ow2"/>
    <w:basedOn w:val="DefaultParagraphFont"/>
  </w:style>
  <w:style w:type="character" w:customStyle="1" w:styleId="mi2">
    <w:name w:val="mi2"/>
    <w:basedOn w:val="DefaultParagraphFont"/>
  </w:style>
  <w:style w:type="character" w:customStyle="1" w:styleId="nb2">
    <w:name w:val="nb2"/>
    <w:basedOn w:val="DefaultParagraphFont"/>
  </w:style>
  <w:style w:type="character" w:customStyle="1" w:styleId="mf2">
    <w:name w:val="mf2"/>
    <w:basedOn w:val="DefaultParagraphFont"/>
  </w:style>
  <w:style w:type="character" w:customStyle="1" w:styleId="si2">
    <w:name w:val="si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95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60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815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8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543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69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379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0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747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61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81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432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4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821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6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073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56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8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664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7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2143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8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122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26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431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8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89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2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063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23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884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675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50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83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1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6974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72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385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907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54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391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4039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81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577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7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322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34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94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7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556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22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46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8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754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9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01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80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MSFT-Data-Augment</vt:lpstr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MSFT-Data-Augment</dc:title>
  <dc:subject/>
  <dc:creator>Mohan Patnam</dc:creator>
  <cp:keywords/>
  <dc:description/>
  <cp:lastModifiedBy>Mohan Patnam</cp:lastModifiedBy>
  <cp:revision>2</cp:revision>
  <dcterms:created xsi:type="dcterms:W3CDTF">2018-05-08T03:30:00Z</dcterms:created>
  <dcterms:modified xsi:type="dcterms:W3CDTF">2018-05-08T03:30:00Z</dcterms:modified>
</cp:coreProperties>
</file>