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DF5F3" w14:textId="77777777" w:rsidR="00267551" w:rsidRPr="00211E43" w:rsidRDefault="00D57496" w:rsidP="002A60D6">
      <w:pPr>
        <w:pStyle w:val="BodyText"/>
      </w:pPr>
      <w:r w:rsidRPr="00211E43">
        <w:rPr>
          <w:rFonts w:cs="Arial"/>
          <w:noProof/>
          <w:lang w:val="en-IN" w:eastAsia="en-IN"/>
        </w:rPr>
        <w:drawing>
          <wp:anchor distT="0" distB="0" distL="114300" distR="114300" simplePos="0" relativeHeight="251660288" behindDoc="0" locked="0" layoutInCell="1" allowOverlap="1" wp14:anchorId="2CA17B08" wp14:editId="49F9A26B">
            <wp:simplePos x="0" y="0"/>
            <wp:positionH relativeFrom="column">
              <wp:posOffset>5164455</wp:posOffset>
            </wp:positionH>
            <wp:positionV relativeFrom="paragraph">
              <wp:posOffset>181610</wp:posOffset>
            </wp:positionV>
            <wp:extent cx="781050" cy="781050"/>
            <wp:effectExtent l="1905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781050" cy="781050"/>
                    </a:xfrm>
                    <a:prstGeom prst="rect">
                      <a:avLst/>
                    </a:prstGeom>
                    <a:noFill/>
                    <a:ln w="9525">
                      <a:noFill/>
                      <a:miter lim="800000"/>
                      <a:headEnd/>
                      <a:tailEnd/>
                    </a:ln>
                  </pic:spPr>
                </pic:pic>
              </a:graphicData>
            </a:graphic>
          </wp:anchor>
        </w:drawing>
      </w:r>
    </w:p>
    <w:p w14:paraId="752127D1" w14:textId="77777777" w:rsidR="00267551" w:rsidRPr="00211E43" w:rsidRDefault="00E13989" w:rsidP="00955C78">
      <w:pPr>
        <w:pStyle w:val="Title"/>
        <w:jc w:val="left"/>
        <w:rPr>
          <w:rFonts w:cs="Arial"/>
          <w:sz w:val="20"/>
          <w:szCs w:val="20"/>
        </w:rPr>
      </w:pPr>
      <w:bookmarkStart w:id="0" w:name="_Toc393109081"/>
      <w:bookmarkStart w:id="1" w:name="_Toc393126557"/>
      <w:bookmarkStart w:id="2" w:name="_Toc393127583"/>
      <w:bookmarkStart w:id="3" w:name="_Toc428195080"/>
      <w:bookmarkStart w:id="4" w:name="_Toc428195106"/>
      <w:bookmarkStart w:id="5" w:name="_Toc429139098"/>
      <w:bookmarkStart w:id="6" w:name="_Toc429139466"/>
      <w:bookmarkStart w:id="7" w:name="_Toc469182227"/>
      <w:bookmarkStart w:id="8" w:name="_Toc495675774"/>
      <w:bookmarkStart w:id="9" w:name="_Toc512258871"/>
      <w:bookmarkStart w:id="10" w:name="_Toc512325182"/>
      <w:r>
        <w:rPr>
          <w:rFonts w:cs="Arial"/>
          <w:noProof/>
          <w:sz w:val="20"/>
          <w:szCs w:val="20"/>
          <w:lang w:val="en-IN" w:eastAsia="en-IN"/>
        </w:rPr>
        <mc:AlternateContent>
          <mc:Choice Requires="wps">
            <w:drawing>
              <wp:anchor distT="0" distB="0" distL="114300" distR="114300" simplePos="0" relativeHeight="251658240" behindDoc="0" locked="0" layoutInCell="1" allowOverlap="1" wp14:anchorId="08D8CBC6" wp14:editId="000E29CC">
                <wp:simplePos x="0" y="0"/>
                <wp:positionH relativeFrom="page">
                  <wp:posOffset>-230505</wp:posOffset>
                </wp:positionH>
                <wp:positionV relativeFrom="page">
                  <wp:posOffset>1677670</wp:posOffset>
                </wp:positionV>
                <wp:extent cx="6505575" cy="10414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041400"/>
                        </a:xfrm>
                        <a:prstGeom prst="rect">
                          <a:avLst/>
                        </a:prstGeom>
                        <a:solidFill>
                          <a:srgbClr val="DC241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58A0CE" w14:textId="77777777" w:rsidR="008D351B" w:rsidRPr="00310258" w:rsidRDefault="008D351B" w:rsidP="00310258">
                            <w:pPr>
                              <w:rPr>
                                <w:rFonts w:ascii="FS Sophie" w:hAnsi="FS Sophie"/>
                                <w:b/>
                                <w:color w:val="FFFFFF"/>
                                <w:sz w:val="72"/>
                                <w:szCs w:val="72"/>
                              </w:rPr>
                            </w:pPr>
                            <w:r>
                              <w:rPr>
                                <w:rFonts w:ascii="FS Sophie" w:hAnsi="FS Sophie"/>
                                <w:b/>
                                <w:color w:val="FFFFFF"/>
                                <w:sz w:val="72"/>
                                <w:szCs w:val="72"/>
                              </w:rPr>
                              <w:t xml:space="preserve">SAP </w:t>
                            </w:r>
                            <w:r w:rsidRPr="00310258">
                              <w:rPr>
                                <w:rFonts w:ascii="FS Sophie" w:hAnsi="FS Sophie"/>
                                <w:b/>
                                <w:color w:val="FFFFFF"/>
                                <w:sz w:val="72"/>
                                <w:szCs w:val="72"/>
                              </w:rPr>
                              <w:t>Technical Specification</w:t>
                            </w:r>
                          </w:p>
                        </w:txbxContent>
                      </wps:txbx>
                      <wps:bodyPr rot="0" vert="horz" wrap="square" lIns="540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8CBC6" id="_x0000_t202" coordsize="21600,21600" o:spt="202" path="m,l,21600r21600,l21600,xe">
                <v:stroke joinstyle="miter"/>
                <v:path gradientshapeok="t" o:connecttype="rect"/>
              </v:shapetype>
              <v:shape id="Text Box 2" o:spid="_x0000_s1026" type="#_x0000_t202" style="position:absolute;margin-left:-18.15pt;margin-top:132.1pt;width:512.25pt;height:8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qjc8QEAAMADAAAOAAAAZHJzL2Uyb0RvYy54bWysU9uO0zAQfUfiHyy/0yRVu6Co6WppVYS0&#10;XKSFD3AcJ7FwPGbsNilfz9hpu2h5Q7xYM56Z4zlnxpv7aTDspNBrsBUvFjlnykpotO0q/v3b4c07&#10;znwQthEGrKr4WXl+v339ajO6Ui2hB9MoZARifTm6ivchuDLLvOzVIPwCnLIUbAEHEcjFLmtQjIQ+&#10;mGyZ53fZCNg4BKm8p9v9HOTbhN+2SoYvbetVYKbi1FtIJ6azjme23YiyQ+F6LS9tiH/oYhDa0qM3&#10;qL0Igh1R/wU1aIngoQ0LCUMGbaulShyITZG/YPPUC6cSFxLHu5tM/v/Bys+nJ/cVWZjew0QDTCS8&#10;ewT5wzMLu17YTj0gwtgr0dDDRZQsG50vL6VRal/6CFKPn6ChIYtjgAQ0tThEVYgnI3QawPkmupoC&#10;k3R5t87X67drziTFinxVrPI0lkyU13KHPnxQMLBoVBxpqglenB59iO2I8poSX/NgdHPQxiQHu3pn&#10;kJ0EbcB+t1wVh8TgRZqxMdlCLJsR403iGanNJMNUTxSMfGtozsQYYd4o+gFk9IC/OBtpmyrufx4F&#10;Ks7MR0uqrYkU0WIheWTg1aivhrCS6iseOJvNXZj39OhQdz3Bz8Ox8EDytjoRf27l0iytSdLjstJx&#10;D//0U9bzx9v+BgAA//8DAFBLAwQUAAYACAAAACEAMuW4OuEAAAALAQAADwAAAGRycy9kb3ducmV2&#10;LnhtbEyPwUrDQBCG74LvsIzgRdpNtyXEmE0RRVAPQqOHHqfZMQlmd0N2m6Zv73iyt3+Yn2++Kbaz&#10;7cVEY+i807BaJiDI1d50rtHw9fmyyECEiM5g7x1pOFOAbXl9VWBu/MntaKpiIxjiQo4a2hiHXMpQ&#10;t2QxLP1AjnfffrQYeRwbaUY8Mdz2UiVJKi12ji+0ONBTS/VPdbQaNvvndNrfqeH9oxrwvHrdvTVq&#10;1vr2Zn58ABFpjv9l+NNndSjZ6eCPzgTRa1is0zVXNah0o0Bw4z7LOBwYrzjIspCXP5S/AAAA//8D&#10;AFBLAQItABQABgAIAAAAIQC2gziS/gAAAOEBAAATAAAAAAAAAAAAAAAAAAAAAABbQ29udGVudF9U&#10;eXBlc10ueG1sUEsBAi0AFAAGAAgAAAAhADj9If/WAAAAlAEAAAsAAAAAAAAAAAAAAAAALwEAAF9y&#10;ZWxzLy5yZWxzUEsBAi0AFAAGAAgAAAAhANEyqNzxAQAAwAMAAA4AAAAAAAAAAAAAAAAALgIAAGRy&#10;cy9lMm9Eb2MueG1sUEsBAi0AFAAGAAgAAAAhADLluDrhAAAACwEAAA8AAAAAAAAAAAAAAAAASwQA&#10;AGRycy9kb3ducmV2LnhtbFBLBQYAAAAABAAEAPMAAABZBQAAAAA=&#10;" fillcolor="#dc241f" stroked="f">
                <v:textbox inset="15mm,0,0,0">
                  <w:txbxContent>
                    <w:p w14:paraId="0E58A0CE" w14:textId="77777777" w:rsidR="008D351B" w:rsidRPr="00310258" w:rsidRDefault="008D351B" w:rsidP="00310258">
                      <w:pPr>
                        <w:rPr>
                          <w:rFonts w:ascii="FS Sophie" w:hAnsi="FS Sophie"/>
                          <w:b/>
                          <w:color w:val="FFFFFF"/>
                          <w:sz w:val="72"/>
                          <w:szCs w:val="72"/>
                        </w:rPr>
                      </w:pPr>
                      <w:r>
                        <w:rPr>
                          <w:rFonts w:ascii="FS Sophie" w:hAnsi="FS Sophie"/>
                          <w:b/>
                          <w:color w:val="FFFFFF"/>
                          <w:sz w:val="72"/>
                          <w:szCs w:val="72"/>
                        </w:rPr>
                        <w:t xml:space="preserve">SAP </w:t>
                      </w:r>
                      <w:r w:rsidRPr="00310258">
                        <w:rPr>
                          <w:rFonts w:ascii="FS Sophie" w:hAnsi="FS Sophie"/>
                          <w:b/>
                          <w:color w:val="FFFFFF"/>
                          <w:sz w:val="72"/>
                          <w:szCs w:val="72"/>
                        </w:rPr>
                        <w:t>Technical Specification</w:t>
                      </w:r>
                    </w:p>
                  </w:txbxContent>
                </v:textbox>
                <w10:wrap anchorx="page" anchory="page"/>
              </v:shape>
            </w:pict>
          </mc:Fallback>
        </mc:AlternateContent>
      </w:r>
      <w:bookmarkEnd w:id="0"/>
      <w:bookmarkEnd w:id="1"/>
      <w:bookmarkEnd w:id="2"/>
      <w:bookmarkEnd w:id="3"/>
      <w:bookmarkEnd w:id="4"/>
      <w:bookmarkEnd w:id="5"/>
      <w:bookmarkEnd w:id="6"/>
      <w:bookmarkEnd w:id="7"/>
      <w:bookmarkEnd w:id="8"/>
      <w:bookmarkEnd w:id="9"/>
      <w:bookmarkEnd w:id="10"/>
    </w:p>
    <w:p w14:paraId="14017424" w14:textId="77777777" w:rsidR="00D34536" w:rsidRPr="00211E43" w:rsidRDefault="00D34536" w:rsidP="00D34536">
      <w:pPr>
        <w:rPr>
          <w:rFonts w:cs="Arial"/>
        </w:rPr>
      </w:pPr>
    </w:p>
    <w:p w14:paraId="16D13C42" w14:textId="77777777" w:rsidR="00D34536" w:rsidRPr="00211E43" w:rsidRDefault="00D34536" w:rsidP="00D34536">
      <w:pPr>
        <w:rPr>
          <w:rFonts w:cs="Arial"/>
        </w:rPr>
      </w:pPr>
    </w:p>
    <w:p w14:paraId="740165C6" w14:textId="77777777" w:rsidR="00D34536" w:rsidRPr="00211E43" w:rsidRDefault="00D34536" w:rsidP="00D34536">
      <w:pPr>
        <w:rPr>
          <w:rFonts w:cs="Arial"/>
        </w:rPr>
      </w:pPr>
    </w:p>
    <w:p w14:paraId="74AA46CD" w14:textId="77777777" w:rsidR="0074365B" w:rsidRPr="00211E43" w:rsidRDefault="0074365B" w:rsidP="00D34536">
      <w:pPr>
        <w:rPr>
          <w:rFonts w:cs="Arial"/>
        </w:rPr>
      </w:pPr>
    </w:p>
    <w:p w14:paraId="436B19A3" w14:textId="77777777" w:rsidR="0074365B" w:rsidRPr="00211E43" w:rsidRDefault="0074365B" w:rsidP="00D34536">
      <w:pPr>
        <w:rPr>
          <w:rFonts w:cs="Arial"/>
        </w:rPr>
      </w:pPr>
    </w:p>
    <w:p w14:paraId="7EC36318" w14:textId="77777777" w:rsidR="0074365B" w:rsidRPr="00211E43" w:rsidRDefault="0074365B" w:rsidP="00D34536">
      <w:pPr>
        <w:rPr>
          <w:rFonts w:cs="Arial"/>
        </w:rPr>
      </w:pPr>
    </w:p>
    <w:p w14:paraId="28BD8A9A" w14:textId="77777777" w:rsidR="0074365B" w:rsidRPr="00211E43" w:rsidRDefault="0074365B" w:rsidP="00D34536">
      <w:pPr>
        <w:rPr>
          <w:rFonts w:cs="Arial"/>
        </w:rPr>
      </w:pPr>
    </w:p>
    <w:tbl>
      <w:tblPr>
        <w:tblW w:w="0" w:type="auto"/>
        <w:jc w:val="center"/>
        <w:tblLook w:val="01E0" w:firstRow="1" w:lastRow="1" w:firstColumn="1" w:lastColumn="1" w:noHBand="0" w:noVBand="0"/>
      </w:tblPr>
      <w:tblGrid>
        <w:gridCol w:w="2007"/>
        <w:gridCol w:w="5888"/>
      </w:tblGrid>
      <w:tr w:rsidR="0003247D" w:rsidRPr="00211E43" w14:paraId="7FAB2CCF" w14:textId="77777777" w:rsidTr="0093123C">
        <w:trPr>
          <w:trHeight w:val="470"/>
          <w:jc w:val="center"/>
        </w:trPr>
        <w:tc>
          <w:tcPr>
            <w:tcW w:w="2007" w:type="dxa"/>
          </w:tcPr>
          <w:p w14:paraId="0A7B0B98" w14:textId="77777777" w:rsidR="0003247D" w:rsidRPr="00211E43" w:rsidRDefault="0003247D" w:rsidP="00B70199">
            <w:pPr>
              <w:rPr>
                <w:rFonts w:cs="Arial"/>
              </w:rPr>
            </w:pPr>
            <w:r w:rsidRPr="00211E43">
              <w:rPr>
                <w:rFonts w:cs="Arial"/>
              </w:rPr>
              <w:t>Project Name</w:t>
            </w:r>
          </w:p>
        </w:tc>
        <w:tc>
          <w:tcPr>
            <w:tcW w:w="5888" w:type="dxa"/>
          </w:tcPr>
          <w:p w14:paraId="2D786AEF" w14:textId="10B98100" w:rsidR="0003247D" w:rsidRPr="00211E43" w:rsidRDefault="0051734B">
            <w:pPr>
              <w:rPr>
                <w:rFonts w:cs="Arial"/>
                <w:b/>
              </w:rPr>
            </w:pPr>
            <w:r w:rsidRPr="008C2C43">
              <w:rPr>
                <w:rFonts w:cs="Arial"/>
                <w:b/>
                <w:szCs w:val="22"/>
              </w:rPr>
              <w:t>ME Final Settlement</w:t>
            </w:r>
          </w:p>
        </w:tc>
      </w:tr>
      <w:tr w:rsidR="0003247D" w:rsidRPr="00211E43" w14:paraId="5E208B53" w14:textId="77777777" w:rsidTr="0093123C">
        <w:trPr>
          <w:trHeight w:val="454"/>
          <w:jc w:val="center"/>
        </w:trPr>
        <w:tc>
          <w:tcPr>
            <w:tcW w:w="2007" w:type="dxa"/>
          </w:tcPr>
          <w:p w14:paraId="64E3072B" w14:textId="77777777" w:rsidR="0003247D" w:rsidRPr="00211E43" w:rsidRDefault="0003247D" w:rsidP="00B70199">
            <w:pPr>
              <w:rPr>
                <w:rFonts w:cs="Arial"/>
              </w:rPr>
            </w:pPr>
            <w:r w:rsidRPr="00211E43">
              <w:rPr>
                <w:rFonts w:cs="Arial"/>
              </w:rPr>
              <w:t>Customer</w:t>
            </w:r>
          </w:p>
        </w:tc>
        <w:tc>
          <w:tcPr>
            <w:tcW w:w="5888" w:type="dxa"/>
          </w:tcPr>
          <w:p w14:paraId="7496F421" w14:textId="77777777" w:rsidR="0003247D" w:rsidRPr="00211E43" w:rsidRDefault="0003247D" w:rsidP="00B70199">
            <w:pPr>
              <w:rPr>
                <w:rFonts w:cs="Arial"/>
                <w:b/>
              </w:rPr>
            </w:pPr>
            <w:r w:rsidRPr="00211E43">
              <w:rPr>
                <w:rFonts w:cs="Arial"/>
                <w:b/>
              </w:rPr>
              <w:t>Serco Group</w:t>
            </w:r>
          </w:p>
        </w:tc>
      </w:tr>
      <w:tr w:rsidR="0003247D" w:rsidRPr="00211E43" w14:paraId="36DCD8F0" w14:textId="77777777" w:rsidTr="0093123C">
        <w:trPr>
          <w:trHeight w:val="470"/>
          <w:jc w:val="center"/>
        </w:trPr>
        <w:tc>
          <w:tcPr>
            <w:tcW w:w="2007" w:type="dxa"/>
          </w:tcPr>
          <w:p w14:paraId="218DDA60" w14:textId="77777777" w:rsidR="0003247D" w:rsidRPr="00211E43" w:rsidRDefault="0003247D" w:rsidP="00B70199">
            <w:pPr>
              <w:rPr>
                <w:rFonts w:cs="Arial"/>
              </w:rPr>
            </w:pPr>
            <w:r w:rsidRPr="00211E43">
              <w:rPr>
                <w:rFonts w:cs="Arial"/>
              </w:rPr>
              <w:t>Solution</w:t>
            </w:r>
          </w:p>
        </w:tc>
        <w:tc>
          <w:tcPr>
            <w:tcW w:w="5888" w:type="dxa"/>
          </w:tcPr>
          <w:p w14:paraId="59FF6BF1" w14:textId="77777777" w:rsidR="0003247D" w:rsidRPr="00211E43" w:rsidRDefault="0003247D" w:rsidP="00B70199">
            <w:pPr>
              <w:rPr>
                <w:rFonts w:cs="Arial"/>
                <w:b/>
              </w:rPr>
            </w:pPr>
            <w:r w:rsidRPr="00211E43">
              <w:rPr>
                <w:rFonts w:cs="Arial"/>
                <w:b/>
              </w:rPr>
              <w:t>Technical Specification</w:t>
            </w:r>
          </w:p>
        </w:tc>
      </w:tr>
      <w:tr w:rsidR="0003247D" w:rsidRPr="00211E43" w14:paraId="448A3273" w14:textId="77777777" w:rsidTr="0093123C">
        <w:trPr>
          <w:trHeight w:val="470"/>
          <w:jc w:val="center"/>
        </w:trPr>
        <w:tc>
          <w:tcPr>
            <w:tcW w:w="2007" w:type="dxa"/>
          </w:tcPr>
          <w:p w14:paraId="517B479A" w14:textId="77777777" w:rsidR="0003247D" w:rsidRPr="00211E43" w:rsidRDefault="0003247D" w:rsidP="00B70199">
            <w:pPr>
              <w:rPr>
                <w:rFonts w:cs="Arial"/>
              </w:rPr>
            </w:pPr>
            <w:r w:rsidRPr="00211E43">
              <w:rPr>
                <w:rFonts w:cs="Arial"/>
              </w:rPr>
              <w:t>Version</w:t>
            </w:r>
          </w:p>
        </w:tc>
        <w:tc>
          <w:tcPr>
            <w:tcW w:w="5888" w:type="dxa"/>
          </w:tcPr>
          <w:p w14:paraId="0176C5AD" w14:textId="4E1FE9C9" w:rsidR="0003247D" w:rsidRPr="00211E43" w:rsidRDefault="00EB0B37" w:rsidP="00EA31F2">
            <w:pPr>
              <w:rPr>
                <w:rFonts w:cs="Arial"/>
                <w:b/>
              </w:rPr>
            </w:pPr>
            <w:r>
              <w:rPr>
                <w:rFonts w:cs="Arial"/>
                <w:b/>
              </w:rPr>
              <w:t>1.</w:t>
            </w:r>
            <w:r w:rsidR="00CE51EE">
              <w:rPr>
                <w:rFonts w:cs="Arial"/>
                <w:b/>
              </w:rPr>
              <w:t>1</w:t>
            </w:r>
          </w:p>
        </w:tc>
      </w:tr>
      <w:tr w:rsidR="0003247D" w:rsidRPr="00211E43" w14:paraId="62028979" w14:textId="77777777" w:rsidTr="0093123C">
        <w:trPr>
          <w:trHeight w:val="454"/>
          <w:jc w:val="center"/>
        </w:trPr>
        <w:tc>
          <w:tcPr>
            <w:tcW w:w="2007" w:type="dxa"/>
          </w:tcPr>
          <w:p w14:paraId="04BE2CE4" w14:textId="77777777" w:rsidR="0003247D" w:rsidRPr="00211E43" w:rsidRDefault="0003247D" w:rsidP="00B70199">
            <w:pPr>
              <w:rPr>
                <w:rFonts w:cs="Arial"/>
              </w:rPr>
            </w:pPr>
            <w:r w:rsidRPr="00211E43">
              <w:rPr>
                <w:rFonts w:cs="Arial"/>
              </w:rPr>
              <w:t>Author</w:t>
            </w:r>
          </w:p>
        </w:tc>
        <w:tc>
          <w:tcPr>
            <w:tcW w:w="5888" w:type="dxa"/>
          </w:tcPr>
          <w:p w14:paraId="0ECCCDDE" w14:textId="0AC48F41" w:rsidR="0003247D" w:rsidRPr="00211E43" w:rsidRDefault="008E3454">
            <w:pPr>
              <w:rPr>
                <w:rFonts w:cs="Arial"/>
                <w:b/>
              </w:rPr>
            </w:pPr>
            <w:r>
              <w:rPr>
                <w:rFonts w:cs="Arial"/>
                <w:b/>
              </w:rPr>
              <w:t>Naresh Palagiri</w:t>
            </w:r>
            <w:r w:rsidR="007F3990">
              <w:rPr>
                <w:rFonts w:cs="Arial"/>
                <w:b/>
              </w:rPr>
              <w:t xml:space="preserve"> </w:t>
            </w:r>
          </w:p>
        </w:tc>
      </w:tr>
      <w:tr w:rsidR="0003247D" w:rsidRPr="00211E43" w14:paraId="15DC4321" w14:textId="77777777" w:rsidTr="0093123C">
        <w:trPr>
          <w:trHeight w:val="470"/>
          <w:jc w:val="center"/>
        </w:trPr>
        <w:tc>
          <w:tcPr>
            <w:tcW w:w="2007" w:type="dxa"/>
          </w:tcPr>
          <w:p w14:paraId="1660E045" w14:textId="77777777" w:rsidR="0003247D" w:rsidRPr="00211E43" w:rsidRDefault="0003247D" w:rsidP="00B70199">
            <w:pPr>
              <w:rPr>
                <w:rFonts w:cs="Arial"/>
              </w:rPr>
            </w:pPr>
            <w:r w:rsidRPr="00211E43">
              <w:rPr>
                <w:rFonts w:cs="Arial"/>
              </w:rPr>
              <w:t>Date</w:t>
            </w:r>
          </w:p>
        </w:tc>
        <w:tc>
          <w:tcPr>
            <w:tcW w:w="5888" w:type="dxa"/>
          </w:tcPr>
          <w:p w14:paraId="1D886D77" w14:textId="702745D8" w:rsidR="0003247D" w:rsidRPr="00211E43" w:rsidRDefault="008D351B">
            <w:pPr>
              <w:rPr>
                <w:rFonts w:cs="Arial"/>
                <w:b/>
              </w:rPr>
            </w:pPr>
            <w:r>
              <w:rPr>
                <w:rFonts w:cs="Arial"/>
                <w:b/>
              </w:rPr>
              <w:t>2</w:t>
            </w:r>
            <w:r w:rsidR="0051734B">
              <w:rPr>
                <w:rFonts w:cs="Arial"/>
                <w:b/>
              </w:rPr>
              <w:t>4</w:t>
            </w:r>
            <w:r w:rsidR="00F054CC" w:rsidRPr="00F054CC">
              <w:rPr>
                <w:rFonts w:cs="Arial"/>
                <w:b/>
                <w:vertAlign w:val="superscript"/>
              </w:rPr>
              <w:t>th</w:t>
            </w:r>
            <w:r w:rsidR="00F054CC">
              <w:rPr>
                <w:rFonts w:cs="Arial"/>
                <w:b/>
              </w:rPr>
              <w:t xml:space="preserve"> </w:t>
            </w:r>
            <w:r w:rsidR="0051734B">
              <w:rPr>
                <w:rFonts w:cs="Arial"/>
                <w:b/>
              </w:rPr>
              <w:t>May</w:t>
            </w:r>
            <w:r w:rsidR="00F054CC">
              <w:rPr>
                <w:rFonts w:cs="Arial"/>
                <w:b/>
              </w:rPr>
              <w:t xml:space="preserve"> 20</w:t>
            </w:r>
            <w:r w:rsidR="0051734B">
              <w:rPr>
                <w:rFonts w:cs="Arial"/>
                <w:b/>
              </w:rPr>
              <w:t>22</w:t>
            </w:r>
          </w:p>
        </w:tc>
      </w:tr>
    </w:tbl>
    <w:p w14:paraId="3E07F4BF" w14:textId="77777777" w:rsidR="00D34536" w:rsidRPr="00B666EB" w:rsidRDefault="00D34536" w:rsidP="00B666EB"/>
    <w:p w14:paraId="52452039" w14:textId="77777777" w:rsidR="00267551" w:rsidRPr="00B666EB" w:rsidRDefault="00267551" w:rsidP="00B666EB">
      <w:r w:rsidRPr="00211E43">
        <w:br w:type="page"/>
      </w:r>
    </w:p>
    <w:p w14:paraId="40F20692" w14:textId="77777777" w:rsidR="00314848" w:rsidRPr="00211E43" w:rsidRDefault="00314848" w:rsidP="00314848">
      <w:pPr>
        <w:pStyle w:val="Heading1nonumbernotinTOC"/>
        <w:rPr>
          <w:rFonts w:ascii="Arial" w:hAnsi="Arial" w:cs="Arial"/>
          <w:sz w:val="20"/>
          <w:szCs w:val="20"/>
        </w:rPr>
      </w:pPr>
      <w:r w:rsidRPr="00211E43">
        <w:rPr>
          <w:rFonts w:ascii="Arial" w:hAnsi="Arial" w:cs="Arial"/>
          <w:sz w:val="20"/>
          <w:szCs w:val="20"/>
        </w:rPr>
        <w:lastRenderedPageBreak/>
        <w:t>Template Control</w:t>
      </w:r>
    </w:p>
    <w:p w14:paraId="1FF2DD0B" w14:textId="77777777" w:rsidR="00EE587C" w:rsidRPr="00211E43" w:rsidRDefault="00EE587C" w:rsidP="00EE587C">
      <w:pPr>
        <w:rPr>
          <w:rFonts w:cs="Arial"/>
        </w:rPr>
      </w:pPr>
    </w:p>
    <w:tbl>
      <w:tblPr>
        <w:tblW w:w="878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559"/>
        <w:gridCol w:w="1985"/>
        <w:gridCol w:w="4111"/>
      </w:tblGrid>
      <w:tr w:rsidR="00EE587C" w:rsidRPr="00211E43" w14:paraId="0F137E17" w14:textId="77777777" w:rsidTr="00B70199">
        <w:trPr>
          <w:tblHeader/>
        </w:trPr>
        <w:tc>
          <w:tcPr>
            <w:tcW w:w="1134" w:type="dxa"/>
            <w:shd w:val="clear" w:color="auto" w:fill="000000"/>
          </w:tcPr>
          <w:p w14:paraId="4316A5D8" w14:textId="77777777" w:rsidR="00EE587C" w:rsidRPr="00211E43" w:rsidRDefault="00EE587C" w:rsidP="00B70199">
            <w:pPr>
              <w:pStyle w:val="TableHeader"/>
              <w:rPr>
                <w:szCs w:val="20"/>
              </w:rPr>
            </w:pPr>
            <w:r w:rsidRPr="00211E43">
              <w:rPr>
                <w:szCs w:val="20"/>
              </w:rPr>
              <w:t>Version</w:t>
            </w:r>
          </w:p>
        </w:tc>
        <w:tc>
          <w:tcPr>
            <w:tcW w:w="1559" w:type="dxa"/>
            <w:shd w:val="clear" w:color="auto" w:fill="000000"/>
          </w:tcPr>
          <w:p w14:paraId="56E527CF" w14:textId="77777777" w:rsidR="00EE587C" w:rsidRPr="00211E43" w:rsidRDefault="00EE587C" w:rsidP="00B70199">
            <w:pPr>
              <w:pStyle w:val="TableHeader"/>
              <w:rPr>
                <w:szCs w:val="20"/>
              </w:rPr>
            </w:pPr>
            <w:r w:rsidRPr="00211E43">
              <w:rPr>
                <w:szCs w:val="20"/>
              </w:rPr>
              <w:t>Date</w:t>
            </w:r>
          </w:p>
        </w:tc>
        <w:tc>
          <w:tcPr>
            <w:tcW w:w="1985" w:type="dxa"/>
            <w:shd w:val="clear" w:color="auto" w:fill="000000"/>
          </w:tcPr>
          <w:p w14:paraId="30350FF5" w14:textId="77777777" w:rsidR="00EE587C" w:rsidRPr="00211E43" w:rsidRDefault="00EE587C" w:rsidP="00B70199">
            <w:pPr>
              <w:pStyle w:val="TableHeader"/>
              <w:rPr>
                <w:szCs w:val="20"/>
              </w:rPr>
            </w:pPr>
            <w:r w:rsidRPr="00211E43">
              <w:rPr>
                <w:szCs w:val="20"/>
              </w:rPr>
              <w:t>Author</w:t>
            </w:r>
          </w:p>
        </w:tc>
        <w:tc>
          <w:tcPr>
            <w:tcW w:w="4111" w:type="dxa"/>
            <w:shd w:val="clear" w:color="auto" w:fill="000000"/>
          </w:tcPr>
          <w:p w14:paraId="7EB20916" w14:textId="77777777" w:rsidR="00EE587C" w:rsidRPr="00211E43" w:rsidRDefault="00EE587C" w:rsidP="00B70199">
            <w:pPr>
              <w:pStyle w:val="TableHeader"/>
              <w:rPr>
                <w:szCs w:val="20"/>
              </w:rPr>
            </w:pPr>
            <w:r w:rsidRPr="00211E43">
              <w:rPr>
                <w:szCs w:val="20"/>
              </w:rPr>
              <w:t>Notes</w:t>
            </w:r>
          </w:p>
        </w:tc>
      </w:tr>
      <w:tr w:rsidR="00EE587C" w:rsidRPr="00211E43" w14:paraId="51C646EF" w14:textId="77777777" w:rsidTr="00B70199">
        <w:tc>
          <w:tcPr>
            <w:tcW w:w="1134" w:type="dxa"/>
            <w:shd w:val="clear" w:color="auto" w:fill="auto"/>
          </w:tcPr>
          <w:p w14:paraId="79D8FDD0" w14:textId="77777777" w:rsidR="00EE587C" w:rsidRPr="00211E43" w:rsidRDefault="00EE587C" w:rsidP="00B70199">
            <w:pPr>
              <w:pStyle w:val="TableText"/>
              <w:rPr>
                <w:szCs w:val="20"/>
              </w:rPr>
            </w:pPr>
            <w:r w:rsidRPr="00211E43">
              <w:rPr>
                <w:szCs w:val="20"/>
              </w:rPr>
              <w:t>0.1</w:t>
            </w:r>
          </w:p>
        </w:tc>
        <w:tc>
          <w:tcPr>
            <w:tcW w:w="1559" w:type="dxa"/>
            <w:shd w:val="clear" w:color="auto" w:fill="auto"/>
          </w:tcPr>
          <w:p w14:paraId="148DFD04" w14:textId="77777777" w:rsidR="00EE587C" w:rsidRPr="00211E43" w:rsidRDefault="00EE587C" w:rsidP="00B70199">
            <w:pPr>
              <w:pStyle w:val="TableText"/>
              <w:rPr>
                <w:szCs w:val="20"/>
              </w:rPr>
            </w:pPr>
            <w:r w:rsidRPr="00211E43">
              <w:rPr>
                <w:szCs w:val="20"/>
              </w:rPr>
              <w:t>13</w:t>
            </w:r>
            <w:r w:rsidRPr="00211E43">
              <w:rPr>
                <w:szCs w:val="20"/>
                <w:vertAlign w:val="superscript"/>
              </w:rPr>
              <w:t>th</w:t>
            </w:r>
            <w:r w:rsidRPr="00211E43">
              <w:rPr>
                <w:szCs w:val="20"/>
              </w:rPr>
              <w:t xml:space="preserve"> August 2013</w:t>
            </w:r>
          </w:p>
        </w:tc>
        <w:tc>
          <w:tcPr>
            <w:tcW w:w="1985" w:type="dxa"/>
            <w:shd w:val="clear" w:color="auto" w:fill="auto"/>
          </w:tcPr>
          <w:p w14:paraId="26303E06" w14:textId="77777777" w:rsidR="00EE587C" w:rsidRPr="00211E43" w:rsidRDefault="00EE587C" w:rsidP="00B70199">
            <w:pPr>
              <w:pStyle w:val="TableText"/>
              <w:rPr>
                <w:szCs w:val="20"/>
              </w:rPr>
            </w:pPr>
            <w:r w:rsidRPr="00211E43">
              <w:rPr>
                <w:szCs w:val="20"/>
              </w:rPr>
              <w:t>Malcolm Smith</w:t>
            </w:r>
          </w:p>
        </w:tc>
        <w:tc>
          <w:tcPr>
            <w:tcW w:w="4111" w:type="dxa"/>
          </w:tcPr>
          <w:p w14:paraId="23C82F2B" w14:textId="77777777" w:rsidR="00EE587C" w:rsidRPr="00211E43" w:rsidRDefault="00EE587C" w:rsidP="00B70199">
            <w:pPr>
              <w:pStyle w:val="TableText"/>
              <w:rPr>
                <w:szCs w:val="20"/>
              </w:rPr>
            </w:pPr>
            <w:r w:rsidRPr="00211E43">
              <w:rPr>
                <w:szCs w:val="20"/>
              </w:rPr>
              <w:t>Created from existing templates</w:t>
            </w:r>
          </w:p>
        </w:tc>
      </w:tr>
      <w:tr w:rsidR="00EE587C" w:rsidRPr="00211E43" w14:paraId="1C25FFA0" w14:textId="77777777" w:rsidTr="00B70199">
        <w:tc>
          <w:tcPr>
            <w:tcW w:w="1134" w:type="dxa"/>
            <w:shd w:val="clear" w:color="auto" w:fill="auto"/>
          </w:tcPr>
          <w:p w14:paraId="3E9C0F26" w14:textId="77777777" w:rsidR="00EE587C" w:rsidRPr="00211E43" w:rsidRDefault="00EE587C" w:rsidP="00B70199">
            <w:pPr>
              <w:pStyle w:val="TableText"/>
              <w:rPr>
                <w:szCs w:val="20"/>
              </w:rPr>
            </w:pPr>
            <w:r w:rsidRPr="00211E43">
              <w:rPr>
                <w:szCs w:val="20"/>
              </w:rPr>
              <w:t>1.0</w:t>
            </w:r>
          </w:p>
        </w:tc>
        <w:tc>
          <w:tcPr>
            <w:tcW w:w="1559" w:type="dxa"/>
            <w:shd w:val="clear" w:color="auto" w:fill="auto"/>
          </w:tcPr>
          <w:p w14:paraId="03FDF3DC" w14:textId="77777777" w:rsidR="00EE587C" w:rsidRPr="00211E43" w:rsidRDefault="00EE587C" w:rsidP="00B70199">
            <w:pPr>
              <w:pStyle w:val="TableText"/>
              <w:rPr>
                <w:szCs w:val="20"/>
              </w:rPr>
            </w:pPr>
            <w:r w:rsidRPr="00211E43">
              <w:rPr>
                <w:szCs w:val="20"/>
              </w:rPr>
              <w:t>4</w:t>
            </w:r>
            <w:r w:rsidRPr="00211E43">
              <w:rPr>
                <w:szCs w:val="20"/>
                <w:vertAlign w:val="superscript"/>
              </w:rPr>
              <w:t>th</w:t>
            </w:r>
            <w:r w:rsidRPr="00211E43">
              <w:rPr>
                <w:szCs w:val="20"/>
              </w:rPr>
              <w:t xml:space="preserve"> Sept 2013</w:t>
            </w:r>
          </w:p>
        </w:tc>
        <w:tc>
          <w:tcPr>
            <w:tcW w:w="1985" w:type="dxa"/>
            <w:shd w:val="clear" w:color="auto" w:fill="auto"/>
          </w:tcPr>
          <w:p w14:paraId="4080E43D" w14:textId="77777777" w:rsidR="00EE587C" w:rsidRPr="00211E43" w:rsidRDefault="00EE587C" w:rsidP="00B70199">
            <w:pPr>
              <w:pStyle w:val="TableText"/>
              <w:rPr>
                <w:szCs w:val="20"/>
              </w:rPr>
            </w:pPr>
            <w:r w:rsidRPr="00211E43">
              <w:rPr>
                <w:szCs w:val="20"/>
              </w:rPr>
              <w:t>John Brinkworth</w:t>
            </w:r>
          </w:p>
        </w:tc>
        <w:tc>
          <w:tcPr>
            <w:tcW w:w="4111" w:type="dxa"/>
          </w:tcPr>
          <w:p w14:paraId="2BC0BD2C" w14:textId="77777777" w:rsidR="00EE587C" w:rsidRPr="00211E43" w:rsidRDefault="00EE587C" w:rsidP="00B70199">
            <w:pPr>
              <w:pStyle w:val="TableText"/>
              <w:rPr>
                <w:szCs w:val="20"/>
              </w:rPr>
            </w:pPr>
            <w:r w:rsidRPr="00211E43">
              <w:rPr>
                <w:szCs w:val="20"/>
              </w:rPr>
              <w:t>First Issue</w:t>
            </w:r>
          </w:p>
        </w:tc>
      </w:tr>
      <w:tr w:rsidR="00DD558A" w:rsidRPr="00211E43" w14:paraId="08A5BF29" w14:textId="77777777" w:rsidTr="00B70199">
        <w:tc>
          <w:tcPr>
            <w:tcW w:w="1134" w:type="dxa"/>
            <w:shd w:val="clear" w:color="auto" w:fill="auto"/>
          </w:tcPr>
          <w:p w14:paraId="479759EC" w14:textId="594AD1DB" w:rsidR="00DD558A" w:rsidRPr="00211E43" w:rsidRDefault="00DD558A" w:rsidP="00DD558A">
            <w:pPr>
              <w:pStyle w:val="TableText"/>
              <w:rPr>
                <w:szCs w:val="20"/>
              </w:rPr>
            </w:pPr>
            <w:r>
              <w:rPr>
                <w:szCs w:val="20"/>
              </w:rPr>
              <w:t>1.1</w:t>
            </w:r>
          </w:p>
        </w:tc>
        <w:tc>
          <w:tcPr>
            <w:tcW w:w="1559" w:type="dxa"/>
            <w:shd w:val="clear" w:color="auto" w:fill="auto"/>
          </w:tcPr>
          <w:p w14:paraId="14619D10" w14:textId="57B07D3D" w:rsidR="00DD558A" w:rsidRPr="00211E43" w:rsidRDefault="00DD558A" w:rsidP="00DD558A">
            <w:pPr>
              <w:pStyle w:val="TableText"/>
              <w:rPr>
                <w:szCs w:val="20"/>
              </w:rPr>
            </w:pPr>
            <w:r w:rsidRPr="008C2C43">
              <w:rPr>
                <w:szCs w:val="22"/>
              </w:rPr>
              <w:t>3</w:t>
            </w:r>
            <w:r w:rsidRPr="008C2C43">
              <w:rPr>
                <w:szCs w:val="22"/>
                <w:vertAlign w:val="superscript"/>
              </w:rPr>
              <w:t>rd</w:t>
            </w:r>
            <w:r w:rsidRPr="008C2C43">
              <w:rPr>
                <w:szCs w:val="22"/>
              </w:rPr>
              <w:t xml:space="preserve"> Nov 2017</w:t>
            </w:r>
          </w:p>
        </w:tc>
        <w:tc>
          <w:tcPr>
            <w:tcW w:w="1985" w:type="dxa"/>
            <w:shd w:val="clear" w:color="auto" w:fill="auto"/>
          </w:tcPr>
          <w:p w14:paraId="7FD3189E" w14:textId="0A7B1C3E" w:rsidR="00DD558A" w:rsidRPr="00211E43" w:rsidRDefault="00DD558A" w:rsidP="00DD558A">
            <w:pPr>
              <w:pStyle w:val="TableText"/>
              <w:rPr>
                <w:szCs w:val="20"/>
              </w:rPr>
            </w:pPr>
            <w:r w:rsidRPr="008C2C43">
              <w:rPr>
                <w:szCs w:val="22"/>
              </w:rPr>
              <w:t>Karen Bartlett</w:t>
            </w:r>
          </w:p>
        </w:tc>
        <w:tc>
          <w:tcPr>
            <w:tcW w:w="4111" w:type="dxa"/>
          </w:tcPr>
          <w:p w14:paraId="6064733C" w14:textId="3AC4F4A2" w:rsidR="00DD558A" w:rsidRPr="00211E43" w:rsidRDefault="00DD558A" w:rsidP="00DD558A">
            <w:pPr>
              <w:pStyle w:val="TableText"/>
              <w:rPr>
                <w:szCs w:val="20"/>
              </w:rPr>
            </w:pPr>
            <w:r w:rsidRPr="008C2C43">
              <w:rPr>
                <w:szCs w:val="22"/>
              </w:rPr>
              <w:t>Addition of new section in Scope (Section 8) to cover the Data Protection Act</w:t>
            </w:r>
          </w:p>
        </w:tc>
      </w:tr>
    </w:tbl>
    <w:p w14:paraId="78CC7144" w14:textId="77777777" w:rsidR="00D34536" w:rsidRPr="00211E43" w:rsidRDefault="00D34536" w:rsidP="00D34536">
      <w:pPr>
        <w:pStyle w:val="Heading1nonumbernotinTOC"/>
        <w:rPr>
          <w:rFonts w:ascii="Arial" w:hAnsi="Arial" w:cs="Arial"/>
          <w:sz w:val="20"/>
          <w:szCs w:val="20"/>
        </w:rPr>
      </w:pPr>
      <w:r w:rsidRPr="00211E43">
        <w:rPr>
          <w:rFonts w:ascii="Arial" w:hAnsi="Arial" w:cs="Arial"/>
          <w:sz w:val="20"/>
          <w:szCs w:val="20"/>
        </w:rPr>
        <w:t>Document Control</w:t>
      </w:r>
    </w:p>
    <w:p w14:paraId="56223D3B" w14:textId="77777777" w:rsidR="00D34536" w:rsidRPr="00211E43" w:rsidRDefault="00D34536" w:rsidP="00D34536">
      <w:pPr>
        <w:rPr>
          <w:rFonts w:cs="Arial"/>
        </w:rPr>
      </w:pPr>
    </w:p>
    <w:tbl>
      <w:tblPr>
        <w:tblW w:w="878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559"/>
        <w:gridCol w:w="1985"/>
        <w:gridCol w:w="4111"/>
      </w:tblGrid>
      <w:tr w:rsidR="00D34536" w:rsidRPr="00211E43" w14:paraId="1A6BCD26" w14:textId="77777777" w:rsidTr="002D4FD0">
        <w:trPr>
          <w:tblHeader/>
        </w:trPr>
        <w:tc>
          <w:tcPr>
            <w:tcW w:w="1134" w:type="dxa"/>
            <w:shd w:val="clear" w:color="auto" w:fill="000000"/>
          </w:tcPr>
          <w:p w14:paraId="7A93E043" w14:textId="77777777" w:rsidR="00D34536" w:rsidRPr="00211E43" w:rsidRDefault="00D34536" w:rsidP="00AC7F5F">
            <w:pPr>
              <w:pStyle w:val="TableHeader"/>
              <w:rPr>
                <w:szCs w:val="20"/>
              </w:rPr>
            </w:pPr>
            <w:r w:rsidRPr="00211E43">
              <w:rPr>
                <w:szCs w:val="20"/>
              </w:rPr>
              <w:t>Version</w:t>
            </w:r>
          </w:p>
        </w:tc>
        <w:tc>
          <w:tcPr>
            <w:tcW w:w="1559" w:type="dxa"/>
            <w:shd w:val="clear" w:color="auto" w:fill="000000"/>
          </w:tcPr>
          <w:p w14:paraId="160F76C2" w14:textId="77777777" w:rsidR="00D34536" w:rsidRPr="00211E43" w:rsidRDefault="00D34536" w:rsidP="00AC7F5F">
            <w:pPr>
              <w:pStyle w:val="TableHeader"/>
              <w:rPr>
                <w:szCs w:val="20"/>
              </w:rPr>
            </w:pPr>
            <w:r w:rsidRPr="00211E43">
              <w:rPr>
                <w:szCs w:val="20"/>
              </w:rPr>
              <w:t>Date</w:t>
            </w:r>
          </w:p>
        </w:tc>
        <w:tc>
          <w:tcPr>
            <w:tcW w:w="1985" w:type="dxa"/>
            <w:shd w:val="clear" w:color="auto" w:fill="000000"/>
          </w:tcPr>
          <w:p w14:paraId="6A4BB33C" w14:textId="77777777" w:rsidR="00D34536" w:rsidRPr="00211E43" w:rsidRDefault="00D34536" w:rsidP="00AC7F5F">
            <w:pPr>
              <w:pStyle w:val="TableHeader"/>
              <w:rPr>
                <w:szCs w:val="20"/>
              </w:rPr>
            </w:pPr>
            <w:r w:rsidRPr="00211E43">
              <w:rPr>
                <w:szCs w:val="20"/>
              </w:rPr>
              <w:t>Author</w:t>
            </w:r>
          </w:p>
        </w:tc>
        <w:tc>
          <w:tcPr>
            <w:tcW w:w="4111" w:type="dxa"/>
            <w:shd w:val="clear" w:color="auto" w:fill="000000"/>
          </w:tcPr>
          <w:p w14:paraId="7527FEED" w14:textId="77777777" w:rsidR="00D34536" w:rsidRPr="00211E43" w:rsidRDefault="00D34536" w:rsidP="00AC7F5F">
            <w:pPr>
              <w:pStyle w:val="TableHeader"/>
              <w:rPr>
                <w:szCs w:val="20"/>
              </w:rPr>
            </w:pPr>
            <w:r w:rsidRPr="00211E43">
              <w:rPr>
                <w:szCs w:val="20"/>
              </w:rPr>
              <w:t>Notes</w:t>
            </w:r>
          </w:p>
        </w:tc>
      </w:tr>
      <w:tr w:rsidR="00D34536" w:rsidRPr="00211E43" w14:paraId="4EDE6FF9" w14:textId="77777777" w:rsidTr="007F3990">
        <w:trPr>
          <w:trHeight w:val="375"/>
        </w:trPr>
        <w:tc>
          <w:tcPr>
            <w:tcW w:w="1134" w:type="dxa"/>
            <w:shd w:val="clear" w:color="auto" w:fill="auto"/>
          </w:tcPr>
          <w:p w14:paraId="34A9F8CE" w14:textId="77777777" w:rsidR="00D34536" w:rsidRPr="00211E43" w:rsidRDefault="006F570D" w:rsidP="00921D32">
            <w:pPr>
              <w:pStyle w:val="TableText"/>
              <w:rPr>
                <w:szCs w:val="20"/>
              </w:rPr>
            </w:pPr>
            <w:r>
              <w:rPr>
                <w:szCs w:val="20"/>
              </w:rPr>
              <w:t>0.1</w:t>
            </w:r>
          </w:p>
        </w:tc>
        <w:tc>
          <w:tcPr>
            <w:tcW w:w="1559" w:type="dxa"/>
            <w:shd w:val="clear" w:color="auto" w:fill="auto"/>
          </w:tcPr>
          <w:p w14:paraId="77BAD40B" w14:textId="101D607B" w:rsidR="00D34536" w:rsidRPr="00211E43" w:rsidRDefault="00FE240D" w:rsidP="00D11AC6">
            <w:pPr>
              <w:pStyle w:val="TableText"/>
              <w:rPr>
                <w:szCs w:val="20"/>
              </w:rPr>
            </w:pPr>
            <w:r w:rsidRPr="008C2C43">
              <w:rPr>
                <w:szCs w:val="22"/>
              </w:rPr>
              <w:t>29</w:t>
            </w:r>
            <w:r w:rsidRPr="008C2C43">
              <w:rPr>
                <w:szCs w:val="22"/>
                <w:vertAlign w:val="superscript"/>
              </w:rPr>
              <w:t>th</w:t>
            </w:r>
            <w:r w:rsidRPr="008C2C43">
              <w:rPr>
                <w:szCs w:val="22"/>
              </w:rPr>
              <w:t xml:space="preserve"> April, 2022</w:t>
            </w:r>
          </w:p>
        </w:tc>
        <w:tc>
          <w:tcPr>
            <w:tcW w:w="1985" w:type="dxa"/>
            <w:shd w:val="clear" w:color="auto" w:fill="auto"/>
          </w:tcPr>
          <w:p w14:paraId="5565A8B3" w14:textId="738E53A2" w:rsidR="00D34536" w:rsidRPr="00211E43" w:rsidRDefault="00FE240D" w:rsidP="00696128">
            <w:pPr>
              <w:pStyle w:val="TableText"/>
              <w:rPr>
                <w:szCs w:val="20"/>
              </w:rPr>
            </w:pPr>
            <w:r w:rsidRPr="008C2C43">
              <w:rPr>
                <w:szCs w:val="22"/>
              </w:rPr>
              <w:t>Nithya Ragunathan</w:t>
            </w:r>
          </w:p>
        </w:tc>
        <w:tc>
          <w:tcPr>
            <w:tcW w:w="4111" w:type="dxa"/>
          </w:tcPr>
          <w:p w14:paraId="3805BADD" w14:textId="77777777" w:rsidR="007F3990" w:rsidRPr="00211E43" w:rsidRDefault="004C3A67" w:rsidP="00696128">
            <w:pPr>
              <w:pStyle w:val="TableText"/>
              <w:rPr>
                <w:szCs w:val="20"/>
              </w:rPr>
            </w:pPr>
            <w:r>
              <w:rPr>
                <w:szCs w:val="20"/>
              </w:rPr>
              <w:t xml:space="preserve">Initial Draft </w:t>
            </w:r>
          </w:p>
        </w:tc>
      </w:tr>
      <w:tr w:rsidR="00EB0B37" w:rsidRPr="00211E43" w14:paraId="1D281E49" w14:textId="77777777" w:rsidTr="007F3990">
        <w:trPr>
          <w:trHeight w:val="375"/>
        </w:trPr>
        <w:tc>
          <w:tcPr>
            <w:tcW w:w="1134" w:type="dxa"/>
            <w:shd w:val="clear" w:color="auto" w:fill="auto"/>
          </w:tcPr>
          <w:p w14:paraId="467A8C6E" w14:textId="77777777" w:rsidR="00EB0B37" w:rsidRDefault="00EB0B37" w:rsidP="00921D32">
            <w:pPr>
              <w:pStyle w:val="TableText"/>
              <w:rPr>
                <w:szCs w:val="20"/>
              </w:rPr>
            </w:pPr>
            <w:r>
              <w:rPr>
                <w:szCs w:val="20"/>
              </w:rPr>
              <w:t>0.2</w:t>
            </w:r>
          </w:p>
        </w:tc>
        <w:tc>
          <w:tcPr>
            <w:tcW w:w="1559" w:type="dxa"/>
            <w:shd w:val="clear" w:color="auto" w:fill="auto"/>
          </w:tcPr>
          <w:p w14:paraId="666A4428" w14:textId="28E3E0A4" w:rsidR="00EB0B37" w:rsidRDefault="00FE240D" w:rsidP="00D11AC6">
            <w:pPr>
              <w:pStyle w:val="TableText"/>
              <w:rPr>
                <w:szCs w:val="20"/>
              </w:rPr>
            </w:pPr>
            <w:r>
              <w:t>19</w:t>
            </w:r>
            <w:r w:rsidRPr="00B90D1C">
              <w:rPr>
                <w:vertAlign w:val="superscript"/>
              </w:rPr>
              <w:t>th</w:t>
            </w:r>
            <w:r>
              <w:t xml:space="preserve"> May, 2022</w:t>
            </w:r>
          </w:p>
        </w:tc>
        <w:tc>
          <w:tcPr>
            <w:tcW w:w="1985" w:type="dxa"/>
            <w:shd w:val="clear" w:color="auto" w:fill="auto"/>
          </w:tcPr>
          <w:p w14:paraId="15C59776" w14:textId="2128E795" w:rsidR="00EB0B37" w:rsidRDefault="00FE240D" w:rsidP="00696128">
            <w:pPr>
              <w:pStyle w:val="TableText"/>
              <w:rPr>
                <w:szCs w:val="20"/>
              </w:rPr>
            </w:pPr>
            <w:r w:rsidRPr="008C2C43">
              <w:rPr>
                <w:szCs w:val="22"/>
              </w:rPr>
              <w:t>Nithya Ragunathan</w:t>
            </w:r>
          </w:p>
        </w:tc>
        <w:tc>
          <w:tcPr>
            <w:tcW w:w="4111" w:type="dxa"/>
          </w:tcPr>
          <w:p w14:paraId="5850570B" w14:textId="1BD72498" w:rsidR="00EB0B37" w:rsidRDefault="00FE240D" w:rsidP="00696128">
            <w:pPr>
              <w:pStyle w:val="TableText"/>
              <w:rPr>
                <w:szCs w:val="20"/>
              </w:rPr>
            </w:pPr>
            <w:r w:rsidRPr="008C2C43">
              <w:t>First Draft</w:t>
            </w:r>
          </w:p>
        </w:tc>
      </w:tr>
      <w:tr w:rsidR="00EB0B37" w:rsidRPr="00211E43" w14:paraId="6505FAE4" w14:textId="77777777" w:rsidTr="007F3990">
        <w:trPr>
          <w:trHeight w:val="375"/>
        </w:trPr>
        <w:tc>
          <w:tcPr>
            <w:tcW w:w="1134" w:type="dxa"/>
            <w:shd w:val="clear" w:color="auto" w:fill="auto"/>
          </w:tcPr>
          <w:p w14:paraId="271E8F78" w14:textId="77777777" w:rsidR="00EB0B37" w:rsidRDefault="00EB0B37" w:rsidP="00921D32">
            <w:pPr>
              <w:pStyle w:val="TableText"/>
              <w:rPr>
                <w:szCs w:val="20"/>
              </w:rPr>
            </w:pPr>
            <w:r>
              <w:rPr>
                <w:szCs w:val="20"/>
              </w:rPr>
              <w:t>0.3</w:t>
            </w:r>
          </w:p>
        </w:tc>
        <w:tc>
          <w:tcPr>
            <w:tcW w:w="1559" w:type="dxa"/>
            <w:shd w:val="clear" w:color="auto" w:fill="auto"/>
          </w:tcPr>
          <w:p w14:paraId="5A72A3DE" w14:textId="06A27F70" w:rsidR="00EB0B37" w:rsidRDefault="00EB0B37" w:rsidP="00D11AC6">
            <w:pPr>
              <w:pStyle w:val="TableText"/>
              <w:rPr>
                <w:szCs w:val="20"/>
              </w:rPr>
            </w:pPr>
          </w:p>
        </w:tc>
        <w:tc>
          <w:tcPr>
            <w:tcW w:w="1985" w:type="dxa"/>
            <w:shd w:val="clear" w:color="auto" w:fill="auto"/>
          </w:tcPr>
          <w:p w14:paraId="7B055B1B" w14:textId="22FFA143" w:rsidR="00EB0B37" w:rsidRDefault="00EB0B37" w:rsidP="00696128">
            <w:pPr>
              <w:pStyle w:val="TableText"/>
              <w:rPr>
                <w:szCs w:val="20"/>
              </w:rPr>
            </w:pPr>
          </w:p>
        </w:tc>
        <w:tc>
          <w:tcPr>
            <w:tcW w:w="4111" w:type="dxa"/>
          </w:tcPr>
          <w:p w14:paraId="17850463" w14:textId="43DA5C4F" w:rsidR="00EB0B37" w:rsidRDefault="00EB0B37" w:rsidP="00696128">
            <w:pPr>
              <w:pStyle w:val="TableText"/>
              <w:rPr>
                <w:szCs w:val="20"/>
              </w:rPr>
            </w:pPr>
          </w:p>
        </w:tc>
      </w:tr>
      <w:tr w:rsidR="00EB0B37" w:rsidRPr="00211E43" w14:paraId="203FAFCD" w14:textId="77777777" w:rsidTr="007F3990">
        <w:trPr>
          <w:trHeight w:val="375"/>
        </w:trPr>
        <w:tc>
          <w:tcPr>
            <w:tcW w:w="1134" w:type="dxa"/>
            <w:shd w:val="clear" w:color="auto" w:fill="auto"/>
          </w:tcPr>
          <w:p w14:paraId="3176EE1F" w14:textId="77777777" w:rsidR="00EB0B37" w:rsidRDefault="00EB0B37" w:rsidP="00921D32">
            <w:pPr>
              <w:pStyle w:val="TableText"/>
              <w:rPr>
                <w:szCs w:val="20"/>
              </w:rPr>
            </w:pPr>
            <w:r>
              <w:rPr>
                <w:szCs w:val="20"/>
              </w:rPr>
              <w:t>1.0</w:t>
            </w:r>
          </w:p>
        </w:tc>
        <w:tc>
          <w:tcPr>
            <w:tcW w:w="1559" w:type="dxa"/>
            <w:shd w:val="clear" w:color="auto" w:fill="auto"/>
          </w:tcPr>
          <w:p w14:paraId="3A99E751" w14:textId="2B141BCA" w:rsidR="00EB0B37" w:rsidRDefault="00EB0B37" w:rsidP="00D11AC6">
            <w:pPr>
              <w:pStyle w:val="TableText"/>
              <w:rPr>
                <w:szCs w:val="20"/>
              </w:rPr>
            </w:pPr>
          </w:p>
        </w:tc>
        <w:tc>
          <w:tcPr>
            <w:tcW w:w="1985" w:type="dxa"/>
            <w:shd w:val="clear" w:color="auto" w:fill="auto"/>
          </w:tcPr>
          <w:p w14:paraId="3D4BCFEA" w14:textId="3D7AED19" w:rsidR="00EB0B37" w:rsidRDefault="00EB0B37" w:rsidP="00696128">
            <w:pPr>
              <w:pStyle w:val="TableText"/>
              <w:rPr>
                <w:szCs w:val="20"/>
              </w:rPr>
            </w:pPr>
          </w:p>
        </w:tc>
        <w:tc>
          <w:tcPr>
            <w:tcW w:w="4111" w:type="dxa"/>
          </w:tcPr>
          <w:p w14:paraId="20741468" w14:textId="2FE6B452" w:rsidR="00EB0B37" w:rsidRDefault="00EB0B37" w:rsidP="00696128">
            <w:pPr>
              <w:pStyle w:val="TableText"/>
              <w:rPr>
                <w:szCs w:val="20"/>
              </w:rPr>
            </w:pPr>
          </w:p>
        </w:tc>
      </w:tr>
    </w:tbl>
    <w:p w14:paraId="46481307" w14:textId="77777777" w:rsidR="00D34536" w:rsidRPr="00211E43" w:rsidRDefault="00D34536" w:rsidP="00D34536">
      <w:pPr>
        <w:rPr>
          <w:rFonts w:cs="Arial"/>
          <w:kern w:val="28"/>
        </w:rPr>
      </w:pPr>
    </w:p>
    <w:p w14:paraId="560EDF4A" w14:textId="77777777" w:rsidR="0074365B" w:rsidRPr="00211E43" w:rsidRDefault="0074365B" w:rsidP="0074365B">
      <w:pPr>
        <w:pStyle w:val="Heading1nonumbernotinTOC"/>
        <w:rPr>
          <w:rFonts w:ascii="Arial" w:hAnsi="Arial" w:cs="Arial"/>
          <w:sz w:val="20"/>
          <w:szCs w:val="20"/>
        </w:rPr>
      </w:pPr>
      <w:r w:rsidRPr="00211E43">
        <w:rPr>
          <w:rFonts w:ascii="Arial" w:hAnsi="Arial" w:cs="Arial"/>
          <w:sz w:val="20"/>
          <w:szCs w:val="20"/>
        </w:rPr>
        <w:t>Document Location</w:t>
      </w:r>
    </w:p>
    <w:p w14:paraId="1398FB5E" w14:textId="77777777" w:rsidR="0074365B" w:rsidRPr="00211E43" w:rsidRDefault="0074365B" w:rsidP="0074365B">
      <w:pPr>
        <w:rPr>
          <w:rFonts w:cs="Arial"/>
          <w:kern w:val="28"/>
        </w:rPr>
      </w:pPr>
    </w:p>
    <w:tbl>
      <w:tblPr>
        <w:tblW w:w="878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89"/>
      </w:tblGrid>
      <w:tr w:rsidR="0074365B" w:rsidRPr="00211E43" w14:paraId="08F0AEFB" w14:textId="77777777" w:rsidTr="00696128">
        <w:trPr>
          <w:tblHeader/>
        </w:trPr>
        <w:tc>
          <w:tcPr>
            <w:tcW w:w="8789" w:type="dxa"/>
            <w:shd w:val="clear" w:color="auto" w:fill="000000"/>
          </w:tcPr>
          <w:p w14:paraId="6EF004AF" w14:textId="77777777" w:rsidR="0074365B" w:rsidRPr="00211E43" w:rsidRDefault="0074365B" w:rsidP="00696128">
            <w:pPr>
              <w:pStyle w:val="TableHeader"/>
              <w:rPr>
                <w:szCs w:val="20"/>
              </w:rPr>
            </w:pPr>
            <w:r w:rsidRPr="00211E43">
              <w:rPr>
                <w:szCs w:val="20"/>
              </w:rPr>
              <w:t>Location</w:t>
            </w:r>
          </w:p>
        </w:tc>
      </w:tr>
      <w:tr w:rsidR="0074365B" w:rsidRPr="00211E43" w14:paraId="79FB673D" w14:textId="77777777" w:rsidTr="00696128">
        <w:tc>
          <w:tcPr>
            <w:tcW w:w="8789" w:type="dxa"/>
            <w:shd w:val="clear" w:color="auto" w:fill="auto"/>
          </w:tcPr>
          <w:p w14:paraId="14757AF9" w14:textId="29B98C0E" w:rsidR="0074365B" w:rsidRPr="00211E43" w:rsidRDefault="0074365B" w:rsidP="00696128">
            <w:pPr>
              <w:pStyle w:val="TableText"/>
              <w:rPr>
                <w:szCs w:val="20"/>
              </w:rPr>
            </w:pPr>
          </w:p>
        </w:tc>
      </w:tr>
    </w:tbl>
    <w:p w14:paraId="3CB4859F" w14:textId="77777777" w:rsidR="0074365B" w:rsidRPr="00211E43" w:rsidRDefault="0074365B" w:rsidP="0074365B">
      <w:pPr>
        <w:rPr>
          <w:rFonts w:cs="Arial"/>
          <w:kern w:val="28"/>
        </w:rPr>
      </w:pPr>
    </w:p>
    <w:p w14:paraId="74770557" w14:textId="77777777" w:rsidR="00D34536" w:rsidRPr="00211E43" w:rsidRDefault="00D34536" w:rsidP="00D34536">
      <w:pPr>
        <w:pStyle w:val="Heading1nonumbernotinTOC"/>
        <w:rPr>
          <w:rFonts w:ascii="Arial" w:hAnsi="Arial" w:cs="Arial"/>
          <w:sz w:val="20"/>
          <w:szCs w:val="20"/>
        </w:rPr>
      </w:pPr>
      <w:r w:rsidRPr="00211E43">
        <w:rPr>
          <w:rFonts w:ascii="Arial" w:hAnsi="Arial" w:cs="Arial"/>
          <w:sz w:val="20"/>
          <w:szCs w:val="20"/>
        </w:rPr>
        <w:t>Approval</w:t>
      </w:r>
    </w:p>
    <w:p w14:paraId="1514DFFB" w14:textId="77777777" w:rsidR="00D34536" w:rsidRPr="00211E43" w:rsidRDefault="00D34536" w:rsidP="00D34536">
      <w:pPr>
        <w:rPr>
          <w:rFonts w:cs="Arial"/>
          <w:kern w:val="28"/>
        </w:rPr>
      </w:pPr>
    </w:p>
    <w:tbl>
      <w:tblPr>
        <w:tblW w:w="878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3260"/>
        <w:gridCol w:w="1418"/>
        <w:gridCol w:w="1701"/>
      </w:tblGrid>
      <w:tr w:rsidR="00D34536" w:rsidRPr="00211E43" w14:paraId="7D9C932F" w14:textId="77777777" w:rsidTr="002D4FD0">
        <w:trPr>
          <w:tblHeader/>
        </w:trPr>
        <w:tc>
          <w:tcPr>
            <w:tcW w:w="2410" w:type="dxa"/>
            <w:shd w:val="clear" w:color="auto" w:fill="000000"/>
          </w:tcPr>
          <w:p w14:paraId="5CE15FF2" w14:textId="77777777" w:rsidR="00D34536" w:rsidRPr="00211E43" w:rsidRDefault="00D34536" w:rsidP="00AC7F5F">
            <w:pPr>
              <w:pStyle w:val="TableHeader"/>
              <w:rPr>
                <w:szCs w:val="20"/>
              </w:rPr>
            </w:pPr>
            <w:r w:rsidRPr="00211E43">
              <w:rPr>
                <w:szCs w:val="20"/>
              </w:rPr>
              <w:t>Name</w:t>
            </w:r>
          </w:p>
        </w:tc>
        <w:tc>
          <w:tcPr>
            <w:tcW w:w="3260" w:type="dxa"/>
            <w:shd w:val="clear" w:color="auto" w:fill="000000"/>
          </w:tcPr>
          <w:p w14:paraId="4D2AB6DB" w14:textId="77777777" w:rsidR="00D34536" w:rsidRPr="00211E43" w:rsidRDefault="00D34536" w:rsidP="00AC7F5F">
            <w:pPr>
              <w:pStyle w:val="TableHeader"/>
              <w:rPr>
                <w:szCs w:val="20"/>
              </w:rPr>
            </w:pPr>
            <w:r w:rsidRPr="00211E43">
              <w:rPr>
                <w:szCs w:val="20"/>
              </w:rPr>
              <w:t>Role</w:t>
            </w:r>
          </w:p>
        </w:tc>
        <w:tc>
          <w:tcPr>
            <w:tcW w:w="1418" w:type="dxa"/>
            <w:shd w:val="clear" w:color="auto" w:fill="000000"/>
          </w:tcPr>
          <w:p w14:paraId="7AB5D7A1" w14:textId="77777777" w:rsidR="00D34536" w:rsidRPr="00211E43" w:rsidRDefault="00D34536" w:rsidP="00AC7F5F">
            <w:pPr>
              <w:pStyle w:val="TableHeader"/>
              <w:rPr>
                <w:szCs w:val="20"/>
              </w:rPr>
            </w:pPr>
            <w:r w:rsidRPr="00211E43">
              <w:rPr>
                <w:szCs w:val="20"/>
              </w:rPr>
              <w:t>Date</w:t>
            </w:r>
          </w:p>
        </w:tc>
        <w:tc>
          <w:tcPr>
            <w:tcW w:w="1701" w:type="dxa"/>
            <w:shd w:val="clear" w:color="auto" w:fill="000000"/>
          </w:tcPr>
          <w:p w14:paraId="2D1E4728" w14:textId="77777777" w:rsidR="00D34536" w:rsidRPr="00211E43" w:rsidRDefault="00D34536" w:rsidP="00AC7F5F">
            <w:pPr>
              <w:pStyle w:val="TableHeader"/>
              <w:rPr>
                <w:szCs w:val="20"/>
              </w:rPr>
            </w:pPr>
            <w:r w:rsidRPr="00211E43">
              <w:rPr>
                <w:szCs w:val="20"/>
              </w:rPr>
              <w:t>Signature</w:t>
            </w:r>
          </w:p>
        </w:tc>
      </w:tr>
      <w:tr w:rsidR="00D34536" w:rsidRPr="00211E43" w14:paraId="37818E9C" w14:textId="77777777" w:rsidTr="00696128">
        <w:tc>
          <w:tcPr>
            <w:tcW w:w="2410" w:type="dxa"/>
            <w:shd w:val="clear" w:color="auto" w:fill="auto"/>
          </w:tcPr>
          <w:p w14:paraId="7AC7611D" w14:textId="77777777" w:rsidR="00D34536" w:rsidRPr="00211E43" w:rsidRDefault="00D34536" w:rsidP="00696128">
            <w:pPr>
              <w:pStyle w:val="TableText"/>
              <w:rPr>
                <w:szCs w:val="20"/>
              </w:rPr>
            </w:pPr>
          </w:p>
        </w:tc>
        <w:tc>
          <w:tcPr>
            <w:tcW w:w="3260" w:type="dxa"/>
            <w:shd w:val="clear" w:color="auto" w:fill="auto"/>
          </w:tcPr>
          <w:p w14:paraId="4DE59D3B" w14:textId="77777777" w:rsidR="00D34536" w:rsidRPr="00211E43" w:rsidRDefault="00D34536" w:rsidP="00696128">
            <w:pPr>
              <w:pStyle w:val="TableText"/>
              <w:rPr>
                <w:szCs w:val="20"/>
              </w:rPr>
            </w:pPr>
          </w:p>
        </w:tc>
        <w:tc>
          <w:tcPr>
            <w:tcW w:w="1418" w:type="dxa"/>
            <w:shd w:val="clear" w:color="auto" w:fill="auto"/>
          </w:tcPr>
          <w:p w14:paraId="7CCDB879" w14:textId="77777777" w:rsidR="00D34536" w:rsidRPr="00211E43" w:rsidRDefault="00D34536" w:rsidP="00696128">
            <w:pPr>
              <w:pStyle w:val="TableText"/>
              <w:rPr>
                <w:szCs w:val="20"/>
              </w:rPr>
            </w:pPr>
          </w:p>
        </w:tc>
        <w:tc>
          <w:tcPr>
            <w:tcW w:w="1701" w:type="dxa"/>
          </w:tcPr>
          <w:p w14:paraId="7B2AE434" w14:textId="77777777" w:rsidR="00D34536" w:rsidRPr="00211E43" w:rsidRDefault="00D34536" w:rsidP="00696128">
            <w:pPr>
              <w:pStyle w:val="TableText"/>
              <w:rPr>
                <w:szCs w:val="20"/>
              </w:rPr>
            </w:pPr>
          </w:p>
        </w:tc>
      </w:tr>
    </w:tbl>
    <w:p w14:paraId="0048C9EC" w14:textId="77777777" w:rsidR="00D34536" w:rsidRPr="00211E43" w:rsidRDefault="00D34536" w:rsidP="00D34536">
      <w:pPr>
        <w:rPr>
          <w:rFonts w:cs="Arial"/>
          <w:kern w:val="28"/>
        </w:rPr>
      </w:pPr>
    </w:p>
    <w:p w14:paraId="03770EA5" w14:textId="77777777" w:rsidR="00D34536" w:rsidRPr="00211E43" w:rsidRDefault="00D34536" w:rsidP="00D34536">
      <w:pPr>
        <w:pStyle w:val="Heading1nonumbernotinTOC"/>
        <w:rPr>
          <w:rFonts w:ascii="Arial" w:hAnsi="Arial" w:cs="Arial"/>
          <w:sz w:val="20"/>
          <w:szCs w:val="20"/>
        </w:rPr>
      </w:pPr>
      <w:r w:rsidRPr="00211E43">
        <w:rPr>
          <w:rFonts w:ascii="Arial" w:hAnsi="Arial" w:cs="Arial"/>
          <w:sz w:val="20"/>
          <w:szCs w:val="20"/>
        </w:rPr>
        <w:t>Distribution</w:t>
      </w:r>
    </w:p>
    <w:p w14:paraId="0979945B" w14:textId="77777777" w:rsidR="00D34536" w:rsidRPr="00211E43" w:rsidRDefault="00D34536" w:rsidP="00D34536">
      <w:pPr>
        <w:rPr>
          <w:rFonts w:cs="Arial"/>
          <w:kern w:val="28"/>
        </w:rPr>
      </w:pPr>
    </w:p>
    <w:tbl>
      <w:tblPr>
        <w:tblW w:w="878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6379"/>
      </w:tblGrid>
      <w:tr w:rsidR="00D34536" w:rsidRPr="00211E43" w14:paraId="52EA3BAD" w14:textId="77777777" w:rsidTr="002D4FD0">
        <w:trPr>
          <w:tblHeader/>
        </w:trPr>
        <w:tc>
          <w:tcPr>
            <w:tcW w:w="2410" w:type="dxa"/>
            <w:shd w:val="clear" w:color="auto" w:fill="000000"/>
          </w:tcPr>
          <w:p w14:paraId="183D22B1" w14:textId="77777777" w:rsidR="00D34536" w:rsidRPr="00211E43" w:rsidRDefault="00D34536" w:rsidP="00AC7F5F">
            <w:pPr>
              <w:pStyle w:val="TableHeader"/>
              <w:rPr>
                <w:szCs w:val="20"/>
              </w:rPr>
            </w:pPr>
            <w:r w:rsidRPr="00211E43">
              <w:rPr>
                <w:szCs w:val="20"/>
              </w:rPr>
              <w:t>Name</w:t>
            </w:r>
          </w:p>
        </w:tc>
        <w:tc>
          <w:tcPr>
            <w:tcW w:w="6379" w:type="dxa"/>
            <w:shd w:val="clear" w:color="auto" w:fill="000000"/>
          </w:tcPr>
          <w:p w14:paraId="7C68935C" w14:textId="77777777" w:rsidR="00D34536" w:rsidRPr="00211E43" w:rsidRDefault="00D34536" w:rsidP="00AC7F5F">
            <w:pPr>
              <w:pStyle w:val="TableHeader"/>
              <w:rPr>
                <w:szCs w:val="20"/>
              </w:rPr>
            </w:pPr>
            <w:r w:rsidRPr="00211E43">
              <w:rPr>
                <w:szCs w:val="20"/>
              </w:rPr>
              <w:t>Role</w:t>
            </w:r>
          </w:p>
        </w:tc>
      </w:tr>
      <w:tr w:rsidR="00D34536" w:rsidRPr="00211E43" w14:paraId="4A7F0378" w14:textId="77777777" w:rsidTr="00696128">
        <w:tc>
          <w:tcPr>
            <w:tcW w:w="2410" w:type="dxa"/>
            <w:shd w:val="clear" w:color="auto" w:fill="auto"/>
          </w:tcPr>
          <w:p w14:paraId="7F0038D5" w14:textId="77777777" w:rsidR="00D34536" w:rsidRPr="00211E43" w:rsidRDefault="00D34536" w:rsidP="00696128">
            <w:pPr>
              <w:pStyle w:val="TableText"/>
              <w:rPr>
                <w:szCs w:val="20"/>
              </w:rPr>
            </w:pPr>
          </w:p>
        </w:tc>
        <w:tc>
          <w:tcPr>
            <w:tcW w:w="6379" w:type="dxa"/>
            <w:shd w:val="clear" w:color="auto" w:fill="auto"/>
          </w:tcPr>
          <w:p w14:paraId="46912D2D" w14:textId="77777777" w:rsidR="00D34536" w:rsidRPr="00211E43" w:rsidRDefault="00D34536" w:rsidP="00696128">
            <w:pPr>
              <w:pStyle w:val="TableText"/>
              <w:rPr>
                <w:szCs w:val="20"/>
              </w:rPr>
            </w:pPr>
          </w:p>
        </w:tc>
      </w:tr>
    </w:tbl>
    <w:p w14:paraId="05B4F08F" w14:textId="77777777" w:rsidR="00D34536" w:rsidRPr="00211E43" w:rsidRDefault="00D34536" w:rsidP="00D34536">
      <w:pPr>
        <w:rPr>
          <w:rFonts w:cs="Arial"/>
        </w:rPr>
      </w:pPr>
    </w:p>
    <w:p w14:paraId="097D48E3" w14:textId="77777777" w:rsidR="00EB0B37" w:rsidRPr="00EB0B37" w:rsidRDefault="00D34536">
      <w:pPr>
        <w:pStyle w:val="TOC1"/>
        <w:tabs>
          <w:tab w:val="right" w:leader="dot" w:pos="8296"/>
        </w:tabs>
        <w:rPr>
          <w:noProof/>
        </w:rPr>
      </w:pPr>
      <w:r w:rsidRPr="00211E43">
        <w:rPr>
          <w:rFonts w:cs="Arial"/>
        </w:rPr>
        <w:br w:type="page"/>
      </w:r>
      <w:r w:rsidR="00D92B07" w:rsidRPr="00211E43">
        <w:rPr>
          <w:rFonts w:cs="Arial"/>
          <w:noProof/>
          <w:color w:val="000000" w:themeColor="text1"/>
        </w:rPr>
        <w:fldChar w:fldCharType="begin"/>
      </w:r>
      <w:r w:rsidRPr="00211E43">
        <w:rPr>
          <w:rFonts w:cs="Arial"/>
        </w:rPr>
        <w:instrText xml:space="preserve"> TOC \o "1-3" \h \z \u </w:instrText>
      </w:r>
      <w:r w:rsidR="00D92B07" w:rsidRPr="00211E43">
        <w:rPr>
          <w:rFonts w:cs="Arial"/>
          <w:noProof/>
          <w:color w:val="000000" w:themeColor="text1"/>
        </w:rPr>
        <w:fldChar w:fldCharType="separate"/>
      </w:r>
    </w:p>
    <w:p w14:paraId="2661E304" w14:textId="77777777" w:rsidR="00EB0B37" w:rsidRDefault="00A67C9D">
      <w:pPr>
        <w:pStyle w:val="TOC1"/>
        <w:tabs>
          <w:tab w:val="left" w:pos="400"/>
          <w:tab w:val="right" w:leader="dot" w:pos="8296"/>
        </w:tabs>
        <w:rPr>
          <w:rFonts w:eastAsiaTheme="minorEastAsia" w:cstheme="minorBidi"/>
          <w:b w:val="0"/>
          <w:noProof/>
          <w:sz w:val="22"/>
          <w:szCs w:val="22"/>
          <w:lang w:eastAsia="en-GB"/>
        </w:rPr>
      </w:pPr>
      <w:hyperlink w:anchor="_Toc512325183" w:history="1">
        <w:r w:rsidR="00EB0B37" w:rsidRPr="00C471BF">
          <w:rPr>
            <w:rStyle w:val="Hyperlink"/>
            <w:rFonts w:ascii="Arial" w:hAnsi="Arial" w:cs="Arial"/>
            <w:noProof/>
          </w:rPr>
          <w:t>1</w:t>
        </w:r>
        <w:r w:rsidR="00EB0B37">
          <w:rPr>
            <w:rFonts w:eastAsiaTheme="minorEastAsia" w:cstheme="minorBidi"/>
            <w:b w:val="0"/>
            <w:noProof/>
            <w:sz w:val="22"/>
            <w:szCs w:val="22"/>
            <w:lang w:eastAsia="en-GB"/>
          </w:rPr>
          <w:tab/>
        </w:r>
        <w:r w:rsidR="00EB0B37" w:rsidRPr="00C471BF">
          <w:rPr>
            <w:rStyle w:val="Hyperlink"/>
            <w:rFonts w:ascii="Arial" w:hAnsi="Arial" w:cs="Arial"/>
            <w:noProof/>
          </w:rPr>
          <w:t>Overview</w:t>
        </w:r>
        <w:r w:rsidR="00EB0B37">
          <w:rPr>
            <w:noProof/>
            <w:webHidden/>
          </w:rPr>
          <w:tab/>
        </w:r>
        <w:r w:rsidR="00EB0B37">
          <w:rPr>
            <w:noProof/>
            <w:webHidden/>
          </w:rPr>
          <w:fldChar w:fldCharType="begin"/>
        </w:r>
        <w:r w:rsidR="00EB0B37">
          <w:rPr>
            <w:noProof/>
            <w:webHidden/>
          </w:rPr>
          <w:instrText xml:space="preserve"> PAGEREF _Toc512325183 \h </w:instrText>
        </w:r>
        <w:r w:rsidR="00EB0B37">
          <w:rPr>
            <w:noProof/>
            <w:webHidden/>
          </w:rPr>
        </w:r>
        <w:r w:rsidR="00EB0B37">
          <w:rPr>
            <w:noProof/>
            <w:webHidden/>
          </w:rPr>
          <w:fldChar w:fldCharType="separate"/>
        </w:r>
        <w:r w:rsidR="00EB0B37">
          <w:rPr>
            <w:noProof/>
            <w:webHidden/>
          </w:rPr>
          <w:t>4</w:t>
        </w:r>
        <w:r w:rsidR="00EB0B37">
          <w:rPr>
            <w:noProof/>
            <w:webHidden/>
          </w:rPr>
          <w:fldChar w:fldCharType="end"/>
        </w:r>
      </w:hyperlink>
    </w:p>
    <w:p w14:paraId="144ECCEC" w14:textId="77777777" w:rsidR="00EB0B37" w:rsidRDefault="00A67C9D">
      <w:pPr>
        <w:pStyle w:val="TOC2"/>
        <w:tabs>
          <w:tab w:val="left" w:pos="800"/>
          <w:tab w:val="right" w:leader="dot" w:pos="8296"/>
        </w:tabs>
        <w:rPr>
          <w:rFonts w:eastAsiaTheme="minorEastAsia" w:cstheme="minorBidi"/>
          <w:b w:val="0"/>
          <w:noProof/>
          <w:lang w:eastAsia="en-GB"/>
        </w:rPr>
      </w:pPr>
      <w:hyperlink w:anchor="_Toc512325184" w:history="1">
        <w:r w:rsidR="00EB0B37" w:rsidRPr="00C471BF">
          <w:rPr>
            <w:rStyle w:val="Hyperlink"/>
            <w:rFonts w:ascii="Arial" w:hAnsi="Arial" w:cs="Arial"/>
            <w:noProof/>
          </w:rPr>
          <w:t>1.1</w:t>
        </w:r>
        <w:r w:rsidR="00EB0B37">
          <w:rPr>
            <w:rFonts w:eastAsiaTheme="minorEastAsia" w:cstheme="minorBidi"/>
            <w:b w:val="0"/>
            <w:noProof/>
            <w:lang w:eastAsia="en-GB"/>
          </w:rPr>
          <w:tab/>
        </w:r>
        <w:r w:rsidR="00EB0B37" w:rsidRPr="00C471BF">
          <w:rPr>
            <w:rStyle w:val="Hyperlink"/>
            <w:rFonts w:ascii="Arial" w:hAnsi="Arial" w:cs="Arial"/>
            <w:noProof/>
          </w:rPr>
          <w:t>Overview</w:t>
        </w:r>
        <w:r w:rsidR="00EB0B37">
          <w:rPr>
            <w:noProof/>
            <w:webHidden/>
          </w:rPr>
          <w:tab/>
        </w:r>
        <w:r w:rsidR="00EB0B37">
          <w:rPr>
            <w:noProof/>
            <w:webHidden/>
          </w:rPr>
          <w:fldChar w:fldCharType="begin"/>
        </w:r>
        <w:r w:rsidR="00EB0B37">
          <w:rPr>
            <w:noProof/>
            <w:webHidden/>
          </w:rPr>
          <w:instrText xml:space="preserve"> PAGEREF _Toc512325184 \h </w:instrText>
        </w:r>
        <w:r w:rsidR="00EB0B37">
          <w:rPr>
            <w:noProof/>
            <w:webHidden/>
          </w:rPr>
        </w:r>
        <w:r w:rsidR="00EB0B37">
          <w:rPr>
            <w:noProof/>
            <w:webHidden/>
          </w:rPr>
          <w:fldChar w:fldCharType="separate"/>
        </w:r>
        <w:r w:rsidR="00EB0B37">
          <w:rPr>
            <w:noProof/>
            <w:webHidden/>
          </w:rPr>
          <w:t>4</w:t>
        </w:r>
        <w:r w:rsidR="00EB0B37">
          <w:rPr>
            <w:noProof/>
            <w:webHidden/>
          </w:rPr>
          <w:fldChar w:fldCharType="end"/>
        </w:r>
      </w:hyperlink>
    </w:p>
    <w:p w14:paraId="2E18439D" w14:textId="77777777" w:rsidR="00EB0B37" w:rsidRDefault="00A67C9D">
      <w:pPr>
        <w:pStyle w:val="TOC2"/>
        <w:tabs>
          <w:tab w:val="left" w:pos="800"/>
          <w:tab w:val="right" w:leader="dot" w:pos="8296"/>
        </w:tabs>
        <w:rPr>
          <w:rFonts w:eastAsiaTheme="minorEastAsia" w:cstheme="minorBidi"/>
          <w:b w:val="0"/>
          <w:noProof/>
          <w:lang w:eastAsia="en-GB"/>
        </w:rPr>
      </w:pPr>
      <w:hyperlink w:anchor="_Toc512325185" w:history="1">
        <w:r w:rsidR="00EB0B37" w:rsidRPr="00C471BF">
          <w:rPr>
            <w:rStyle w:val="Hyperlink"/>
            <w:rFonts w:ascii="Arial" w:hAnsi="Arial" w:cs="Arial"/>
            <w:noProof/>
            <w:lang w:val="en-IN"/>
          </w:rPr>
          <w:t>1.2</w:t>
        </w:r>
        <w:r w:rsidR="00EB0B37">
          <w:rPr>
            <w:rFonts w:eastAsiaTheme="minorEastAsia" w:cstheme="minorBidi"/>
            <w:b w:val="0"/>
            <w:noProof/>
            <w:lang w:eastAsia="en-GB"/>
          </w:rPr>
          <w:tab/>
        </w:r>
        <w:r w:rsidR="00EB0B37" w:rsidRPr="00C471BF">
          <w:rPr>
            <w:rStyle w:val="Hyperlink"/>
            <w:rFonts w:ascii="Arial" w:hAnsi="Arial" w:cs="Arial"/>
            <w:noProof/>
          </w:rPr>
          <w:t>SCOPE</w:t>
        </w:r>
        <w:r w:rsidR="00EB0B37">
          <w:rPr>
            <w:noProof/>
            <w:webHidden/>
          </w:rPr>
          <w:tab/>
        </w:r>
        <w:r w:rsidR="00EB0B37">
          <w:rPr>
            <w:noProof/>
            <w:webHidden/>
          </w:rPr>
          <w:fldChar w:fldCharType="begin"/>
        </w:r>
        <w:r w:rsidR="00EB0B37">
          <w:rPr>
            <w:noProof/>
            <w:webHidden/>
          </w:rPr>
          <w:instrText xml:space="preserve"> PAGEREF _Toc512325185 \h </w:instrText>
        </w:r>
        <w:r w:rsidR="00EB0B37">
          <w:rPr>
            <w:noProof/>
            <w:webHidden/>
          </w:rPr>
        </w:r>
        <w:r w:rsidR="00EB0B37">
          <w:rPr>
            <w:noProof/>
            <w:webHidden/>
          </w:rPr>
          <w:fldChar w:fldCharType="separate"/>
        </w:r>
        <w:r w:rsidR="00EB0B37">
          <w:rPr>
            <w:noProof/>
            <w:webHidden/>
          </w:rPr>
          <w:t>4</w:t>
        </w:r>
        <w:r w:rsidR="00EB0B37">
          <w:rPr>
            <w:noProof/>
            <w:webHidden/>
          </w:rPr>
          <w:fldChar w:fldCharType="end"/>
        </w:r>
      </w:hyperlink>
    </w:p>
    <w:p w14:paraId="73E6BB9E" w14:textId="77777777" w:rsidR="00EB0B37" w:rsidRDefault="00A67C9D">
      <w:pPr>
        <w:pStyle w:val="TOC2"/>
        <w:tabs>
          <w:tab w:val="left" w:pos="800"/>
          <w:tab w:val="right" w:leader="dot" w:pos="8296"/>
        </w:tabs>
        <w:rPr>
          <w:rFonts w:eastAsiaTheme="minorEastAsia" w:cstheme="minorBidi"/>
          <w:b w:val="0"/>
          <w:noProof/>
          <w:lang w:eastAsia="en-GB"/>
        </w:rPr>
      </w:pPr>
      <w:hyperlink w:anchor="_Toc512325186" w:history="1">
        <w:r w:rsidR="00EB0B37" w:rsidRPr="00C471BF">
          <w:rPr>
            <w:rStyle w:val="Hyperlink"/>
            <w:noProof/>
          </w:rPr>
          <w:t>1.3</w:t>
        </w:r>
        <w:r w:rsidR="00EB0B37">
          <w:rPr>
            <w:rFonts w:eastAsiaTheme="minorEastAsia" w:cstheme="minorBidi"/>
            <w:b w:val="0"/>
            <w:noProof/>
            <w:lang w:eastAsia="en-GB"/>
          </w:rPr>
          <w:tab/>
        </w:r>
        <w:r w:rsidR="00EB0B37" w:rsidRPr="00C471BF">
          <w:rPr>
            <w:rStyle w:val="Hyperlink"/>
            <w:rFonts w:ascii="Arial" w:hAnsi="Arial" w:cs="Arial"/>
            <w:noProof/>
          </w:rPr>
          <w:t>Assumptions</w:t>
        </w:r>
        <w:r w:rsidR="00EB0B37">
          <w:rPr>
            <w:noProof/>
            <w:webHidden/>
          </w:rPr>
          <w:tab/>
        </w:r>
        <w:r w:rsidR="00EB0B37">
          <w:rPr>
            <w:noProof/>
            <w:webHidden/>
          </w:rPr>
          <w:fldChar w:fldCharType="begin"/>
        </w:r>
        <w:r w:rsidR="00EB0B37">
          <w:rPr>
            <w:noProof/>
            <w:webHidden/>
          </w:rPr>
          <w:instrText xml:space="preserve"> PAGEREF _Toc512325186 \h </w:instrText>
        </w:r>
        <w:r w:rsidR="00EB0B37">
          <w:rPr>
            <w:noProof/>
            <w:webHidden/>
          </w:rPr>
        </w:r>
        <w:r w:rsidR="00EB0B37">
          <w:rPr>
            <w:noProof/>
            <w:webHidden/>
          </w:rPr>
          <w:fldChar w:fldCharType="separate"/>
        </w:r>
        <w:r w:rsidR="00EB0B37">
          <w:rPr>
            <w:noProof/>
            <w:webHidden/>
          </w:rPr>
          <w:t>4</w:t>
        </w:r>
        <w:r w:rsidR="00EB0B37">
          <w:rPr>
            <w:noProof/>
            <w:webHidden/>
          </w:rPr>
          <w:fldChar w:fldCharType="end"/>
        </w:r>
      </w:hyperlink>
    </w:p>
    <w:p w14:paraId="459BFA48" w14:textId="6E524378" w:rsidR="00EB0B37" w:rsidRDefault="00A67C9D">
      <w:pPr>
        <w:pStyle w:val="TOC2"/>
        <w:tabs>
          <w:tab w:val="left" w:pos="800"/>
          <w:tab w:val="right" w:leader="dot" w:pos="8296"/>
        </w:tabs>
        <w:rPr>
          <w:rFonts w:eastAsiaTheme="minorEastAsia" w:cstheme="minorBidi"/>
          <w:b w:val="0"/>
          <w:noProof/>
          <w:lang w:eastAsia="en-GB"/>
        </w:rPr>
      </w:pPr>
      <w:hyperlink w:anchor="_Toc512325188" w:history="1">
        <w:r w:rsidR="00EB0B37" w:rsidRPr="00C471BF">
          <w:rPr>
            <w:rStyle w:val="Hyperlink"/>
            <w:rFonts w:ascii="Arial" w:hAnsi="Arial" w:cs="Arial"/>
            <w:noProof/>
          </w:rPr>
          <w:t>1.</w:t>
        </w:r>
        <w:r w:rsidR="00411B6A">
          <w:rPr>
            <w:rStyle w:val="Hyperlink"/>
            <w:rFonts w:ascii="Arial" w:hAnsi="Arial" w:cs="Arial"/>
            <w:noProof/>
          </w:rPr>
          <w:t>4</w:t>
        </w:r>
        <w:r w:rsidR="00EB0B37">
          <w:rPr>
            <w:rFonts w:eastAsiaTheme="minorEastAsia" w:cstheme="minorBidi"/>
            <w:b w:val="0"/>
            <w:noProof/>
            <w:lang w:eastAsia="en-GB"/>
          </w:rPr>
          <w:tab/>
        </w:r>
        <w:r w:rsidR="00EB0B37" w:rsidRPr="00C471BF">
          <w:rPr>
            <w:rStyle w:val="Hyperlink"/>
            <w:rFonts w:ascii="Arial" w:hAnsi="Arial" w:cs="Arial"/>
            <w:noProof/>
          </w:rPr>
          <w:t>System Functional Area</w:t>
        </w:r>
        <w:r w:rsidR="00EB0B37">
          <w:rPr>
            <w:noProof/>
            <w:webHidden/>
          </w:rPr>
          <w:tab/>
        </w:r>
        <w:r w:rsidR="00EB0B37">
          <w:rPr>
            <w:noProof/>
            <w:webHidden/>
          </w:rPr>
          <w:fldChar w:fldCharType="begin"/>
        </w:r>
        <w:r w:rsidR="00EB0B37">
          <w:rPr>
            <w:noProof/>
            <w:webHidden/>
          </w:rPr>
          <w:instrText xml:space="preserve"> PAGEREF _Toc512325188 \h </w:instrText>
        </w:r>
        <w:r w:rsidR="00EB0B37">
          <w:rPr>
            <w:noProof/>
            <w:webHidden/>
          </w:rPr>
        </w:r>
        <w:r w:rsidR="00EB0B37">
          <w:rPr>
            <w:noProof/>
            <w:webHidden/>
          </w:rPr>
          <w:fldChar w:fldCharType="separate"/>
        </w:r>
        <w:r w:rsidR="00EB0B37">
          <w:rPr>
            <w:noProof/>
            <w:webHidden/>
          </w:rPr>
          <w:t>4</w:t>
        </w:r>
        <w:r w:rsidR="00EB0B37">
          <w:rPr>
            <w:noProof/>
            <w:webHidden/>
          </w:rPr>
          <w:fldChar w:fldCharType="end"/>
        </w:r>
      </w:hyperlink>
    </w:p>
    <w:p w14:paraId="0BDD7D31" w14:textId="63ED62C0" w:rsidR="00EB0B37" w:rsidRDefault="00A67C9D">
      <w:pPr>
        <w:pStyle w:val="TOC2"/>
        <w:tabs>
          <w:tab w:val="left" w:pos="800"/>
          <w:tab w:val="right" w:leader="dot" w:pos="8296"/>
        </w:tabs>
        <w:rPr>
          <w:rFonts w:eastAsiaTheme="minorEastAsia" w:cstheme="minorBidi"/>
          <w:b w:val="0"/>
          <w:noProof/>
          <w:lang w:eastAsia="en-GB"/>
        </w:rPr>
      </w:pPr>
      <w:hyperlink w:anchor="_Toc512325189" w:history="1">
        <w:r w:rsidR="00EB0B37" w:rsidRPr="00C471BF">
          <w:rPr>
            <w:rStyle w:val="Hyperlink"/>
            <w:rFonts w:ascii="Arial" w:hAnsi="Arial" w:cs="Arial"/>
            <w:noProof/>
          </w:rPr>
          <w:t>1.</w:t>
        </w:r>
        <w:r w:rsidR="00411B6A">
          <w:rPr>
            <w:rStyle w:val="Hyperlink"/>
            <w:rFonts w:ascii="Arial" w:hAnsi="Arial" w:cs="Arial"/>
            <w:noProof/>
          </w:rPr>
          <w:t>5</w:t>
        </w:r>
        <w:r w:rsidR="00EB0B37">
          <w:rPr>
            <w:rFonts w:eastAsiaTheme="minorEastAsia" w:cstheme="minorBidi"/>
            <w:b w:val="0"/>
            <w:noProof/>
            <w:lang w:eastAsia="en-GB"/>
          </w:rPr>
          <w:tab/>
        </w:r>
        <w:r w:rsidR="00EB0B37" w:rsidRPr="00C471BF">
          <w:rPr>
            <w:rStyle w:val="Hyperlink"/>
            <w:rFonts w:ascii="Arial" w:hAnsi="Arial" w:cs="Arial"/>
            <w:noProof/>
          </w:rPr>
          <w:t>Transaction Volumes</w:t>
        </w:r>
        <w:r w:rsidR="00EB0B37">
          <w:rPr>
            <w:noProof/>
            <w:webHidden/>
          </w:rPr>
          <w:tab/>
        </w:r>
        <w:r w:rsidR="00EB0B37">
          <w:rPr>
            <w:noProof/>
            <w:webHidden/>
          </w:rPr>
          <w:fldChar w:fldCharType="begin"/>
        </w:r>
        <w:r w:rsidR="00EB0B37">
          <w:rPr>
            <w:noProof/>
            <w:webHidden/>
          </w:rPr>
          <w:instrText xml:space="preserve"> PAGEREF _Toc512325189 \h </w:instrText>
        </w:r>
        <w:r w:rsidR="00EB0B37">
          <w:rPr>
            <w:noProof/>
            <w:webHidden/>
          </w:rPr>
        </w:r>
        <w:r w:rsidR="00EB0B37">
          <w:rPr>
            <w:noProof/>
            <w:webHidden/>
          </w:rPr>
          <w:fldChar w:fldCharType="separate"/>
        </w:r>
        <w:r w:rsidR="00EB0B37">
          <w:rPr>
            <w:noProof/>
            <w:webHidden/>
          </w:rPr>
          <w:t>4</w:t>
        </w:r>
        <w:r w:rsidR="00EB0B37">
          <w:rPr>
            <w:noProof/>
            <w:webHidden/>
          </w:rPr>
          <w:fldChar w:fldCharType="end"/>
        </w:r>
      </w:hyperlink>
    </w:p>
    <w:p w14:paraId="4B187CE5" w14:textId="7F4F9CB8" w:rsidR="00EB0B37" w:rsidRDefault="00A67C9D">
      <w:pPr>
        <w:pStyle w:val="TOC2"/>
        <w:tabs>
          <w:tab w:val="left" w:pos="800"/>
          <w:tab w:val="right" w:leader="dot" w:pos="8296"/>
        </w:tabs>
        <w:rPr>
          <w:rFonts w:eastAsiaTheme="minorEastAsia" w:cstheme="minorBidi"/>
          <w:b w:val="0"/>
          <w:noProof/>
          <w:lang w:eastAsia="en-GB"/>
        </w:rPr>
      </w:pPr>
      <w:hyperlink w:anchor="_Toc512325190" w:history="1">
        <w:r w:rsidR="00EB0B37" w:rsidRPr="00C471BF">
          <w:rPr>
            <w:rStyle w:val="Hyperlink"/>
            <w:rFonts w:ascii="Arial" w:hAnsi="Arial" w:cs="Arial"/>
            <w:noProof/>
            <w:lang w:val="en-IN"/>
          </w:rPr>
          <w:t>1.</w:t>
        </w:r>
        <w:r w:rsidR="00411B6A">
          <w:rPr>
            <w:rStyle w:val="Hyperlink"/>
            <w:rFonts w:ascii="Arial" w:hAnsi="Arial" w:cs="Arial"/>
            <w:noProof/>
            <w:lang w:val="en-IN"/>
          </w:rPr>
          <w:t>6</w:t>
        </w:r>
        <w:r w:rsidR="00EB0B37">
          <w:rPr>
            <w:rFonts w:eastAsiaTheme="minorEastAsia" w:cstheme="minorBidi"/>
            <w:b w:val="0"/>
            <w:noProof/>
            <w:lang w:eastAsia="en-GB"/>
          </w:rPr>
          <w:tab/>
        </w:r>
        <w:r w:rsidR="00EB0B37" w:rsidRPr="00C471BF">
          <w:rPr>
            <w:rStyle w:val="Hyperlink"/>
            <w:rFonts w:ascii="Arial" w:hAnsi="Arial" w:cs="Arial"/>
            <w:noProof/>
          </w:rPr>
          <w:t>Frequency &amp; Timing</w:t>
        </w:r>
        <w:r w:rsidR="00EB0B37">
          <w:rPr>
            <w:noProof/>
            <w:webHidden/>
          </w:rPr>
          <w:tab/>
        </w:r>
        <w:r w:rsidR="00EB0B37">
          <w:rPr>
            <w:noProof/>
            <w:webHidden/>
          </w:rPr>
          <w:fldChar w:fldCharType="begin"/>
        </w:r>
        <w:r w:rsidR="00EB0B37">
          <w:rPr>
            <w:noProof/>
            <w:webHidden/>
          </w:rPr>
          <w:instrText xml:space="preserve"> PAGEREF _Toc512325190 \h </w:instrText>
        </w:r>
        <w:r w:rsidR="00EB0B37">
          <w:rPr>
            <w:noProof/>
            <w:webHidden/>
          </w:rPr>
        </w:r>
        <w:r w:rsidR="00EB0B37">
          <w:rPr>
            <w:noProof/>
            <w:webHidden/>
          </w:rPr>
          <w:fldChar w:fldCharType="separate"/>
        </w:r>
        <w:r w:rsidR="00EB0B37">
          <w:rPr>
            <w:noProof/>
            <w:webHidden/>
          </w:rPr>
          <w:t>4</w:t>
        </w:r>
        <w:r w:rsidR="00EB0B37">
          <w:rPr>
            <w:noProof/>
            <w:webHidden/>
          </w:rPr>
          <w:fldChar w:fldCharType="end"/>
        </w:r>
      </w:hyperlink>
    </w:p>
    <w:p w14:paraId="057C2A99" w14:textId="1B0706AB" w:rsidR="00EB0B37" w:rsidRDefault="00A67C9D">
      <w:pPr>
        <w:pStyle w:val="TOC2"/>
        <w:tabs>
          <w:tab w:val="left" w:pos="800"/>
          <w:tab w:val="right" w:leader="dot" w:pos="8296"/>
        </w:tabs>
        <w:rPr>
          <w:rFonts w:eastAsiaTheme="minorEastAsia" w:cstheme="minorBidi"/>
          <w:b w:val="0"/>
          <w:noProof/>
          <w:lang w:eastAsia="en-GB"/>
        </w:rPr>
      </w:pPr>
      <w:hyperlink w:anchor="_Toc512325191" w:history="1">
        <w:r w:rsidR="00EB0B37" w:rsidRPr="00C471BF">
          <w:rPr>
            <w:rStyle w:val="Hyperlink"/>
            <w:rFonts w:ascii="Arial" w:hAnsi="Arial" w:cs="Arial"/>
            <w:noProof/>
          </w:rPr>
          <w:t>1.</w:t>
        </w:r>
        <w:r w:rsidR="00411B6A">
          <w:rPr>
            <w:rStyle w:val="Hyperlink"/>
            <w:rFonts w:ascii="Arial" w:hAnsi="Arial" w:cs="Arial"/>
            <w:noProof/>
          </w:rPr>
          <w:t>7</w:t>
        </w:r>
        <w:r w:rsidR="00EB0B37">
          <w:rPr>
            <w:rFonts w:eastAsiaTheme="minorEastAsia" w:cstheme="minorBidi"/>
            <w:b w:val="0"/>
            <w:noProof/>
            <w:lang w:eastAsia="en-GB"/>
          </w:rPr>
          <w:tab/>
        </w:r>
        <w:r w:rsidR="00EB0B37" w:rsidRPr="00C471BF">
          <w:rPr>
            <w:rStyle w:val="Hyperlink"/>
            <w:rFonts w:ascii="Arial" w:hAnsi="Arial" w:cs="Arial"/>
            <w:noProof/>
          </w:rPr>
          <w:t>Processing Type</w:t>
        </w:r>
        <w:r w:rsidR="00EB0B37">
          <w:rPr>
            <w:noProof/>
            <w:webHidden/>
          </w:rPr>
          <w:tab/>
        </w:r>
        <w:r w:rsidR="00EB0B37">
          <w:rPr>
            <w:noProof/>
            <w:webHidden/>
          </w:rPr>
          <w:fldChar w:fldCharType="begin"/>
        </w:r>
        <w:r w:rsidR="00EB0B37">
          <w:rPr>
            <w:noProof/>
            <w:webHidden/>
          </w:rPr>
          <w:instrText xml:space="preserve"> PAGEREF _Toc512325191 \h </w:instrText>
        </w:r>
        <w:r w:rsidR="00EB0B37">
          <w:rPr>
            <w:noProof/>
            <w:webHidden/>
          </w:rPr>
        </w:r>
        <w:r w:rsidR="00EB0B37">
          <w:rPr>
            <w:noProof/>
            <w:webHidden/>
          </w:rPr>
          <w:fldChar w:fldCharType="separate"/>
        </w:r>
        <w:r w:rsidR="00EB0B37">
          <w:rPr>
            <w:noProof/>
            <w:webHidden/>
          </w:rPr>
          <w:t>4</w:t>
        </w:r>
        <w:r w:rsidR="00EB0B37">
          <w:rPr>
            <w:noProof/>
            <w:webHidden/>
          </w:rPr>
          <w:fldChar w:fldCharType="end"/>
        </w:r>
      </w:hyperlink>
    </w:p>
    <w:p w14:paraId="077AD50D" w14:textId="0BC0ABD5" w:rsidR="00EB0B37" w:rsidRDefault="00A67C9D">
      <w:pPr>
        <w:pStyle w:val="TOC2"/>
        <w:tabs>
          <w:tab w:val="left" w:pos="800"/>
          <w:tab w:val="right" w:leader="dot" w:pos="8296"/>
        </w:tabs>
        <w:rPr>
          <w:rFonts w:eastAsiaTheme="minorEastAsia" w:cstheme="minorBidi"/>
          <w:b w:val="0"/>
          <w:noProof/>
          <w:lang w:eastAsia="en-GB"/>
        </w:rPr>
      </w:pPr>
      <w:hyperlink w:anchor="_Toc512325192" w:history="1">
        <w:r w:rsidR="00EB0B37" w:rsidRPr="00C471BF">
          <w:rPr>
            <w:rStyle w:val="Hyperlink"/>
            <w:rFonts w:ascii="Arial" w:hAnsi="Arial" w:cs="Arial"/>
            <w:noProof/>
            <w:lang w:val="en-IN"/>
          </w:rPr>
          <w:t>1.</w:t>
        </w:r>
        <w:r w:rsidR="00411B6A">
          <w:rPr>
            <w:rStyle w:val="Hyperlink"/>
            <w:rFonts w:ascii="Arial" w:hAnsi="Arial" w:cs="Arial"/>
            <w:noProof/>
            <w:lang w:val="en-IN"/>
          </w:rPr>
          <w:t>8</w:t>
        </w:r>
        <w:r w:rsidR="00EB0B37">
          <w:rPr>
            <w:rFonts w:eastAsiaTheme="minorEastAsia" w:cstheme="minorBidi"/>
            <w:b w:val="0"/>
            <w:noProof/>
            <w:lang w:eastAsia="en-GB"/>
          </w:rPr>
          <w:tab/>
        </w:r>
        <w:r w:rsidR="00EB0B37" w:rsidRPr="00C471BF">
          <w:rPr>
            <w:rStyle w:val="Hyperlink"/>
            <w:rFonts w:ascii="Arial" w:hAnsi="Arial" w:cs="Arial"/>
            <w:noProof/>
          </w:rPr>
          <w:t>Output Device</w:t>
        </w:r>
        <w:r w:rsidR="00EB0B37">
          <w:rPr>
            <w:noProof/>
            <w:webHidden/>
          </w:rPr>
          <w:tab/>
        </w:r>
        <w:r w:rsidR="00EB0B37">
          <w:rPr>
            <w:noProof/>
            <w:webHidden/>
          </w:rPr>
          <w:fldChar w:fldCharType="begin"/>
        </w:r>
        <w:r w:rsidR="00EB0B37">
          <w:rPr>
            <w:noProof/>
            <w:webHidden/>
          </w:rPr>
          <w:instrText xml:space="preserve"> PAGEREF _Toc512325192 \h </w:instrText>
        </w:r>
        <w:r w:rsidR="00EB0B37">
          <w:rPr>
            <w:noProof/>
            <w:webHidden/>
          </w:rPr>
        </w:r>
        <w:r w:rsidR="00EB0B37">
          <w:rPr>
            <w:noProof/>
            <w:webHidden/>
          </w:rPr>
          <w:fldChar w:fldCharType="separate"/>
        </w:r>
        <w:r w:rsidR="00EB0B37">
          <w:rPr>
            <w:noProof/>
            <w:webHidden/>
          </w:rPr>
          <w:t>4</w:t>
        </w:r>
        <w:r w:rsidR="00EB0B37">
          <w:rPr>
            <w:noProof/>
            <w:webHidden/>
          </w:rPr>
          <w:fldChar w:fldCharType="end"/>
        </w:r>
      </w:hyperlink>
    </w:p>
    <w:p w14:paraId="0E4C004F" w14:textId="47DAED5C" w:rsidR="00EB0B37" w:rsidRDefault="00A67C9D">
      <w:pPr>
        <w:pStyle w:val="TOC2"/>
        <w:tabs>
          <w:tab w:val="left" w:pos="1000"/>
          <w:tab w:val="right" w:leader="dot" w:pos="8296"/>
        </w:tabs>
        <w:rPr>
          <w:rFonts w:eastAsiaTheme="minorEastAsia" w:cstheme="minorBidi"/>
          <w:b w:val="0"/>
          <w:noProof/>
          <w:lang w:eastAsia="en-GB"/>
        </w:rPr>
      </w:pPr>
      <w:hyperlink w:anchor="_Toc512325193" w:history="1">
        <w:r w:rsidR="00EB0B37" w:rsidRPr="00C471BF">
          <w:rPr>
            <w:rStyle w:val="Hyperlink"/>
            <w:rFonts w:ascii="Arial" w:hAnsi="Arial" w:cs="Arial"/>
            <w:noProof/>
          </w:rPr>
          <w:t>1.</w:t>
        </w:r>
        <w:r w:rsidR="00411B6A">
          <w:rPr>
            <w:rStyle w:val="Hyperlink"/>
            <w:rFonts w:ascii="Arial" w:hAnsi="Arial" w:cs="Arial"/>
            <w:noProof/>
          </w:rPr>
          <w:t>9</w:t>
        </w:r>
        <w:r w:rsidR="00EB0B37">
          <w:rPr>
            <w:rFonts w:eastAsiaTheme="minorEastAsia" w:cstheme="minorBidi"/>
            <w:b w:val="0"/>
            <w:noProof/>
            <w:lang w:eastAsia="en-GB"/>
          </w:rPr>
          <w:tab/>
        </w:r>
        <w:r w:rsidR="00EB0B37" w:rsidRPr="00C471BF">
          <w:rPr>
            <w:rStyle w:val="Hyperlink"/>
            <w:rFonts w:ascii="Arial" w:hAnsi="Arial" w:cs="Arial"/>
            <w:noProof/>
          </w:rPr>
          <w:t>Security Requirements</w:t>
        </w:r>
        <w:r w:rsidR="00EB0B37">
          <w:rPr>
            <w:noProof/>
            <w:webHidden/>
          </w:rPr>
          <w:tab/>
        </w:r>
        <w:r w:rsidR="00EB0B37">
          <w:rPr>
            <w:noProof/>
            <w:webHidden/>
          </w:rPr>
          <w:fldChar w:fldCharType="begin"/>
        </w:r>
        <w:r w:rsidR="00EB0B37">
          <w:rPr>
            <w:noProof/>
            <w:webHidden/>
          </w:rPr>
          <w:instrText xml:space="preserve"> PAGEREF _Toc512325193 \h </w:instrText>
        </w:r>
        <w:r w:rsidR="00EB0B37">
          <w:rPr>
            <w:noProof/>
            <w:webHidden/>
          </w:rPr>
        </w:r>
        <w:r w:rsidR="00EB0B37">
          <w:rPr>
            <w:noProof/>
            <w:webHidden/>
          </w:rPr>
          <w:fldChar w:fldCharType="separate"/>
        </w:r>
        <w:r w:rsidR="00EB0B37">
          <w:rPr>
            <w:noProof/>
            <w:webHidden/>
          </w:rPr>
          <w:t>4</w:t>
        </w:r>
        <w:r w:rsidR="00EB0B37">
          <w:rPr>
            <w:noProof/>
            <w:webHidden/>
          </w:rPr>
          <w:fldChar w:fldCharType="end"/>
        </w:r>
      </w:hyperlink>
    </w:p>
    <w:p w14:paraId="14B48D1A" w14:textId="49542B2C" w:rsidR="00EB0B37" w:rsidRDefault="00A67C9D">
      <w:pPr>
        <w:pStyle w:val="TOC2"/>
        <w:tabs>
          <w:tab w:val="left" w:pos="1000"/>
          <w:tab w:val="right" w:leader="dot" w:pos="8296"/>
        </w:tabs>
        <w:rPr>
          <w:rFonts w:eastAsiaTheme="minorEastAsia" w:cstheme="minorBidi"/>
          <w:b w:val="0"/>
          <w:noProof/>
          <w:lang w:eastAsia="en-GB"/>
        </w:rPr>
      </w:pPr>
      <w:hyperlink w:anchor="_Toc512325194" w:history="1">
        <w:r w:rsidR="00EB0B37" w:rsidRPr="00C471BF">
          <w:rPr>
            <w:rStyle w:val="Hyperlink"/>
            <w:rFonts w:ascii="Arial" w:hAnsi="Arial" w:cs="Arial"/>
            <w:noProof/>
          </w:rPr>
          <w:t>1.1</w:t>
        </w:r>
        <w:r w:rsidR="00411B6A">
          <w:rPr>
            <w:rStyle w:val="Hyperlink"/>
            <w:rFonts w:ascii="Arial" w:hAnsi="Arial" w:cs="Arial"/>
            <w:noProof/>
          </w:rPr>
          <w:t>0</w:t>
        </w:r>
        <w:r w:rsidR="00EB0B37">
          <w:rPr>
            <w:rFonts w:eastAsiaTheme="minorEastAsia" w:cstheme="minorBidi"/>
            <w:b w:val="0"/>
            <w:noProof/>
            <w:lang w:eastAsia="en-GB"/>
          </w:rPr>
          <w:tab/>
        </w:r>
        <w:r w:rsidR="00EB0B37" w:rsidRPr="00C471BF">
          <w:rPr>
            <w:rStyle w:val="Hyperlink"/>
            <w:rFonts w:ascii="Arial" w:hAnsi="Arial" w:cs="Arial"/>
            <w:noProof/>
          </w:rPr>
          <w:t>Constraints</w:t>
        </w:r>
        <w:r w:rsidR="00EB0B37">
          <w:rPr>
            <w:noProof/>
            <w:webHidden/>
          </w:rPr>
          <w:tab/>
        </w:r>
        <w:r w:rsidR="00EB0B37">
          <w:rPr>
            <w:noProof/>
            <w:webHidden/>
          </w:rPr>
          <w:fldChar w:fldCharType="begin"/>
        </w:r>
        <w:r w:rsidR="00EB0B37">
          <w:rPr>
            <w:noProof/>
            <w:webHidden/>
          </w:rPr>
          <w:instrText xml:space="preserve"> PAGEREF _Toc512325194 \h </w:instrText>
        </w:r>
        <w:r w:rsidR="00EB0B37">
          <w:rPr>
            <w:noProof/>
            <w:webHidden/>
          </w:rPr>
        </w:r>
        <w:r w:rsidR="00EB0B37">
          <w:rPr>
            <w:noProof/>
            <w:webHidden/>
          </w:rPr>
          <w:fldChar w:fldCharType="separate"/>
        </w:r>
        <w:r w:rsidR="00EB0B37">
          <w:rPr>
            <w:noProof/>
            <w:webHidden/>
          </w:rPr>
          <w:t>4</w:t>
        </w:r>
        <w:r w:rsidR="00EB0B37">
          <w:rPr>
            <w:noProof/>
            <w:webHidden/>
          </w:rPr>
          <w:fldChar w:fldCharType="end"/>
        </w:r>
      </w:hyperlink>
    </w:p>
    <w:p w14:paraId="6D95CCF9" w14:textId="20081E21" w:rsidR="00EB0B37" w:rsidRDefault="00A67C9D">
      <w:pPr>
        <w:pStyle w:val="TOC2"/>
        <w:tabs>
          <w:tab w:val="left" w:pos="1000"/>
          <w:tab w:val="right" w:leader="dot" w:pos="8296"/>
        </w:tabs>
        <w:rPr>
          <w:rFonts w:eastAsiaTheme="minorEastAsia" w:cstheme="minorBidi"/>
          <w:b w:val="0"/>
          <w:noProof/>
          <w:lang w:eastAsia="en-GB"/>
        </w:rPr>
      </w:pPr>
      <w:hyperlink w:anchor="_Toc512325195" w:history="1">
        <w:r w:rsidR="00EB0B37" w:rsidRPr="00C471BF">
          <w:rPr>
            <w:rStyle w:val="Hyperlink"/>
            <w:rFonts w:ascii="Arial" w:hAnsi="Arial" w:cs="Arial"/>
            <w:noProof/>
          </w:rPr>
          <w:t>1.1</w:t>
        </w:r>
        <w:r w:rsidR="00411B6A">
          <w:rPr>
            <w:rStyle w:val="Hyperlink"/>
            <w:rFonts w:ascii="Arial" w:hAnsi="Arial" w:cs="Arial"/>
            <w:noProof/>
          </w:rPr>
          <w:t>1</w:t>
        </w:r>
        <w:r w:rsidR="00EB0B37">
          <w:rPr>
            <w:rFonts w:eastAsiaTheme="minorEastAsia" w:cstheme="minorBidi"/>
            <w:b w:val="0"/>
            <w:noProof/>
            <w:lang w:eastAsia="en-GB"/>
          </w:rPr>
          <w:tab/>
        </w:r>
        <w:r w:rsidR="00EB0B37" w:rsidRPr="00C471BF">
          <w:rPr>
            <w:rStyle w:val="Hyperlink"/>
            <w:rFonts w:ascii="Arial" w:hAnsi="Arial" w:cs="Arial"/>
            <w:noProof/>
          </w:rPr>
          <w:t>Dependencies</w:t>
        </w:r>
        <w:r w:rsidR="00EB0B37">
          <w:rPr>
            <w:noProof/>
            <w:webHidden/>
          </w:rPr>
          <w:tab/>
        </w:r>
        <w:r w:rsidR="00EB0B37">
          <w:rPr>
            <w:noProof/>
            <w:webHidden/>
          </w:rPr>
          <w:fldChar w:fldCharType="begin"/>
        </w:r>
        <w:r w:rsidR="00EB0B37">
          <w:rPr>
            <w:noProof/>
            <w:webHidden/>
          </w:rPr>
          <w:instrText xml:space="preserve"> PAGEREF _Toc512325195 \h </w:instrText>
        </w:r>
        <w:r w:rsidR="00EB0B37">
          <w:rPr>
            <w:noProof/>
            <w:webHidden/>
          </w:rPr>
        </w:r>
        <w:r w:rsidR="00EB0B37">
          <w:rPr>
            <w:noProof/>
            <w:webHidden/>
          </w:rPr>
          <w:fldChar w:fldCharType="separate"/>
        </w:r>
        <w:r w:rsidR="00EB0B37">
          <w:rPr>
            <w:noProof/>
            <w:webHidden/>
          </w:rPr>
          <w:t>4</w:t>
        </w:r>
        <w:r w:rsidR="00EB0B37">
          <w:rPr>
            <w:noProof/>
            <w:webHidden/>
          </w:rPr>
          <w:fldChar w:fldCharType="end"/>
        </w:r>
      </w:hyperlink>
    </w:p>
    <w:p w14:paraId="26E564F2" w14:textId="77777777" w:rsidR="00EB0B37" w:rsidRDefault="00A67C9D">
      <w:pPr>
        <w:pStyle w:val="TOC1"/>
        <w:tabs>
          <w:tab w:val="left" w:pos="400"/>
          <w:tab w:val="right" w:leader="dot" w:pos="8296"/>
        </w:tabs>
        <w:rPr>
          <w:rFonts w:eastAsiaTheme="minorEastAsia" w:cstheme="minorBidi"/>
          <w:b w:val="0"/>
          <w:noProof/>
          <w:sz w:val="22"/>
          <w:szCs w:val="22"/>
          <w:lang w:eastAsia="en-GB"/>
        </w:rPr>
      </w:pPr>
      <w:hyperlink w:anchor="_Toc512325196" w:history="1">
        <w:r w:rsidR="00EB0B37" w:rsidRPr="00C471BF">
          <w:rPr>
            <w:rStyle w:val="Hyperlink"/>
            <w:rFonts w:ascii="Arial" w:hAnsi="Arial" w:cs="Arial"/>
            <w:noProof/>
          </w:rPr>
          <w:t>2</w:t>
        </w:r>
        <w:r w:rsidR="00EB0B37">
          <w:rPr>
            <w:rFonts w:eastAsiaTheme="minorEastAsia" w:cstheme="minorBidi"/>
            <w:b w:val="0"/>
            <w:noProof/>
            <w:sz w:val="22"/>
            <w:szCs w:val="22"/>
            <w:lang w:eastAsia="en-GB"/>
          </w:rPr>
          <w:tab/>
        </w:r>
        <w:r w:rsidR="00EB0B37" w:rsidRPr="00C471BF">
          <w:rPr>
            <w:rStyle w:val="Hyperlink"/>
            <w:rFonts w:ascii="Arial" w:hAnsi="Arial" w:cs="Arial"/>
            <w:noProof/>
          </w:rPr>
          <w:t>Technical Solution (ABAP Enhancements)</w:t>
        </w:r>
        <w:r w:rsidR="00EB0B37">
          <w:rPr>
            <w:noProof/>
            <w:webHidden/>
          </w:rPr>
          <w:tab/>
        </w:r>
        <w:r w:rsidR="00EB0B37">
          <w:rPr>
            <w:noProof/>
            <w:webHidden/>
          </w:rPr>
          <w:fldChar w:fldCharType="begin"/>
        </w:r>
        <w:r w:rsidR="00EB0B37">
          <w:rPr>
            <w:noProof/>
            <w:webHidden/>
          </w:rPr>
          <w:instrText xml:space="preserve"> PAGEREF _Toc512325196 \h </w:instrText>
        </w:r>
        <w:r w:rsidR="00EB0B37">
          <w:rPr>
            <w:noProof/>
            <w:webHidden/>
          </w:rPr>
        </w:r>
        <w:r w:rsidR="00EB0B37">
          <w:rPr>
            <w:noProof/>
            <w:webHidden/>
          </w:rPr>
          <w:fldChar w:fldCharType="separate"/>
        </w:r>
        <w:r w:rsidR="00EB0B37">
          <w:rPr>
            <w:noProof/>
            <w:webHidden/>
          </w:rPr>
          <w:t>5</w:t>
        </w:r>
        <w:r w:rsidR="00EB0B37">
          <w:rPr>
            <w:noProof/>
            <w:webHidden/>
          </w:rPr>
          <w:fldChar w:fldCharType="end"/>
        </w:r>
      </w:hyperlink>
    </w:p>
    <w:p w14:paraId="495E4E63" w14:textId="77777777" w:rsidR="00EB0B37" w:rsidRDefault="00A67C9D">
      <w:pPr>
        <w:pStyle w:val="TOC1"/>
        <w:tabs>
          <w:tab w:val="left" w:pos="400"/>
          <w:tab w:val="right" w:leader="dot" w:pos="8296"/>
        </w:tabs>
        <w:rPr>
          <w:rFonts w:eastAsiaTheme="minorEastAsia" w:cstheme="minorBidi"/>
          <w:b w:val="0"/>
          <w:noProof/>
          <w:sz w:val="22"/>
          <w:szCs w:val="22"/>
          <w:lang w:eastAsia="en-GB"/>
        </w:rPr>
      </w:pPr>
      <w:hyperlink w:anchor="_Toc512325197" w:history="1">
        <w:r w:rsidR="00EB0B37" w:rsidRPr="00C471BF">
          <w:rPr>
            <w:rStyle w:val="Hyperlink"/>
            <w:rFonts w:ascii="Arial" w:hAnsi="Arial" w:cs="Arial"/>
            <w:noProof/>
          </w:rPr>
          <w:t>3</w:t>
        </w:r>
        <w:r w:rsidR="00EB0B37">
          <w:rPr>
            <w:rFonts w:eastAsiaTheme="minorEastAsia" w:cstheme="minorBidi"/>
            <w:b w:val="0"/>
            <w:noProof/>
            <w:sz w:val="22"/>
            <w:szCs w:val="22"/>
            <w:lang w:eastAsia="en-GB"/>
          </w:rPr>
          <w:tab/>
        </w:r>
        <w:r w:rsidR="00EB0B37" w:rsidRPr="00C471BF">
          <w:rPr>
            <w:rStyle w:val="Hyperlink"/>
            <w:rFonts w:ascii="Arial" w:hAnsi="Arial" w:cs="Arial"/>
            <w:noProof/>
          </w:rPr>
          <w:t>Annex A – Product Description (reference only)</w:t>
        </w:r>
        <w:r w:rsidR="00EB0B37">
          <w:rPr>
            <w:noProof/>
            <w:webHidden/>
          </w:rPr>
          <w:tab/>
        </w:r>
        <w:r w:rsidR="00EB0B37">
          <w:rPr>
            <w:noProof/>
            <w:webHidden/>
          </w:rPr>
          <w:fldChar w:fldCharType="begin"/>
        </w:r>
        <w:r w:rsidR="00EB0B37">
          <w:rPr>
            <w:noProof/>
            <w:webHidden/>
          </w:rPr>
          <w:instrText xml:space="preserve"> PAGEREF _Toc512325197 \h </w:instrText>
        </w:r>
        <w:r w:rsidR="00EB0B37">
          <w:rPr>
            <w:noProof/>
            <w:webHidden/>
          </w:rPr>
        </w:r>
        <w:r w:rsidR="00EB0B37">
          <w:rPr>
            <w:noProof/>
            <w:webHidden/>
          </w:rPr>
          <w:fldChar w:fldCharType="separate"/>
        </w:r>
        <w:r w:rsidR="00EB0B37">
          <w:rPr>
            <w:noProof/>
            <w:webHidden/>
          </w:rPr>
          <w:t>7</w:t>
        </w:r>
        <w:r w:rsidR="00EB0B37">
          <w:rPr>
            <w:noProof/>
            <w:webHidden/>
          </w:rPr>
          <w:fldChar w:fldCharType="end"/>
        </w:r>
      </w:hyperlink>
    </w:p>
    <w:p w14:paraId="41F207D4" w14:textId="77777777" w:rsidR="00D34536" w:rsidRPr="00C15B73" w:rsidRDefault="00D92B07" w:rsidP="00D34536">
      <w:r w:rsidRPr="00211E43">
        <w:rPr>
          <w:rFonts w:cs="Arial"/>
        </w:rPr>
        <w:fldChar w:fldCharType="end"/>
      </w:r>
    </w:p>
    <w:p w14:paraId="7D231E03" w14:textId="77777777" w:rsidR="00AC7F5F" w:rsidRPr="00990CCE" w:rsidRDefault="00AC7F5F" w:rsidP="0093123C">
      <w:r w:rsidRPr="00211E43">
        <w:br w:type="page"/>
      </w:r>
    </w:p>
    <w:p w14:paraId="47435CAA" w14:textId="77777777" w:rsidR="007A7233" w:rsidRPr="00211E43" w:rsidRDefault="007A7233" w:rsidP="008263E2">
      <w:pPr>
        <w:pStyle w:val="Heading1"/>
        <w:spacing w:before="0"/>
        <w:rPr>
          <w:rFonts w:ascii="Arial" w:hAnsi="Arial" w:cs="Arial"/>
          <w:sz w:val="20"/>
          <w:szCs w:val="20"/>
        </w:rPr>
      </w:pPr>
      <w:bookmarkStart w:id="11" w:name="_Toc255621204"/>
      <w:bookmarkStart w:id="12" w:name="_Toc429139467"/>
      <w:bookmarkStart w:id="13" w:name="_Toc512325183"/>
      <w:bookmarkStart w:id="14" w:name="_Toc258577328"/>
      <w:bookmarkStart w:id="15" w:name="_Toc293308778"/>
      <w:bookmarkStart w:id="16" w:name="_Toc202256288"/>
      <w:r w:rsidRPr="00211E43">
        <w:rPr>
          <w:rFonts w:ascii="Arial" w:hAnsi="Arial" w:cs="Arial"/>
          <w:sz w:val="20"/>
          <w:szCs w:val="20"/>
        </w:rPr>
        <w:lastRenderedPageBreak/>
        <w:t>Overview</w:t>
      </w:r>
      <w:bookmarkEnd w:id="11"/>
      <w:bookmarkEnd w:id="12"/>
      <w:bookmarkEnd w:id="13"/>
    </w:p>
    <w:p w14:paraId="7E46BE18" w14:textId="77777777" w:rsidR="002E4AA4" w:rsidRDefault="002E4AA4" w:rsidP="00A47EFC">
      <w:pPr>
        <w:pStyle w:val="Heading2"/>
        <w:tabs>
          <w:tab w:val="num" w:pos="936"/>
        </w:tabs>
        <w:overflowPunct w:val="0"/>
        <w:autoSpaceDE w:val="0"/>
        <w:autoSpaceDN w:val="0"/>
        <w:adjustRightInd w:val="0"/>
        <w:spacing w:before="320" w:after="120"/>
        <w:ind w:left="936"/>
        <w:textAlignment w:val="baseline"/>
        <w:rPr>
          <w:rFonts w:ascii="Arial" w:hAnsi="Arial" w:cs="Arial"/>
          <w:sz w:val="20"/>
          <w:szCs w:val="20"/>
        </w:rPr>
      </w:pPr>
      <w:bookmarkStart w:id="17" w:name="_Toc429139468"/>
      <w:bookmarkStart w:id="18" w:name="_Toc512325184"/>
      <w:r w:rsidRPr="00211E43">
        <w:rPr>
          <w:rFonts w:ascii="Arial" w:hAnsi="Arial" w:cs="Arial"/>
          <w:sz w:val="20"/>
          <w:szCs w:val="20"/>
        </w:rPr>
        <w:t>Overview</w:t>
      </w:r>
      <w:bookmarkEnd w:id="17"/>
      <w:bookmarkEnd w:id="18"/>
    </w:p>
    <w:p w14:paraId="4ADDFF59" w14:textId="480550FB" w:rsidR="008D6F3F" w:rsidRPr="008D6F3F" w:rsidRDefault="00A06BAF" w:rsidP="00A06BAF">
      <w:pPr>
        <w:pStyle w:val="Heading2"/>
        <w:numPr>
          <w:ilvl w:val="0"/>
          <w:numId w:val="0"/>
        </w:numPr>
        <w:overflowPunct w:val="0"/>
        <w:autoSpaceDE w:val="0"/>
        <w:autoSpaceDN w:val="0"/>
        <w:adjustRightInd w:val="0"/>
        <w:spacing w:before="320" w:after="120"/>
        <w:ind w:left="936"/>
        <w:textAlignment w:val="baseline"/>
        <w:rPr>
          <w:rFonts w:ascii="Arial" w:hAnsi="Arial" w:cs="Arial"/>
          <w:sz w:val="20"/>
          <w:szCs w:val="20"/>
          <w:lang w:val="en-IN"/>
        </w:rPr>
      </w:pPr>
      <w:bookmarkStart w:id="19" w:name="_Toc512258874"/>
      <w:bookmarkStart w:id="20" w:name="_Toc429139469"/>
      <w:bookmarkStart w:id="21" w:name="_Toc512325185"/>
      <w:bookmarkStart w:id="22" w:name="_Toc255621205"/>
      <w:bookmarkEnd w:id="19"/>
      <w:r>
        <w:rPr>
          <w:rFonts w:ascii="Arial" w:eastAsia="MS ??" w:hAnsi="Arial"/>
          <w:b w:val="0"/>
          <w:bCs w:val="0"/>
          <w:color w:val="auto"/>
          <w:sz w:val="20"/>
          <w:szCs w:val="24"/>
        </w:rPr>
        <w:t>T</w:t>
      </w:r>
      <w:r w:rsidR="008D6F3F" w:rsidRPr="008D6F3F">
        <w:rPr>
          <w:rFonts w:ascii="Arial" w:eastAsia="MS ??" w:hAnsi="Arial"/>
          <w:b w:val="0"/>
          <w:bCs w:val="0"/>
          <w:color w:val="auto"/>
          <w:sz w:val="20"/>
          <w:szCs w:val="24"/>
        </w:rPr>
        <w:t>o update Middle East Final Settlement Calculator Tool with inputs from SAP Leavers report</w:t>
      </w:r>
      <w:r w:rsidR="00795521">
        <w:rPr>
          <w:rFonts w:ascii="Arial" w:eastAsia="MS ??" w:hAnsi="Arial"/>
          <w:b w:val="0"/>
          <w:bCs w:val="0"/>
          <w:color w:val="auto"/>
          <w:sz w:val="20"/>
          <w:szCs w:val="24"/>
        </w:rPr>
        <w:t>.</w:t>
      </w:r>
    </w:p>
    <w:p w14:paraId="097BAB58" w14:textId="395D499E" w:rsidR="002E4AA4" w:rsidRPr="00211E43" w:rsidRDefault="002E4AA4" w:rsidP="00A47EFC">
      <w:pPr>
        <w:pStyle w:val="Heading2"/>
        <w:tabs>
          <w:tab w:val="num" w:pos="936"/>
        </w:tabs>
        <w:overflowPunct w:val="0"/>
        <w:autoSpaceDE w:val="0"/>
        <w:autoSpaceDN w:val="0"/>
        <w:adjustRightInd w:val="0"/>
        <w:spacing w:before="320" w:after="120"/>
        <w:ind w:left="936"/>
        <w:textAlignment w:val="baseline"/>
        <w:rPr>
          <w:rFonts w:ascii="Arial" w:hAnsi="Arial" w:cs="Arial"/>
          <w:sz w:val="20"/>
          <w:szCs w:val="20"/>
          <w:lang w:val="en-IN"/>
        </w:rPr>
      </w:pPr>
      <w:r w:rsidRPr="00211E43">
        <w:rPr>
          <w:rFonts w:ascii="Arial" w:hAnsi="Arial" w:cs="Arial"/>
          <w:sz w:val="20"/>
          <w:szCs w:val="20"/>
        </w:rPr>
        <w:t>SCOPE</w:t>
      </w:r>
      <w:bookmarkEnd w:id="20"/>
      <w:bookmarkEnd w:id="21"/>
    </w:p>
    <w:p w14:paraId="4225EB01" w14:textId="77777777" w:rsidR="00994D6C" w:rsidRPr="00994D6C" w:rsidRDefault="00994D6C" w:rsidP="00994D6C">
      <w:pPr>
        <w:pStyle w:val="Heading2"/>
        <w:numPr>
          <w:ilvl w:val="0"/>
          <w:numId w:val="0"/>
        </w:numPr>
        <w:overflowPunct w:val="0"/>
        <w:autoSpaceDE w:val="0"/>
        <w:autoSpaceDN w:val="0"/>
        <w:adjustRightInd w:val="0"/>
        <w:spacing w:before="320" w:after="120"/>
        <w:ind w:left="936"/>
        <w:textAlignment w:val="baseline"/>
      </w:pPr>
      <w:bookmarkStart w:id="23" w:name="_Toc512325186"/>
      <w:bookmarkStart w:id="24" w:name="_Toc392762638"/>
      <w:bookmarkStart w:id="25" w:name="_Toc429139470"/>
      <w:r w:rsidRPr="00795521">
        <w:rPr>
          <w:rFonts w:ascii="Arial" w:eastAsia="MS ??" w:hAnsi="Arial"/>
          <w:b w:val="0"/>
          <w:bCs w:val="0"/>
          <w:color w:val="auto"/>
          <w:sz w:val="20"/>
          <w:szCs w:val="24"/>
        </w:rPr>
        <w:t>Inorder to help the payroll team with all the required details, the existing SAP leavers would be copied, and the copied version will be modified to report on all the required data</w:t>
      </w:r>
      <w:r w:rsidRPr="00211E43">
        <w:rPr>
          <w:rFonts w:ascii="Arial" w:hAnsi="Arial" w:cs="Arial"/>
          <w:sz w:val="20"/>
          <w:szCs w:val="20"/>
        </w:rPr>
        <w:t xml:space="preserve"> </w:t>
      </w:r>
    </w:p>
    <w:p w14:paraId="1ECC29E2" w14:textId="4413AECE" w:rsidR="000E5E11" w:rsidRDefault="000E5E11" w:rsidP="0093123C">
      <w:pPr>
        <w:pStyle w:val="Heading2"/>
        <w:tabs>
          <w:tab w:val="num" w:pos="936"/>
        </w:tabs>
        <w:overflowPunct w:val="0"/>
        <w:autoSpaceDE w:val="0"/>
        <w:autoSpaceDN w:val="0"/>
        <w:adjustRightInd w:val="0"/>
        <w:spacing w:before="320" w:after="120"/>
        <w:ind w:left="936"/>
        <w:textAlignment w:val="baseline"/>
      </w:pPr>
      <w:r w:rsidRPr="00211E43">
        <w:rPr>
          <w:rFonts w:ascii="Arial" w:hAnsi="Arial" w:cs="Arial"/>
          <w:sz w:val="20"/>
          <w:szCs w:val="20"/>
        </w:rPr>
        <w:t>Assumptions</w:t>
      </w:r>
      <w:bookmarkEnd w:id="23"/>
      <w:r>
        <w:t xml:space="preserve"> </w:t>
      </w:r>
    </w:p>
    <w:p w14:paraId="196F81D2" w14:textId="77777777" w:rsidR="000E5E11" w:rsidRPr="00B31CFF" w:rsidRDefault="000E5E11" w:rsidP="0093123C">
      <w:pPr>
        <w:pStyle w:val="BodyText"/>
      </w:pPr>
      <w:r>
        <w:rPr>
          <w:lang w:eastAsia="ja-JP"/>
        </w:rPr>
        <w:tab/>
        <w:t xml:space="preserve">    No Assumptions</w:t>
      </w:r>
    </w:p>
    <w:p w14:paraId="1BC7DAE1" w14:textId="77777777" w:rsidR="005D7BB8" w:rsidRPr="00211E43" w:rsidRDefault="005D7BB8" w:rsidP="00620817">
      <w:pPr>
        <w:pStyle w:val="Heading2"/>
        <w:tabs>
          <w:tab w:val="num" w:pos="936"/>
        </w:tabs>
        <w:overflowPunct w:val="0"/>
        <w:autoSpaceDE w:val="0"/>
        <w:autoSpaceDN w:val="0"/>
        <w:adjustRightInd w:val="0"/>
        <w:spacing w:before="320" w:after="120"/>
        <w:ind w:left="936"/>
        <w:textAlignment w:val="baseline"/>
        <w:rPr>
          <w:rFonts w:ascii="Arial" w:hAnsi="Arial" w:cs="Arial"/>
          <w:sz w:val="20"/>
          <w:szCs w:val="20"/>
        </w:rPr>
      </w:pPr>
      <w:bookmarkStart w:id="26" w:name="_Toc392762640"/>
      <w:bookmarkStart w:id="27" w:name="_Toc429139471"/>
      <w:bookmarkStart w:id="28" w:name="_Toc512325188"/>
      <w:bookmarkEnd w:id="24"/>
      <w:bookmarkEnd w:id="25"/>
      <w:r w:rsidRPr="00211E43">
        <w:rPr>
          <w:rFonts w:ascii="Arial" w:hAnsi="Arial" w:cs="Arial"/>
          <w:sz w:val="20"/>
          <w:szCs w:val="20"/>
        </w:rPr>
        <w:t>System Functional Area</w:t>
      </w:r>
      <w:bookmarkEnd w:id="26"/>
      <w:bookmarkEnd w:id="27"/>
      <w:bookmarkEnd w:id="28"/>
    </w:p>
    <w:p w14:paraId="5D249FFC" w14:textId="4B0B5A1A" w:rsidR="00620817" w:rsidRPr="00211E43" w:rsidRDefault="00047FD7" w:rsidP="00620817">
      <w:pPr>
        <w:pStyle w:val="BodyText"/>
        <w:ind w:left="216" w:firstLine="720"/>
        <w:rPr>
          <w:rFonts w:cs="Arial"/>
          <w:szCs w:val="20"/>
        </w:rPr>
      </w:pPr>
      <w:bookmarkStart w:id="29" w:name="_Toc392762641"/>
      <w:r>
        <w:rPr>
          <w:rFonts w:cs="Arial"/>
          <w:szCs w:val="20"/>
        </w:rPr>
        <w:t>HD3</w:t>
      </w:r>
      <w:r w:rsidR="0094043C">
        <w:rPr>
          <w:rFonts w:cs="Arial"/>
          <w:szCs w:val="20"/>
        </w:rPr>
        <w:t xml:space="preserve"> </w:t>
      </w:r>
    </w:p>
    <w:p w14:paraId="611A73DE" w14:textId="77777777" w:rsidR="005D7BB8" w:rsidRPr="00211E43" w:rsidRDefault="005D7BB8" w:rsidP="005D7BB8">
      <w:pPr>
        <w:pStyle w:val="Heading2"/>
        <w:tabs>
          <w:tab w:val="num" w:pos="936"/>
        </w:tabs>
        <w:overflowPunct w:val="0"/>
        <w:autoSpaceDE w:val="0"/>
        <w:autoSpaceDN w:val="0"/>
        <w:adjustRightInd w:val="0"/>
        <w:spacing w:before="320" w:after="120"/>
        <w:ind w:left="936"/>
        <w:textAlignment w:val="baseline"/>
        <w:rPr>
          <w:rFonts w:ascii="Arial" w:hAnsi="Arial" w:cs="Arial"/>
          <w:sz w:val="20"/>
          <w:szCs w:val="20"/>
        </w:rPr>
      </w:pPr>
      <w:bookmarkStart w:id="30" w:name="_Toc429139472"/>
      <w:bookmarkStart w:id="31" w:name="_Toc512325189"/>
      <w:r w:rsidRPr="00211E43">
        <w:rPr>
          <w:rFonts w:ascii="Arial" w:hAnsi="Arial" w:cs="Arial"/>
          <w:sz w:val="20"/>
          <w:szCs w:val="20"/>
        </w:rPr>
        <w:t>Transaction Volumes</w:t>
      </w:r>
      <w:bookmarkEnd w:id="29"/>
      <w:bookmarkEnd w:id="30"/>
      <w:bookmarkEnd w:id="31"/>
    </w:p>
    <w:p w14:paraId="4EDBE603" w14:textId="77777777" w:rsidR="00561622" w:rsidRPr="00F258EC" w:rsidRDefault="00561622" w:rsidP="00F258EC">
      <w:pPr>
        <w:ind w:left="216" w:firstLine="720"/>
      </w:pPr>
      <w:bookmarkStart w:id="32" w:name="_Toc428195114"/>
      <w:bookmarkStart w:id="33" w:name="_Toc392762642"/>
      <w:r w:rsidRPr="00F258EC">
        <w:t>N/A</w:t>
      </w:r>
      <w:bookmarkEnd w:id="32"/>
    </w:p>
    <w:p w14:paraId="44DF9076" w14:textId="77777777" w:rsidR="005D7BB8" w:rsidRDefault="005D7BB8" w:rsidP="005D7BB8">
      <w:pPr>
        <w:pStyle w:val="Heading2"/>
        <w:tabs>
          <w:tab w:val="num" w:pos="936"/>
        </w:tabs>
        <w:overflowPunct w:val="0"/>
        <w:autoSpaceDE w:val="0"/>
        <w:autoSpaceDN w:val="0"/>
        <w:adjustRightInd w:val="0"/>
        <w:spacing w:before="320" w:after="120"/>
        <w:ind w:left="936"/>
        <w:textAlignment w:val="baseline"/>
        <w:rPr>
          <w:rFonts w:ascii="Arial" w:hAnsi="Arial" w:cs="Arial"/>
          <w:sz w:val="20"/>
          <w:szCs w:val="20"/>
        </w:rPr>
      </w:pPr>
      <w:bookmarkStart w:id="34" w:name="_Toc512258881"/>
      <w:bookmarkStart w:id="35" w:name="_Toc392762643"/>
      <w:bookmarkStart w:id="36" w:name="_Toc429139474"/>
      <w:bookmarkStart w:id="37" w:name="_Toc512325191"/>
      <w:bookmarkEnd w:id="33"/>
      <w:bookmarkEnd w:id="34"/>
      <w:r w:rsidRPr="00211E43">
        <w:rPr>
          <w:rFonts w:ascii="Arial" w:hAnsi="Arial" w:cs="Arial"/>
          <w:sz w:val="20"/>
          <w:szCs w:val="20"/>
        </w:rPr>
        <w:t>Processing Type</w:t>
      </w:r>
      <w:bookmarkEnd w:id="35"/>
      <w:bookmarkEnd w:id="36"/>
      <w:bookmarkEnd w:id="37"/>
    </w:p>
    <w:p w14:paraId="4FB5D855" w14:textId="77777777" w:rsidR="008A03F7" w:rsidRPr="0093123C" w:rsidRDefault="008A03F7" w:rsidP="0093123C">
      <w:pPr>
        <w:pStyle w:val="BodyText"/>
      </w:pPr>
      <w:r>
        <w:rPr>
          <w:lang w:eastAsia="ja-JP"/>
        </w:rPr>
        <w:tab/>
        <w:t xml:space="preserve">    NA</w:t>
      </w:r>
    </w:p>
    <w:p w14:paraId="0E390A13" w14:textId="77777777" w:rsidR="005D7BB8" w:rsidRPr="00211E43" w:rsidRDefault="005D7BB8" w:rsidP="005D7BB8">
      <w:pPr>
        <w:pStyle w:val="Heading2"/>
        <w:tabs>
          <w:tab w:val="num" w:pos="936"/>
        </w:tabs>
        <w:overflowPunct w:val="0"/>
        <w:autoSpaceDE w:val="0"/>
        <w:autoSpaceDN w:val="0"/>
        <w:adjustRightInd w:val="0"/>
        <w:spacing w:before="320" w:after="120"/>
        <w:ind w:left="936"/>
        <w:textAlignment w:val="baseline"/>
        <w:rPr>
          <w:rFonts w:ascii="Arial" w:hAnsi="Arial" w:cs="Arial"/>
          <w:sz w:val="20"/>
          <w:szCs w:val="20"/>
          <w:lang w:val="en-IN"/>
        </w:rPr>
      </w:pPr>
      <w:bookmarkStart w:id="38" w:name="_Toc512258883"/>
      <w:bookmarkStart w:id="39" w:name="_Toc392762644"/>
      <w:bookmarkStart w:id="40" w:name="_Toc429139475"/>
      <w:bookmarkStart w:id="41" w:name="_Toc512325192"/>
      <w:bookmarkEnd w:id="38"/>
      <w:r w:rsidRPr="00211E43">
        <w:rPr>
          <w:rFonts w:ascii="Arial" w:hAnsi="Arial" w:cs="Arial"/>
          <w:sz w:val="20"/>
          <w:szCs w:val="20"/>
        </w:rPr>
        <w:t>Output Device</w:t>
      </w:r>
      <w:bookmarkEnd w:id="39"/>
      <w:bookmarkEnd w:id="40"/>
      <w:bookmarkEnd w:id="41"/>
    </w:p>
    <w:p w14:paraId="3D444289" w14:textId="77777777" w:rsidR="008B1E11" w:rsidRPr="00211E43" w:rsidRDefault="00066D34" w:rsidP="005D7BB8">
      <w:pPr>
        <w:ind w:left="936"/>
        <w:rPr>
          <w:rFonts w:cs="Arial"/>
          <w:lang w:val="en-IN"/>
        </w:rPr>
      </w:pPr>
      <w:r>
        <w:rPr>
          <w:rFonts w:cs="Arial"/>
          <w:lang w:val="en-IN"/>
        </w:rPr>
        <w:t>N/A</w:t>
      </w:r>
    </w:p>
    <w:p w14:paraId="7EB94E1E" w14:textId="77777777" w:rsidR="005D7BB8" w:rsidRDefault="005D7BB8" w:rsidP="005D7BB8">
      <w:pPr>
        <w:pStyle w:val="Heading2"/>
        <w:tabs>
          <w:tab w:val="num" w:pos="936"/>
        </w:tabs>
        <w:overflowPunct w:val="0"/>
        <w:autoSpaceDE w:val="0"/>
        <w:autoSpaceDN w:val="0"/>
        <w:adjustRightInd w:val="0"/>
        <w:spacing w:before="320" w:after="120"/>
        <w:ind w:left="936"/>
        <w:textAlignment w:val="baseline"/>
        <w:rPr>
          <w:rFonts w:ascii="Arial" w:hAnsi="Arial" w:cs="Arial"/>
          <w:sz w:val="20"/>
          <w:szCs w:val="20"/>
        </w:rPr>
      </w:pPr>
      <w:bookmarkStart w:id="42" w:name="_Toc392762645"/>
      <w:bookmarkStart w:id="43" w:name="_Toc429139476"/>
      <w:bookmarkStart w:id="44" w:name="_Toc512325193"/>
      <w:r w:rsidRPr="00211E43">
        <w:rPr>
          <w:rFonts w:ascii="Arial" w:hAnsi="Arial" w:cs="Arial"/>
          <w:sz w:val="20"/>
          <w:szCs w:val="20"/>
        </w:rPr>
        <w:t>Security Requirements</w:t>
      </w:r>
      <w:bookmarkEnd w:id="42"/>
      <w:bookmarkEnd w:id="43"/>
      <w:bookmarkEnd w:id="44"/>
    </w:p>
    <w:p w14:paraId="25F6D8A0" w14:textId="77777777" w:rsidR="008B1E11" w:rsidRPr="00A000CD" w:rsidRDefault="008A03F7" w:rsidP="0093123C">
      <w:pPr>
        <w:pStyle w:val="BodyText"/>
        <w:rPr>
          <w:lang w:eastAsia="en-GB"/>
        </w:rPr>
      </w:pPr>
      <w:r>
        <w:rPr>
          <w:lang w:eastAsia="en-GB"/>
        </w:rPr>
        <w:tab/>
        <w:t xml:space="preserve">    N/A</w:t>
      </w:r>
    </w:p>
    <w:p w14:paraId="09E13231" w14:textId="77777777" w:rsidR="005D7BB8" w:rsidRPr="00211E43" w:rsidRDefault="005D7BB8" w:rsidP="005D7BB8">
      <w:pPr>
        <w:pStyle w:val="Heading2"/>
        <w:tabs>
          <w:tab w:val="num" w:pos="936"/>
        </w:tabs>
        <w:overflowPunct w:val="0"/>
        <w:autoSpaceDE w:val="0"/>
        <w:autoSpaceDN w:val="0"/>
        <w:adjustRightInd w:val="0"/>
        <w:spacing w:before="320" w:after="120"/>
        <w:ind w:left="936"/>
        <w:textAlignment w:val="baseline"/>
        <w:rPr>
          <w:rFonts w:ascii="Arial" w:hAnsi="Arial" w:cs="Arial"/>
          <w:sz w:val="20"/>
          <w:szCs w:val="20"/>
        </w:rPr>
      </w:pPr>
      <w:bookmarkStart w:id="45" w:name="_Toc392762646"/>
      <w:bookmarkStart w:id="46" w:name="_Toc429139477"/>
      <w:bookmarkStart w:id="47" w:name="_Toc512325194"/>
      <w:r w:rsidRPr="00211E43">
        <w:rPr>
          <w:rFonts w:ascii="Arial" w:hAnsi="Arial" w:cs="Arial"/>
          <w:sz w:val="20"/>
          <w:szCs w:val="20"/>
        </w:rPr>
        <w:t>Constraints</w:t>
      </w:r>
      <w:bookmarkEnd w:id="45"/>
      <w:bookmarkEnd w:id="46"/>
      <w:bookmarkEnd w:id="47"/>
    </w:p>
    <w:p w14:paraId="1F4F40E5" w14:textId="77777777" w:rsidR="003267C0" w:rsidRPr="00211E43" w:rsidRDefault="003267C0" w:rsidP="003267C0">
      <w:pPr>
        <w:pStyle w:val="BodyText"/>
        <w:ind w:left="216" w:firstLine="720"/>
        <w:rPr>
          <w:rFonts w:cs="Arial"/>
          <w:szCs w:val="20"/>
        </w:rPr>
      </w:pPr>
      <w:bookmarkStart w:id="48" w:name="_Toc392762647"/>
      <w:r w:rsidRPr="00211E43">
        <w:rPr>
          <w:rFonts w:cs="Arial"/>
          <w:szCs w:val="20"/>
        </w:rPr>
        <w:t>N/A</w:t>
      </w:r>
    </w:p>
    <w:p w14:paraId="3E79426B" w14:textId="77777777" w:rsidR="005D7BB8" w:rsidRPr="00211E43" w:rsidRDefault="005D7BB8" w:rsidP="005D7BB8">
      <w:pPr>
        <w:pStyle w:val="Heading2"/>
        <w:tabs>
          <w:tab w:val="num" w:pos="936"/>
        </w:tabs>
        <w:overflowPunct w:val="0"/>
        <w:autoSpaceDE w:val="0"/>
        <w:autoSpaceDN w:val="0"/>
        <w:adjustRightInd w:val="0"/>
        <w:spacing w:before="320" w:after="120"/>
        <w:ind w:left="936"/>
        <w:textAlignment w:val="baseline"/>
        <w:rPr>
          <w:rFonts w:ascii="Arial" w:hAnsi="Arial" w:cs="Arial"/>
          <w:sz w:val="20"/>
          <w:szCs w:val="20"/>
        </w:rPr>
      </w:pPr>
      <w:bookmarkStart w:id="49" w:name="_Toc429139478"/>
      <w:bookmarkStart w:id="50" w:name="_Toc512325195"/>
      <w:r w:rsidRPr="00211E43">
        <w:rPr>
          <w:rFonts w:ascii="Arial" w:hAnsi="Arial" w:cs="Arial"/>
          <w:sz w:val="20"/>
          <w:szCs w:val="20"/>
        </w:rPr>
        <w:t>Dependencies</w:t>
      </w:r>
      <w:bookmarkEnd w:id="48"/>
      <w:bookmarkEnd w:id="49"/>
      <w:bookmarkEnd w:id="50"/>
    </w:p>
    <w:p w14:paraId="4CF5E9AC" w14:textId="77777777" w:rsidR="00EA280B" w:rsidRDefault="008A03F7" w:rsidP="00935A47">
      <w:pPr>
        <w:pStyle w:val="ListParagraph"/>
        <w:spacing w:line="276" w:lineRule="auto"/>
        <w:ind w:left="936"/>
      </w:pPr>
      <w:r>
        <w:t>N/A</w:t>
      </w:r>
    </w:p>
    <w:p w14:paraId="17FCEE3C" w14:textId="77777777" w:rsidR="004E45A4" w:rsidRPr="00C725E5" w:rsidRDefault="004E45A4" w:rsidP="004E45A4">
      <w:pPr>
        <w:pStyle w:val="Heading1"/>
        <w:rPr>
          <w:rFonts w:ascii="Arial" w:hAnsi="Arial" w:cs="Arial"/>
          <w:sz w:val="20"/>
          <w:szCs w:val="20"/>
        </w:rPr>
      </w:pPr>
      <w:bookmarkStart w:id="51" w:name="_Toc512325196"/>
      <w:r w:rsidRPr="00C725E5">
        <w:rPr>
          <w:rFonts w:ascii="Arial" w:hAnsi="Arial" w:cs="Arial"/>
          <w:sz w:val="20"/>
          <w:szCs w:val="20"/>
        </w:rPr>
        <w:t>Technical Solution</w:t>
      </w:r>
      <w:r w:rsidR="00257617">
        <w:rPr>
          <w:rFonts w:ascii="Arial" w:hAnsi="Arial" w:cs="Arial"/>
          <w:sz w:val="20"/>
          <w:szCs w:val="20"/>
        </w:rPr>
        <w:t xml:space="preserve"> (ABAP </w:t>
      </w:r>
      <w:r w:rsidR="00990CCE">
        <w:rPr>
          <w:rFonts w:ascii="Arial" w:hAnsi="Arial" w:cs="Arial"/>
          <w:sz w:val="20"/>
          <w:szCs w:val="20"/>
        </w:rPr>
        <w:t>Enhancements</w:t>
      </w:r>
      <w:r w:rsidR="00257617">
        <w:rPr>
          <w:rFonts w:ascii="Arial" w:hAnsi="Arial" w:cs="Arial"/>
          <w:sz w:val="20"/>
          <w:szCs w:val="20"/>
        </w:rPr>
        <w:t>)</w:t>
      </w:r>
      <w:bookmarkEnd w:id="51"/>
      <w:r w:rsidR="00C15B73">
        <w:rPr>
          <w:rFonts w:ascii="Arial" w:hAnsi="Arial" w:cs="Arial"/>
          <w:sz w:val="20"/>
          <w:szCs w:val="20"/>
        </w:rPr>
        <w:t xml:space="preserve"> </w:t>
      </w:r>
    </w:p>
    <w:bookmarkEnd w:id="14"/>
    <w:bookmarkEnd w:id="15"/>
    <w:bookmarkEnd w:id="16"/>
    <w:bookmarkEnd w:id="22"/>
    <w:p w14:paraId="5D4C441E" w14:textId="569CC002" w:rsidR="00D57496" w:rsidRDefault="00D672F6" w:rsidP="00D672F6">
      <w:pPr>
        <w:pStyle w:val="BodyText"/>
        <w:ind w:left="574"/>
        <w:rPr>
          <w:rFonts w:cs="Arial"/>
          <w:szCs w:val="20"/>
          <w:lang w:val="en-US"/>
        </w:rPr>
      </w:pPr>
      <w:r>
        <w:rPr>
          <w:rFonts w:cs="Arial"/>
          <w:szCs w:val="20"/>
        </w:rPr>
        <w:t xml:space="preserve">Existing </w:t>
      </w:r>
      <w:r w:rsidR="00D57496">
        <w:rPr>
          <w:rFonts w:cs="Arial"/>
          <w:szCs w:val="20"/>
        </w:rPr>
        <w:t xml:space="preserve">Program: </w:t>
      </w:r>
      <w:r w:rsidRPr="008C2C43">
        <w:rPr>
          <w:rFonts w:cs="Arial"/>
          <w:szCs w:val="20"/>
          <w:lang w:val="en-US"/>
        </w:rPr>
        <w:t>ZP_RHR_LEAVER_REP_ME</w:t>
      </w:r>
    </w:p>
    <w:p w14:paraId="567F00B7" w14:textId="4ABCB04C" w:rsidR="00D672F6" w:rsidRDefault="00D672F6" w:rsidP="00D672F6">
      <w:pPr>
        <w:pStyle w:val="BodyText"/>
        <w:ind w:left="574"/>
        <w:rPr>
          <w:snapToGrid w:val="0"/>
        </w:rPr>
      </w:pPr>
      <w:r>
        <w:rPr>
          <w:rFonts w:cs="Arial"/>
          <w:szCs w:val="20"/>
          <w:lang w:val="en-US"/>
        </w:rPr>
        <w:t xml:space="preserve">New Program      : </w:t>
      </w:r>
      <w:r w:rsidR="00B729FB" w:rsidRPr="008C2C43">
        <w:rPr>
          <w:rFonts w:cs="Arial"/>
        </w:rPr>
        <w:t>ZP_RHR_LEAVER_REP_ME</w:t>
      </w:r>
      <w:r w:rsidR="00B729FB">
        <w:rPr>
          <w:rFonts w:cs="Arial"/>
        </w:rPr>
        <w:t>_FS</w:t>
      </w:r>
    </w:p>
    <w:p w14:paraId="51DE284F" w14:textId="2F14DA6C" w:rsidR="00D57496" w:rsidRDefault="00375219" w:rsidP="0093123C">
      <w:pPr>
        <w:pStyle w:val="BodyText"/>
        <w:rPr>
          <w:snapToGrid w:val="0"/>
        </w:rPr>
      </w:pPr>
      <w:r>
        <w:rPr>
          <w:snapToGrid w:val="0"/>
        </w:rPr>
        <w:lastRenderedPageBreak/>
        <w:t xml:space="preserve">Selection Screen: </w:t>
      </w:r>
      <w:r w:rsidR="002D10FC">
        <w:rPr>
          <w:noProof/>
          <w:lang w:val="en-IN" w:eastAsia="en-IN"/>
        </w:rPr>
        <w:drawing>
          <wp:inline distT="0" distB="0" distL="0" distR="0" wp14:anchorId="3A6207A5" wp14:editId="067AC644">
            <wp:extent cx="5274310" cy="38334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33495"/>
                    </a:xfrm>
                    <a:prstGeom prst="rect">
                      <a:avLst/>
                    </a:prstGeom>
                  </pic:spPr>
                </pic:pic>
              </a:graphicData>
            </a:graphic>
          </wp:inline>
        </w:drawing>
      </w:r>
    </w:p>
    <w:p w14:paraId="52BD50BD" w14:textId="77777777" w:rsidR="003A0619" w:rsidRDefault="003A0619" w:rsidP="0093123C">
      <w:pPr>
        <w:spacing w:after="0"/>
      </w:pPr>
    </w:p>
    <w:p w14:paraId="43CF4E08" w14:textId="1CC0216A" w:rsidR="003A0619" w:rsidRDefault="003A0619" w:rsidP="003A0619">
      <w:pPr>
        <w:pStyle w:val="BodyText10pt"/>
        <w:ind w:left="0"/>
        <w:jc w:val="both"/>
        <w:textAlignment w:val="auto"/>
        <w:rPr>
          <w:rFonts w:ascii="Arial Narrow" w:hAnsi="Arial Narrow"/>
          <w:b/>
          <w:sz w:val="24"/>
          <w:szCs w:val="24"/>
          <w:u w:val="single"/>
          <w:lang w:eastAsia="en-GB"/>
        </w:rPr>
      </w:pPr>
      <w:r w:rsidRPr="00097A90">
        <w:rPr>
          <w:rFonts w:ascii="Arial Narrow" w:hAnsi="Arial Narrow"/>
          <w:b/>
          <w:sz w:val="24"/>
          <w:szCs w:val="24"/>
          <w:u w:val="single"/>
          <w:lang w:eastAsia="en-GB"/>
        </w:rPr>
        <w:t>Input Parameters</w:t>
      </w:r>
      <w:r>
        <w:rPr>
          <w:rFonts w:ascii="Arial Narrow" w:hAnsi="Arial Narrow"/>
          <w:b/>
          <w:sz w:val="24"/>
          <w:szCs w:val="24"/>
          <w:u w:val="single"/>
          <w:lang w:eastAsia="en-GB"/>
        </w:rPr>
        <w:t>:</w:t>
      </w:r>
    </w:p>
    <w:tbl>
      <w:tblPr>
        <w:tblW w:w="86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6"/>
        <w:gridCol w:w="1439"/>
        <w:gridCol w:w="1170"/>
        <w:gridCol w:w="1447"/>
        <w:gridCol w:w="813"/>
        <w:gridCol w:w="3145"/>
      </w:tblGrid>
      <w:tr w:rsidR="00952CA3" w:rsidRPr="008C2C43" w14:paraId="1583C879" w14:textId="77777777" w:rsidTr="00CA03B0">
        <w:tc>
          <w:tcPr>
            <w:tcW w:w="626" w:type="dxa"/>
            <w:shd w:val="clear" w:color="auto" w:fill="D9D9D9" w:themeFill="background1" w:themeFillShade="D9"/>
          </w:tcPr>
          <w:p w14:paraId="5EDE28A8" w14:textId="77777777" w:rsidR="00952CA3" w:rsidRPr="008C2C43" w:rsidRDefault="00952CA3" w:rsidP="00CA03B0">
            <w:pPr>
              <w:rPr>
                <w:rFonts w:cs="Arial"/>
                <w:b/>
                <w:bCs/>
                <w:szCs w:val="22"/>
              </w:rPr>
            </w:pPr>
            <w:r w:rsidRPr="008C2C43">
              <w:rPr>
                <w:rFonts w:cs="Arial"/>
                <w:b/>
                <w:bCs/>
                <w:szCs w:val="22"/>
              </w:rPr>
              <w:t>Sr. No.</w:t>
            </w:r>
          </w:p>
        </w:tc>
        <w:tc>
          <w:tcPr>
            <w:tcW w:w="1439" w:type="dxa"/>
            <w:shd w:val="clear" w:color="auto" w:fill="D9D9D9" w:themeFill="background1" w:themeFillShade="D9"/>
          </w:tcPr>
          <w:p w14:paraId="0BCA95BB" w14:textId="77777777" w:rsidR="00952CA3" w:rsidRPr="008C2C43" w:rsidRDefault="00952CA3" w:rsidP="00CA03B0">
            <w:pPr>
              <w:rPr>
                <w:rFonts w:cs="Arial"/>
                <w:b/>
                <w:bCs/>
                <w:szCs w:val="22"/>
              </w:rPr>
            </w:pPr>
            <w:r w:rsidRPr="008C2C43">
              <w:rPr>
                <w:rFonts w:cs="Arial"/>
                <w:b/>
                <w:bCs/>
                <w:szCs w:val="22"/>
              </w:rPr>
              <w:t>Object Name</w:t>
            </w:r>
          </w:p>
        </w:tc>
        <w:tc>
          <w:tcPr>
            <w:tcW w:w="1170" w:type="dxa"/>
            <w:shd w:val="clear" w:color="auto" w:fill="D9D9D9" w:themeFill="background1" w:themeFillShade="D9"/>
          </w:tcPr>
          <w:p w14:paraId="75DED6E2" w14:textId="77777777" w:rsidR="00952CA3" w:rsidRPr="008C2C43" w:rsidRDefault="00952CA3" w:rsidP="00CA03B0">
            <w:pPr>
              <w:rPr>
                <w:rFonts w:cs="Arial"/>
                <w:b/>
                <w:bCs/>
                <w:szCs w:val="22"/>
              </w:rPr>
            </w:pPr>
            <w:r w:rsidRPr="008C2C43">
              <w:rPr>
                <w:rFonts w:cs="Arial"/>
                <w:b/>
                <w:bCs/>
                <w:szCs w:val="22"/>
              </w:rPr>
              <w:t>SAP Field Name (RFC)</w:t>
            </w:r>
          </w:p>
        </w:tc>
        <w:tc>
          <w:tcPr>
            <w:tcW w:w="1447" w:type="dxa"/>
            <w:shd w:val="clear" w:color="auto" w:fill="D9D9D9" w:themeFill="background1" w:themeFillShade="D9"/>
          </w:tcPr>
          <w:p w14:paraId="00E6A5E6" w14:textId="77777777" w:rsidR="00952CA3" w:rsidRPr="008C2C43" w:rsidRDefault="00952CA3" w:rsidP="00CA03B0">
            <w:pPr>
              <w:rPr>
                <w:rFonts w:cs="Arial"/>
                <w:b/>
                <w:bCs/>
                <w:szCs w:val="22"/>
              </w:rPr>
            </w:pPr>
            <w:r w:rsidRPr="008C2C43">
              <w:rPr>
                <w:rFonts w:cs="Arial"/>
                <w:b/>
                <w:bCs/>
                <w:szCs w:val="22"/>
              </w:rPr>
              <w:t>Object Field Name (SAP Standard Structure)</w:t>
            </w:r>
          </w:p>
        </w:tc>
        <w:tc>
          <w:tcPr>
            <w:tcW w:w="813" w:type="dxa"/>
            <w:shd w:val="clear" w:color="auto" w:fill="D9D9D9" w:themeFill="background1" w:themeFillShade="D9"/>
          </w:tcPr>
          <w:p w14:paraId="2B771D88" w14:textId="77777777" w:rsidR="00952CA3" w:rsidRPr="008C2C43" w:rsidRDefault="00952CA3" w:rsidP="00CA03B0">
            <w:pPr>
              <w:rPr>
                <w:rFonts w:cs="Arial"/>
                <w:b/>
                <w:bCs/>
                <w:szCs w:val="22"/>
              </w:rPr>
            </w:pPr>
            <w:r w:rsidRPr="008C2C43">
              <w:rPr>
                <w:rFonts w:cs="Arial"/>
                <w:b/>
                <w:bCs/>
                <w:szCs w:val="22"/>
              </w:rPr>
              <w:t>Key Field</w:t>
            </w:r>
          </w:p>
        </w:tc>
        <w:tc>
          <w:tcPr>
            <w:tcW w:w="3145" w:type="dxa"/>
            <w:shd w:val="clear" w:color="auto" w:fill="D9D9D9" w:themeFill="background1" w:themeFillShade="D9"/>
          </w:tcPr>
          <w:p w14:paraId="13B4ADFF" w14:textId="77777777" w:rsidR="00952CA3" w:rsidRPr="008C2C43" w:rsidRDefault="00952CA3" w:rsidP="00CA03B0">
            <w:pPr>
              <w:rPr>
                <w:rFonts w:cs="Arial"/>
                <w:b/>
                <w:bCs/>
                <w:szCs w:val="22"/>
              </w:rPr>
            </w:pPr>
            <w:r w:rsidRPr="008C2C43">
              <w:rPr>
                <w:rFonts w:cs="Arial"/>
                <w:b/>
                <w:bCs/>
                <w:szCs w:val="22"/>
              </w:rPr>
              <w:t>Field Comments</w:t>
            </w:r>
          </w:p>
        </w:tc>
      </w:tr>
      <w:tr w:rsidR="00952CA3" w:rsidRPr="008C2C43" w14:paraId="3E93810B" w14:textId="77777777" w:rsidTr="00CA03B0">
        <w:tc>
          <w:tcPr>
            <w:tcW w:w="626" w:type="dxa"/>
          </w:tcPr>
          <w:p w14:paraId="7BAE87F5" w14:textId="77777777" w:rsidR="00952CA3" w:rsidRPr="008C2C43" w:rsidRDefault="00952CA3" w:rsidP="00CA03B0">
            <w:pPr>
              <w:rPr>
                <w:rFonts w:cs="Arial"/>
                <w:szCs w:val="22"/>
              </w:rPr>
            </w:pPr>
            <w:r w:rsidRPr="008C2C43">
              <w:rPr>
                <w:rFonts w:cs="Arial"/>
                <w:szCs w:val="22"/>
              </w:rPr>
              <w:t>1</w:t>
            </w:r>
          </w:p>
        </w:tc>
        <w:tc>
          <w:tcPr>
            <w:tcW w:w="1439" w:type="dxa"/>
          </w:tcPr>
          <w:p w14:paraId="71A2BAD3" w14:textId="77777777" w:rsidR="00952CA3" w:rsidRPr="008C2C43" w:rsidRDefault="00952CA3" w:rsidP="00CA03B0">
            <w:pPr>
              <w:rPr>
                <w:rFonts w:cs="Arial"/>
                <w:szCs w:val="22"/>
              </w:rPr>
            </w:pPr>
            <w:r w:rsidRPr="008C2C43">
              <w:rPr>
                <w:rFonts w:cs="Arial"/>
                <w:szCs w:val="22"/>
              </w:rPr>
              <w:t xml:space="preserve">Personnel Number </w:t>
            </w:r>
          </w:p>
        </w:tc>
        <w:tc>
          <w:tcPr>
            <w:tcW w:w="1170" w:type="dxa"/>
          </w:tcPr>
          <w:p w14:paraId="0AE619C8" w14:textId="77777777" w:rsidR="00952CA3" w:rsidRPr="008C2C43" w:rsidRDefault="00952CA3" w:rsidP="00CA03B0">
            <w:pPr>
              <w:rPr>
                <w:rFonts w:cs="Arial"/>
                <w:szCs w:val="22"/>
              </w:rPr>
            </w:pPr>
            <w:r w:rsidRPr="008C2C43">
              <w:rPr>
                <w:rFonts w:cs="Arial"/>
                <w:szCs w:val="22"/>
              </w:rPr>
              <w:t>PERNR</w:t>
            </w:r>
          </w:p>
        </w:tc>
        <w:tc>
          <w:tcPr>
            <w:tcW w:w="1447" w:type="dxa"/>
          </w:tcPr>
          <w:p w14:paraId="3877BB23" w14:textId="77777777" w:rsidR="00952CA3" w:rsidRPr="008C2C43" w:rsidRDefault="00952CA3" w:rsidP="00CA03B0">
            <w:pPr>
              <w:rPr>
                <w:rFonts w:cs="Arial"/>
                <w:szCs w:val="22"/>
              </w:rPr>
            </w:pPr>
            <w:r w:rsidRPr="008C2C43">
              <w:rPr>
                <w:rFonts w:cs="Arial"/>
                <w:szCs w:val="22"/>
              </w:rPr>
              <w:t xml:space="preserve">PA0000 – </w:t>
            </w:r>
            <w:r>
              <w:rPr>
                <w:rFonts w:cs="Arial"/>
                <w:szCs w:val="22"/>
              </w:rPr>
              <w:t>PERNR</w:t>
            </w:r>
          </w:p>
        </w:tc>
        <w:tc>
          <w:tcPr>
            <w:tcW w:w="813" w:type="dxa"/>
          </w:tcPr>
          <w:p w14:paraId="6453115E" w14:textId="77777777" w:rsidR="00952CA3" w:rsidRPr="008C2C43" w:rsidRDefault="00952CA3" w:rsidP="00CA03B0">
            <w:pPr>
              <w:rPr>
                <w:rFonts w:cs="Arial"/>
                <w:szCs w:val="22"/>
              </w:rPr>
            </w:pPr>
            <w:r w:rsidRPr="008C2C43">
              <w:rPr>
                <w:rFonts w:cs="Arial"/>
                <w:szCs w:val="22"/>
              </w:rPr>
              <w:t>N</w:t>
            </w:r>
          </w:p>
        </w:tc>
        <w:tc>
          <w:tcPr>
            <w:tcW w:w="3145" w:type="dxa"/>
          </w:tcPr>
          <w:p w14:paraId="61CE3350" w14:textId="77777777" w:rsidR="00952CA3" w:rsidRPr="008C2C43" w:rsidRDefault="00952CA3" w:rsidP="00CA03B0">
            <w:pPr>
              <w:rPr>
                <w:rFonts w:cs="Arial"/>
                <w:szCs w:val="22"/>
              </w:rPr>
            </w:pPr>
            <w:r w:rsidRPr="008C2C43">
              <w:rPr>
                <w:rFonts w:cs="Arial"/>
                <w:szCs w:val="22"/>
              </w:rPr>
              <w:t>If not provided select all the Pernr’s available in the system</w:t>
            </w:r>
          </w:p>
        </w:tc>
      </w:tr>
      <w:tr w:rsidR="00952CA3" w:rsidRPr="008C2C43" w14:paraId="6C3BD729" w14:textId="77777777" w:rsidTr="00CA03B0">
        <w:tc>
          <w:tcPr>
            <w:tcW w:w="626" w:type="dxa"/>
          </w:tcPr>
          <w:p w14:paraId="3BCA5BF0" w14:textId="77777777" w:rsidR="00952CA3" w:rsidRPr="008C2C43" w:rsidRDefault="00952CA3" w:rsidP="00CA03B0">
            <w:pPr>
              <w:rPr>
                <w:rFonts w:cs="Arial"/>
                <w:szCs w:val="22"/>
              </w:rPr>
            </w:pPr>
            <w:r w:rsidRPr="008C2C43">
              <w:rPr>
                <w:rFonts w:cs="Arial"/>
                <w:szCs w:val="22"/>
              </w:rPr>
              <w:t>2</w:t>
            </w:r>
          </w:p>
        </w:tc>
        <w:tc>
          <w:tcPr>
            <w:tcW w:w="1439" w:type="dxa"/>
          </w:tcPr>
          <w:p w14:paraId="5D35D0F7" w14:textId="77777777" w:rsidR="00952CA3" w:rsidRPr="008C2C43" w:rsidRDefault="00952CA3" w:rsidP="00CA03B0">
            <w:pPr>
              <w:rPr>
                <w:rFonts w:cs="Arial"/>
                <w:szCs w:val="22"/>
              </w:rPr>
            </w:pPr>
            <w:r w:rsidRPr="008C2C43">
              <w:rPr>
                <w:rFonts w:cs="Arial"/>
                <w:szCs w:val="22"/>
              </w:rPr>
              <w:t>Reason for Action</w:t>
            </w:r>
          </w:p>
        </w:tc>
        <w:tc>
          <w:tcPr>
            <w:tcW w:w="1170" w:type="dxa"/>
          </w:tcPr>
          <w:p w14:paraId="749E7835" w14:textId="77777777" w:rsidR="00952CA3" w:rsidRPr="008C2C43" w:rsidRDefault="00952CA3" w:rsidP="00CA03B0">
            <w:pPr>
              <w:pStyle w:val="BodyText"/>
              <w:rPr>
                <w:rFonts w:cs="Arial"/>
                <w:szCs w:val="22"/>
              </w:rPr>
            </w:pPr>
            <w:r w:rsidRPr="008C2C43">
              <w:rPr>
                <w:rFonts w:cs="Arial"/>
                <w:szCs w:val="22"/>
              </w:rPr>
              <w:t>MASSG</w:t>
            </w:r>
          </w:p>
        </w:tc>
        <w:tc>
          <w:tcPr>
            <w:tcW w:w="1447" w:type="dxa"/>
          </w:tcPr>
          <w:p w14:paraId="7E767958" w14:textId="77777777" w:rsidR="00952CA3" w:rsidRPr="008C2C43" w:rsidRDefault="00952CA3" w:rsidP="00CA03B0">
            <w:pPr>
              <w:rPr>
                <w:rFonts w:cs="Arial"/>
                <w:szCs w:val="22"/>
              </w:rPr>
            </w:pPr>
            <w:r w:rsidRPr="008C2C43">
              <w:rPr>
                <w:rFonts w:cs="Arial"/>
                <w:szCs w:val="22"/>
              </w:rPr>
              <w:t>P</w:t>
            </w:r>
            <w:r>
              <w:rPr>
                <w:rFonts w:cs="Arial"/>
                <w:szCs w:val="22"/>
              </w:rPr>
              <w:t>A</w:t>
            </w:r>
            <w:r w:rsidRPr="008C2C43">
              <w:rPr>
                <w:rFonts w:cs="Arial"/>
                <w:szCs w:val="22"/>
              </w:rPr>
              <w:t>0000-MASSG</w:t>
            </w:r>
          </w:p>
        </w:tc>
        <w:tc>
          <w:tcPr>
            <w:tcW w:w="813" w:type="dxa"/>
          </w:tcPr>
          <w:p w14:paraId="221A1AFC" w14:textId="77777777" w:rsidR="00952CA3" w:rsidRPr="008C2C43" w:rsidRDefault="00952CA3" w:rsidP="00CA03B0">
            <w:pPr>
              <w:rPr>
                <w:rFonts w:cs="Arial"/>
                <w:szCs w:val="22"/>
              </w:rPr>
            </w:pPr>
            <w:r w:rsidRPr="008C2C43">
              <w:rPr>
                <w:rFonts w:cs="Arial"/>
                <w:szCs w:val="22"/>
              </w:rPr>
              <w:t>N</w:t>
            </w:r>
          </w:p>
        </w:tc>
        <w:tc>
          <w:tcPr>
            <w:tcW w:w="3145" w:type="dxa"/>
          </w:tcPr>
          <w:p w14:paraId="5E89EC51" w14:textId="77777777" w:rsidR="00952CA3" w:rsidRPr="008C2C43" w:rsidRDefault="00952CA3" w:rsidP="00CA03B0">
            <w:pPr>
              <w:rPr>
                <w:rFonts w:cs="Arial"/>
                <w:szCs w:val="22"/>
              </w:rPr>
            </w:pPr>
            <w:r w:rsidRPr="008C2C43">
              <w:rPr>
                <w:rFonts w:cs="Arial"/>
                <w:szCs w:val="22"/>
              </w:rPr>
              <w:t>If not provided select all the Pernr’s available in the system</w:t>
            </w:r>
          </w:p>
        </w:tc>
      </w:tr>
      <w:tr w:rsidR="00952CA3" w:rsidRPr="008C2C43" w14:paraId="58FE4554" w14:textId="77777777" w:rsidTr="00CA03B0">
        <w:tc>
          <w:tcPr>
            <w:tcW w:w="626" w:type="dxa"/>
          </w:tcPr>
          <w:p w14:paraId="4EBA23C6" w14:textId="77777777" w:rsidR="00952CA3" w:rsidRPr="008C2C43" w:rsidRDefault="00952CA3" w:rsidP="00CA03B0">
            <w:pPr>
              <w:rPr>
                <w:rFonts w:cs="Arial"/>
                <w:szCs w:val="22"/>
              </w:rPr>
            </w:pPr>
            <w:r w:rsidRPr="008C2C43">
              <w:rPr>
                <w:rFonts w:cs="Arial"/>
                <w:szCs w:val="22"/>
              </w:rPr>
              <w:t>3</w:t>
            </w:r>
          </w:p>
        </w:tc>
        <w:tc>
          <w:tcPr>
            <w:tcW w:w="1439" w:type="dxa"/>
          </w:tcPr>
          <w:p w14:paraId="55FB41B7" w14:textId="77777777" w:rsidR="00952CA3" w:rsidRPr="008C2C43" w:rsidRDefault="00952CA3" w:rsidP="00CA03B0">
            <w:pPr>
              <w:rPr>
                <w:rFonts w:cs="Arial"/>
                <w:szCs w:val="22"/>
              </w:rPr>
            </w:pPr>
            <w:r w:rsidRPr="008C2C43">
              <w:rPr>
                <w:rFonts w:cs="Arial"/>
                <w:szCs w:val="22"/>
              </w:rPr>
              <w:t>Employment Status</w:t>
            </w:r>
          </w:p>
        </w:tc>
        <w:tc>
          <w:tcPr>
            <w:tcW w:w="1170" w:type="dxa"/>
          </w:tcPr>
          <w:p w14:paraId="2314DAB4" w14:textId="77777777" w:rsidR="00952CA3" w:rsidRPr="008C2C43" w:rsidRDefault="00952CA3" w:rsidP="00CA03B0">
            <w:pPr>
              <w:pStyle w:val="BodyText"/>
              <w:rPr>
                <w:rFonts w:cs="Arial"/>
                <w:szCs w:val="22"/>
              </w:rPr>
            </w:pPr>
            <w:r w:rsidRPr="008C2C43">
              <w:rPr>
                <w:rFonts w:cs="Arial"/>
                <w:szCs w:val="22"/>
              </w:rPr>
              <w:t>STAT2</w:t>
            </w:r>
          </w:p>
          <w:p w14:paraId="72170155" w14:textId="77777777" w:rsidR="00952CA3" w:rsidRPr="008C2C43" w:rsidRDefault="00952CA3" w:rsidP="00CA03B0">
            <w:pPr>
              <w:rPr>
                <w:rFonts w:cs="Arial"/>
                <w:szCs w:val="22"/>
              </w:rPr>
            </w:pPr>
          </w:p>
        </w:tc>
        <w:tc>
          <w:tcPr>
            <w:tcW w:w="1447" w:type="dxa"/>
          </w:tcPr>
          <w:p w14:paraId="779B00D4" w14:textId="77777777" w:rsidR="00952CA3" w:rsidRPr="008C2C43" w:rsidRDefault="00952CA3" w:rsidP="00CA03B0">
            <w:pPr>
              <w:rPr>
                <w:rFonts w:cs="Arial"/>
                <w:szCs w:val="22"/>
              </w:rPr>
            </w:pPr>
            <w:r w:rsidRPr="008C2C43">
              <w:rPr>
                <w:rFonts w:cs="Arial"/>
                <w:szCs w:val="22"/>
              </w:rPr>
              <w:t>P</w:t>
            </w:r>
            <w:r>
              <w:rPr>
                <w:rFonts w:cs="Arial"/>
                <w:szCs w:val="22"/>
              </w:rPr>
              <w:t>A</w:t>
            </w:r>
            <w:r w:rsidRPr="008C2C43">
              <w:rPr>
                <w:rFonts w:cs="Arial"/>
                <w:szCs w:val="22"/>
              </w:rPr>
              <w:t>0000-STAT2</w:t>
            </w:r>
          </w:p>
        </w:tc>
        <w:tc>
          <w:tcPr>
            <w:tcW w:w="813" w:type="dxa"/>
          </w:tcPr>
          <w:p w14:paraId="107BB509" w14:textId="77777777" w:rsidR="00952CA3" w:rsidRPr="008C2C43" w:rsidRDefault="00952CA3" w:rsidP="00CA03B0">
            <w:pPr>
              <w:rPr>
                <w:rFonts w:cs="Arial"/>
                <w:szCs w:val="22"/>
              </w:rPr>
            </w:pPr>
            <w:r w:rsidRPr="008C2C43">
              <w:rPr>
                <w:rFonts w:cs="Arial"/>
                <w:szCs w:val="22"/>
              </w:rPr>
              <w:t>N</w:t>
            </w:r>
          </w:p>
        </w:tc>
        <w:tc>
          <w:tcPr>
            <w:tcW w:w="3145" w:type="dxa"/>
          </w:tcPr>
          <w:p w14:paraId="74DCE306" w14:textId="77777777" w:rsidR="00952CA3" w:rsidRPr="008C2C43" w:rsidRDefault="00952CA3" w:rsidP="00CA03B0">
            <w:pPr>
              <w:rPr>
                <w:rFonts w:cs="Arial"/>
                <w:szCs w:val="22"/>
              </w:rPr>
            </w:pPr>
            <w:r w:rsidRPr="008C2C43">
              <w:rPr>
                <w:rFonts w:cs="Arial"/>
                <w:szCs w:val="22"/>
              </w:rPr>
              <w:t>If not provided select all the Pernr’s available in the system</w:t>
            </w:r>
          </w:p>
        </w:tc>
      </w:tr>
      <w:tr w:rsidR="00952CA3" w:rsidRPr="008C2C43" w14:paraId="6020C070" w14:textId="77777777" w:rsidTr="00CA03B0">
        <w:tc>
          <w:tcPr>
            <w:tcW w:w="626" w:type="dxa"/>
          </w:tcPr>
          <w:p w14:paraId="2DB693F0" w14:textId="77777777" w:rsidR="00952CA3" w:rsidRPr="008C2C43" w:rsidRDefault="00952CA3" w:rsidP="00CA03B0">
            <w:pPr>
              <w:rPr>
                <w:rFonts w:cs="Arial"/>
                <w:szCs w:val="22"/>
              </w:rPr>
            </w:pPr>
            <w:r w:rsidRPr="008C2C43">
              <w:rPr>
                <w:rFonts w:cs="Arial"/>
                <w:szCs w:val="22"/>
              </w:rPr>
              <w:t>3</w:t>
            </w:r>
          </w:p>
        </w:tc>
        <w:tc>
          <w:tcPr>
            <w:tcW w:w="1439" w:type="dxa"/>
          </w:tcPr>
          <w:p w14:paraId="505631A8" w14:textId="77777777" w:rsidR="00952CA3" w:rsidRPr="008C2C43" w:rsidRDefault="00952CA3" w:rsidP="00CA03B0">
            <w:pPr>
              <w:rPr>
                <w:rFonts w:cs="Arial"/>
                <w:szCs w:val="22"/>
              </w:rPr>
            </w:pPr>
            <w:r w:rsidRPr="008C2C43">
              <w:rPr>
                <w:rFonts w:cs="Arial"/>
                <w:szCs w:val="22"/>
              </w:rPr>
              <w:t>Personnel Area</w:t>
            </w:r>
          </w:p>
        </w:tc>
        <w:tc>
          <w:tcPr>
            <w:tcW w:w="1170" w:type="dxa"/>
          </w:tcPr>
          <w:p w14:paraId="15BBE136" w14:textId="77777777" w:rsidR="00952CA3" w:rsidRPr="008C2C43" w:rsidRDefault="00952CA3" w:rsidP="00CA03B0">
            <w:pPr>
              <w:rPr>
                <w:rFonts w:cs="Arial"/>
                <w:szCs w:val="22"/>
              </w:rPr>
            </w:pPr>
            <w:r w:rsidRPr="008C2C43">
              <w:rPr>
                <w:rFonts w:cs="Arial"/>
                <w:szCs w:val="22"/>
              </w:rPr>
              <w:t>WERKS</w:t>
            </w:r>
          </w:p>
        </w:tc>
        <w:tc>
          <w:tcPr>
            <w:tcW w:w="1447" w:type="dxa"/>
          </w:tcPr>
          <w:p w14:paraId="63BB8CA9" w14:textId="77777777" w:rsidR="00952CA3" w:rsidRPr="008C2C43" w:rsidRDefault="00952CA3" w:rsidP="00CA03B0">
            <w:pPr>
              <w:rPr>
                <w:rFonts w:cs="Arial"/>
                <w:szCs w:val="22"/>
              </w:rPr>
            </w:pPr>
            <w:r w:rsidRPr="008C2C43">
              <w:rPr>
                <w:rFonts w:cs="Arial"/>
                <w:szCs w:val="22"/>
              </w:rPr>
              <w:t>P</w:t>
            </w:r>
            <w:r>
              <w:rPr>
                <w:rFonts w:cs="Arial"/>
                <w:szCs w:val="22"/>
              </w:rPr>
              <w:t>A</w:t>
            </w:r>
            <w:r w:rsidRPr="008C2C43">
              <w:rPr>
                <w:rFonts w:cs="Arial"/>
                <w:szCs w:val="22"/>
              </w:rPr>
              <w:t>0001-WERKS</w:t>
            </w:r>
          </w:p>
        </w:tc>
        <w:tc>
          <w:tcPr>
            <w:tcW w:w="813" w:type="dxa"/>
          </w:tcPr>
          <w:p w14:paraId="2D102A81" w14:textId="77777777" w:rsidR="00952CA3" w:rsidRPr="008C2C43" w:rsidRDefault="00952CA3" w:rsidP="00CA03B0">
            <w:pPr>
              <w:rPr>
                <w:rFonts w:cs="Arial"/>
                <w:szCs w:val="22"/>
              </w:rPr>
            </w:pPr>
            <w:r w:rsidRPr="008C2C43">
              <w:rPr>
                <w:rFonts w:cs="Arial"/>
                <w:szCs w:val="22"/>
              </w:rPr>
              <w:t>N</w:t>
            </w:r>
          </w:p>
        </w:tc>
        <w:tc>
          <w:tcPr>
            <w:tcW w:w="3145" w:type="dxa"/>
          </w:tcPr>
          <w:p w14:paraId="603B5B0C" w14:textId="77777777" w:rsidR="00952CA3" w:rsidRPr="008C2C43" w:rsidRDefault="00952CA3" w:rsidP="00CA03B0">
            <w:pPr>
              <w:rPr>
                <w:rFonts w:cs="Arial"/>
                <w:szCs w:val="22"/>
              </w:rPr>
            </w:pPr>
            <w:r w:rsidRPr="008C2C43">
              <w:rPr>
                <w:rFonts w:cs="Arial"/>
                <w:szCs w:val="22"/>
              </w:rPr>
              <w:t>If not provided select all the Personnel areas available in the system</w:t>
            </w:r>
          </w:p>
        </w:tc>
      </w:tr>
      <w:tr w:rsidR="00952CA3" w:rsidRPr="008C2C43" w14:paraId="027F83F3" w14:textId="77777777" w:rsidTr="00CA03B0">
        <w:tc>
          <w:tcPr>
            <w:tcW w:w="626" w:type="dxa"/>
          </w:tcPr>
          <w:p w14:paraId="638363CC" w14:textId="77777777" w:rsidR="00952CA3" w:rsidRPr="008C2C43" w:rsidRDefault="00952CA3" w:rsidP="00CA03B0">
            <w:pPr>
              <w:rPr>
                <w:rFonts w:cs="Arial"/>
                <w:szCs w:val="22"/>
              </w:rPr>
            </w:pPr>
            <w:r w:rsidRPr="008C2C43">
              <w:rPr>
                <w:rFonts w:cs="Arial"/>
                <w:szCs w:val="22"/>
              </w:rPr>
              <w:t>4</w:t>
            </w:r>
          </w:p>
        </w:tc>
        <w:tc>
          <w:tcPr>
            <w:tcW w:w="1439" w:type="dxa"/>
          </w:tcPr>
          <w:p w14:paraId="42988484" w14:textId="77777777" w:rsidR="00952CA3" w:rsidRPr="008C2C43" w:rsidRDefault="00952CA3" w:rsidP="00CA03B0">
            <w:pPr>
              <w:rPr>
                <w:rFonts w:cs="Arial"/>
                <w:szCs w:val="22"/>
              </w:rPr>
            </w:pPr>
            <w:r w:rsidRPr="008C2C43">
              <w:rPr>
                <w:rFonts w:cs="Arial"/>
                <w:szCs w:val="22"/>
              </w:rPr>
              <w:t>Personnel Subarea</w:t>
            </w:r>
          </w:p>
        </w:tc>
        <w:tc>
          <w:tcPr>
            <w:tcW w:w="1170" w:type="dxa"/>
          </w:tcPr>
          <w:p w14:paraId="70209C02" w14:textId="77777777" w:rsidR="00952CA3" w:rsidRPr="008C2C43" w:rsidRDefault="00952CA3" w:rsidP="00CA03B0">
            <w:pPr>
              <w:rPr>
                <w:rFonts w:cs="Arial"/>
                <w:szCs w:val="22"/>
              </w:rPr>
            </w:pPr>
            <w:r w:rsidRPr="008C2C43">
              <w:rPr>
                <w:rFonts w:cs="Arial"/>
                <w:szCs w:val="22"/>
              </w:rPr>
              <w:t>BTRTL</w:t>
            </w:r>
          </w:p>
        </w:tc>
        <w:tc>
          <w:tcPr>
            <w:tcW w:w="1447" w:type="dxa"/>
          </w:tcPr>
          <w:p w14:paraId="2E0DF3AF" w14:textId="77777777" w:rsidR="00952CA3" w:rsidRPr="008C2C43" w:rsidRDefault="00952CA3" w:rsidP="00CA03B0">
            <w:pPr>
              <w:rPr>
                <w:rFonts w:cs="Arial"/>
                <w:szCs w:val="22"/>
              </w:rPr>
            </w:pPr>
            <w:r w:rsidRPr="008C2C43">
              <w:rPr>
                <w:rFonts w:cs="Arial"/>
                <w:szCs w:val="22"/>
              </w:rPr>
              <w:t>P</w:t>
            </w:r>
            <w:r>
              <w:rPr>
                <w:rFonts w:cs="Arial"/>
                <w:szCs w:val="22"/>
              </w:rPr>
              <w:t>A</w:t>
            </w:r>
            <w:r w:rsidRPr="008C2C43">
              <w:rPr>
                <w:rFonts w:cs="Arial"/>
                <w:szCs w:val="22"/>
              </w:rPr>
              <w:t>0001-BTRTL</w:t>
            </w:r>
          </w:p>
        </w:tc>
        <w:tc>
          <w:tcPr>
            <w:tcW w:w="813" w:type="dxa"/>
          </w:tcPr>
          <w:p w14:paraId="684A5D42" w14:textId="77777777" w:rsidR="00952CA3" w:rsidRPr="008C2C43" w:rsidRDefault="00952CA3" w:rsidP="00CA03B0">
            <w:pPr>
              <w:rPr>
                <w:rFonts w:cs="Arial"/>
                <w:szCs w:val="22"/>
              </w:rPr>
            </w:pPr>
            <w:r w:rsidRPr="008C2C43">
              <w:rPr>
                <w:rFonts w:cs="Arial"/>
                <w:szCs w:val="22"/>
              </w:rPr>
              <w:t>N</w:t>
            </w:r>
          </w:p>
        </w:tc>
        <w:tc>
          <w:tcPr>
            <w:tcW w:w="3145" w:type="dxa"/>
          </w:tcPr>
          <w:p w14:paraId="07E8A145" w14:textId="77777777" w:rsidR="00952CA3" w:rsidRPr="008C2C43" w:rsidRDefault="00952CA3" w:rsidP="00CA03B0">
            <w:pPr>
              <w:rPr>
                <w:rFonts w:cs="Arial"/>
                <w:szCs w:val="22"/>
              </w:rPr>
            </w:pPr>
            <w:r w:rsidRPr="008C2C43">
              <w:rPr>
                <w:rFonts w:cs="Arial"/>
                <w:szCs w:val="22"/>
              </w:rPr>
              <w:t>If not provided select all the Personnel Subarea available in the system</w:t>
            </w:r>
          </w:p>
        </w:tc>
      </w:tr>
      <w:tr w:rsidR="00952CA3" w:rsidRPr="008C2C43" w14:paraId="51AEEABA" w14:textId="77777777" w:rsidTr="00CA03B0">
        <w:tc>
          <w:tcPr>
            <w:tcW w:w="626" w:type="dxa"/>
          </w:tcPr>
          <w:p w14:paraId="70F5B75F" w14:textId="77777777" w:rsidR="00952CA3" w:rsidRPr="008C2C43" w:rsidRDefault="00952CA3" w:rsidP="00CA03B0">
            <w:pPr>
              <w:rPr>
                <w:rFonts w:cs="Arial"/>
                <w:szCs w:val="22"/>
              </w:rPr>
            </w:pPr>
            <w:r w:rsidRPr="008C2C43">
              <w:rPr>
                <w:rFonts w:cs="Arial"/>
                <w:szCs w:val="22"/>
              </w:rPr>
              <w:t>5</w:t>
            </w:r>
          </w:p>
        </w:tc>
        <w:tc>
          <w:tcPr>
            <w:tcW w:w="1439" w:type="dxa"/>
          </w:tcPr>
          <w:p w14:paraId="1D88BD43" w14:textId="77777777" w:rsidR="00952CA3" w:rsidRPr="008C2C43" w:rsidRDefault="00952CA3" w:rsidP="00CA03B0">
            <w:pPr>
              <w:rPr>
                <w:rFonts w:cs="Arial"/>
                <w:szCs w:val="22"/>
              </w:rPr>
            </w:pPr>
            <w:r w:rsidRPr="008C2C43">
              <w:rPr>
                <w:rFonts w:cs="Arial"/>
                <w:szCs w:val="22"/>
              </w:rPr>
              <w:t>Employee Group</w:t>
            </w:r>
          </w:p>
        </w:tc>
        <w:tc>
          <w:tcPr>
            <w:tcW w:w="1170" w:type="dxa"/>
          </w:tcPr>
          <w:p w14:paraId="21D18696" w14:textId="77777777" w:rsidR="00952CA3" w:rsidRPr="008C2C43" w:rsidRDefault="00952CA3" w:rsidP="00CA03B0">
            <w:pPr>
              <w:rPr>
                <w:rFonts w:cs="Arial"/>
                <w:szCs w:val="22"/>
              </w:rPr>
            </w:pPr>
            <w:r w:rsidRPr="008C2C43">
              <w:rPr>
                <w:rFonts w:cs="Arial"/>
                <w:szCs w:val="22"/>
              </w:rPr>
              <w:t>PERSK</w:t>
            </w:r>
          </w:p>
        </w:tc>
        <w:tc>
          <w:tcPr>
            <w:tcW w:w="1447" w:type="dxa"/>
          </w:tcPr>
          <w:p w14:paraId="7E24FAC3" w14:textId="77777777" w:rsidR="00952CA3" w:rsidRPr="008C2C43" w:rsidRDefault="00952CA3" w:rsidP="00CA03B0">
            <w:pPr>
              <w:rPr>
                <w:rFonts w:cs="Arial"/>
                <w:szCs w:val="22"/>
              </w:rPr>
            </w:pPr>
            <w:r w:rsidRPr="008C2C43">
              <w:rPr>
                <w:rFonts w:cs="Arial"/>
                <w:szCs w:val="22"/>
              </w:rPr>
              <w:t>P</w:t>
            </w:r>
            <w:r>
              <w:rPr>
                <w:rFonts w:cs="Arial"/>
                <w:szCs w:val="22"/>
              </w:rPr>
              <w:t>A</w:t>
            </w:r>
            <w:r w:rsidRPr="008C2C43">
              <w:rPr>
                <w:rFonts w:cs="Arial"/>
                <w:szCs w:val="22"/>
              </w:rPr>
              <w:t>0001-PERSK</w:t>
            </w:r>
          </w:p>
        </w:tc>
        <w:tc>
          <w:tcPr>
            <w:tcW w:w="813" w:type="dxa"/>
          </w:tcPr>
          <w:p w14:paraId="6BB4F59C" w14:textId="77777777" w:rsidR="00952CA3" w:rsidRPr="008C2C43" w:rsidRDefault="00952CA3" w:rsidP="00CA03B0">
            <w:pPr>
              <w:rPr>
                <w:rFonts w:cs="Arial"/>
                <w:szCs w:val="22"/>
              </w:rPr>
            </w:pPr>
            <w:r w:rsidRPr="008C2C43">
              <w:rPr>
                <w:rFonts w:cs="Arial"/>
                <w:szCs w:val="22"/>
              </w:rPr>
              <w:t>N</w:t>
            </w:r>
          </w:p>
        </w:tc>
        <w:tc>
          <w:tcPr>
            <w:tcW w:w="3145" w:type="dxa"/>
          </w:tcPr>
          <w:p w14:paraId="183F5BBC" w14:textId="77777777" w:rsidR="00952CA3" w:rsidRPr="008C2C43" w:rsidRDefault="00952CA3" w:rsidP="00CA03B0">
            <w:pPr>
              <w:rPr>
                <w:rFonts w:cs="Arial"/>
                <w:szCs w:val="22"/>
              </w:rPr>
            </w:pPr>
            <w:r w:rsidRPr="008C2C43">
              <w:rPr>
                <w:rFonts w:cs="Arial"/>
                <w:szCs w:val="22"/>
              </w:rPr>
              <w:t>If not provided select all the Employee Groups available in the system</w:t>
            </w:r>
          </w:p>
        </w:tc>
      </w:tr>
      <w:tr w:rsidR="00952CA3" w:rsidRPr="008C2C43" w14:paraId="3AF0CDB1" w14:textId="77777777" w:rsidTr="00CA03B0">
        <w:tc>
          <w:tcPr>
            <w:tcW w:w="626" w:type="dxa"/>
          </w:tcPr>
          <w:p w14:paraId="3E6FBA96" w14:textId="77777777" w:rsidR="00952CA3" w:rsidRPr="008C2C43" w:rsidRDefault="00952CA3" w:rsidP="00CA03B0">
            <w:pPr>
              <w:rPr>
                <w:rFonts w:cs="Arial"/>
                <w:szCs w:val="22"/>
              </w:rPr>
            </w:pPr>
            <w:r w:rsidRPr="008C2C43">
              <w:rPr>
                <w:rFonts w:cs="Arial"/>
                <w:szCs w:val="22"/>
              </w:rPr>
              <w:lastRenderedPageBreak/>
              <w:t>6</w:t>
            </w:r>
          </w:p>
        </w:tc>
        <w:tc>
          <w:tcPr>
            <w:tcW w:w="1439" w:type="dxa"/>
          </w:tcPr>
          <w:p w14:paraId="5F55DE3D" w14:textId="77777777" w:rsidR="00952CA3" w:rsidRPr="008C2C43" w:rsidRDefault="00952CA3" w:rsidP="00CA03B0">
            <w:pPr>
              <w:rPr>
                <w:rFonts w:cs="Arial"/>
                <w:szCs w:val="22"/>
              </w:rPr>
            </w:pPr>
            <w:r w:rsidRPr="008C2C43">
              <w:rPr>
                <w:rFonts w:cs="Arial"/>
                <w:szCs w:val="22"/>
              </w:rPr>
              <w:t>Employee Sub-group</w:t>
            </w:r>
          </w:p>
        </w:tc>
        <w:tc>
          <w:tcPr>
            <w:tcW w:w="1170" w:type="dxa"/>
          </w:tcPr>
          <w:p w14:paraId="7C3BAA84" w14:textId="77777777" w:rsidR="00952CA3" w:rsidRPr="008C2C43" w:rsidRDefault="00952CA3" w:rsidP="00CA03B0">
            <w:pPr>
              <w:rPr>
                <w:rFonts w:cs="Arial"/>
                <w:szCs w:val="22"/>
              </w:rPr>
            </w:pPr>
            <w:r w:rsidRPr="008C2C43">
              <w:rPr>
                <w:rFonts w:cs="Arial"/>
                <w:szCs w:val="22"/>
              </w:rPr>
              <w:t>PERSG</w:t>
            </w:r>
          </w:p>
        </w:tc>
        <w:tc>
          <w:tcPr>
            <w:tcW w:w="1447" w:type="dxa"/>
          </w:tcPr>
          <w:p w14:paraId="18097A6C" w14:textId="77777777" w:rsidR="00952CA3" w:rsidRPr="008C2C43" w:rsidRDefault="00952CA3" w:rsidP="00CA03B0">
            <w:pPr>
              <w:rPr>
                <w:rFonts w:cs="Arial"/>
                <w:szCs w:val="22"/>
              </w:rPr>
            </w:pPr>
            <w:r w:rsidRPr="008C2C43">
              <w:rPr>
                <w:rFonts w:cs="Arial"/>
                <w:szCs w:val="22"/>
              </w:rPr>
              <w:t>P</w:t>
            </w:r>
            <w:r>
              <w:rPr>
                <w:rFonts w:cs="Arial"/>
                <w:szCs w:val="22"/>
              </w:rPr>
              <w:t>A</w:t>
            </w:r>
            <w:r w:rsidRPr="008C2C43">
              <w:rPr>
                <w:rFonts w:cs="Arial"/>
                <w:szCs w:val="22"/>
              </w:rPr>
              <w:t>0001-PERSG</w:t>
            </w:r>
          </w:p>
        </w:tc>
        <w:tc>
          <w:tcPr>
            <w:tcW w:w="813" w:type="dxa"/>
          </w:tcPr>
          <w:p w14:paraId="3EAA4D70" w14:textId="77777777" w:rsidR="00952CA3" w:rsidRPr="008C2C43" w:rsidRDefault="00952CA3" w:rsidP="00CA03B0">
            <w:pPr>
              <w:rPr>
                <w:rFonts w:cs="Arial"/>
                <w:szCs w:val="22"/>
              </w:rPr>
            </w:pPr>
            <w:r w:rsidRPr="008C2C43">
              <w:rPr>
                <w:rFonts w:cs="Arial"/>
                <w:szCs w:val="22"/>
              </w:rPr>
              <w:t>N</w:t>
            </w:r>
          </w:p>
        </w:tc>
        <w:tc>
          <w:tcPr>
            <w:tcW w:w="3145" w:type="dxa"/>
          </w:tcPr>
          <w:p w14:paraId="2669911D" w14:textId="77777777" w:rsidR="00952CA3" w:rsidRPr="008C2C43" w:rsidRDefault="00952CA3" w:rsidP="00CA03B0">
            <w:pPr>
              <w:rPr>
                <w:rFonts w:cs="Arial"/>
                <w:szCs w:val="22"/>
              </w:rPr>
            </w:pPr>
            <w:r w:rsidRPr="008C2C43">
              <w:rPr>
                <w:rFonts w:cs="Arial"/>
                <w:szCs w:val="22"/>
              </w:rPr>
              <w:t>If not provided select all the Company Code available in the system</w:t>
            </w:r>
          </w:p>
        </w:tc>
      </w:tr>
      <w:tr w:rsidR="00952CA3" w:rsidRPr="008C2C43" w14:paraId="622DB66D" w14:textId="77777777" w:rsidTr="00CA03B0">
        <w:tc>
          <w:tcPr>
            <w:tcW w:w="626" w:type="dxa"/>
          </w:tcPr>
          <w:p w14:paraId="430FD611" w14:textId="77777777" w:rsidR="00952CA3" w:rsidRPr="008C2C43" w:rsidRDefault="00952CA3" w:rsidP="00CA03B0">
            <w:pPr>
              <w:rPr>
                <w:rFonts w:cs="Arial"/>
                <w:szCs w:val="22"/>
              </w:rPr>
            </w:pPr>
            <w:r w:rsidRPr="008C2C43">
              <w:rPr>
                <w:rFonts w:cs="Arial"/>
                <w:szCs w:val="22"/>
              </w:rPr>
              <w:t>7</w:t>
            </w:r>
          </w:p>
        </w:tc>
        <w:tc>
          <w:tcPr>
            <w:tcW w:w="1439" w:type="dxa"/>
          </w:tcPr>
          <w:p w14:paraId="5194310D" w14:textId="77777777" w:rsidR="00952CA3" w:rsidRPr="008C2C43" w:rsidRDefault="00952CA3" w:rsidP="00CA03B0">
            <w:pPr>
              <w:rPr>
                <w:rFonts w:cs="Arial"/>
                <w:szCs w:val="22"/>
              </w:rPr>
            </w:pPr>
            <w:r w:rsidRPr="008C2C43">
              <w:rPr>
                <w:rFonts w:cs="Arial"/>
                <w:szCs w:val="22"/>
              </w:rPr>
              <w:t>Work Contract</w:t>
            </w:r>
          </w:p>
        </w:tc>
        <w:tc>
          <w:tcPr>
            <w:tcW w:w="1170" w:type="dxa"/>
          </w:tcPr>
          <w:p w14:paraId="3D2AA89F" w14:textId="77777777" w:rsidR="00952CA3" w:rsidRPr="008C2C43" w:rsidRDefault="00952CA3" w:rsidP="00CA03B0">
            <w:pPr>
              <w:rPr>
                <w:rFonts w:cs="Arial"/>
                <w:szCs w:val="22"/>
              </w:rPr>
            </w:pPr>
            <w:r w:rsidRPr="008C2C43">
              <w:rPr>
                <w:rFonts w:cs="Arial"/>
                <w:szCs w:val="22"/>
              </w:rPr>
              <w:t>ANSVH</w:t>
            </w:r>
          </w:p>
        </w:tc>
        <w:tc>
          <w:tcPr>
            <w:tcW w:w="1447" w:type="dxa"/>
          </w:tcPr>
          <w:p w14:paraId="2893C0FE" w14:textId="77777777" w:rsidR="00952CA3" w:rsidRPr="008C2C43" w:rsidRDefault="00952CA3" w:rsidP="00CA03B0">
            <w:pPr>
              <w:rPr>
                <w:rFonts w:cs="Arial"/>
                <w:szCs w:val="22"/>
              </w:rPr>
            </w:pPr>
            <w:r w:rsidRPr="008C2C43">
              <w:rPr>
                <w:rFonts w:cs="Arial"/>
                <w:szCs w:val="22"/>
              </w:rPr>
              <w:t>P</w:t>
            </w:r>
            <w:r>
              <w:rPr>
                <w:rFonts w:cs="Arial"/>
                <w:szCs w:val="22"/>
              </w:rPr>
              <w:t>A</w:t>
            </w:r>
            <w:r w:rsidRPr="008C2C43">
              <w:rPr>
                <w:rFonts w:cs="Arial"/>
                <w:szCs w:val="22"/>
              </w:rPr>
              <w:t>0001-ANSVH</w:t>
            </w:r>
          </w:p>
        </w:tc>
        <w:tc>
          <w:tcPr>
            <w:tcW w:w="813" w:type="dxa"/>
          </w:tcPr>
          <w:p w14:paraId="475F92F6" w14:textId="77777777" w:rsidR="00952CA3" w:rsidRPr="008C2C43" w:rsidRDefault="00952CA3" w:rsidP="00CA03B0">
            <w:pPr>
              <w:rPr>
                <w:rFonts w:cs="Arial"/>
                <w:szCs w:val="22"/>
              </w:rPr>
            </w:pPr>
            <w:r w:rsidRPr="008C2C43">
              <w:rPr>
                <w:rFonts w:cs="Arial"/>
                <w:szCs w:val="22"/>
              </w:rPr>
              <w:t>N</w:t>
            </w:r>
          </w:p>
        </w:tc>
        <w:tc>
          <w:tcPr>
            <w:tcW w:w="3145" w:type="dxa"/>
          </w:tcPr>
          <w:p w14:paraId="3895B42B" w14:textId="77777777" w:rsidR="00952CA3" w:rsidRPr="008C2C43" w:rsidRDefault="00952CA3" w:rsidP="00CA03B0">
            <w:pPr>
              <w:rPr>
                <w:rFonts w:cs="Arial"/>
                <w:szCs w:val="22"/>
              </w:rPr>
            </w:pPr>
            <w:r w:rsidRPr="008C2C43">
              <w:rPr>
                <w:rFonts w:cs="Arial"/>
                <w:szCs w:val="22"/>
              </w:rPr>
              <w:t>If not provided select all the Work Contract available in the system</w:t>
            </w:r>
          </w:p>
        </w:tc>
      </w:tr>
      <w:tr w:rsidR="00952CA3" w:rsidRPr="008C2C43" w14:paraId="69D31E22" w14:textId="77777777" w:rsidTr="00CA03B0">
        <w:tc>
          <w:tcPr>
            <w:tcW w:w="626" w:type="dxa"/>
          </w:tcPr>
          <w:p w14:paraId="0EBC6784" w14:textId="77777777" w:rsidR="00952CA3" w:rsidRPr="008C2C43" w:rsidRDefault="00952CA3" w:rsidP="00CA03B0">
            <w:pPr>
              <w:rPr>
                <w:rFonts w:cs="Arial"/>
              </w:rPr>
            </w:pPr>
            <w:r w:rsidRPr="008C2C43">
              <w:rPr>
                <w:rFonts w:cs="Arial"/>
              </w:rPr>
              <w:t>8</w:t>
            </w:r>
          </w:p>
        </w:tc>
        <w:tc>
          <w:tcPr>
            <w:tcW w:w="1439" w:type="dxa"/>
          </w:tcPr>
          <w:p w14:paraId="6CDBE65A" w14:textId="77777777" w:rsidR="00952CA3" w:rsidRPr="008C2C43" w:rsidRDefault="00952CA3" w:rsidP="00CA03B0">
            <w:pPr>
              <w:rPr>
                <w:rFonts w:cs="Arial"/>
              </w:rPr>
            </w:pPr>
            <w:r w:rsidRPr="008C2C43">
              <w:rPr>
                <w:rFonts w:cs="Arial"/>
                <w:szCs w:val="22"/>
              </w:rPr>
              <w:t>Company Code</w:t>
            </w:r>
          </w:p>
        </w:tc>
        <w:tc>
          <w:tcPr>
            <w:tcW w:w="1170" w:type="dxa"/>
          </w:tcPr>
          <w:p w14:paraId="4B20FBC3" w14:textId="77777777" w:rsidR="00952CA3" w:rsidRPr="008C2C43" w:rsidRDefault="00952CA3" w:rsidP="00CA03B0">
            <w:pPr>
              <w:rPr>
                <w:rFonts w:cs="Arial"/>
              </w:rPr>
            </w:pPr>
            <w:r w:rsidRPr="008C2C43">
              <w:rPr>
                <w:rFonts w:cs="Arial"/>
                <w:szCs w:val="22"/>
              </w:rPr>
              <w:t>BUKRS</w:t>
            </w:r>
          </w:p>
        </w:tc>
        <w:tc>
          <w:tcPr>
            <w:tcW w:w="1447" w:type="dxa"/>
          </w:tcPr>
          <w:p w14:paraId="4B67456D" w14:textId="77777777" w:rsidR="00952CA3" w:rsidRPr="008C2C43" w:rsidRDefault="00952CA3" w:rsidP="00CA03B0">
            <w:pPr>
              <w:rPr>
                <w:rFonts w:cs="Arial"/>
              </w:rPr>
            </w:pPr>
            <w:r w:rsidRPr="008C2C43">
              <w:rPr>
                <w:rFonts w:cs="Arial"/>
                <w:szCs w:val="22"/>
              </w:rPr>
              <w:t>P</w:t>
            </w:r>
            <w:r>
              <w:rPr>
                <w:rFonts w:cs="Arial"/>
                <w:szCs w:val="22"/>
              </w:rPr>
              <w:t>A</w:t>
            </w:r>
            <w:r w:rsidRPr="008C2C43">
              <w:rPr>
                <w:rFonts w:cs="Arial"/>
                <w:szCs w:val="22"/>
              </w:rPr>
              <w:t>0001 – BUKRS</w:t>
            </w:r>
          </w:p>
        </w:tc>
        <w:tc>
          <w:tcPr>
            <w:tcW w:w="813" w:type="dxa"/>
          </w:tcPr>
          <w:p w14:paraId="53DF3B6A" w14:textId="77777777" w:rsidR="00952CA3" w:rsidRPr="008C2C43" w:rsidRDefault="00952CA3" w:rsidP="00CA03B0">
            <w:pPr>
              <w:rPr>
                <w:rFonts w:cs="Arial"/>
              </w:rPr>
            </w:pPr>
            <w:r w:rsidRPr="008C2C43">
              <w:rPr>
                <w:rFonts w:cs="Arial"/>
                <w:szCs w:val="22"/>
              </w:rPr>
              <w:t>N</w:t>
            </w:r>
          </w:p>
        </w:tc>
        <w:tc>
          <w:tcPr>
            <w:tcW w:w="3145" w:type="dxa"/>
          </w:tcPr>
          <w:p w14:paraId="35F74306" w14:textId="77777777" w:rsidR="00952CA3" w:rsidRPr="008C2C43" w:rsidRDefault="00952CA3" w:rsidP="00CA03B0">
            <w:pPr>
              <w:rPr>
                <w:rFonts w:cs="Arial"/>
              </w:rPr>
            </w:pPr>
            <w:r w:rsidRPr="008C2C43">
              <w:rPr>
                <w:rFonts w:cs="Arial"/>
                <w:szCs w:val="22"/>
              </w:rPr>
              <w:t>If not provided select all the Company Code available in the system</w:t>
            </w:r>
          </w:p>
        </w:tc>
      </w:tr>
    </w:tbl>
    <w:p w14:paraId="76FE574D" w14:textId="77777777" w:rsidR="007F0268" w:rsidRPr="0093123C" w:rsidRDefault="007F0268" w:rsidP="0093123C">
      <w:pPr>
        <w:pStyle w:val="BodyText"/>
        <w:ind w:left="720"/>
        <w:jc w:val="both"/>
        <w:rPr>
          <w:szCs w:val="20"/>
        </w:rPr>
      </w:pPr>
    </w:p>
    <w:p w14:paraId="487EB3A4" w14:textId="1C01676F" w:rsidR="00A45F75" w:rsidRDefault="00A45F75" w:rsidP="00A45F75">
      <w:pPr>
        <w:pStyle w:val="BodyText"/>
        <w:rPr>
          <w:rFonts w:cs="Arial"/>
        </w:rPr>
      </w:pPr>
      <w:r w:rsidRPr="018C9874">
        <w:rPr>
          <w:rFonts w:cs="Arial"/>
        </w:rPr>
        <w:t>In addition to the above selection fields, the program would also include the key date for the reporting period. It would also include other field options like Gender, Nationality, grade, WBS and age.</w:t>
      </w:r>
    </w:p>
    <w:p w14:paraId="7CE9BBDA" w14:textId="2DD892AE" w:rsidR="00C413B6" w:rsidRDefault="00C413B6" w:rsidP="00A45F75">
      <w:pPr>
        <w:pStyle w:val="BodyText"/>
        <w:rPr>
          <w:rFonts w:cs="Arial"/>
        </w:rPr>
      </w:pPr>
    </w:p>
    <w:p w14:paraId="10A87A3A" w14:textId="4B64F687" w:rsidR="00C413B6" w:rsidRDefault="002D26BA" w:rsidP="00C413B6">
      <w:pPr>
        <w:pStyle w:val="BodyText10pt"/>
        <w:ind w:left="0"/>
        <w:jc w:val="both"/>
        <w:textAlignment w:val="auto"/>
        <w:rPr>
          <w:rFonts w:ascii="Arial Narrow" w:hAnsi="Arial Narrow"/>
          <w:b/>
          <w:sz w:val="24"/>
          <w:szCs w:val="24"/>
          <w:u w:val="single"/>
          <w:lang w:eastAsia="en-GB"/>
        </w:rPr>
      </w:pPr>
      <w:r>
        <w:rPr>
          <w:rFonts w:ascii="Arial Narrow" w:hAnsi="Arial Narrow"/>
          <w:b/>
          <w:sz w:val="24"/>
          <w:szCs w:val="24"/>
          <w:u w:val="single"/>
          <w:lang w:eastAsia="en-GB"/>
        </w:rPr>
        <w:t>Out</w:t>
      </w:r>
      <w:r w:rsidR="00C413B6" w:rsidRPr="00097A90">
        <w:rPr>
          <w:rFonts w:ascii="Arial Narrow" w:hAnsi="Arial Narrow"/>
          <w:b/>
          <w:sz w:val="24"/>
          <w:szCs w:val="24"/>
          <w:u w:val="single"/>
          <w:lang w:eastAsia="en-GB"/>
        </w:rPr>
        <w:t>put Parameters</w:t>
      </w:r>
      <w:r w:rsidR="00C413B6">
        <w:rPr>
          <w:rFonts w:ascii="Arial Narrow" w:hAnsi="Arial Narrow"/>
          <w:b/>
          <w:sz w:val="24"/>
          <w:szCs w:val="24"/>
          <w:u w:val="single"/>
          <w:lang w:eastAsia="en-GB"/>
        </w:rPr>
        <w:t>:</w:t>
      </w:r>
    </w:p>
    <w:tbl>
      <w:tblPr>
        <w:tblStyle w:val="TableGrid"/>
        <w:tblW w:w="8635" w:type="dxa"/>
        <w:tblLayout w:type="fixed"/>
        <w:tblLook w:val="04A0" w:firstRow="1" w:lastRow="0" w:firstColumn="1" w:lastColumn="0" w:noHBand="0" w:noVBand="1"/>
      </w:tblPr>
      <w:tblGrid>
        <w:gridCol w:w="562"/>
        <w:gridCol w:w="2410"/>
        <w:gridCol w:w="2126"/>
        <w:gridCol w:w="3537"/>
      </w:tblGrid>
      <w:tr w:rsidR="00401604" w:rsidRPr="008C2C43" w14:paraId="3FC5A3EC" w14:textId="77777777" w:rsidTr="00CA03B0">
        <w:trPr>
          <w:tblHeader/>
        </w:trPr>
        <w:tc>
          <w:tcPr>
            <w:tcW w:w="562" w:type="dxa"/>
            <w:shd w:val="clear" w:color="auto" w:fill="D9D9D9" w:themeFill="background1" w:themeFillShade="D9"/>
          </w:tcPr>
          <w:p w14:paraId="5F869C80" w14:textId="77777777" w:rsidR="00401604" w:rsidRPr="008C2C43" w:rsidRDefault="00401604" w:rsidP="00CA03B0">
            <w:pPr>
              <w:rPr>
                <w:rFonts w:cs="Arial"/>
                <w:b/>
                <w:bCs/>
                <w:sz w:val="22"/>
                <w:szCs w:val="22"/>
              </w:rPr>
            </w:pPr>
            <w:r w:rsidRPr="008C2C43">
              <w:rPr>
                <w:rFonts w:cs="Arial"/>
                <w:b/>
                <w:bCs/>
                <w:sz w:val="22"/>
                <w:szCs w:val="22"/>
              </w:rPr>
              <w:t>Sr. No.</w:t>
            </w:r>
          </w:p>
        </w:tc>
        <w:tc>
          <w:tcPr>
            <w:tcW w:w="2410" w:type="dxa"/>
            <w:shd w:val="clear" w:color="auto" w:fill="D9D9D9" w:themeFill="background1" w:themeFillShade="D9"/>
          </w:tcPr>
          <w:p w14:paraId="4A2EBCBB" w14:textId="77777777" w:rsidR="00401604" w:rsidRPr="008C2C43" w:rsidRDefault="00401604" w:rsidP="00CA03B0">
            <w:pPr>
              <w:rPr>
                <w:rFonts w:cs="Arial"/>
                <w:b/>
                <w:bCs/>
                <w:sz w:val="22"/>
                <w:szCs w:val="22"/>
              </w:rPr>
            </w:pPr>
            <w:r w:rsidRPr="008C2C43">
              <w:rPr>
                <w:rFonts w:cs="Arial"/>
                <w:b/>
                <w:bCs/>
                <w:sz w:val="22"/>
                <w:szCs w:val="22"/>
              </w:rPr>
              <w:t>Object Name</w:t>
            </w:r>
          </w:p>
          <w:p w14:paraId="7E0B30CA" w14:textId="77777777" w:rsidR="00401604" w:rsidRPr="008C2C43" w:rsidRDefault="00401604" w:rsidP="00CA03B0">
            <w:pPr>
              <w:rPr>
                <w:rFonts w:cs="Arial"/>
                <w:sz w:val="22"/>
                <w:szCs w:val="22"/>
              </w:rPr>
            </w:pPr>
          </w:p>
        </w:tc>
        <w:tc>
          <w:tcPr>
            <w:tcW w:w="2126" w:type="dxa"/>
            <w:shd w:val="clear" w:color="auto" w:fill="D9D9D9" w:themeFill="background1" w:themeFillShade="D9"/>
          </w:tcPr>
          <w:p w14:paraId="0E5BB3F1" w14:textId="77777777" w:rsidR="00401604" w:rsidRPr="008C2C43" w:rsidRDefault="00401604" w:rsidP="00CA03B0">
            <w:pPr>
              <w:rPr>
                <w:rFonts w:cs="Arial"/>
                <w:b/>
                <w:bCs/>
                <w:sz w:val="22"/>
                <w:szCs w:val="22"/>
              </w:rPr>
            </w:pPr>
            <w:r w:rsidRPr="008C2C43">
              <w:rPr>
                <w:rFonts w:cs="Arial"/>
                <w:b/>
                <w:bCs/>
                <w:sz w:val="22"/>
                <w:szCs w:val="22"/>
              </w:rPr>
              <w:t>Object table and Field Name (SAP)</w:t>
            </w:r>
          </w:p>
        </w:tc>
        <w:tc>
          <w:tcPr>
            <w:tcW w:w="3537" w:type="dxa"/>
            <w:shd w:val="clear" w:color="auto" w:fill="D9D9D9" w:themeFill="background1" w:themeFillShade="D9"/>
          </w:tcPr>
          <w:p w14:paraId="6F12D015" w14:textId="77777777" w:rsidR="00401604" w:rsidRPr="008C2C43" w:rsidRDefault="00401604" w:rsidP="00CA03B0">
            <w:pPr>
              <w:rPr>
                <w:rFonts w:cs="Arial"/>
                <w:b/>
                <w:bCs/>
                <w:sz w:val="22"/>
                <w:szCs w:val="22"/>
              </w:rPr>
            </w:pPr>
            <w:r w:rsidRPr="008C2C43">
              <w:rPr>
                <w:rFonts w:cs="Arial"/>
                <w:b/>
                <w:bCs/>
                <w:sz w:val="22"/>
                <w:szCs w:val="22"/>
              </w:rPr>
              <w:t>Additional Consideration for data extraction</w:t>
            </w:r>
          </w:p>
        </w:tc>
      </w:tr>
      <w:tr w:rsidR="00401604" w:rsidRPr="008C2C43" w14:paraId="2D3B408F" w14:textId="77777777" w:rsidTr="00CA03B0">
        <w:trPr>
          <w:trHeight w:val="456"/>
        </w:trPr>
        <w:tc>
          <w:tcPr>
            <w:tcW w:w="562" w:type="dxa"/>
          </w:tcPr>
          <w:p w14:paraId="1C2E7CF6" w14:textId="77777777" w:rsidR="00401604" w:rsidRPr="008C2C43" w:rsidRDefault="00401604" w:rsidP="00CA03B0">
            <w:pPr>
              <w:rPr>
                <w:rFonts w:cs="Arial"/>
                <w:sz w:val="22"/>
                <w:szCs w:val="22"/>
              </w:rPr>
            </w:pPr>
            <w:r w:rsidRPr="008C2C43">
              <w:rPr>
                <w:rFonts w:cs="Arial"/>
                <w:sz w:val="22"/>
                <w:szCs w:val="22"/>
              </w:rPr>
              <w:t>1</w:t>
            </w:r>
          </w:p>
        </w:tc>
        <w:tc>
          <w:tcPr>
            <w:tcW w:w="2410" w:type="dxa"/>
          </w:tcPr>
          <w:p w14:paraId="3E7CB63E" w14:textId="77777777" w:rsidR="00401604" w:rsidRPr="008C2C43" w:rsidRDefault="00401604" w:rsidP="00CA03B0">
            <w:pPr>
              <w:rPr>
                <w:rFonts w:cs="Arial"/>
                <w:sz w:val="22"/>
                <w:szCs w:val="22"/>
              </w:rPr>
            </w:pPr>
            <w:r w:rsidRPr="008C2C43">
              <w:rPr>
                <w:rFonts w:cs="Arial"/>
                <w:sz w:val="22"/>
                <w:szCs w:val="22"/>
              </w:rPr>
              <w:t>Personnel Number</w:t>
            </w:r>
          </w:p>
        </w:tc>
        <w:tc>
          <w:tcPr>
            <w:tcW w:w="2126" w:type="dxa"/>
          </w:tcPr>
          <w:p w14:paraId="5168504C" w14:textId="77777777" w:rsidR="00401604" w:rsidRPr="008C2C43" w:rsidRDefault="00401604" w:rsidP="00CA03B0">
            <w:pPr>
              <w:rPr>
                <w:rFonts w:cs="Arial"/>
                <w:sz w:val="22"/>
                <w:szCs w:val="22"/>
              </w:rPr>
            </w:pPr>
            <w:r w:rsidRPr="008C2C43">
              <w:rPr>
                <w:rFonts w:cs="Arial"/>
                <w:sz w:val="22"/>
                <w:szCs w:val="22"/>
              </w:rPr>
              <w:t>PA0000 – PERNR</w:t>
            </w:r>
          </w:p>
        </w:tc>
        <w:tc>
          <w:tcPr>
            <w:tcW w:w="3537" w:type="dxa"/>
          </w:tcPr>
          <w:p w14:paraId="29DD6367" w14:textId="77777777" w:rsidR="00401604" w:rsidRPr="008C2C43" w:rsidRDefault="00401604" w:rsidP="00CA03B0">
            <w:pPr>
              <w:rPr>
                <w:rFonts w:cs="Arial"/>
                <w:sz w:val="22"/>
                <w:szCs w:val="22"/>
              </w:rPr>
            </w:pPr>
          </w:p>
        </w:tc>
      </w:tr>
      <w:tr w:rsidR="00401604" w:rsidRPr="008C2C43" w14:paraId="50DBF5BB" w14:textId="77777777" w:rsidTr="00CA03B0">
        <w:trPr>
          <w:trHeight w:val="595"/>
        </w:trPr>
        <w:tc>
          <w:tcPr>
            <w:tcW w:w="562" w:type="dxa"/>
          </w:tcPr>
          <w:p w14:paraId="55287521" w14:textId="77777777" w:rsidR="00401604" w:rsidRPr="00373671" w:rsidRDefault="00401604" w:rsidP="00CA03B0">
            <w:pPr>
              <w:rPr>
                <w:rFonts w:cs="Arial"/>
                <w:sz w:val="22"/>
                <w:szCs w:val="22"/>
              </w:rPr>
            </w:pPr>
            <w:r w:rsidRPr="008C2C43">
              <w:rPr>
                <w:rFonts w:cs="Arial"/>
                <w:sz w:val="22"/>
                <w:szCs w:val="22"/>
              </w:rPr>
              <w:t>2</w:t>
            </w:r>
          </w:p>
        </w:tc>
        <w:tc>
          <w:tcPr>
            <w:tcW w:w="2410" w:type="dxa"/>
          </w:tcPr>
          <w:p w14:paraId="0C226243" w14:textId="77777777" w:rsidR="00401604" w:rsidRPr="008C2C43" w:rsidRDefault="00401604" w:rsidP="00CA03B0">
            <w:pPr>
              <w:spacing w:after="0"/>
              <w:rPr>
                <w:rFonts w:cs="Arial"/>
                <w:sz w:val="22"/>
                <w:szCs w:val="22"/>
              </w:rPr>
            </w:pPr>
            <w:r w:rsidRPr="008C2C43">
              <w:rPr>
                <w:rFonts w:cs="Arial"/>
                <w:sz w:val="22"/>
                <w:szCs w:val="22"/>
              </w:rPr>
              <w:t>Personnel Name</w:t>
            </w:r>
          </w:p>
        </w:tc>
        <w:tc>
          <w:tcPr>
            <w:tcW w:w="2126" w:type="dxa"/>
          </w:tcPr>
          <w:p w14:paraId="1E204DB4" w14:textId="77777777" w:rsidR="00401604" w:rsidRPr="008C2C43" w:rsidRDefault="00401604" w:rsidP="00CA03B0">
            <w:pPr>
              <w:rPr>
                <w:rFonts w:cs="Arial"/>
                <w:sz w:val="22"/>
                <w:szCs w:val="22"/>
              </w:rPr>
            </w:pPr>
            <w:r w:rsidRPr="008C2C43">
              <w:rPr>
                <w:rFonts w:cs="Arial"/>
                <w:sz w:val="22"/>
                <w:szCs w:val="22"/>
              </w:rPr>
              <w:t>P</w:t>
            </w:r>
            <w:r>
              <w:rPr>
                <w:rFonts w:cs="Arial"/>
                <w:sz w:val="22"/>
                <w:szCs w:val="22"/>
              </w:rPr>
              <w:t>A</w:t>
            </w:r>
            <w:r w:rsidRPr="008C2C43">
              <w:rPr>
                <w:rFonts w:cs="Arial"/>
                <w:sz w:val="22"/>
                <w:szCs w:val="22"/>
              </w:rPr>
              <w:t>0001-</w:t>
            </w:r>
            <w:r>
              <w:rPr>
                <w:rFonts w:cs="Arial"/>
                <w:sz w:val="22"/>
                <w:szCs w:val="22"/>
              </w:rPr>
              <w:t xml:space="preserve"> </w:t>
            </w:r>
            <w:r w:rsidRPr="008C2C43">
              <w:rPr>
                <w:rFonts w:cs="Arial"/>
                <w:sz w:val="22"/>
                <w:szCs w:val="22"/>
              </w:rPr>
              <w:t>ENAME</w:t>
            </w:r>
          </w:p>
        </w:tc>
        <w:tc>
          <w:tcPr>
            <w:tcW w:w="3537" w:type="dxa"/>
          </w:tcPr>
          <w:p w14:paraId="5851B00E" w14:textId="77777777" w:rsidR="00401604" w:rsidRPr="008C2C43" w:rsidRDefault="00401604" w:rsidP="00CA03B0">
            <w:pPr>
              <w:rPr>
                <w:rFonts w:cs="Arial"/>
                <w:sz w:val="22"/>
                <w:szCs w:val="22"/>
              </w:rPr>
            </w:pPr>
          </w:p>
        </w:tc>
      </w:tr>
      <w:tr w:rsidR="00401604" w:rsidRPr="008C2C43" w14:paraId="19ECAFEF" w14:textId="77777777" w:rsidTr="00CA03B0">
        <w:tc>
          <w:tcPr>
            <w:tcW w:w="562" w:type="dxa"/>
          </w:tcPr>
          <w:p w14:paraId="216EEF50" w14:textId="77777777" w:rsidR="00401604" w:rsidRPr="008C2C43" w:rsidRDefault="00401604" w:rsidP="00CA03B0">
            <w:pPr>
              <w:rPr>
                <w:rFonts w:cs="Arial"/>
                <w:szCs w:val="22"/>
              </w:rPr>
            </w:pPr>
            <w:r>
              <w:rPr>
                <w:rFonts w:cs="Arial"/>
                <w:szCs w:val="22"/>
              </w:rPr>
              <w:t>3</w:t>
            </w:r>
          </w:p>
        </w:tc>
        <w:tc>
          <w:tcPr>
            <w:tcW w:w="2410" w:type="dxa"/>
          </w:tcPr>
          <w:p w14:paraId="37DF8483" w14:textId="77777777" w:rsidR="00401604" w:rsidRPr="008C2C43" w:rsidRDefault="00401604" w:rsidP="00CA03B0">
            <w:pPr>
              <w:rPr>
                <w:rFonts w:cs="Arial"/>
                <w:szCs w:val="22"/>
              </w:rPr>
            </w:pPr>
            <w:r>
              <w:rPr>
                <w:rFonts w:cs="Arial"/>
                <w:szCs w:val="22"/>
              </w:rPr>
              <w:t xml:space="preserve">EE Notice Period </w:t>
            </w:r>
          </w:p>
        </w:tc>
        <w:tc>
          <w:tcPr>
            <w:tcW w:w="2126" w:type="dxa"/>
          </w:tcPr>
          <w:p w14:paraId="14EB7520" w14:textId="77777777" w:rsidR="00401604" w:rsidRPr="008C2C43" w:rsidRDefault="00401604" w:rsidP="00CA03B0">
            <w:pPr>
              <w:rPr>
                <w:rFonts w:cs="Arial"/>
                <w:szCs w:val="22"/>
              </w:rPr>
            </w:pPr>
            <w:r>
              <w:rPr>
                <w:rFonts w:cs="Arial"/>
                <w:szCs w:val="22"/>
              </w:rPr>
              <w:t>PA0016 – KDGF2</w:t>
            </w:r>
          </w:p>
        </w:tc>
        <w:tc>
          <w:tcPr>
            <w:tcW w:w="3537" w:type="dxa"/>
          </w:tcPr>
          <w:p w14:paraId="27F916CE" w14:textId="77777777" w:rsidR="00401604" w:rsidRDefault="00401604" w:rsidP="00CA03B0">
            <w:pPr>
              <w:rPr>
                <w:rFonts w:cs="Arial"/>
                <w:szCs w:val="22"/>
              </w:rPr>
            </w:pPr>
            <w:r>
              <w:rPr>
                <w:rFonts w:cs="Arial"/>
                <w:szCs w:val="22"/>
              </w:rPr>
              <w:br/>
            </w:r>
          </w:p>
        </w:tc>
      </w:tr>
      <w:tr w:rsidR="00401604" w:rsidRPr="008C2C43" w14:paraId="564A9996" w14:textId="77777777" w:rsidTr="00CA03B0">
        <w:tc>
          <w:tcPr>
            <w:tcW w:w="562" w:type="dxa"/>
          </w:tcPr>
          <w:p w14:paraId="28262829" w14:textId="77777777" w:rsidR="00401604" w:rsidRDefault="00401604" w:rsidP="00CA03B0">
            <w:pPr>
              <w:rPr>
                <w:rFonts w:cs="Arial"/>
                <w:szCs w:val="22"/>
              </w:rPr>
            </w:pPr>
            <w:r>
              <w:rPr>
                <w:rFonts w:cs="Arial"/>
                <w:szCs w:val="22"/>
              </w:rPr>
              <w:t>4</w:t>
            </w:r>
          </w:p>
        </w:tc>
        <w:tc>
          <w:tcPr>
            <w:tcW w:w="2410" w:type="dxa"/>
          </w:tcPr>
          <w:p w14:paraId="5ADF798B" w14:textId="77777777" w:rsidR="00401604" w:rsidRPr="00472748" w:rsidRDefault="00401604" w:rsidP="00CA03B0">
            <w:pPr>
              <w:rPr>
                <w:rFonts w:cs="Arial"/>
                <w:sz w:val="22"/>
                <w:szCs w:val="22"/>
              </w:rPr>
            </w:pPr>
            <w:r w:rsidRPr="008C2C43">
              <w:rPr>
                <w:rFonts w:cs="Arial"/>
                <w:sz w:val="22"/>
                <w:szCs w:val="22"/>
              </w:rPr>
              <w:t>EE Group</w:t>
            </w:r>
          </w:p>
        </w:tc>
        <w:tc>
          <w:tcPr>
            <w:tcW w:w="2126" w:type="dxa"/>
          </w:tcPr>
          <w:p w14:paraId="4A46C2BB" w14:textId="77777777" w:rsidR="00401604" w:rsidRPr="008C2C43" w:rsidRDefault="00401604" w:rsidP="00CA03B0">
            <w:pPr>
              <w:rPr>
                <w:rFonts w:cs="Arial"/>
                <w:szCs w:val="22"/>
              </w:rPr>
            </w:pPr>
            <w:r w:rsidRPr="008C2C43">
              <w:rPr>
                <w:rFonts w:cs="Arial"/>
                <w:szCs w:val="22"/>
              </w:rPr>
              <w:t>P</w:t>
            </w:r>
            <w:r>
              <w:rPr>
                <w:rFonts w:cs="Arial"/>
                <w:szCs w:val="22"/>
              </w:rPr>
              <w:t>A</w:t>
            </w:r>
            <w:r w:rsidRPr="008C2C43">
              <w:rPr>
                <w:rFonts w:cs="Arial"/>
                <w:szCs w:val="22"/>
              </w:rPr>
              <w:t>0001-PERSG</w:t>
            </w:r>
          </w:p>
        </w:tc>
        <w:tc>
          <w:tcPr>
            <w:tcW w:w="3537" w:type="dxa"/>
          </w:tcPr>
          <w:p w14:paraId="17A955BB" w14:textId="77777777" w:rsidR="00401604" w:rsidRDefault="00401604" w:rsidP="00CA03B0">
            <w:pPr>
              <w:rPr>
                <w:rFonts w:cs="Arial"/>
                <w:szCs w:val="22"/>
              </w:rPr>
            </w:pPr>
          </w:p>
        </w:tc>
      </w:tr>
      <w:tr w:rsidR="00401604" w:rsidRPr="008C2C43" w14:paraId="09CB243F" w14:textId="77777777" w:rsidTr="00CA03B0">
        <w:tc>
          <w:tcPr>
            <w:tcW w:w="562" w:type="dxa"/>
          </w:tcPr>
          <w:p w14:paraId="06F2E13E" w14:textId="77777777" w:rsidR="00401604" w:rsidRDefault="00401604" w:rsidP="00CA03B0">
            <w:pPr>
              <w:rPr>
                <w:rFonts w:cs="Arial"/>
                <w:szCs w:val="22"/>
              </w:rPr>
            </w:pPr>
            <w:r>
              <w:rPr>
                <w:rFonts w:cs="Arial"/>
                <w:sz w:val="22"/>
                <w:szCs w:val="22"/>
              </w:rPr>
              <w:t>5</w:t>
            </w:r>
          </w:p>
        </w:tc>
        <w:tc>
          <w:tcPr>
            <w:tcW w:w="2410" w:type="dxa"/>
          </w:tcPr>
          <w:p w14:paraId="2EB7C185" w14:textId="77777777" w:rsidR="00401604" w:rsidRPr="008C2C43" w:rsidRDefault="00401604" w:rsidP="00CA03B0">
            <w:pPr>
              <w:rPr>
                <w:rFonts w:cs="Arial"/>
                <w:sz w:val="22"/>
                <w:szCs w:val="22"/>
              </w:rPr>
            </w:pPr>
            <w:r w:rsidRPr="008C2C43">
              <w:rPr>
                <w:rFonts w:cs="Arial"/>
                <w:sz w:val="22"/>
                <w:szCs w:val="22"/>
              </w:rPr>
              <w:t xml:space="preserve">Organizational Unit      </w:t>
            </w:r>
          </w:p>
        </w:tc>
        <w:tc>
          <w:tcPr>
            <w:tcW w:w="2126" w:type="dxa"/>
          </w:tcPr>
          <w:p w14:paraId="5A87D56B" w14:textId="77777777" w:rsidR="00401604" w:rsidRPr="008C2C43" w:rsidRDefault="00401604" w:rsidP="00CA03B0">
            <w:pPr>
              <w:rPr>
                <w:rFonts w:cs="Arial"/>
                <w:szCs w:val="22"/>
              </w:rPr>
            </w:pPr>
            <w:r w:rsidRPr="008C2C43">
              <w:rPr>
                <w:rFonts w:cs="Arial"/>
                <w:sz w:val="22"/>
                <w:szCs w:val="22"/>
              </w:rPr>
              <w:t>P</w:t>
            </w:r>
            <w:r>
              <w:rPr>
                <w:rFonts w:cs="Arial"/>
                <w:sz w:val="22"/>
                <w:szCs w:val="22"/>
              </w:rPr>
              <w:t>A</w:t>
            </w:r>
            <w:r w:rsidRPr="008C2C43">
              <w:rPr>
                <w:rFonts w:cs="Arial"/>
                <w:sz w:val="22"/>
                <w:szCs w:val="22"/>
              </w:rPr>
              <w:t>0001-ORGEH</w:t>
            </w:r>
          </w:p>
        </w:tc>
        <w:tc>
          <w:tcPr>
            <w:tcW w:w="3537" w:type="dxa"/>
          </w:tcPr>
          <w:p w14:paraId="28135C5D" w14:textId="77777777" w:rsidR="00401604" w:rsidRDefault="00401604" w:rsidP="00CA03B0">
            <w:pPr>
              <w:rPr>
                <w:rFonts w:cs="Arial"/>
                <w:szCs w:val="22"/>
              </w:rPr>
            </w:pPr>
          </w:p>
        </w:tc>
      </w:tr>
      <w:tr w:rsidR="00401604" w:rsidRPr="008C2C43" w14:paraId="1FF177EA" w14:textId="77777777" w:rsidTr="00CA03B0">
        <w:tc>
          <w:tcPr>
            <w:tcW w:w="562" w:type="dxa"/>
          </w:tcPr>
          <w:p w14:paraId="513A2ACD" w14:textId="77777777" w:rsidR="00401604" w:rsidRPr="008C2C43" w:rsidRDefault="00401604" w:rsidP="00CA03B0">
            <w:pPr>
              <w:rPr>
                <w:rFonts w:cs="Arial"/>
                <w:sz w:val="22"/>
                <w:szCs w:val="22"/>
              </w:rPr>
            </w:pPr>
            <w:r>
              <w:rPr>
                <w:rFonts w:cs="Arial"/>
                <w:sz w:val="22"/>
                <w:szCs w:val="22"/>
              </w:rPr>
              <w:t>6</w:t>
            </w:r>
          </w:p>
        </w:tc>
        <w:tc>
          <w:tcPr>
            <w:tcW w:w="2410" w:type="dxa"/>
          </w:tcPr>
          <w:p w14:paraId="3F88D0DE" w14:textId="77777777" w:rsidR="00401604" w:rsidRPr="008C2C43" w:rsidRDefault="00401604" w:rsidP="00CA03B0">
            <w:pPr>
              <w:rPr>
                <w:rFonts w:cs="Arial"/>
                <w:sz w:val="22"/>
                <w:szCs w:val="22"/>
              </w:rPr>
            </w:pPr>
            <w:r w:rsidRPr="008C2C43">
              <w:rPr>
                <w:rFonts w:cs="Arial"/>
                <w:sz w:val="22"/>
                <w:szCs w:val="22"/>
              </w:rPr>
              <w:t>Employee Subgroup</w:t>
            </w:r>
          </w:p>
        </w:tc>
        <w:tc>
          <w:tcPr>
            <w:tcW w:w="2126" w:type="dxa"/>
          </w:tcPr>
          <w:p w14:paraId="7EC198AE" w14:textId="77777777" w:rsidR="00401604" w:rsidRPr="008C2C43" w:rsidRDefault="00401604" w:rsidP="00CA03B0">
            <w:pPr>
              <w:rPr>
                <w:rFonts w:cs="Arial"/>
                <w:sz w:val="22"/>
                <w:szCs w:val="22"/>
              </w:rPr>
            </w:pPr>
            <w:r w:rsidRPr="008C2C43">
              <w:rPr>
                <w:rFonts w:cs="Arial"/>
                <w:sz w:val="22"/>
                <w:szCs w:val="22"/>
              </w:rPr>
              <w:t>P</w:t>
            </w:r>
            <w:r>
              <w:rPr>
                <w:rFonts w:cs="Arial"/>
                <w:sz w:val="22"/>
                <w:szCs w:val="22"/>
              </w:rPr>
              <w:t>A</w:t>
            </w:r>
            <w:r w:rsidRPr="008C2C43">
              <w:rPr>
                <w:rFonts w:cs="Arial"/>
                <w:sz w:val="22"/>
                <w:szCs w:val="22"/>
              </w:rPr>
              <w:t>0001-PERSK</w:t>
            </w:r>
          </w:p>
        </w:tc>
        <w:tc>
          <w:tcPr>
            <w:tcW w:w="3537" w:type="dxa"/>
          </w:tcPr>
          <w:p w14:paraId="640B48B7" w14:textId="77777777" w:rsidR="00401604" w:rsidRPr="008C2C43" w:rsidRDefault="00401604" w:rsidP="00CA03B0">
            <w:pPr>
              <w:rPr>
                <w:rFonts w:cs="Arial"/>
                <w:sz w:val="22"/>
                <w:szCs w:val="22"/>
              </w:rPr>
            </w:pPr>
          </w:p>
        </w:tc>
      </w:tr>
      <w:tr w:rsidR="00401604" w:rsidRPr="008C2C43" w14:paraId="3DC0C305" w14:textId="77777777" w:rsidTr="00CA03B0">
        <w:tc>
          <w:tcPr>
            <w:tcW w:w="562" w:type="dxa"/>
          </w:tcPr>
          <w:p w14:paraId="0D9200E9" w14:textId="77777777" w:rsidR="00401604" w:rsidRPr="008C2C43" w:rsidRDefault="00401604" w:rsidP="00CA03B0">
            <w:pPr>
              <w:rPr>
                <w:rFonts w:cs="Arial"/>
                <w:szCs w:val="22"/>
              </w:rPr>
            </w:pPr>
            <w:r>
              <w:rPr>
                <w:rFonts w:cs="Arial"/>
                <w:szCs w:val="22"/>
              </w:rPr>
              <w:t>7</w:t>
            </w:r>
          </w:p>
        </w:tc>
        <w:tc>
          <w:tcPr>
            <w:tcW w:w="2410" w:type="dxa"/>
          </w:tcPr>
          <w:p w14:paraId="3539A743" w14:textId="77777777" w:rsidR="00401604" w:rsidRPr="008C2C43" w:rsidRDefault="00401604" w:rsidP="00CA03B0">
            <w:pPr>
              <w:rPr>
                <w:rFonts w:cs="Arial"/>
                <w:sz w:val="22"/>
                <w:szCs w:val="22"/>
              </w:rPr>
            </w:pPr>
            <w:r w:rsidRPr="008C2C43">
              <w:rPr>
                <w:rFonts w:cs="Arial"/>
                <w:sz w:val="22"/>
                <w:szCs w:val="22"/>
              </w:rPr>
              <w:t>Personnel Subarea</w:t>
            </w:r>
          </w:p>
        </w:tc>
        <w:tc>
          <w:tcPr>
            <w:tcW w:w="2126" w:type="dxa"/>
          </w:tcPr>
          <w:p w14:paraId="7FD28D27" w14:textId="77777777" w:rsidR="00401604" w:rsidRPr="008C2C43" w:rsidRDefault="00401604" w:rsidP="00CA03B0">
            <w:pPr>
              <w:rPr>
                <w:rFonts w:cs="Arial"/>
                <w:szCs w:val="22"/>
              </w:rPr>
            </w:pPr>
            <w:r w:rsidRPr="008C2C43">
              <w:rPr>
                <w:rFonts w:cs="Arial"/>
                <w:szCs w:val="22"/>
              </w:rPr>
              <w:t>P</w:t>
            </w:r>
            <w:r>
              <w:rPr>
                <w:rFonts w:cs="Arial"/>
                <w:szCs w:val="22"/>
              </w:rPr>
              <w:t>A</w:t>
            </w:r>
            <w:r w:rsidRPr="008C2C43">
              <w:rPr>
                <w:rFonts w:cs="Arial"/>
                <w:szCs w:val="22"/>
              </w:rPr>
              <w:t>0001-BTRTL</w:t>
            </w:r>
          </w:p>
        </w:tc>
        <w:tc>
          <w:tcPr>
            <w:tcW w:w="3537" w:type="dxa"/>
          </w:tcPr>
          <w:p w14:paraId="4B7E0CE0" w14:textId="77777777" w:rsidR="00401604" w:rsidRPr="008C2C43" w:rsidRDefault="00401604" w:rsidP="00CA03B0">
            <w:pPr>
              <w:rPr>
                <w:rFonts w:cs="Arial"/>
                <w:szCs w:val="22"/>
              </w:rPr>
            </w:pPr>
          </w:p>
        </w:tc>
      </w:tr>
      <w:tr w:rsidR="00401604" w:rsidRPr="008C2C43" w14:paraId="2324242A" w14:textId="77777777" w:rsidTr="00CA03B0">
        <w:tc>
          <w:tcPr>
            <w:tcW w:w="562" w:type="dxa"/>
          </w:tcPr>
          <w:p w14:paraId="270661E5" w14:textId="77777777" w:rsidR="00401604" w:rsidRPr="008C2C43" w:rsidRDefault="00401604" w:rsidP="00CA03B0">
            <w:pPr>
              <w:rPr>
                <w:rFonts w:cs="Arial"/>
                <w:szCs w:val="22"/>
              </w:rPr>
            </w:pPr>
            <w:r>
              <w:rPr>
                <w:rFonts w:cs="Arial"/>
                <w:szCs w:val="22"/>
              </w:rPr>
              <w:t>8</w:t>
            </w:r>
          </w:p>
        </w:tc>
        <w:tc>
          <w:tcPr>
            <w:tcW w:w="2410" w:type="dxa"/>
          </w:tcPr>
          <w:p w14:paraId="3AE6682E" w14:textId="77777777" w:rsidR="00401604" w:rsidRPr="008C2C43" w:rsidRDefault="00401604" w:rsidP="00CA03B0">
            <w:pPr>
              <w:rPr>
                <w:rFonts w:cs="Arial"/>
                <w:sz w:val="22"/>
                <w:szCs w:val="22"/>
              </w:rPr>
            </w:pPr>
            <w:r w:rsidRPr="008C2C43">
              <w:rPr>
                <w:rFonts w:cs="Arial"/>
                <w:sz w:val="22"/>
                <w:szCs w:val="22"/>
              </w:rPr>
              <w:t>Name of Manager (OM)</w:t>
            </w:r>
          </w:p>
        </w:tc>
        <w:tc>
          <w:tcPr>
            <w:tcW w:w="2126" w:type="dxa"/>
          </w:tcPr>
          <w:p w14:paraId="34378C52" w14:textId="77777777" w:rsidR="00401604" w:rsidRPr="008C2C43" w:rsidRDefault="00401604" w:rsidP="00CA03B0">
            <w:pPr>
              <w:rPr>
                <w:rFonts w:cs="Arial"/>
                <w:szCs w:val="22"/>
              </w:rPr>
            </w:pPr>
          </w:p>
        </w:tc>
        <w:tc>
          <w:tcPr>
            <w:tcW w:w="3537" w:type="dxa"/>
          </w:tcPr>
          <w:p w14:paraId="520EF6F0" w14:textId="77777777" w:rsidR="00401604" w:rsidRPr="008C2C43" w:rsidRDefault="00401604" w:rsidP="00CA03B0">
            <w:pPr>
              <w:rPr>
                <w:rFonts w:cs="Arial"/>
              </w:rPr>
            </w:pPr>
            <w:r w:rsidRPr="018C9874">
              <w:rPr>
                <w:rFonts w:cs="Arial"/>
              </w:rPr>
              <w:t>Use existing function module to pick the manager</w:t>
            </w:r>
            <w:r>
              <w:rPr>
                <w:rFonts w:cs="Arial"/>
              </w:rPr>
              <w:t xml:space="preserve"> “Z</w:t>
            </w:r>
            <w:r w:rsidRPr="002A671E">
              <w:rPr>
                <w:rFonts w:cs="Arial"/>
              </w:rPr>
              <w:t>HCM_LINE_MANAGER_MIM</w:t>
            </w:r>
            <w:r>
              <w:rPr>
                <w:rFonts w:cs="Arial"/>
              </w:rPr>
              <w:t>”</w:t>
            </w:r>
          </w:p>
        </w:tc>
      </w:tr>
      <w:tr w:rsidR="00401604" w:rsidRPr="008C2C43" w14:paraId="343ABD0E" w14:textId="77777777" w:rsidTr="00CA03B0">
        <w:tc>
          <w:tcPr>
            <w:tcW w:w="562" w:type="dxa"/>
          </w:tcPr>
          <w:p w14:paraId="3C8C23F8" w14:textId="77777777" w:rsidR="00401604" w:rsidRPr="008C2C43" w:rsidRDefault="00401604" w:rsidP="00CA03B0">
            <w:pPr>
              <w:rPr>
                <w:rFonts w:cs="Arial"/>
                <w:szCs w:val="22"/>
              </w:rPr>
            </w:pPr>
            <w:r>
              <w:rPr>
                <w:rFonts w:cs="Arial"/>
                <w:szCs w:val="22"/>
              </w:rPr>
              <w:t>9</w:t>
            </w:r>
          </w:p>
        </w:tc>
        <w:tc>
          <w:tcPr>
            <w:tcW w:w="2410" w:type="dxa"/>
          </w:tcPr>
          <w:p w14:paraId="674CAA39" w14:textId="77777777" w:rsidR="00401604" w:rsidRPr="008C2C43" w:rsidRDefault="00401604" w:rsidP="00CA03B0">
            <w:pPr>
              <w:rPr>
                <w:rFonts w:cs="Arial"/>
                <w:sz w:val="22"/>
                <w:szCs w:val="22"/>
              </w:rPr>
            </w:pPr>
            <w:r w:rsidRPr="008C2C43">
              <w:rPr>
                <w:rFonts w:cs="Arial"/>
                <w:sz w:val="22"/>
                <w:szCs w:val="22"/>
              </w:rPr>
              <w:t>Lv (Grade)</w:t>
            </w:r>
          </w:p>
        </w:tc>
        <w:tc>
          <w:tcPr>
            <w:tcW w:w="2126" w:type="dxa"/>
          </w:tcPr>
          <w:p w14:paraId="032B3157" w14:textId="77777777" w:rsidR="00401604" w:rsidRPr="008C2C43" w:rsidRDefault="00401604" w:rsidP="00CA03B0">
            <w:pPr>
              <w:rPr>
                <w:rFonts w:cs="Arial"/>
                <w:szCs w:val="22"/>
              </w:rPr>
            </w:pPr>
            <w:r>
              <w:t>PA0008-TRFGR</w:t>
            </w:r>
          </w:p>
        </w:tc>
        <w:tc>
          <w:tcPr>
            <w:tcW w:w="3537" w:type="dxa"/>
          </w:tcPr>
          <w:p w14:paraId="2B1087E9" w14:textId="77777777" w:rsidR="00401604" w:rsidRPr="008C2C43" w:rsidRDefault="00401604" w:rsidP="00CA03B0">
            <w:pPr>
              <w:rPr>
                <w:rFonts w:cs="Arial"/>
                <w:szCs w:val="22"/>
              </w:rPr>
            </w:pPr>
          </w:p>
        </w:tc>
      </w:tr>
      <w:tr w:rsidR="00401604" w:rsidRPr="008C2C43" w14:paraId="4B131619" w14:textId="77777777" w:rsidTr="00CA03B0">
        <w:tc>
          <w:tcPr>
            <w:tcW w:w="562" w:type="dxa"/>
          </w:tcPr>
          <w:p w14:paraId="4C739089" w14:textId="77777777" w:rsidR="00401604" w:rsidRPr="008C2C43" w:rsidRDefault="00401604" w:rsidP="00CA03B0">
            <w:pPr>
              <w:rPr>
                <w:rFonts w:cs="Arial"/>
                <w:szCs w:val="22"/>
              </w:rPr>
            </w:pPr>
            <w:r>
              <w:rPr>
                <w:rFonts w:cs="Arial"/>
                <w:szCs w:val="22"/>
              </w:rPr>
              <w:t>10</w:t>
            </w:r>
          </w:p>
        </w:tc>
        <w:tc>
          <w:tcPr>
            <w:tcW w:w="2410" w:type="dxa"/>
          </w:tcPr>
          <w:p w14:paraId="087CB86E" w14:textId="77777777" w:rsidR="00401604" w:rsidRPr="008C2C43" w:rsidRDefault="00401604" w:rsidP="00CA03B0">
            <w:pPr>
              <w:rPr>
                <w:rFonts w:cs="Arial"/>
                <w:szCs w:val="22"/>
              </w:rPr>
            </w:pPr>
            <w:r>
              <w:rPr>
                <w:rFonts w:cs="Arial"/>
                <w:szCs w:val="22"/>
              </w:rPr>
              <w:t>Basic Salary</w:t>
            </w:r>
          </w:p>
        </w:tc>
        <w:tc>
          <w:tcPr>
            <w:tcW w:w="2126" w:type="dxa"/>
          </w:tcPr>
          <w:p w14:paraId="33BC1393" w14:textId="77777777" w:rsidR="00401604" w:rsidRPr="008C2C43" w:rsidRDefault="00401604" w:rsidP="00CA03B0">
            <w:pPr>
              <w:rPr>
                <w:rFonts w:cs="Arial"/>
                <w:szCs w:val="22"/>
              </w:rPr>
            </w:pPr>
            <w:r>
              <w:rPr>
                <w:rFonts w:cs="Arial"/>
                <w:szCs w:val="22"/>
              </w:rPr>
              <w:t>PA0008 – LGART</w:t>
            </w:r>
          </w:p>
        </w:tc>
        <w:tc>
          <w:tcPr>
            <w:tcW w:w="3537" w:type="dxa"/>
          </w:tcPr>
          <w:p w14:paraId="5147D068" w14:textId="77777777" w:rsidR="00401604" w:rsidRPr="008C2C43" w:rsidRDefault="00401604" w:rsidP="00CA03B0">
            <w:pPr>
              <w:rPr>
                <w:rFonts w:cs="Arial"/>
                <w:szCs w:val="22"/>
              </w:rPr>
            </w:pPr>
            <w:r>
              <w:rPr>
                <w:rFonts w:cs="Arial"/>
                <w:szCs w:val="22"/>
              </w:rPr>
              <w:t>WT 1000</w:t>
            </w:r>
            <w:r w:rsidRPr="008C2C43">
              <w:rPr>
                <w:rFonts w:cs="Arial"/>
                <w:szCs w:val="22"/>
              </w:rPr>
              <w:t xml:space="preserve"> value to be picked</w:t>
            </w:r>
          </w:p>
        </w:tc>
      </w:tr>
      <w:tr w:rsidR="00401604" w:rsidRPr="008C2C43" w14:paraId="4693C723" w14:textId="77777777" w:rsidTr="00CA03B0">
        <w:tc>
          <w:tcPr>
            <w:tcW w:w="562" w:type="dxa"/>
          </w:tcPr>
          <w:p w14:paraId="3643A1A3" w14:textId="77777777" w:rsidR="00401604" w:rsidRPr="008C2C43" w:rsidRDefault="00401604" w:rsidP="00CA03B0">
            <w:pPr>
              <w:rPr>
                <w:rFonts w:cs="Arial"/>
                <w:szCs w:val="22"/>
              </w:rPr>
            </w:pPr>
            <w:r>
              <w:rPr>
                <w:rFonts w:cs="Arial"/>
                <w:szCs w:val="22"/>
              </w:rPr>
              <w:t>11</w:t>
            </w:r>
          </w:p>
        </w:tc>
        <w:tc>
          <w:tcPr>
            <w:tcW w:w="2410" w:type="dxa"/>
          </w:tcPr>
          <w:p w14:paraId="5B9CBAE9" w14:textId="77777777" w:rsidR="00401604" w:rsidRPr="00472748" w:rsidRDefault="00401604" w:rsidP="00CA03B0">
            <w:pPr>
              <w:rPr>
                <w:rFonts w:cs="Arial"/>
                <w:sz w:val="22"/>
                <w:szCs w:val="22"/>
              </w:rPr>
            </w:pPr>
            <w:r w:rsidRPr="008C2C43">
              <w:rPr>
                <w:rFonts w:cs="Arial"/>
                <w:sz w:val="22"/>
                <w:szCs w:val="22"/>
              </w:rPr>
              <w:t>Crcy</w:t>
            </w:r>
          </w:p>
        </w:tc>
        <w:tc>
          <w:tcPr>
            <w:tcW w:w="2126" w:type="dxa"/>
          </w:tcPr>
          <w:p w14:paraId="26BB6E8A" w14:textId="77777777" w:rsidR="00401604" w:rsidRPr="008C2C43" w:rsidRDefault="00401604" w:rsidP="00CA03B0">
            <w:pPr>
              <w:rPr>
                <w:rFonts w:cs="Arial"/>
                <w:szCs w:val="22"/>
              </w:rPr>
            </w:pPr>
            <w:r w:rsidRPr="008C2C43">
              <w:rPr>
                <w:rFonts w:cs="Arial"/>
                <w:szCs w:val="22"/>
              </w:rPr>
              <w:t>P</w:t>
            </w:r>
            <w:r>
              <w:rPr>
                <w:rFonts w:cs="Arial"/>
                <w:szCs w:val="22"/>
              </w:rPr>
              <w:t>A</w:t>
            </w:r>
            <w:r w:rsidRPr="008C2C43">
              <w:rPr>
                <w:rFonts w:cs="Arial"/>
                <w:szCs w:val="22"/>
              </w:rPr>
              <w:t>0008-ANCUR</w:t>
            </w:r>
          </w:p>
        </w:tc>
        <w:tc>
          <w:tcPr>
            <w:tcW w:w="3537" w:type="dxa"/>
          </w:tcPr>
          <w:p w14:paraId="7F8C5B34" w14:textId="77777777" w:rsidR="00401604" w:rsidRPr="008C2C43" w:rsidRDefault="00401604" w:rsidP="00CA03B0">
            <w:pPr>
              <w:rPr>
                <w:rFonts w:cs="Arial"/>
                <w:szCs w:val="22"/>
              </w:rPr>
            </w:pPr>
          </w:p>
        </w:tc>
      </w:tr>
      <w:tr w:rsidR="00401604" w:rsidRPr="008C2C43" w14:paraId="1CE80CA2" w14:textId="77777777" w:rsidTr="00CA03B0">
        <w:tc>
          <w:tcPr>
            <w:tcW w:w="562" w:type="dxa"/>
          </w:tcPr>
          <w:p w14:paraId="2E4B5D43" w14:textId="77777777" w:rsidR="00401604" w:rsidRPr="008C2C43" w:rsidRDefault="00401604" w:rsidP="00CA03B0">
            <w:pPr>
              <w:rPr>
                <w:rFonts w:cs="Arial"/>
                <w:szCs w:val="22"/>
              </w:rPr>
            </w:pPr>
            <w:r>
              <w:rPr>
                <w:rFonts w:cs="Arial"/>
                <w:szCs w:val="22"/>
              </w:rPr>
              <w:t>12</w:t>
            </w:r>
          </w:p>
        </w:tc>
        <w:tc>
          <w:tcPr>
            <w:tcW w:w="2410" w:type="dxa"/>
          </w:tcPr>
          <w:p w14:paraId="1C459B20" w14:textId="77777777" w:rsidR="00401604" w:rsidRPr="008C2C43" w:rsidRDefault="00401604" w:rsidP="00CA03B0">
            <w:pPr>
              <w:rPr>
                <w:rFonts w:cs="Arial"/>
                <w:sz w:val="22"/>
                <w:szCs w:val="22"/>
              </w:rPr>
            </w:pPr>
            <w:r w:rsidRPr="008C2C43">
              <w:rPr>
                <w:rFonts w:cs="Arial"/>
                <w:sz w:val="22"/>
                <w:szCs w:val="22"/>
              </w:rPr>
              <w:t xml:space="preserve">Initial Hire Date      </w:t>
            </w:r>
          </w:p>
        </w:tc>
        <w:tc>
          <w:tcPr>
            <w:tcW w:w="2126" w:type="dxa"/>
          </w:tcPr>
          <w:p w14:paraId="355CCE8D" w14:textId="77777777" w:rsidR="00401604" w:rsidRPr="008C2C43" w:rsidRDefault="00401604" w:rsidP="00CA03B0">
            <w:pPr>
              <w:rPr>
                <w:rFonts w:cs="Arial"/>
                <w:szCs w:val="22"/>
              </w:rPr>
            </w:pPr>
            <w:r w:rsidRPr="008C2C43">
              <w:rPr>
                <w:rFonts w:cs="Arial"/>
                <w:szCs w:val="22"/>
              </w:rPr>
              <w:t>P</w:t>
            </w:r>
            <w:r>
              <w:rPr>
                <w:rFonts w:cs="Arial"/>
                <w:szCs w:val="22"/>
              </w:rPr>
              <w:t>A</w:t>
            </w:r>
            <w:r w:rsidRPr="008C2C43">
              <w:rPr>
                <w:rFonts w:cs="Arial"/>
                <w:szCs w:val="22"/>
              </w:rPr>
              <w:t>0041-DAR01</w:t>
            </w:r>
          </w:p>
        </w:tc>
        <w:tc>
          <w:tcPr>
            <w:tcW w:w="3537" w:type="dxa"/>
          </w:tcPr>
          <w:p w14:paraId="446CCC57" w14:textId="77777777" w:rsidR="00401604" w:rsidRPr="008C2C43" w:rsidRDefault="00401604" w:rsidP="00CA03B0">
            <w:pPr>
              <w:rPr>
                <w:rFonts w:cs="Arial"/>
                <w:szCs w:val="22"/>
              </w:rPr>
            </w:pPr>
          </w:p>
        </w:tc>
      </w:tr>
      <w:tr w:rsidR="00401604" w:rsidRPr="008C2C43" w14:paraId="57852913" w14:textId="77777777" w:rsidTr="00CA03B0">
        <w:tc>
          <w:tcPr>
            <w:tcW w:w="562" w:type="dxa"/>
          </w:tcPr>
          <w:p w14:paraId="0D397354" w14:textId="77777777" w:rsidR="00401604" w:rsidRPr="008C2C43" w:rsidRDefault="00401604" w:rsidP="00CA03B0">
            <w:pPr>
              <w:rPr>
                <w:rFonts w:cs="Arial"/>
                <w:szCs w:val="22"/>
              </w:rPr>
            </w:pPr>
            <w:r>
              <w:rPr>
                <w:rFonts w:cs="Arial"/>
                <w:szCs w:val="22"/>
              </w:rPr>
              <w:t>13</w:t>
            </w:r>
          </w:p>
        </w:tc>
        <w:tc>
          <w:tcPr>
            <w:tcW w:w="2410" w:type="dxa"/>
          </w:tcPr>
          <w:p w14:paraId="700A1423" w14:textId="77777777" w:rsidR="00401604" w:rsidRPr="008C2C43" w:rsidRDefault="00401604" w:rsidP="00CA03B0">
            <w:pPr>
              <w:rPr>
                <w:rFonts w:cs="Arial"/>
                <w:sz w:val="22"/>
                <w:szCs w:val="22"/>
              </w:rPr>
            </w:pPr>
            <w:r w:rsidRPr="008C2C43">
              <w:rPr>
                <w:rFonts w:cs="Arial"/>
                <w:sz w:val="22"/>
                <w:szCs w:val="22"/>
              </w:rPr>
              <w:t>Start Date</w:t>
            </w:r>
          </w:p>
        </w:tc>
        <w:tc>
          <w:tcPr>
            <w:tcW w:w="2126" w:type="dxa"/>
          </w:tcPr>
          <w:p w14:paraId="4DB36C83" w14:textId="77777777" w:rsidR="00401604" w:rsidRPr="008C2C43" w:rsidRDefault="00401604" w:rsidP="00CA03B0">
            <w:pPr>
              <w:rPr>
                <w:rFonts w:cs="Arial"/>
                <w:szCs w:val="22"/>
              </w:rPr>
            </w:pPr>
            <w:r w:rsidRPr="008C2C43">
              <w:rPr>
                <w:rFonts w:cs="Arial"/>
                <w:szCs w:val="22"/>
              </w:rPr>
              <w:t>P</w:t>
            </w:r>
            <w:r>
              <w:rPr>
                <w:rFonts w:cs="Arial"/>
                <w:szCs w:val="22"/>
              </w:rPr>
              <w:t>A</w:t>
            </w:r>
            <w:r w:rsidRPr="008C2C43">
              <w:rPr>
                <w:rFonts w:cs="Arial"/>
                <w:szCs w:val="22"/>
              </w:rPr>
              <w:t>0041-DAR01</w:t>
            </w:r>
          </w:p>
        </w:tc>
        <w:tc>
          <w:tcPr>
            <w:tcW w:w="3537" w:type="dxa"/>
          </w:tcPr>
          <w:p w14:paraId="7756C9B5" w14:textId="77777777" w:rsidR="00401604" w:rsidRPr="008C2C43" w:rsidRDefault="00401604" w:rsidP="00CA03B0">
            <w:pPr>
              <w:rPr>
                <w:rFonts w:cs="Arial"/>
                <w:szCs w:val="22"/>
              </w:rPr>
            </w:pPr>
          </w:p>
        </w:tc>
      </w:tr>
      <w:tr w:rsidR="00401604" w:rsidRPr="008C2C43" w14:paraId="1983266A" w14:textId="77777777" w:rsidTr="00CA03B0">
        <w:tc>
          <w:tcPr>
            <w:tcW w:w="562" w:type="dxa"/>
          </w:tcPr>
          <w:p w14:paraId="2A85B5B7" w14:textId="77777777" w:rsidR="00401604" w:rsidRPr="008C2C43" w:rsidRDefault="00401604" w:rsidP="00CA03B0">
            <w:pPr>
              <w:rPr>
                <w:rFonts w:cs="Arial"/>
                <w:szCs w:val="22"/>
              </w:rPr>
            </w:pPr>
            <w:r>
              <w:rPr>
                <w:rFonts w:cs="Arial"/>
                <w:szCs w:val="22"/>
              </w:rPr>
              <w:t>14</w:t>
            </w:r>
          </w:p>
        </w:tc>
        <w:tc>
          <w:tcPr>
            <w:tcW w:w="2410" w:type="dxa"/>
          </w:tcPr>
          <w:p w14:paraId="6698F1F7" w14:textId="77777777" w:rsidR="00401604" w:rsidRPr="008C2C43" w:rsidRDefault="00401604" w:rsidP="00CA03B0">
            <w:pPr>
              <w:rPr>
                <w:rFonts w:cs="Arial"/>
                <w:sz w:val="22"/>
                <w:szCs w:val="22"/>
              </w:rPr>
            </w:pPr>
            <w:r w:rsidRPr="008C2C43">
              <w:rPr>
                <w:rFonts w:cs="Arial"/>
                <w:sz w:val="22"/>
                <w:szCs w:val="22"/>
              </w:rPr>
              <w:t xml:space="preserve">End Date  </w:t>
            </w:r>
          </w:p>
        </w:tc>
        <w:tc>
          <w:tcPr>
            <w:tcW w:w="2126" w:type="dxa"/>
          </w:tcPr>
          <w:p w14:paraId="14876B52" w14:textId="77777777" w:rsidR="00401604" w:rsidRPr="008C2C43" w:rsidRDefault="00401604" w:rsidP="00CA03B0">
            <w:pPr>
              <w:rPr>
                <w:rFonts w:cs="Arial"/>
                <w:szCs w:val="22"/>
              </w:rPr>
            </w:pPr>
          </w:p>
        </w:tc>
        <w:tc>
          <w:tcPr>
            <w:tcW w:w="3537" w:type="dxa"/>
          </w:tcPr>
          <w:p w14:paraId="2A2CF36B" w14:textId="77777777" w:rsidR="00401604" w:rsidRPr="008C2C43" w:rsidRDefault="00401604" w:rsidP="00CA03B0">
            <w:pPr>
              <w:rPr>
                <w:rFonts w:cs="Arial"/>
              </w:rPr>
            </w:pPr>
            <w:r w:rsidRPr="018C9874">
              <w:rPr>
                <w:rFonts w:cs="Arial"/>
              </w:rPr>
              <w:t>Default 31.12.9999</w:t>
            </w:r>
          </w:p>
        </w:tc>
      </w:tr>
      <w:tr w:rsidR="00401604" w:rsidRPr="008C2C43" w14:paraId="6C8BBA9C" w14:textId="77777777" w:rsidTr="00CA03B0">
        <w:tc>
          <w:tcPr>
            <w:tcW w:w="562" w:type="dxa"/>
          </w:tcPr>
          <w:p w14:paraId="5765827A" w14:textId="77777777" w:rsidR="00401604" w:rsidRPr="008C2C43" w:rsidRDefault="00401604" w:rsidP="00CA03B0">
            <w:pPr>
              <w:rPr>
                <w:rFonts w:cs="Arial"/>
                <w:szCs w:val="22"/>
              </w:rPr>
            </w:pPr>
            <w:r>
              <w:rPr>
                <w:rFonts w:cs="Arial"/>
                <w:szCs w:val="22"/>
              </w:rPr>
              <w:t>15</w:t>
            </w:r>
          </w:p>
        </w:tc>
        <w:tc>
          <w:tcPr>
            <w:tcW w:w="2410" w:type="dxa"/>
          </w:tcPr>
          <w:p w14:paraId="6C4B7795" w14:textId="77777777" w:rsidR="00401604" w:rsidRPr="008C2C43" w:rsidRDefault="00401604" w:rsidP="00CA03B0">
            <w:pPr>
              <w:rPr>
                <w:rFonts w:cs="Arial"/>
                <w:sz w:val="22"/>
                <w:szCs w:val="22"/>
              </w:rPr>
            </w:pPr>
            <w:r w:rsidRPr="008C2C43">
              <w:rPr>
                <w:rFonts w:cs="Arial"/>
                <w:sz w:val="22"/>
                <w:szCs w:val="22"/>
              </w:rPr>
              <w:t>Reason for Action</w:t>
            </w:r>
          </w:p>
        </w:tc>
        <w:tc>
          <w:tcPr>
            <w:tcW w:w="2126" w:type="dxa"/>
          </w:tcPr>
          <w:p w14:paraId="2637733C" w14:textId="77777777" w:rsidR="00401604" w:rsidRPr="008C2C43" w:rsidRDefault="00401604" w:rsidP="00CA03B0">
            <w:pPr>
              <w:rPr>
                <w:rFonts w:cs="Arial"/>
                <w:szCs w:val="22"/>
              </w:rPr>
            </w:pPr>
            <w:r w:rsidRPr="008C2C43">
              <w:rPr>
                <w:rFonts w:cs="Arial"/>
                <w:szCs w:val="22"/>
              </w:rPr>
              <w:t>P</w:t>
            </w:r>
            <w:r>
              <w:rPr>
                <w:rFonts w:cs="Arial"/>
                <w:szCs w:val="22"/>
              </w:rPr>
              <w:t>A</w:t>
            </w:r>
            <w:r w:rsidRPr="008C2C43">
              <w:rPr>
                <w:rFonts w:cs="Arial"/>
                <w:szCs w:val="22"/>
              </w:rPr>
              <w:t>0000-MASSG</w:t>
            </w:r>
          </w:p>
        </w:tc>
        <w:tc>
          <w:tcPr>
            <w:tcW w:w="3537" w:type="dxa"/>
          </w:tcPr>
          <w:p w14:paraId="384C920C" w14:textId="77777777" w:rsidR="00401604" w:rsidRPr="008C2C43" w:rsidRDefault="00401604" w:rsidP="00CA03B0">
            <w:pPr>
              <w:rPr>
                <w:rFonts w:cs="Arial"/>
                <w:szCs w:val="22"/>
              </w:rPr>
            </w:pPr>
          </w:p>
        </w:tc>
      </w:tr>
      <w:tr w:rsidR="00401604" w:rsidRPr="008C2C43" w14:paraId="78902C7D" w14:textId="77777777" w:rsidTr="00CA03B0">
        <w:tc>
          <w:tcPr>
            <w:tcW w:w="562" w:type="dxa"/>
          </w:tcPr>
          <w:p w14:paraId="4782F439" w14:textId="77777777" w:rsidR="00401604" w:rsidRPr="008C2C43" w:rsidRDefault="00401604" w:rsidP="00CA03B0">
            <w:pPr>
              <w:rPr>
                <w:rFonts w:cs="Arial"/>
                <w:szCs w:val="22"/>
              </w:rPr>
            </w:pPr>
            <w:r>
              <w:rPr>
                <w:rFonts w:cs="Arial"/>
                <w:szCs w:val="22"/>
              </w:rPr>
              <w:t>16</w:t>
            </w:r>
          </w:p>
        </w:tc>
        <w:tc>
          <w:tcPr>
            <w:tcW w:w="2410" w:type="dxa"/>
          </w:tcPr>
          <w:p w14:paraId="05E00ACC" w14:textId="77777777" w:rsidR="00401604" w:rsidRPr="008C2C43" w:rsidRDefault="00401604" w:rsidP="00CA03B0">
            <w:pPr>
              <w:rPr>
                <w:rFonts w:cs="Arial"/>
                <w:sz w:val="22"/>
                <w:szCs w:val="22"/>
              </w:rPr>
            </w:pPr>
            <w:r w:rsidRPr="008C2C43">
              <w:rPr>
                <w:rFonts w:cs="Arial"/>
                <w:sz w:val="22"/>
                <w:szCs w:val="22"/>
              </w:rPr>
              <w:t xml:space="preserve">Continuous Date type         </w:t>
            </w:r>
          </w:p>
        </w:tc>
        <w:tc>
          <w:tcPr>
            <w:tcW w:w="2126" w:type="dxa"/>
          </w:tcPr>
          <w:p w14:paraId="7F0AF0A6" w14:textId="77777777" w:rsidR="00401604" w:rsidRPr="008C2C43" w:rsidRDefault="00401604" w:rsidP="00CA03B0">
            <w:pPr>
              <w:rPr>
                <w:rFonts w:cs="Arial"/>
                <w:szCs w:val="22"/>
              </w:rPr>
            </w:pPr>
            <w:r w:rsidRPr="008C2C43">
              <w:rPr>
                <w:rFonts w:cs="Arial"/>
                <w:szCs w:val="22"/>
              </w:rPr>
              <w:t>P</w:t>
            </w:r>
            <w:r>
              <w:rPr>
                <w:rFonts w:cs="Arial"/>
                <w:szCs w:val="22"/>
              </w:rPr>
              <w:t>A</w:t>
            </w:r>
            <w:r w:rsidRPr="008C2C43">
              <w:rPr>
                <w:rFonts w:cs="Arial"/>
                <w:szCs w:val="22"/>
              </w:rPr>
              <w:t>0041-DAR02</w:t>
            </w:r>
          </w:p>
        </w:tc>
        <w:tc>
          <w:tcPr>
            <w:tcW w:w="3537" w:type="dxa"/>
          </w:tcPr>
          <w:p w14:paraId="61BF0784" w14:textId="77777777" w:rsidR="00401604" w:rsidRPr="008C2C43" w:rsidRDefault="00401604" w:rsidP="00CA03B0">
            <w:pPr>
              <w:rPr>
                <w:rFonts w:cs="Arial"/>
                <w:szCs w:val="22"/>
              </w:rPr>
            </w:pPr>
          </w:p>
        </w:tc>
      </w:tr>
      <w:tr w:rsidR="00401604" w:rsidRPr="008C2C43" w14:paraId="3DB415B8" w14:textId="77777777" w:rsidTr="00CA03B0">
        <w:tc>
          <w:tcPr>
            <w:tcW w:w="562" w:type="dxa"/>
          </w:tcPr>
          <w:p w14:paraId="4E07B9EF" w14:textId="77777777" w:rsidR="00401604" w:rsidRPr="008C2C43" w:rsidRDefault="00401604" w:rsidP="00CA03B0">
            <w:pPr>
              <w:rPr>
                <w:rFonts w:cs="Arial"/>
                <w:szCs w:val="22"/>
              </w:rPr>
            </w:pPr>
            <w:r w:rsidRPr="008C2C43">
              <w:rPr>
                <w:rFonts w:cs="Arial"/>
                <w:szCs w:val="22"/>
              </w:rPr>
              <w:lastRenderedPageBreak/>
              <w:t>17</w:t>
            </w:r>
          </w:p>
        </w:tc>
        <w:tc>
          <w:tcPr>
            <w:tcW w:w="2410" w:type="dxa"/>
          </w:tcPr>
          <w:p w14:paraId="1974EFDA" w14:textId="77777777" w:rsidR="00401604" w:rsidRPr="008C2C43" w:rsidRDefault="00401604" w:rsidP="00CA03B0">
            <w:pPr>
              <w:rPr>
                <w:rFonts w:cs="Arial"/>
                <w:sz w:val="22"/>
                <w:szCs w:val="22"/>
              </w:rPr>
            </w:pPr>
            <w:r w:rsidRPr="008C2C43">
              <w:rPr>
                <w:rFonts w:cs="Arial"/>
                <w:sz w:val="22"/>
                <w:szCs w:val="22"/>
              </w:rPr>
              <w:t xml:space="preserve">Housing Allowance </w:t>
            </w:r>
          </w:p>
        </w:tc>
        <w:tc>
          <w:tcPr>
            <w:tcW w:w="2126" w:type="dxa"/>
          </w:tcPr>
          <w:p w14:paraId="3622327F" w14:textId="77777777" w:rsidR="00401604" w:rsidRPr="008C2C43" w:rsidRDefault="00401604" w:rsidP="00CA03B0">
            <w:pPr>
              <w:rPr>
                <w:rFonts w:cs="Arial"/>
                <w:szCs w:val="22"/>
              </w:rPr>
            </w:pPr>
            <w:r>
              <w:rPr>
                <w:rFonts w:cs="Arial"/>
                <w:szCs w:val="22"/>
              </w:rPr>
              <w:t>PA</w:t>
            </w:r>
            <w:r w:rsidRPr="008C2C43">
              <w:rPr>
                <w:rFonts w:cs="Arial"/>
                <w:szCs w:val="22"/>
              </w:rPr>
              <w:t>0014-BETRG</w:t>
            </w:r>
          </w:p>
        </w:tc>
        <w:tc>
          <w:tcPr>
            <w:tcW w:w="3537" w:type="dxa"/>
          </w:tcPr>
          <w:p w14:paraId="58F803BC" w14:textId="77777777" w:rsidR="00401604" w:rsidRPr="008C2C43" w:rsidRDefault="00401604" w:rsidP="00CA03B0">
            <w:pPr>
              <w:rPr>
                <w:rFonts w:cs="Arial"/>
                <w:szCs w:val="22"/>
              </w:rPr>
            </w:pPr>
            <w:r w:rsidRPr="008C2C43">
              <w:rPr>
                <w:rFonts w:cs="Arial"/>
                <w:szCs w:val="22"/>
              </w:rPr>
              <w:t>Only WT 2304 value to be picked</w:t>
            </w:r>
          </w:p>
        </w:tc>
      </w:tr>
      <w:tr w:rsidR="00401604" w:rsidRPr="008C2C43" w14:paraId="73BEC2AB" w14:textId="77777777" w:rsidTr="00CA03B0">
        <w:tc>
          <w:tcPr>
            <w:tcW w:w="562" w:type="dxa"/>
          </w:tcPr>
          <w:p w14:paraId="40B20631" w14:textId="77777777" w:rsidR="00401604" w:rsidRPr="008C2C43" w:rsidRDefault="00401604" w:rsidP="00CA03B0">
            <w:pPr>
              <w:rPr>
                <w:rFonts w:cs="Arial"/>
                <w:szCs w:val="22"/>
              </w:rPr>
            </w:pPr>
            <w:r w:rsidRPr="008C2C43">
              <w:rPr>
                <w:rFonts w:cs="Arial"/>
                <w:szCs w:val="22"/>
              </w:rPr>
              <w:t>18</w:t>
            </w:r>
          </w:p>
        </w:tc>
        <w:tc>
          <w:tcPr>
            <w:tcW w:w="2410" w:type="dxa"/>
          </w:tcPr>
          <w:p w14:paraId="08A4512F" w14:textId="77777777" w:rsidR="00401604" w:rsidRPr="008C2C43" w:rsidRDefault="00401604" w:rsidP="00CA03B0">
            <w:pPr>
              <w:rPr>
                <w:rFonts w:cs="Arial"/>
                <w:sz w:val="22"/>
                <w:szCs w:val="22"/>
              </w:rPr>
            </w:pPr>
            <w:r w:rsidRPr="008C2C43">
              <w:rPr>
                <w:rFonts w:cs="Arial"/>
                <w:sz w:val="22"/>
                <w:szCs w:val="22"/>
              </w:rPr>
              <w:t>Transport Allowance</w:t>
            </w:r>
          </w:p>
        </w:tc>
        <w:tc>
          <w:tcPr>
            <w:tcW w:w="2126" w:type="dxa"/>
          </w:tcPr>
          <w:p w14:paraId="22CB2136" w14:textId="77777777" w:rsidR="00401604" w:rsidRPr="008C2C43" w:rsidRDefault="00401604" w:rsidP="00CA03B0">
            <w:pPr>
              <w:rPr>
                <w:rFonts w:cs="Arial"/>
                <w:szCs w:val="22"/>
              </w:rPr>
            </w:pPr>
            <w:r>
              <w:rPr>
                <w:rFonts w:cs="Arial"/>
                <w:szCs w:val="22"/>
              </w:rPr>
              <w:t>PA</w:t>
            </w:r>
            <w:r w:rsidRPr="008C2C43">
              <w:rPr>
                <w:rFonts w:cs="Arial"/>
                <w:szCs w:val="22"/>
              </w:rPr>
              <w:t>0014-BETRG</w:t>
            </w:r>
          </w:p>
        </w:tc>
        <w:tc>
          <w:tcPr>
            <w:tcW w:w="3537" w:type="dxa"/>
          </w:tcPr>
          <w:p w14:paraId="65C5E3BD" w14:textId="77777777" w:rsidR="00401604" w:rsidRPr="008C2C43" w:rsidRDefault="00401604" w:rsidP="00CA03B0">
            <w:pPr>
              <w:rPr>
                <w:rFonts w:cs="Arial"/>
                <w:szCs w:val="22"/>
              </w:rPr>
            </w:pPr>
            <w:r w:rsidRPr="008C2C43">
              <w:rPr>
                <w:rFonts w:cs="Arial"/>
                <w:szCs w:val="22"/>
              </w:rPr>
              <w:t>Only WT 2308 value to be picked</w:t>
            </w:r>
          </w:p>
        </w:tc>
      </w:tr>
      <w:tr w:rsidR="00401604" w:rsidRPr="008C2C43" w14:paraId="40F715E1" w14:textId="77777777" w:rsidTr="00CA03B0">
        <w:tc>
          <w:tcPr>
            <w:tcW w:w="562" w:type="dxa"/>
          </w:tcPr>
          <w:p w14:paraId="783F015F" w14:textId="77777777" w:rsidR="00401604" w:rsidRPr="008C2C43" w:rsidRDefault="00401604" w:rsidP="00CA03B0">
            <w:pPr>
              <w:rPr>
                <w:rFonts w:cs="Arial"/>
                <w:szCs w:val="22"/>
              </w:rPr>
            </w:pPr>
            <w:r w:rsidRPr="008C2C43">
              <w:rPr>
                <w:rFonts w:cs="Arial"/>
                <w:szCs w:val="22"/>
              </w:rPr>
              <w:t>19</w:t>
            </w:r>
          </w:p>
        </w:tc>
        <w:tc>
          <w:tcPr>
            <w:tcW w:w="2410" w:type="dxa"/>
          </w:tcPr>
          <w:p w14:paraId="24247F0B" w14:textId="77777777" w:rsidR="00401604" w:rsidRPr="008C2C43" w:rsidRDefault="00401604" w:rsidP="00CA03B0">
            <w:pPr>
              <w:rPr>
                <w:rFonts w:cs="Arial"/>
                <w:sz w:val="22"/>
                <w:szCs w:val="22"/>
              </w:rPr>
            </w:pPr>
            <w:r w:rsidRPr="008C2C43">
              <w:rPr>
                <w:rFonts w:cs="Arial"/>
                <w:sz w:val="22"/>
                <w:szCs w:val="22"/>
              </w:rPr>
              <w:t>Special Allowance</w:t>
            </w:r>
          </w:p>
        </w:tc>
        <w:tc>
          <w:tcPr>
            <w:tcW w:w="2126" w:type="dxa"/>
          </w:tcPr>
          <w:p w14:paraId="272A8145" w14:textId="77777777" w:rsidR="00401604" w:rsidRPr="008C2C43" w:rsidRDefault="00401604" w:rsidP="00CA03B0">
            <w:pPr>
              <w:rPr>
                <w:rFonts w:cs="Arial"/>
                <w:szCs w:val="22"/>
              </w:rPr>
            </w:pPr>
            <w:r>
              <w:rPr>
                <w:rFonts w:cs="Arial"/>
                <w:szCs w:val="22"/>
              </w:rPr>
              <w:t>PA</w:t>
            </w:r>
            <w:r w:rsidRPr="008C2C43">
              <w:rPr>
                <w:rFonts w:cs="Arial"/>
                <w:szCs w:val="22"/>
              </w:rPr>
              <w:t>0014-BETRG</w:t>
            </w:r>
          </w:p>
        </w:tc>
        <w:tc>
          <w:tcPr>
            <w:tcW w:w="3537" w:type="dxa"/>
          </w:tcPr>
          <w:p w14:paraId="24ADF75B" w14:textId="77777777" w:rsidR="00401604" w:rsidRPr="008C2C43" w:rsidRDefault="00401604" w:rsidP="00CA03B0">
            <w:pPr>
              <w:rPr>
                <w:rFonts w:cs="Arial"/>
                <w:szCs w:val="22"/>
              </w:rPr>
            </w:pPr>
            <w:r w:rsidRPr="008C2C43">
              <w:rPr>
                <w:rFonts w:cs="Arial"/>
                <w:szCs w:val="22"/>
              </w:rPr>
              <w:t>Only WT 2316 value to be picked</w:t>
            </w:r>
          </w:p>
        </w:tc>
      </w:tr>
      <w:tr w:rsidR="00401604" w:rsidRPr="008C2C43" w14:paraId="0E46B528" w14:textId="77777777" w:rsidTr="00CA03B0">
        <w:tc>
          <w:tcPr>
            <w:tcW w:w="562" w:type="dxa"/>
          </w:tcPr>
          <w:p w14:paraId="620F3EF0" w14:textId="77777777" w:rsidR="00401604" w:rsidRPr="008C2C43" w:rsidRDefault="00401604" w:rsidP="00CA03B0">
            <w:pPr>
              <w:rPr>
                <w:rFonts w:cs="Arial"/>
                <w:szCs w:val="22"/>
              </w:rPr>
            </w:pPr>
            <w:r w:rsidRPr="008C2C43">
              <w:rPr>
                <w:rFonts w:cs="Arial"/>
                <w:szCs w:val="22"/>
              </w:rPr>
              <w:t>20</w:t>
            </w:r>
          </w:p>
        </w:tc>
        <w:tc>
          <w:tcPr>
            <w:tcW w:w="2410" w:type="dxa"/>
          </w:tcPr>
          <w:p w14:paraId="7DEE7418" w14:textId="77777777" w:rsidR="00401604" w:rsidRPr="008C2C43" w:rsidRDefault="00401604" w:rsidP="00CA03B0">
            <w:pPr>
              <w:rPr>
                <w:rFonts w:cs="Arial"/>
                <w:sz w:val="22"/>
                <w:szCs w:val="22"/>
              </w:rPr>
            </w:pPr>
            <w:r w:rsidRPr="008C2C43">
              <w:rPr>
                <w:rFonts w:cs="Arial"/>
                <w:sz w:val="22"/>
                <w:szCs w:val="22"/>
              </w:rPr>
              <w:t>Utility Allowance</w:t>
            </w:r>
          </w:p>
        </w:tc>
        <w:tc>
          <w:tcPr>
            <w:tcW w:w="2126" w:type="dxa"/>
          </w:tcPr>
          <w:p w14:paraId="3FE8C709" w14:textId="77777777" w:rsidR="00401604" w:rsidRPr="008C2C43" w:rsidRDefault="00401604" w:rsidP="00CA03B0">
            <w:pPr>
              <w:rPr>
                <w:rFonts w:cs="Arial"/>
                <w:szCs w:val="22"/>
              </w:rPr>
            </w:pPr>
            <w:r>
              <w:rPr>
                <w:rFonts w:cs="Arial"/>
                <w:szCs w:val="22"/>
              </w:rPr>
              <w:t>PA</w:t>
            </w:r>
            <w:r w:rsidRPr="008C2C43">
              <w:rPr>
                <w:rFonts w:cs="Arial"/>
                <w:szCs w:val="22"/>
              </w:rPr>
              <w:t>0014-BETRG</w:t>
            </w:r>
          </w:p>
        </w:tc>
        <w:tc>
          <w:tcPr>
            <w:tcW w:w="3537" w:type="dxa"/>
          </w:tcPr>
          <w:p w14:paraId="60288A18" w14:textId="77777777" w:rsidR="00401604" w:rsidRPr="008C2C43" w:rsidRDefault="00401604" w:rsidP="00CA03B0">
            <w:pPr>
              <w:rPr>
                <w:rFonts w:cs="Arial"/>
                <w:szCs w:val="22"/>
              </w:rPr>
            </w:pPr>
            <w:r w:rsidRPr="008C2C43">
              <w:rPr>
                <w:rFonts w:cs="Arial"/>
                <w:szCs w:val="22"/>
              </w:rPr>
              <w:t>Only WT 2307 value to be picked</w:t>
            </w:r>
          </w:p>
        </w:tc>
      </w:tr>
      <w:tr w:rsidR="00401604" w:rsidRPr="008C2C43" w14:paraId="37C231B2" w14:textId="77777777" w:rsidTr="00CA03B0">
        <w:tc>
          <w:tcPr>
            <w:tcW w:w="562" w:type="dxa"/>
          </w:tcPr>
          <w:p w14:paraId="49A06B5D" w14:textId="77777777" w:rsidR="00401604" w:rsidRPr="008C2C43" w:rsidRDefault="00401604" w:rsidP="00CA03B0">
            <w:pPr>
              <w:rPr>
                <w:rFonts w:cs="Arial"/>
                <w:szCs w:val="22"/>
              </w:rPr>
            </w:pPr>
            <w:r w:rsidRPr="008C2C43">
              <w:rPr>
                <w:rFonts w:cs="Arial"/>
                <w:szCs w:val="22"/>
              </w:rPr>
              <w:t>21</w:t>
            </w:r>
          </w:p>
        </w:tc>
        <w:tc>
          <w:tcPr>
            <w:tcW w:w="2410" w:type="dxa"/>
          </w:tcPr>
          <w:p w14:paraId="2A43B297" w14:textId="77777777" w:rsidR="00401604" w:rsidRPr="008C2C43" w:rsidRDefault="00401604" w:rsidP="00CA03B0">
            <w:pPr>
              <w:rPr>
                <w:rFonts w:cs="Arial"/>
                <w:sz w:val="22"/>
                <w:szCs w:val="22"/>
              </w:rPr>
            </w:pPr>
            <w:r w:rsidRPr="008C2C43">
              <w:rPr>
                <w:rFonts w:cs="Arial"/>
                <w:sz w:val="22"/>
                <w:szCs w:val="22"/>
              </w:rPr>
              <w:t>National Allowance</w:t>
            </w:r>
          </w:p>
        </w:tc>
        <w:tc>
          <w:tcPr>
            <w:tcW w:w="2126" w:type="dxa"/>
          </w:tcPr>
          <w:p w14:paraId="0227229A" w14:textId="77777777" w:rsidR="00401604" w:rsidRPr="008C2C43" w:rsidRDefault="00401604" w:rsidP="00CA03B0">
            <w:pPr>
              <w:rPr>
                <w:rFonts w:cs="Arial"/>
                <w:szCs w:val="22"/>
              </w:rPr>
            </w:pPr>
            <w:r>
              <w:rPr>
                <w:rFonts w:cs="Arial"/>
                <w:szCs w:val="22"/>
              </w:rPr>
              <w:t>PA</w:t>
            </w:r>
            <w:r w:rsidRPr="008C2C43">
              <w:rPr>
                <w:rFonts w:cs="Arial"/>
                <w:szCs w:val="22"/>
              </w:rPr>
              <w:t>0014-BETRG</w:t>
            </w:r>
          </w:p>
        </w:tc>
        <w:tc>
          <w:tcPr>
            <w:tcW w:w="3537" w:type="dxa"/>
          </w:tcPr>
          <w:p w14:paraId="326715F5" w14:textId="77777777" w:rsidR="00401604" w:rsidRPr="008C2C43" w:rsidRDefault="00401604" w:rsidP="00CA03B0">
            <w:pPr>
              <w:rPr>
                <w:rFonts w:cs="Arial"/>
                <w:szCs w:val="22"/>
              </w:rPr>
            </w:pPr>
            <w:r w:rsidRPr="008C2C43">
              <w:rPr>
                <w:rFonts w:cs="Arial"/>
                <w:szCs w:val="22"/>
              </w:rPr>
              <w:t>Only WT 2314 value to be picked</w:t>
            </w:r>
          </w:p>
        </w:tc>
      </w:tr>
      <w:tr w:rsidR="00401604" w:rsidRPr="008C2C43" w14:paraId="33A47A71" w14:textId="77777777" w:rsidTr="00CA03B0">
        <w:tc>
          <w:tcPr>
            <w:tcW w:w="562" w:type="dxa"/>
          </w:tcPr>
          <w:p w14:paraId="2FF95467" w14:textId="77777777" w:rsidR="00401604" w:rsidRPr="008C2C43" w:rsidRDefault="00401604" w:rsidP="00CA03B0">
            <w:pPr>
              <w:rPr>
                <w:rFonts w:cs="Arial"/>
                <w:szCs w:val="22"/>
              </w:rPr>
            </w:pPr>
            <w:r w:rsidRPr="008C2C43">
              <w:rPr>
                <w:rFonts w:cs="Arial"/>
                <w:szCs w:val="22"/>
              </w:rPr>
              <w:t>22</w:t>
            </w:r>
          </w:p>
        </w:tc>
        <w:tc>
          <w:tcPr>
            <w:tcW w:w="2410" w:type="dxa"/>
          </w:tcPr>
          <w:p w14:paraId="0B27CBFD" w14:textId="77777777" w:rsidR="00401604" w:rsidRPr="008C2C43" w:rsidRDefault="00401604" w:rsidP="00CA03B0">
            <w:pPr>
              <w:rPr>
                <w:rFonts w:cs="Arial"/>
                <w:sz w:val="22"/>
                <w:szCs w:val="22"/>
              </w:rPr>
            </w:pPr>
            <w:r w:rsidRPr="008C2C43">
              <w:rPr>
                <w:rFonts w:cs="Arial"/>
                <w:sz w:val="22"/>
                <w:szCs w:val="22"/>
              </w:rPr>
              <w:t>OJTI Allowance</w:t>
            </w:r>
          </w:p>
        </w:tc>
        <w:tc>
          <w:tcPr>
            <w:tcW w:w="2126" w:type="dxa"/>
          </w:tcPr>
          <w:p w14:paraId="10C950DA" w14:textId="77777777" w:rsidR="00401604" w:rsidRPr="008C2C43" w:rsidRDefault="00401604" w:rsidP="00CA03B0">
            <w:pPr>
              <w:rPr>
                <w:rFonts w:cs="Arial"/>
                <w:szCs w:val="22"/>
              </w:rPr>
            </w:pPr>
            <w:r>
              <w:rPr>
                <w:rFonts w:cs="Arial"/>
                <w:szCs w:val="22"/>
              </w:rPr>
              <w:t>PA</w:t>
            </w:r>
            <w:r w:rsidRPr="008C2C43">
              <w:rPr>
                <w:rFonts w:cs="Arial"/>
                <w:szCs w:val="22"/>
              </w:rPr>
              <w:t>0014-BETRG</w:t>
            </w:r>
          </w:p>
        </w:tc>
        <w:tc>
          <w:tcPr>
            <w:tcW w:w="3537" w:type="dxa"/>
          </w:tcPr>
          <w:p w14:paraId="162F678E" w14:textId="77777777" w:rsidR="00401604" w:rsidRPr="008C2C43" w:rsidRDefault="00401604" w:rsidP="00CA03B0">
            <w:pPr>
              <w:rPr>
                <w:rFonts w:cs="Arial"/>
                <w:szCs w:val="22"/>
              </w:rPr>
            </w:pPr>
            <w:r w:rsidRPr="008C2C43">
              <w:rPr>
                <w:rFonts w:cs="Arial"/>
                <w:szCs w:val="22"/>
              </w:rPr>
              <w:t>Only WT 2310 value to be picked</w:t>
            </w:r>
          </w:p>
        </w:tc>
      </w:tr>
      <w:tr w:rsidR="00401604" w:rsidRPr="008C2C43" w14:paraId="4309485F" w14:textId="77777777" w:rsidTr="00CA03B0">
        <w:tc>
          <w:tcPr>
            <w:tcW w:w="562" w:type="dxa"/>
          </w:tcPr>
          <w:p w14:paraId="47FA224F" w14:textId="77777777" w:rsidR="00401604" w:rsidRPr="008C2C43" w:rsidRDefault="00401604" w:rsidP="00CA03B0">
            <w:pPr>
              <w:rPr>
                <w:rFonts w:cs="Arial"/>
                <w:szCs w:val="22"/>
              </w:rPr>
            </w:pPr>
            <w:r w:rsidRPr="008C2C43">
              <w:rPr>
                <w:rFonts w:cs="Arial"/>
                <w:szCs w:val="22"/>
              </w:rPr>
              <w:t>23</w:t>
            </w:r>
          </w:p>
        </w:tc>
        <w:tc>
          <w:tcPr>
            <w:tcW w:w="2410" w:type="dxa"/>
          </w:tcPr>
          <w:p w14:paraId="620301B2" w14:textId="77777777" w:rsidR="00401604" w:rsidRPr="008C2C43" w:rsidRDefault="00401604" w:rsidP="00CA03B0">
            <w:pPr>
              <w:rPr>
                <w:rFonts w:cs="Arial"/>
                <w:sz w:val="22"/>
                <w:szCs w:val="22"/>
              </w:rPr>
            </w:pPr>
            <w:r w:rsidRPr="008C2C43">
              <w:rPr>
                <w:rFonts w:cs="Arial"/>
                <w:sz w:val="22"/>
                <w:szCs w:val="22"/>
              </w:rPr>
              <w:t>Fixed Overtime Allowance(3104)</w:t>
            </w:r>
          </w:p>
        </w:tc>
        <w:tc>
          <w:tcPr>
            <w:tcW w:w="2126" w:type="dxa"/>
          </w:tcPr>
          <w:p w14:paraId="2864F111" w14:textId="77777777" w:rsidR="00401604" w:rsidRPr="008C2C43" w:rsidRDefault="00401604" w:rsidP="00CA03B0">
            <w:pPr>
              <w:rPr>
                <w:rFonts w:cs="Arial"/>
                <w:szCs w:val="22"/>
              </w:rPr>
            </w:pPr>
            <w:r>
              <w:rPr>
                <w:rFonts w:cs="Arial"/>
                <w:szCs w:val="22"/>
              </w:rPr>
              <w:t>PA</w:t>
            </w:r>
            <w:r w:rsidRPr="008C2C43">
              <w:rPr>
                <w:rFonts w:cs="Arial"/>
                <w:szCs w:val="22"/>
              </w:rPr>
              <w:t>0014-BETRG</w:t>
            </w:r>
          </w:p>
        </w:tc>
        <w:tc>
          <w:tcPr>
            <w:tcW w:w="3537" w:type="dxa"/>
          </w:tcPr>
          <w:p w14:paraId="4380E621" w14:textId="77777777" w:rsidR="00401604" w:rsidRPr="008C2C43" w:rsidRDefault="00401604" w:rsidP="00CA03B0">
            <w:pPr>
              <w:rPr>
                <w:rFonts w:cs="Arial"/>
                <w:szCs w:val="22"/>
              </w:rPr>
            </w:pPr>
            <w:r w:rsidRPr="008C2C43">
              <w:rPr>
                <w:rFonts w:cs="Arial"/>
                <w:szCs w:val="22"/>
              </w:rPr>
              <w:t>Only WT 3104 value to be picked</w:t>
            </w:r>
          </w:p>
        </w:tc>
      </w:tr>
      <w:tr w:rsidR="00401604" w:rsidRPr="008C2C43" w14:paraId="4800E938" w14:textId="77777777" w:rsidTr="00CA03B0">
        <w:tc>
          <w:tcPr>
            <w:tcW w:w="562" w:type="dxa"/>
          </w:tcPr>
          <w:p w14:paraId="562A29D2" w14:textId="77777777" w:rsidR="00401604" w:rsidRPr="008C2C43" w:rsidRDefault="00401604" w:rsidP="00CA03B0">
            <w:pPr>
              <w:rPr>
                <w:rFonts w:cs="Arial"/>
                <w:szCs w:val="22"/>
              </w:rPr>
            </w:pPr>
            <w:r w:rsidRPr="008C2C43">
              <w:rPr>
                <w:rFonts w:cs="Arial"/>
                <w:szCs w:val="22"/>
              </w:rPr>
              <w:t>24</w:t>
            </w:r>
          </w:p>
        </w:tc>
        <w:tc>
          <w:tcPr>
            <w:tcW w:w="2410" w:type="dxa"/>
          </w:tcPr>
          <w:p w14:paraId="2A9337CE" w14:textId="77777777" w:rsidR="00401604" w:rsidRPr="008C2C43" w:rsidRDefault="00401604" w:rsidP="00CA03B0">
            <w:pPr>
              <w:rPr>
                <w:rFonts w:cs="Arial"/>
                <w:sz w:val="22"/>
                <w:szCs w:val="22"/>
              </w:rPr>
            </w:pPr>
            <w:r w:rsidRPr="008C2C43">
              <w:rPr>
                <w:rFonts w:cs="Arial"/>
                <w:sz w:val="22"/>
                <w:szCs w:val="22"/>
              </w:rPr>
              <w:t>Housing Loan Balance</w:t>
            </w:r>
          </w:p>
        </w:tc>
        <w:tc>
          <w:tcPr>
            <w:tcW w:w="2126" w:type="dxa"/>
          </w:tcPr>
          <w:p w14:paraId="6CD09D7E" w14:textId="77777777" w:rsidR="00401604" w:rsidRPr="008C2C43" w:rsidRDefault="00401604" w:rsidP="00CA03B0">
            <w:pPr>
              <w:rPr>
                <w:rFonts w:cs="Arial"/>
                <w:szCs w:val="22"/>
              </w:rPr>
            </w:pPr>
            <w:r>
              <w:rPr>
                <w:rFonts w:cs="Arial"/>
                <w:szCs w:val="22"/>
              </w:rPr>
              <w:t>PA</w:t>
            </w:r>
            <w:r w:rsidRPr="008C2C43">
              <w:rPr>
                <w:rFonts w:cs="Arial"/>
                <w:szCs w:val="22"/>
              </w:rPr>
              <w:t>0045-OPELO</w:t>
            </w:r>
          </w:p>
        </w:tc>
        <w:tc>
          <w:tcPr>
            <w:tcW w:w="3537" w:type="dxa"/>
          </w:tcPr>
          <w:p w14:paraId="1A36EBCD" w14:textId="77777777" w:rsidR="00401604" w:rsidRPr="008C2C43" w:rsidRDefault="00401604" w:rsidP="00CA03B0">
            <w:pPr>
              <w:rPr>
                <w:rFonts w:cs="Arial"/>
                <w:szCs w:val="22"/>
              </w:rPr>
            </w:pPr>
          </w:p>
        </w:tc>
      </w:tr>
      <w:tr w:rsidR="00401604" w:rsidRPr="008C2C43" w14:paraId="00ADE22D" w14:textId="77777777" w:rsidTr="00CA03B0">
        <w:tc>
          <w:tcPr>
            <w:tcW w:w="562" w:type="dxa"/>
          </w:tcPr>
          <w:p w14:paraId="65FFE9B3" w14:textId="77777777" w:rsidR="00401604" w:rsidRPr="008C2C43" w:rsidRDefault="00401604" w:rsidP="00CA03B0">
            <w:pPr>
              <w:rPr>
                <w:rFonts w:cs="Arial"/>
                <w:szCs w:val="22"/>
              </w:rPr>
            </w:pPr>
            <w:r w:rsidRPr="008C2C43">
              <w:rPr>
                <w:rFonts w:cs="Arial"/>
                <w:szCs w:val="22"/>
              </w:rPr>
              <w:t>25</w:t>
            </w:r>
          </w:p>
        </w:tc>
        <w:tc>
          <w:tcPr>
            <w:tcW w:w="2410" w:type="dxa"/>
          </w:tcPr>
          <w:p w14:paraId="25B5687F" w14:textId="77777777" w:rsidR="00401604" w:rsidRPr="008C2C43" w:rsidRDefault="00401604" w:rsidP="00CA03B0">
            <w:pPr>
              <w:rPr>
                <w:rFonts w:cs="Arial"/>
                <w:sz w:val="22"/>
                <w:szCs w:val="22"/>
              </w:rPr>
            </w:pPr>
            <w:r w:rsidRPr="008C2C43">
              <w:rPr>
                <w:rFonts w:cs="Arial"/>
                <w:sz w:val="22"/>
                <w:szCs w:val="22"/>
              </w:rPr>
              <w:t>Housing Loan End Date</w:t>
            </w:r>
          </w:p>
        </w:tc>
        <w:tc>
          <w:tcPr>
            <w:tcW w:w="2126" w:type="dxa"/>
          </w:tcPr>
          <w:p w14:paraId="3B769C44" w14:textId="77777777" w:rsidR="00401604" w:rsidRPr="008C2C43" w:rsidRDefault="00401604" w:rsidP="00CA03B0">
            <w:pPr>
              <w:rPr>
                <w:rFonts w:cs="Arial"/>
                <w:szCs w:val="22"/>
              </w:rPr>
            </w:pPr>
            <w:r>
              <w:rPr>
                <w:rFonts w:cs="Arial"/>
                <w:szCs w:val="22"/>
              </w:rPr>
              <w:t>PA</w:t>
            </w:r>
            <w:r w:rsidRPr="008C2C43">
              <w:rPr>
                <w:rFonts w:cs="Arial"/>
                <w:szCs w:val="22"/>
              </w:rPr>
              <w:t>0045-DLEND</w:t>
            </w:r>
          </w:p>
        </w:tc>
        <w:tc>
          <w:tcPr>
            <w:tcW w:w="3537" w:type="dxa"/>
          </w:tcPr>
          <w:p w14:paraId="5055A528" w14:textId="77777777" w:rsidR="00401604" w:rsidRPr="008C2C43" w:rsidRDefault="00401604" w:rsidP="00CA03B0">
            <w:pPr>
              <w:rPr>
                <w:rFonts w:cs="Arial"/>
                <w:szCs w:val="22"/>
              </w:rPr>
            </w:pPr>
          </w:p>
        </w:tc>
      </w:tr>
      <w:tr w:rsidR="00401604" w:rsidRPr="008C2C43" w14:paraId="57259623" w14:textId="77777777" w:rsidTr="00CA03B0">
        <w:tc>
          <w:tcPr>
            <w:tcW w:w="562" w:type="dxa"/>
          </w:tcPr>
          <w:p w14:paraId="29CA8861" w14:textId="77777777" w:rsidR="00401604" w:rsidRPr="008C2C43" w:rsidRDefault="00401604" w:rsidP="00CA03B0">
            <w:pPr>
              <w:rPr>
                <w:rFonts w:cs="Arial"/>
                <w:szCs w:val="22"/>
              </w:rPr>
            </w:pPr>
            <w:r w:rsidRPr="008C2C43">
              <w:rPr>
                <w:rFonts w:cs="Arial"/>
                <w:szCs w:val="22"/>
              </w:rPr>
              <w:t>26</w:t>
            </w:r>
          </w:p>
        </w:tc>
        <w:tc>
          <w:tcPr>
            <w:tcW w:w="2410" w:type="dxa"/>
          </w:tcPr>
          <w:p w14:paraId="59DEB546" w14:textId="77777777" w:rsidR="00401604" w:rsidRPr="008C2C43" w:rsidRDefault="00401604" w:rsidP="00CA03B0">
            <w:pPr>
              <w:rPr>
                <w:rFonts w:cs="Arial"/>
                <w:sz w:val="22"/>
                <w:szCs w:val="22"/>
              </w:rPr>
            </w:pPr>
            <w:r w:rsidRPr="008C2C43">
              <w:rPr>
                <w:rFonts w:cs="Arial"/>
                <w:sz w:val="22"/>
                <w:szCs w:val="22"/>
              </w:rPr>
              <w:t>Relocation Allowance Loan Balance</w:t>
            </w:r>
          </w:p>
        </w:tc>
        <w:tc>
          <w:tcPr>
            <w:tcW w:w="2126" w:type="dxa"/>
          </w:tcPr>
          <w:p w14:paraId="4FDD2112" w14:textId="77777777" w:rsidR="00401604" w:rsidRPr="008C2C43" w:rsidRDefault="00401604" w:rsidP="00CA03B0">
            <w:pPr>
              <w:rPr>
                <w:rFonts w:cs="Arial"/>
                <w:szCs w:val="22"/>
              </w:rPr>
            </w:pPr>
            <w:r>
              <w:rPr>
                <w:rFonts w:cs="Arial"/>
                <w:szCs w:val="22"/>
              </w:rPr>
              <w:t>PA</w:t>
            </w:r>
            <w:r w:rsidRPr="008C2C43">
              <w:rPr>
                <w:rFonts w:cs="Arial"/>
                <w:szCs w:val="22"/>
              </w:rPr>
              <w:t>0045-OPELO</w:t>
            </w:r>
          </w:p>
        </w:tc>
        <w:tc>
          <w:tcPr>
            <w:tcW w:w="3537" w:type="dxa"/>
          </w:tcPr>
          <w:p w14:paraId="714AA194" w14:textId="77777777" w:rsidR="00401604" w:rsidRPr="008C2C43" w:rsidRDefault="00401604" w:rsidP="00CA03B0">
            <w:pPr>
              <w:rPr>
                <w:rFonts w:cs="Arial"/>
                <w:szCs w:val="22"/>
              </w:rPr>
            </w:pPr>
          </w:p>
        </w:tc>
      </w:tr>
      <w:tr w:rsidR="00401604" w:rsidRPr="008C2C43" w14:paraId="48ED8BFA" w14:textId="77777777" w:rsidTr="00CA03B0">
        <w:tc>
          <w:tcPr>
            <w:tcW w:w="562" w:type="dxa"/>
          </w:tcPr>
          <w:p w14:paraId="57FDA1CB" w14:textId="77777777" w:rsidR="00401604" w:rsidRPr="008C2C43" w:rsidRDefault="00401604" w:rsidP="00CA03B0">
            <w:pPr>
              <w:rPr>
                <w:rFonts w:cs="Arial"/>
                <w:szCs w:val="22"/>
              </w:rPr>
            </w:pPr>
            <w:r w:rsidRPr="008C2C43">
              <w:rPr>
                <w:rFonts w:cs="Arial"/>
                <w:szCs w:val="22"/>
              </w:rPr>
              <w:t>27</w:t>
            </w:r>
          </w:p>
        </w:tc>
        <w:tc>
          <w:tcPr>
            <w:tcW w:w="2410" w:type="dxa"/>
          </w:tcPr>
          <w:p w14:paraId="3834C3DC" w14:textId="77777777" w:rsidR="00401604" w:rsidRPr="008C2C43" w:rsidRDefault="00401604" w:rsidP="00CA03B0">
            <w:pPr>
              <w:rPr>
                <w:rFonts w:cs="Arial"/>
                <w:sz w:val="22"/>
                <w:szCs w:val="22"/>
              </w:rPr>
            </w:pPr>
            <w:r w:rsidRPr="008C2C43">
              <w:rPr>
                <w:rFonts w:cs="Arial"/>
                <w:sz w:val="22"/>
                <w:szCs w:val="22"/>
              </w:rPr>
              <w:t>Relocation Allowance</w:t>
            </w:r>
            <w:r>
              <w:rPr>
                <w:rFonts w:cs="Arial"/>
                <w:sz w:val="22"/>
                <w:szCs w:val="22"/>
              </w:rPr>
              <w:t xml:space="preserve"> </w:t>
            </w:r>
            <w:r w:rsidRPr="008C2C43">
              <w:rPr>
                <w:rFonts w:cs="Arial"/>
                <w:sz w:val="22"/>
                <w:szCs w:val="22"/>
              </w:rPr>
              <w:t>End Date</w:t>
            </w:r>
          </w:p>
        </w:tc>
        <w:tc>
          <w:tcPr>
            <w:tcW w:w="2126" w:type="dxa"/>
          </w:tcPr>
          <w:p w14:paraId="5B4AA3F7" w14:textId="77777777" w:rsidR="00401604" w:rsidRPr="008C2C43" w:rsidRDefault="00401604" w:rsidP="00CA03B0">
            <w:pPr>
              <w:rPr>
                <w:rFonts w:cs="Arial"/>
                <w:szCs w:val="22"/>
              </w:rPr>
            </w:pPr>
            <w:r>
              <w:rPr>
                <w:rFonts w:cs="Arial"/>
                <w:szCs w:val="22"/>
              </w:rPr>
              <w:t>PA</w:t>
            </w:r>
            <w:r w:rsidRPr="008C2C43">
              <w:rPr>
                <w:rFonts w:cs="Arial"/>
                <w:szCs w:val="22"/>
              </w:rPr>
              <w:t>0045-DLEND</w:t>
            </w:r>
          </w:p>
        </w:tc>
        <w:tc>
          <w:tcPr>
            <w:tcW w:w="3537" w:type="dxa"/>
          </w:tcPr>
          <w:p w14:paraId="59811ACA" w14:textId="77777777" w:rsidR="00401604" w:rsidRPr="008C2C43" w:rsidRDefault="00401604" w:rsidP="00CA03B0">
            <w:pPr>
              <w:rPr>
                <w:rFonts w:cs="Arial"/>
                <w:szCs w:val="22"/>
              </w:rPr>
            </w:pPr>
          </w:p>
        </w:tc>
      </w:tr>
      <w:tr w:rsidR="00401604" w:rsidRPr="008C2C43" w14:paraId="39B8F753" w14:textId="77777777" w:rsidTr="00CA03B0">
        <w:tc>
          <w:tcPr>
            <w:tcW w:w="562" w:type="dxa"/>
          </w:tcPr>
          <w:p w14:paraId="5C1FD26E" w14:textId="77777777" w:rsidR="00401604" w:rsidRPr="008C2C43" w:rsidRDefault="00401604" w:rsidP="00CA03B0">
            <w:pPr>
              <w:rPr>
                <w:rFonts w:cs="Arial"/>
                <w:szCs w:val="22"/>
              </w:rPr>
            </w:pPr>
            <w:r w:rsidRPr="008C2C43">
              <w:rPr>
                <w:rFonts w:cs="Arial"/>
                <w:szCs w:val="22"/>
              </w:rPr>
              <w:t>28</w:t>
            </w:r>
          </w:p>
        </w:tc>
        <w:tc>
          <w:tcPr>
            <w:tcW w:w="2410" w:type="dxa"/>
          </w:tcPr>
          <w:p w14:paraId="4BD8B348" w14:textId="77777777" w:rsidR="00401604" w:rsidRPr="008C2C43" w:rsidRDefault="00401604" w:rsidP="00CA03B0">
            <w:pPr>
              <w:rPr>
                <w:rFonts w:cs="Arial"/>
                <w:sz w:val="22"/>
                <w:szCs w:val="22"/>
              </w:rPr>
            </w:pPr>
            <w:r w:rsidRPr="008C2C43">
              <w:rPr>
                <w:rFonts w:cs="Arial"/>
                <w:sz w:val="22"/>
                <w:szCs w:val="22"/>
              </w:rPr>
              <w:t>Salary Adv Balance</w:t>
            </w:r>
          </w:p>
        </w:tc>
        <w:tc>
          <w:tcPr>
            <w:tcW w:w="2126" w:type="dxa"/>
          </w:tcPr>
          <w:p w14:paraId="5362AB85" w14:textId="77777777" w:rsidR="00401604" w:rsidRPr="008C2C43" w:rsidRDefault="00401604" w:rsidP="00CA03B0">
            <w:pPr>
              <w:rPr>
                <w:rFonts w:cs="Arial"/>
                <w:szCs w:val="22"/>
              </w:rPr>
            </w:pPr>
            <w:r>
              <w:rPr>
                <w:rFonts w:cs="Arial"/>
                <w:szCs w:val="22"/>
              </w:rPr>
              <w:t>PA</w:t>
            </w:r>
            <w:r w:rsidRPr="008C2C43">
              <w:rPr>
                <w:rFonts w:cs="Arial"/>
                <w:szCs w:val="22"/>
              </w:rPr>
              <w:t>0045-OPELO</w:t>
            </w:r>
          </w:p>
        </w:tc>
        <w:tc>
          <w:tcPr>
            <w:tcW w:w="3537" w:type="dxa"/>
          </w:tcPr>
          <w:p w14:paraId="0B5AE968" w14:textId="77777777" w:rsidR="00401604" w:rsidRPr="008C2C43" w:rsidRDefault="00401604" w:rsidP="00CA03B0">
            <w:pPr>
              <w:rPr>
                <w:rFonts w:cs="Arial"/>
                <w:szCs w:val="22"/>
              </w:rPr>
            </w:pPr>
          </w:p>
        </w:tc>
      </w:tr>
      <w:tr w:rsidR="00401604" w:rsidRPr="008C2C43" w14:paraId="07BA9FCA" w14:textId="77777777" w:rsidTr="00CA03B0">
        <w:tc>
          <w:tcPr>
            <w:tcW w:w="562" w:type="dxa"/>
          </w:tcPr>
          <w:p w14:paraId="07F4FC01" w14:textId="77777777" w:rsidR="00401604" w:rsidRPr="008C2C43" w:rsidRDefault="00401604" w:rsidP="00CA03B0">
            <w:pPr>
              <w:rPr>
                <w:rFonts w:cs="Arial"/>
                <w:szCs w:val="22"/>
              </w:rPr>
            </w:pPr>
            <w:r w:rsidRPr="008C2C43">
              <w:rPr>
                <w:rFonts w:cs="Arial"/>
                <w:szCs w:val="22"/>
              </w:rPr>
              <w:t>29</w:t>
            </w:r>
          </w:p>
        </w:tc>
        <w:tc>
          <w:tcPr>
            <w:tcW w:w="2410" w:type="dxa"/>
          </w:tcPr>
          <w:p w14:paraId="5C746577" w14:textId="77777777" w:rsidR="00401604" w:rsidRPr="008C2C43" w:rsidRDefault="00401604" w:rsidP="00CA03B0">
            <w:pPr>
              <w:rPr>
                <w:rFonts w:cs="Arial"/>
                <w:sz w:val="22"/>
                <w:szCs w:val="22"/>
              </w:rPr>
            </w:pPr>
            <w:r w:rsidRPr="008C2C43">
              <w:rPr>
                <w:rFonts w:cs="Arial"/>
                <w:sz w:val="22"/>
                <w:szCs w:val="22"/>
              </w:rPr>
              <w:t>Salary Adv End Date</w:t>
            </w:r>
          </w:p>
        </w:tc>
        <w:tc>
          <w:tcPr>
            <w:tcW w:w="2126" w:type="dxa"/>
          </w:tcPr>
          <w:p w14:paraId="78655B6C" w14:textId="77777777" w:rsidR="00401604" w:rsidRPr="008C2C43" w:rsidRDefault="00401604" w:rsidP="00CA03B0">
            <w:pPr>
              <w:rPr>
                <w:rFonts w:cs="Arial"/>
                <w:szCs w:val="22"/>
              </w:rPr>
            </w:pPr>
            <w:r>
              <w:rPr>
                <w:rFonts w:cs="Arial"/>
                <w:szCs w:val="22"/>
              </w:rPr>
              <w:t>PA</w:t>
            </w:r>
            <w:r w:rsidRPr="008C2C43">
              <w:rPr>
                <w:rFonts w:cs="Arial"/>
                <w:szCs w:val="22"/>
              </w:rPr>
              <w:t>0045-DLEND</w:t>
            </w:r>
          </w:p>
        </w:tc>
        <w:tc>
          <w:tcPr>
            <w:tcW w:w="3537" w:type="dxa"/>
          </w:tcPr>
          <w:p w14:paraId="63712C3A" w14:textId="77777777" w:rsidR="00401604" w:rsidRPr="008C2C43" w:rsidRDefault="00401604" w:rsidP="00CA03B0">
            <w:pPr>
              <w:rPr>
                <w:rFonts w:cs="Arial"/>
                <w:szCs w:val="22"/>
              </w:rPr>
            </w:pPr>
            <w:r>
              <w:rPr>
                <w:rFonts w:cs="Arial"/>
                <w:szCs w:val="22"/>
              </w:rPr>
              <w:t>End date</w:t>
            </w:r>
          </w:p>
        </w:tc>
      </w:tr>
      <w:tr w:rsidR="00401604" w:rsidRPr="008C2C43" w14:paraId="401ABBA6" w14:textId="77777777" w:rsidTr="00CA03B0">
        <w:tc>
          <w:tcPr>
            <w:tcW w:w="562" w:type="dxa"/>
          </w:tcPr>
          <w:p w14:paraId="1D90BF62" w14:textId="77777777" w:rsidR="00401604" w:rsidRPr="008C2C43" w:rsidRDefault="00401604" w:rsidP="00CA03B0">
            <w:pPr>
              <w:rPr>
                <w:rFonts w:cs="Arial"/>
                <w:szCs w:val="22"/>
              </w:rPr>
            </w:pPr>
            <w:r w:rsidRPr="008C2C43">
              <w:rPr>
                <w:rFonts w:cs="Arial"/>
                <w:szCs w:val="22"/>
              </w:rPr>
              <w:t>30</w:t>
            </w:r>
          </w:p>
        </w:tc>
        <w:tc>
          <w:tcPr>
            <w:tcW w:w="2410" w:type="dxa"/>
          </w:tcPr>
          <w:p w14:paraId="550AD284" w14:textId="77777777" w:rsidR="00401604" w:rsidRPr="008C2C43" w:rsidRDefault="00401604" w:rsidP="00CA03B0">
            <w:pPr>
              <w:rPr>
                <w:rFonts w:cs="Arial"/>
                <w:sz w:val="22"/>
                <w:szCs w:val="22"/>
              </w:rPr>
            </w:pPr>
            <w:r w:rsidRPr="008C2C43">
              <w:rPr>
                <w:rFonts w:cs="Arial"/>
                <w:sz w:val="22"/>
                <w:szCs w:val="22"/>
              </w:rPr>
              <w:t>Notice Start Date:</w:t>
            </w:r>
          </w:p>
        </w:tc>
        <w:tc>
          <w:tcPr>
            <w:tcW w:w="2126" w:type="dxa"/>
          </w:tcPr>
          <w:p w14:paraId="1B3AE979" w14:textId="77777777" w:rsidR="00401604" w:rsidRPr="008C2C43" w:rsidRDefault="00401604" w:rsidP="00CA03B0">
            <w:pPr>
              <w:rPr>
                <w:rFonts w:cs="Arial"/>
                <w:szCs w:val="22"/>
              </w:rPr>
            </w:pPr>
            <w:r>
              <w:rPr>
                <w:rFonts w:cs="Arial"/>
                <w:szCs w:val="22"/>
              </w:rPr>
              <w:t>PA</w:t>
            </w:r>
            <w:r w:rsidRPr="008C2C43">
              <w:rPr>
                <w:rFonts w:cs="Arial"/>
                <w:szCs w:val="22"/>
              </w:rPr>
              <w:t>0041-DAR02</w:t>
            </w:r>
          </w:p>
        </w:tc>
        <w:tc>
          <w:tcPr>
            <w:tcW w:w="3537" w:type="dxa"/>
          </w:tcPr>
          <w:p w14:paraId="3E1B806D" w14:textId="77777777" w:rsidR="00401604" w:rsidRPr="008C2C43" w:rsidRDefault="00401604" w:rsidP="00CA03B0">
            <w:pPr>
              <w:rPr>
                <w:rFonts w:cs="Arial"/>
                <w:szCs w:val="22"/>
              </w:rPr>
            </w:pPr>
            <w:r>
              <w:rPr>
                <w:rFonts w:cs="Arial"/>
                <w:szCs w:val="22"/>
              </w:rPr>
              <w:t>Date type M5 to be picked up</w:t>
            </w:r>
          </w:p>
        </w:tc>
      </w:tr>
      <w:tr w:rsidR="00401604" w:rsidRPr="008C2C43" w14:paraId="16233972" w14:textId="77777777" w:rsidTr="00CA03B0">
        <w:tc>
          <w:tcPr>
            <w:tcW w:w="562" w:type="dxa"/>
          </w:tcPr>
          <w:p w14:paraId="5C9DB847" w14:textId="77777777" w:rsidR="00401604" w:rsidRPr="008C2C43" w:rsidRDefault="00401604" w:rsidP="00CA03B0">
            <w:pPr>
              <w:rPr>
                <w:rFonts w:cs="Arial"/>
                <w:szCs w:val="22"/>
              </w:rPr>
            </w:pPr>
            <w:r w:rsidRPr="008C2C43">
              <w:rPr>
                <w:rFonts w:cs="Arial"/>
                <w:szCs w:val="22"/>
              </w:rPr>
              <w:t>31</w:t>
            </w:r>
          </w:p>
        </w:tc>
        <w:tc>
          <w:tcPr>
            <w:tcW w:w="2410" w:type="dxa"/>
          </w:tcPr>
          <w:p w14:paraId="29B367FE" w14:textId="77777777" w:rsidR="00401604" w:rsidRPr="008C2C43" w:rsidRDefault="00401604" w:rsidP="00CA03B0">
            <w:pPr>
              <w:rPr>
                <w:rFonts w:cs="Arial"/>
                <w:sz w:val="22"/>
                <w:szCs w:val="22"/>
              </w:rPr>
            </w:pPr>
            <w:r w:rsidRPr="008C2C43">
              <w:rPr>
                <w:rFonts w:cs="Arial"/>
                <w:sz w:val="22"/>
                <w:szCs w:val="22"/>
              </w:rPr>
              <w:t>Last Date of Working:</w:t>
            </w:r>
          </w:p>
        </w:tc>
        <w:tc>
          <w:tcPr>
            <w:tcW w:w="2126" w:type="dxa"/>
          </w:tcPr>
          <w:p w14:paraId="62A939D6" w14:textId="77777777" w:rsidR="00401604" w:rsidRPr="008C2C43" w:rsidRDefault="00401604" w:rsidP="00CA03B0">
            <w:pPr>
              <w:rPr>
                <w:rFonts w:cs="Arial"/>
                <w:szCs w:val="22"/>
              </w:rPr>
            </w:pPr>
            <w:r>
              <w:rPr>
                <w:rFonts w:cs="Arial"/>
                <w:szCs w:val="22"/>
              </w:rPr>
              <w:t>PA</w:t>
            </w:r>
            <w:r w:rsidRPr="008C2C43">
              <w:rPr>
                <w:rFonts w:cs="Arial"/>
                <w:szCs w:val="22"/>
              </w:rPr>
              <w:t>0041-DAT05</w:t>
            </w:r>
          </w:p>
        </w:tc>
        <w:tc>
          <w:tcPr>
            <w:tcW w:w="3537" w:type="dxa"/>
          </w:tcPr>
          <w:p w14:paraId="111CBA49" w14:textId="77777777" w:rsidR="00401604" w:rsidRPr="008C2C43" w:rsidRDefault="00401604" w:rsidP="00CA03B0">
            <w:pPr>
              <w:rPr>
                <w:rFonts w:cs="Arial"/>
                <w:szCs w:val="22"/>
              </w:rPr>
            </w:pPr>
            <w:r>
              <w:rPr>
                <w:rFonts w:cs="Arial"/>
                <w:szCs w:val="22"/>
              </w:rPr>
              <w:t>Date type Z7  to be picked up</w:t>
            </w:r>
          </w:p>
        </w:tc>
      </w:tr>
      <w:tr w:rsidR="00401604" w:rsidRPr="008C2C43" w14:paraId="2C4E3BC7" w14:textId="77777777" w:rsidTr="00CA03B0">
        <w:tc>
          <w:tcPr>
            <w:tcW w:w="562" w:type="dxa"/>
          </w:tcPr>
          <w:p w14:paraId="605F835C" w14:textId="77777777" w:rsidR="00401604" w:rsidRPr="008C2C43" w:rsidRDefault="00401604" w:rsidP="00CA03B0">
            <w:pPr>
              <w:rPr>
                <w:rFonts w:cs="Arial"/>
                <w:szCs w:val="22"/>
              </w:rPr>
            </w:pPr>
            <w:r w:rsidRPr="008C2C43">
              <w:rPr>
                <w:rFonts w:cs="Arial"/>
                <w:szCs w:val="22"/>
              </w:rPr>
              <w:t>32</w:t>
            </w:r>
          </w:p>
        </w:tc>
        <w:tc>
          <w:tcPr>
            <w:tcW w:w="2410" w:type="dxa"/>
          </w:tcPr>
          <w:p w14:paraId="4B3F3C0F" w14:textId="77777777" w:rsidR="00401604" w:rsidRPr="008C2C43" w:rsidRDefault="00401604" w:rsidP="00CA03B0">
            <w:pPr>
              <w:rPr>
                <w:rFonts w:cs="Arial"/>
                <w:sz w:val="22"/>
                <w:szCs w:val="22"/>
              </w:rPr>
            </w:pPr>
            <w:r w:rsidRPr="008C2C43">
              <w:rPr>
                <w:rFonts w:cs="Arial"/>
                <w:sz w:val="22"/>
                <w:szCs w:val="22"/>
              </w:rPr>
              <w:t xml:space="preserve">Last Annual Airfare Paid </w:t>
            </w:r>
            <w:r>
              <w:rPr>
                <w:rFonts w:cs="Arial"/>
                <w:sz w:val="22"/>
                <w:szCs w:val="22"/>
              </w:rPr>
              <w:t>d</w:t>
            </w:r>
            <w:r w:rsidRPr="008C2C43">
              <w:rPr>
                <w:rFonts w:cs="Arial"/>
                <w:sz w:val="22"/>
                <w:szCs w:val="22"/>
              </w:rPr>
              <w:t xml:space="preserve">ate </w:t>
            </w:r>
          </w:p>
        </w:tc>
        <w:tc>
          <w:tcPr>
            <w:tcW w:w="2126" w:type="dxa"/>
          </w:tcPr>
          <w:p w14:paraId="53EFEAE8" w14:textId="77777777" w:rsidR="00401604" w:rsidRPr="008C2C43" w:rsidRDefault="00401604" w:rsidP="00CA03B0">
            <w:pPr>
              <w:rPr>
                <w:rFonts w:cs="Arial"/>
                <w:szCs w:val="22"/>
              </w:rPr>
            </w:pPr>
            <w:r>
              <w:rPr>
                <w:rFonts w:cs="Arial"/>
                <w:szCs w:val="22"/>
              </w:rPr>
              <w:t>PA</w:t>
            </w:r>
            <w:r w:rsidRPr="008C2C43">
              <w:rPr>
                <w:rFonts w:cs="Arial"/>
                <w:szCs w:val="22"/>
              </w:rPr>
              <w:t>0015-BEGDA</w:t>
            </w:r>
          </w:p>
        </w:tc>
        <w:tc>
          <w:tcPr>
            <w:tcW w:w="3537" w:type="dxa"/>
          </w:tcPr>
          <w:p w14:paraId="3613AFDB" w14:textId="77777777" w:rsidR="00401604" w:rsidRPr="008C2C43" w:rsidRDefault="00401604" w:rsidP="00CA03B0">
            <w:pPr>
              <w:rPr>
                <w:rFonts w:cs="Arial"/>
                <w:szCs w:val="22"/>
              </w:rPr>
            </w:pPr>
            <w:r>
              <w:rPr>
                <w:rFonts w:cs="Arial"/>
                <w:szCs w:val="22"/>
              </w:rPr>
              <w:t>Pick up the Start date of WT 6001</w:t>
            </w:r>
          </w:p>
        </w:tc>
      </w:tr>
      <w:tr w:rsidR="00401604" w:rsidRPr="008C2C43" w14:paraId="40F77BB6" w14:textId="77777777" w:rsidTr="00CA03B0">
        <w:trPr>
          <w:trHeight w:val="801"/>
        </w:trPr>
        <w:tc>
          <w:tcPr>
            <w:tcW w:w="562" w:type="dxa"/>
          </w:tcPr>
          <w:p w14:paraId="50580541" w14:textId="77777777" w:rsidR="00401604" w:rsidRPr="008C2C43" w:rsidRDefault="00401604" w:rsidP="00CA03B0">
            <w:pPr>
              <w:rPr>
                <w:rFonts w:cs="Arial"/>
                <w:szCs w:val="22"/>
              </w:rPr>
            </w:pPr>
            <w:r w:rsidRPr="008C2C43">
              <w:rPr>
                <w:rFonts w:cs="Arial"/>
                <w:szCs w:val="22"/>
              </w:rPr>
              <w:t>33</w:t>
            </w:r>
          </w:p>
        </w:tc>
        <w:tc>
          <w:tcPr>
            <w:tcW w:w="2410" w:type="dxa"/>
          </w:tcPr>
          <w:p w14:paraId="5BCE5EC9" w14:textId="77777777" w:rsidR="00401604" w:rsidRPr="008C2C43" w:rsidRDefault="00401604" w:rsidP="00CA03B0">
            <w:pPr>
              <w:rPr>
                <w:rFonts w:cs="Arial"/>
                <w:sz w:val="22"/>
                <w:szCs w:val="22"/>
              </w:rPr>
            </w:pPr>
            <w:r w:rsidRPr="008C2C43">
              <w:rPr>
                <w:rFonts w:cs="Arial"/>
                <w:sz w:val="22"/>
                <w:szCs w:val="22"/>
              </w:rPr>
              <w:t xml:space="preserve">Last Annual Airfare Amount </w:t>
            </w:r>
          </w:p>
        </w:tc>
        <w:tc>
          <w:tcPr>
            <w:tcW w:w="2126" w:type="dxa"/>
          </w:tcPr>
          <w:p w14:paraId="17172C80" w14:textId="77777777" w:rsidR="00401604" w:rsidRPr="008C2C43" w:rsidRDefault="00401604" w:rsidP="00CA03B0">
            <w:pPr>
              <w:rPr>
                <w:rFonts w:cs="Arial"/>
                <w:szCs w:val="22"/>
              </w:rPr>
            </w:pPr>
            <w:r>
              <w:rPr>
                <w:rFonts w:cs="Arial"/>
                <w:szCs w:val="22"/>
              </w:rPr>
              <w:t>PA</w:t>
            </w:r>
            <w:r w:rsidRPr="008C2C43">
              <w:rPr>
                <w:rFonts w:cs="Arial"/>
                <w:szCs w:val="22"/>
              </w:rPr>
              <w:t>0015-BETRG</w:t>
            </w:r>
          </w:p>
        </w:tc>
        <w:tc>
          <w:tcPr>
            <w:tcW w:w="3537" w:type="dxa"/>
          </w:tcPr>
          <w:p w14:paraId="6F12D80E" w14:textId="77777777" w:rsidR="00401604" w:rsidRPr="008C2C43" w:rsidRDefault="00401604" w:rsidP="00CA03B0">
            <w:pPr>
              <w:rPr>
                <w:rFonts w:cs="Arial"/>
                <w:szCs w:val="22"/>
              </w:rPr>
            </w:pPr>
            <w:r>
              <w:rPr>
                <w:rFonts w:cs="Arial"/>
                <w:szCs w:val="22"/>
              </w:rPr>
              <w:t>WT 6001 to be picked up</w:t>
            </w:r>
          </w:p>
        </w:tc>
      </w:tr>
    </w:tbl>
    <w:p w14:paraId="2D05B0CF" w14:textId="77777777" w:rsidR="00A45F75" w:rsidRPr="001B238A" w:rsidRDefault="00A45F75" w:rsidP="00F22C95">
      <w:pPr>
        <w:pStyle w:val="BodyText"/>
        <w:jc w:val="both"/>
        <w:rPr>
          <w:bCs/>
          <w:sz w:val="24"/>
          <w:lang w:eastAsia="en-GB"/>
        </w:rPr>
      </w:pPr>
    </w:p>
    <w:p w14:paraId="46E9BB78" w14:textId="4BF910C8" w:rsidR="0070020C" w:rsidRDefault="00B635A2" w:rsidP="00F22C95">
      <w:pPr>
        <w:pStyle w:val="BodyText"/>
        <w:jc w:val="both"/>
        <w:rPr>
          <w:b/>
          <w:sz w:val="24"/>
          <w:u w:val="single"/>
          <w:lang w:eastAsia="en-GB"/>
        </w:rPr>
      </w:pPr>
      <w:r w:rsidRPr="0093123C">
        <w:rPr>
          <w:b/>
          <w:sz w:val="24"/>
          <w:u w:val="single"/>
          <w:lang w:eastAsia="en-GB"/>
        </w:rPr>
        <w:t xml:space="preserve">Unit </w:t>
      </w:r>
      <w:r w:rsidRPr="00B635A2">
        <w:rPr>
          <w:b/>
          <w:sz w:val="24"/>
          <w:u w:val="single"/>
          <w:lang w:eastAsia="en-GB"/>
        </w:rPr>
        <w:t>testing</w:t>
      </w:r>
      <w:r w:rsidRPr="0093123C">
        <w:rPr>
          <w:b/>
          <w:sz w:val="24"/>
          <w:u w:val="single"/>
          <w:lang w:eastAsia="en-GB"/>
        </w:rPr>
        <w:t xml:space="preserve"> document</w:t>
      </w:r>
    </w:p>
    <w:p w14:paraId="0FC9CFE6" w14:textId="545E3AC3" w:rsidR="00B635A2" w:rsidRPr="0093123C" w:rsidRDefault="00D51AAD" w:rsidP="00F22C95">
      <w:pPr>
        <w:pStyle w:val="BodyText"/>
        <w:jc w:val="both"/>
        <w:rPr>
          <w:b/>
          <w:sz w:val="24"/>
          <w:lang w:eastAsia="en-GB"/>
        </w:rPr>
      </w:pPr>
      <w:r>
        <w:object w:dxaOrig="1508" w:dyaOrig="984" w14:anchorId="137D98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3" o:title=""/>
          </v:shape>
          <o:OLEObject Type="Embed" ProgID="Word.Document.12" ShapeID="_x0000_i1025" DrawAspect="Icon" ObjectID="_1725893054" r:id="rId14">
            <o:FieldCodes>\s</o:FieldCodes>
          </o:OLEObject>
        </w:object>
      </w:r>
    </w:p>
    <w:p w14:paraId="4C397435" w14:textId="2A65AAB6" w:rsidR="00F22C95" w:rsidRDefault="00F22C95" w:rsidP="00F22C95">
      <w:pPr>
        <w:pStyle w:val="BodyText"/>
        <w:ind w:left="720"/>
        <w:jc w:val="both"/>
        <w:rPr>
          <w:b/>
        </w:rPr>
      </w:pPr>
    </w:p>
    <w:p w14:paraId="532C044C" w14:textId="77777777" w:rsidR="000D2379" w:rsidRDefault="000D2379" w:rsidP="00F22C95">
      <w:pPr>
        <w:pStyle w:val="BodyText"/>
        <w:ind w:left="720"/>
        <w:jc w:val="both"/>
        <w:rPr>
          <w:b/>
        </w:rPr>
      </w:pPr>
    </w:p>
    <w:p w14:paraId="5AADB8CA" w14:textId="77777777" w:rsidR="000D2379" w:rsidRDefault="000D2379" w:rsidP="00F22C95">
      <w:pPr>
        <w:pStyle w:val="BodyText"/>
        <w:ind w:left="720"/>
        <w:jc w:val="both"/>
        <w:rPr>
          <w:b/>
        </w:rPr>
      </w:pPr>
    </w:p>
    <w:p w14:paraId="55970DC6" w14:textId="77777777" w:rsidR="000D2379" w:rsidRDefault="000D2379" w:rsidP="00F22C95">
      <w:pPr>
        <w:pStyle w:val="BodyText"/>
        <w:ind w:left="720"/>
        <w:jc w:val="both"/>
        <w:rPr>
          <w:b/>
        </w:rPr>
      </w:pPr>
    </w:p>
    <w:p w14:paraId="1EF85074" w14:textId="77777777" w:rsidR="000D2379" w:rsidRDefault="000D2379" w:rsidP="00F22C95">
      <w:pPr>
        <w:pStyle w:val="BodyText"/>
        <w:ind w:left="720"/>
        <w:jc w:val="both"/>
        <w:rPr>
          <w:b/>
        </w:rPr>
      </w:pPr>
    </w:p>
    <w:p w14:paraId="37333EB8" w14:textId="77777777" w:rsidR="000D2379" w:rsidRDefault="000D2379" w:rsidP="00F22C95">
      <w:pPr>
        <w:pStyle w:val="BodyText"/>
        <w:ind w:left="720"/>
        <w:jc w:val="both"/>
        <w:rPr>
          <w:b/>
        </w:rPr>
      </w:pPr>
    </w:p>
    <w:p w14:paraId="43F9E4BF" w14:textId="77777777" w:rsidR="000D2379" w:rsidRDefault="000D2379" w:rsidP="00F22C95">
      <w:pPr>
        <w:pStyle w:val="BodyText"/>
        <w:ind w:left="720"/>
        <w:jc w:val="both"/>
        <w:rPr>
          <w:b/>
        </w:rPr>
      </w:pPr>
    </w:p>
    <w:p w14:paraId="64C94D4C" w14:textId="77777777" w:rsidR="000D2379" w:rsidRDefault="000D2379" w:rsidP="00F22C95">
      <w:pPr>
        <w:pStyle w:val="BodyText"/>
        <w:ind w:left="720"/>
        <w:jc w:val="both"/>
        <w:rPr>
          <w:b/>
        </w:rPr>
      </w:pPr>
    </w:p>
    <w:p w14:paraId="19A75B9E" w14:textId="77777777" w:rsidR="000D2379" w:rsidRDefault="000D2379" w:rsidP="00F22C95">
      <w:pPr>
        <w:pStyle w:val="BodyText"/>
        <w:ind w:left="720"/>
        <w:jc w:val="both"/>
        <w:rPr>
          <w:b/>
        </w:rPr>
      </w:pPr>
    </w:p>
    <w:p w14:paraId="44726B4E" w14:textId="77777777" w:rsidR="000D2379" w:rsidRDefault="000D2379" w:rsidP="00F22C95">
      <w:pPr>
        <w:pStyle w:val="BodyText"/>
        <w:ind w:left="720"/>
        <w:jc w:val="both"/>
        <w:rPr>
          <w:b/>
        </w:rPr>
      </w:pPr>
    </w:p>
    <w:p w14:paraId="748B5DEF" w14:textId="77777777" w:rsidR="00F22C95" w:rsidRDefault="00F22C95" w:rsidP="0093123C">
      <w:pPr>
        <w:spacing w:after="0"/>
      </w:pPr>
    </w:p>
    <w:p w14:paraId="219F886C" w14:textId="77777777" w:rsidR="004F1007" w:rsidRDefault="004F1007" w:rsidP="0093123C">
      <w:pPr>
        <w:spacing w:after="0"/>
        <w:jc w:val="right"/>
      </w:pPr>
    </w:p>
    <w:p w14:paraId="00414E9C" w14:textId="77777777" w:rsidR="004F1007" w:rsidRDefault="004F1007" w:rsidP="0093123C">
      <w:pPr>
        <w:spacing w:after="0"/>
        <w:jc w:val="right"/>
      </w:pPr>
    </w:p>
    <w:p w14:paraId="64717310" w14:textId="77777777" w:rsidR="004F1007" w:rsidRDefault="004F1007" w:rsidP="0093123C">
      <w:pPr>
        <w:spacing w:after="0"/>
        <w:jc w:val="right"/>
      </w:pPr>
    </w:p>
    <w:p w14:paraId="6F581616" w14:textId="77777777" w:rsidR="00030BBE" w:rsidRPr="00A76C0E" w:rsidRDefault="00030BBE" w:rsidP="009638AE">
      <w:pPr>
        <w:spacing w:after="0"/>
        <w:jc w:val="both"/>
      </w:pPr>
    </w:p>
    <w:p w14:paraId="21543A16" w14:textId="77777777" w:rsidR="009638AE" w:rsidRDefault="009638AE" w:rsidP="002B3513">
      <w:pPr>
        <w:pStyle w:val="BodyText"/>
        <w:jc w:val="both"/>
        <w:rPr>
          <w:lang w:eastAsia="ja-JP"/>
        </w:rPr>
      </w:pPr>
    </w:p>
    <w:p w14:paraId="37452DA4" w14:textId="77777777" w:rsidR="000A599A" w:rsidRDefault="000A599A" w:rsidP="0093123C">
      <w:pPr>
        <w:pStyle w:val="BodyText"/>
        <w:rPr>
          <w:snapToGrid w:val="0"/>
        </w:rPr>
      </w:pPr>
    </w:p>
    <w:p w14:paraId="73F4C9A3" w14:textId="77777777" w:rsidR="00681A6F" w:rsidRPr="00C725E5" w:rsidRDefault="00681A6F" w:rsidP="00C725E5">
      <w:pPr>
        <w:pStyle w:val="BodyText"/>
        <w:rPr>
          <w:lang w:eastAsia="ja-JP"/>
        </w:rPr>
      </w:pPr>
      <w:bookmarkStart w:id="52" w:name="_Toc349721790"/>
      <w:bookmarkStart w:id="53" w:name="_Toc349721489"/>
      <w:bookmarkStart w:id="54" w:name="_Toc428195423"/>
      <w:bookmarkStart w:id="55" w:name="_Toc429139490"/>
    </w:p>
    <w:p w14:paraId="10E862FC" w14:textId="77777777" w:rsidR="009C4B49" w:rsidRPr="00211E43" w:rsidRDefault="009C4B49" w:rsidP="009C4B49">
      <w:pPr>
        <w:pStyle w:val="Heading1"/>
        <w:ind w:left="432"/>
        <w:rPr>
          <w:rFonts w:ascii="Arial" w:hAnsi="Arial" w:cs="Arial"/>
          <w:sz w:val="20"/>
          <w:szCs w:val="20"/>
        </w:rPr>
      </w:pPr>
      <w:bookmarkStart w:id="56" w:name="_Toc512325197"/>
      <w:r w:rsidRPr="00211E43">
        <w:rPr>
          <w:rFonts w:ascii="Arial" w:hAnsi="Arial" w:cs="Arial"/>
          <w:sz w:val="20"/>
          <w:szCs w:val="20"/>
        </w:rPr>
        <w:t>Annex A – Product Description (reference only)</w:t>
      </w:r>
      <w:bookmarkEnd w:id="52"/>
      <w:bookmarkEnd w:id="53"/>
      <w:bookmarkEnd w:id="54"/>
      <w:bookmarkEnd w:id="55"/>
      <w:bookmarkEnd w:id="56"/>
    </w:p>
    <w:p w14:paraId="3E2A1F42" w14:textId="77777777" w:rsidR="009C4B49" w:rsidRPr="00211E43" w:rsidRDefault="009C4B49" w:rsidP="009C4B49">
      <w:pPr>
        <w:pStyle w:val="BodyText"/>
        <w:ind w:left="720"/>
        <w:rPr>
          <w:rFonts w:cs="Arial"/>
          <w:szCs w:val="20"/>
          <w:lang w:eastAsia="ja-JP"/>
        </w:rPr>
      </w:pPr>
    </w:p>
    <w:tbl>
      <w:tblPr>
        <w:tblW w:w="9495" w:type="dxa"/>
        <w:tblInd w:w="56"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6" w:type="dxa"/>
          <w:right w:w="56" w:type="dxa"/>
        </w:tblCellMar>
        <w:tblLook w:val="04A0" w:firstRow="1" w:lastRow="0" w:firstColumn="1" w:lastColumn="0" w:noHBand="0" w:noVBand="1"/>
      </w:tblPr>
      <w:tblGrid>
        <w:gridCol w:w="1984"/>
        <w:gridCol w:w="7511"/>
      </w:tblGrid>
      <w:tr w:rsidR="000E701D" w:rsidRPr="00211E43" w14:paraId="5D29EFCF" w14:textId="77777777" w:rsidTr="00B70199">
        <w:trPr>
          <w:cantSplit/>
        </w:trPr>
        <w:tc>
          <w:tcPr>
            <w:tcW w:w="9495" w:type="dxa"/>
            <w:gridSpan w:val="2"/>
            <w:tcBorders>
              <w:top w:val="double" w:sz="6" w:space="0" w:color="auto"/>
              <w:left w:val="double" w:sz="6" w:space="0" w:color="auto"/>
              <w:bottom w:val="single" w:sz="6" w:space="0" w:color="auto"/>
              <w:right w:val="double" w:sz="6" w:space="0" w:color="auto"/>
            </w:tcBorders>
            <w:shd w:val="clear" w:color="auto" w:fill="FFFFFF"/>
            <w:hideMark/>
          </w:tcPr>
          <w:p w14:paraId="70FE0C47" w14:textId="77777777" w:rsidR="000E701D" w:rsidRPr="00211E43" w:rsidRDefault="000E701D" w:rsidP="00B70199">
            <w:pPr>
              <w:spacing w:before="120"/>
              <w:jc w:val="center"/>
              <w:rPr>
                <w:rFonts w:cs="Arial"/>
                <w:b/>
              </w:rPr>
            </w:pPr>
            <w:r w:rsidRPr="00211E43">
              <w:rPr>
                <w:rFonts w:cs="Arial"/>
                <w:b/>
              </w:rPr>
              <w:t>Product Description</w:t>
            </w:r>
          </w:p>
        </w:tc>
      </w:tr>
      <w:tr w:rsidR="000E701D" w:rsidRPr="00211E43" w14:paraId="68947F74" w14:textId="77777777" w:rsidTr="00B70199">
        <w:tc>
          <w:tcPr>
            <w:tcW w:w="1984" w:type="dxa"/>
            <w:tcBorders>
              <w:top w:val="single" w:sz="6" w:space="0" w:color="auto"/>
              <w:left w:val="double" w:sz="6" w:space="0" w:color="auto"/>
              <w:bottom w:val="single" w:sz="6" w:space="0" w:color="auto"/>
              <w:right w:val="single" w:sz="6" w:space="0" w:color="auto"/>
            </w:tcBorders>
            <w:shd w:val="pct10" w:color="auto" w:fill="auto"/>
            <w:tcMar>
              <w:top w:w="0" w:type="dxa"/>
              <w:left w:w="108" w:type="dxa"/>
              <w:bottom w:w="0" w:type="dxa"/>
              <w:right w:w="108" w:type="dxa"/>
            </w:tcMar>
          </w:tcPr>
          <w:p w14:paraId="2CE1C752" w14:textId="77777777" w:rsidR="000E701D" w:rsidRPr="00211E43" w:rsidRDefault="000E701D" w:rsidP="00B70199">
            <w:pPr>
              <w:pStyle w:val="BodyText"/>
              <w:rPr>
                <w:rFonts w:cs="Arial"/>
                <w:b/>
                <w:szCs w:val="20"/>
              </w:rPr>
            </w:pPr>
            <w:r w:rsidRPr="00211E43">
              <w:rPr>
                <w:rFonts w:cs="Arial"/>
                <w:b/>
                <w:szCs w:val="20"/>
              </w:rPr>
              <w:t>What?</w:t>
            </w:r>
          </w:p>
          <w:p w14:paraId="6CA85693" w14:textId="77777777" w:rsidR="000E701D" w:rsidRPr="00211E43" w:rsidRDefault="000E701D" w:rsidP="00B70199">
            <w:pPr>
              <w:pStyle w:val="BodyText"/>
              <w:rPr>
                <w:rFonts w:cs="Arial"/>
                <w:b/>
                <w:szCs w:val="20"/>
              </w:rPr>
            </w:pPr>
          </w:p>
        </w:tc>
        <w:tc>
          <w:tcPr>
            <w:tcW w:w="7511" w:type="dxa"/>
            <w:tcBorders>
              <w:top w:val="single" w:sz="6" w:space="0" w:color="auto"/>
              <w:left w:val="single" w:sz="6" w:space="0" w:color="auto"/>
              <w:bottom w:val="single" w:sz="6" w:space="0" w:color="auto"/>
              <w:right w:val="double" w:sz="6" w:space="0" w:color="auto"/>
            </w:tcBorders>
            <w:tcMar>
              <w:top w:w="0" w:type="dxa"/>
              <w:left w:w="108" w:type="dxa"/>
              <w:bottom w:w="0" w:type="dxa"/>
              <w:right w:w="108" w:type="dxa"/>
            </w:tcMar>
            <w:hideMark/>
          </w:tcPr>
          <w:p w14:paraId="110E31AD" w14:textId="77777777" w:rsidR="000E701D" w:rsidRPr="00211E43" w:rsidRDefault="000E701D" w:rsidP="00B70199">
            <w:pPr>
              <w:pStyle w:val="BodyText"/>
              <w:rPr>
                <w:rFonts w:cs="Arial"/>
                <w:color w:val="000000"/>
                <w:szCs w:val="20"/>
                <w:lang w:eastAsia="en-GB"/>
              </w:rPr>
            </w:pPr>
            <w:r w:rsidRPr="00211E43">
              <w:rPr>
                <w:rFonts w:cs="Arial"/>
                <w:szCs w:val="20"/>
              </w:rPr>
              <w:t>The SAP Technical Specification is a detailed description of the technical development required to meet the needs identified in the related Functional Specification.</w:t>
            </w:r>
          </w:p>
        </w:tc>
      </w:tr>
      <w:tr w:rsidR="000E701D" w:rsidRPr="00211E43" w14:paraId="01291E06" w14:textId="77777777" w:rsidTr="00B70199">
        <w:tc>
          <w:tcPr>
            <w:tcW w:w="1984" w:type="dxa"/>
            <w:tcBorders>
              <w:top w:val="single" w:sz="6" w:space="0" w:color="auto"/>
              <w:left w:val="double" w:sz="6" w:space="0" w:color="auto"/>
              <w:bottom w:val="single" w:sz="6" w:space="0" w:color="auto"/>
              <w:right w:val="single" w:sz="6" w:space="0" w:color="auto"/>
            </w:tcBorders>
            <w:shd w:val="pct10" w:color="auto" w:fill="auto"/>
            <w:tcMar>
              <w:top w:w="0" w:type="dxa"/>
              <w:left w:w="108" w:type="dxa"/>
              <w:bottom w:w="0" w:type="dxa"/>
              <w:right w:w="108" w:type="dxa"/>
            </w:tcMar>
            <w:hideMark/>
          </w:tcPr>
          <w:p w14:paraId="23EA7B88" w14:textId="77777777" w:rsidR="000E701D" w:rsidRPr="00211E43" w:rsidRDefault="000E701D" w:rsidP="00B70199">
            <w:pPr>
              <w:pStyle w:val="BodyText"/>
              <w:rPr>
                <w:rFonts w:cs="Arial"/>
                <w:b/>
                <w:szCs w:val="20"/>
              </w:rPr>
            </w:pPr>
            <w:r w:rsidRPr="00211E43">
              <w:rPr>
                <w:rFonts w:cs="Arial"/>
                <w:b/>
                <w:szCs w:val="20"/>
              </w:rPr>
              <w:t>Why?</w:t>
            </w:r>
          </w:p>
        </w:tc>
        <w:tc>
          <w:tcPr>
            <w:tcW w:w="7511" w:type="dxa"/>
            <w:tcBorders>
              <w:top w:val="single" w:sz="6" w:space="0" w:color="auto"/>
              <w:left w:val="single" w:sz="6" w:space="0" w:color="auto"/>
              <w:bottom w:val="single" w:sz="6" w:space="0" w:color="auto"/>
              <w:right w:val="double" w:sz="6" w:space="0" w:color="auto"/>
            </w:tcBorders>
            <w:tcMar>
              <w:top w:w="0" w:type="dxa"/>
              <w:left w:w="108" w:type="dxa"/>
              <w:bottom w:w="0" w:type="dxa"/>
              <w:right w:w="108" w:type="dxa"/>
            </w:tcMar>
            <w:hideMark/>
          </w:tcPr>
          <w:p w14:paraId="7591C394" w14:textId="77777777" w:rsidR="000E701D" w:rsidRPr="00211E43" w:rsidRDefault="000E701D" w:rsidP="00B70199">
            <w:pPr>
              <w:pStyle w:val="BodyText"/>
              <w:rPr>
                <w:rFonts w:cs="Arial"/>
                <w:szCs w:val="20"/>
              </w:rPr>
            </w:pPr>
            <w:r w:rsidRPr="00211E43">
              <w:rPr>
                <w:rFonts w:cs="Arial"/>
                <w:szCs w:val="20"/>
              </w:rPr>
              <w:t>The benefits of completing a SAP Technical Specification are:</w:t>
            </w:r>
          </w:p>
          <w:p w14:paraId="7409074A" w14:textId="77777777" w:rsidR="000E701D" w:rsidRPr="00211E43" w:rsidRDefault="000E701D" w:rsidP="009A3A69">
            <w:pPr>
              <w:pStyle w:val="BodyText"/>
              <w:numPr>
                <w:ilvl w:val="0"/>
                <w:numId w:val="15"/>
              </w:numPr>
              <w:rPr>
                <w:rFonts w:cs="Arial"/>
                <w:szCs w:val="20"/>
              </w:rPr>
            </w:pPr>
            <w:r w:rsidRPr="00211E43">
              <w:rPr>
                <w:rFonts w:cs="Arial"/>
                <w:szCs w:val="20"/>
              </w:rPr>
              <w:t>To provide a clear documentation of what has been developed in the system, and why.</w:t>
            </w:r>
          </w:p>
          <w:p w14:paraId="19698BE9" w14:textId="77777777" w:rsidR="000E701D" w:rsidRPr="00211E43" w:rsidRDefault="000E701D" w:rsidP="009A3A69">
            <w:pPr>
              <w:pStyle w:val="BodyText"/>
              <w:numPr>
                <w:ilvl w:val="0"/>
                <w:numId w:val="15"/>
              </w:numPr>
              <w:rPr>
                <w:rFonts w:cs="Arial"/>
                <w:szCs w:val="20"/>
              </w:rPr>
            </w:pPr>
            <w:r w:rsidRPr="00211E43">
              <w:rPr>
                <w:rFonts w:cs="Arial"/>
                <w:szCs w:val="20"/>
              </w:rPr>
              <w:t>To help future support and maintenance of the system.</w:t>
            </w:r>
          </w:p>
        </w:tc>
      </w:tr>
      <w:tr w:rsidR="000E701D" w:rsidRPr="00211E43" w14:paraId="04D62941" w14:textId="77777777" w:rsidTr="00B70199">
        <w:tc>
          <w:tcPr>
            <w:tcW w:w="1984" w:type="dxa"/>
            <w:tcBorders>
              <w:top w:val="single" w:sz="6" w:space="0" w:color="auto"/>
              <w:left w:val="double" w:sz="6" w:space="0" w:color="auto"/>
              <w:bottom w:val="single" w:sz="6" w:space="0" w:color="auto"/>
              <w:right w:val="single" w:sz="6" w:space="0" w:color="auto"/>
            </w:tcBorders>
            <w:shd w:val="pct10" w:color="auto" w:fill="auto"/>
            <w:tcMar>
              <w:top w:w="0" w:type="dxa"/>
              <w:left w:w="108" w:type="dxa"/>
              <w:bottom w:w="0" w:type="dxa"/>
              <w:right w:w="108" w:type="dxa"/>
            </w:tcMar>
            <w:hideMark/>
          </w:tcPr>
          <w:p w14:paraId="21717E62" w14:textId="77777777" w:rsidR="000E701D" w:rsidRPr="00211E43" w:rsidRDefault="000E701D" w:rsidP="00B70199">
            <w:pPr>
              <w:pStyle w:val="BodyText"/>
              <w:rPr>
                <w:rFonts w:cs="Arial"/>
                <w:b/>
                <w:szCs w:val="20"/>
              </w:rPr>
            </w:pPr>
            <w:r w:rsidRPr="00211E43">
              <w:rPr>
                <w:rFonts w:cs="Arial"/>
                <w:b/>
                <w:szCs w:val="20"/>
              </w:rPr>
              <w:t>Who?</w:t>
            </w:r>
          </w:p>
        </w:tc>
        <w:tc>
          <w:tcPr>
            <w:tcW w:w="7511" w:type="dxa"/>
            <w:tcBorders>
              <w:top w:val="single" w:sz="6" w:space="0" w:color="auto"/>
              <w:left w:val="single" w:sz="6" w:space="0" w:color="auto"/>
              <w:bottom w:val="single" w:sz="6" w:space="0" w:color="auto"/>
              <w:right w:val="double" w:sz="6" w:space="0" w:color="auto"/>
            </w:tcBorders>
            <w:tcMar>
              <w:top w:w="0" w:type="dxa"/>
              <w:left w:w="108" w:type="dxa"/>
              <w:bottom w:w="0" w:type="dxa"/>
              <w:right w:w="108" w:type="dxa"/>
            </w:tcMar>
            <w:hideMark/>
          </w:tcPr>
          <w:p w14:paraId="1A0A43E8" w14:textId="77777777" w:rsidR="000E701D" w:rsidRPr="00211E43" w:rsidRDefault="000E701D" w:rsidP="00B70199">
            <w:pPr>
              <w:pStyle w:val="BodyText"/>
              <w:rPr>
                <w:rFonts w:cs="Arial"/>
                <w:szCs w:val="20"/>
              </w:rPr>
            </w:pPr>
            <w:r w:rsidRPr="00211E43">
              <w:rPr>
                <w:rFonts w:cs="Arial"/>
                <w:szCs w:val="20"/>
              </w:rPr>
              <w:t>The Developer is responsible for:</w:t>
            </w:r>
          </w:p>
          <w:p w14:paraId="16DBD325" w14:textId="77777777" w:rsidR="000E701D" w:rsidRPr="00211E43" w:rsidRDefault="000E701D" w:rsidP="009A3A69">
            <w:pPr>
              <w:pStyle w:val="BodyText"/>
              <w:widowControl w:val="0"/>
              <w:numPr>
                <w:ilvl w:val="0"/>
                <w:numId w:val="16"/>
              </w:numPr>
              <w:spacing w:after="0"/>
              <w:jc w:val="both"/>
              <w:rPr>
                <w:rFonts w:cs="Arial"/>
                <w:szCs w:val="20"/>
              </w:rPr>
            </w:pPr>
            <w:r w:rsidRPr="00211E43">
              <w:rPr>
                <w:rFonts w:cs="Arial"/>
                <w:szCs w:val="20"/>
              </w:rPr>
              <w:t xml:space="preserve">Documenting the technical development requirements. </w:t>
            </w:r>
          </w:p>
          <w:p w14:paraId="0A3FE296" w14:textId="77777777" w:rsidR="000E701D" w:rsidRPr="00211E43" w:rsidRDefault="000E701D" w:rsidP="00B70199">
            <w:pPr>
              <w:pStyle w:val="BodyText"/>
              <w:rPr>
                <w:rFonts w:cs="Arial"/>
                <w:szCs w:val="20"/>
              </w:rPr>
            </w:pPr>
            <w:r w:rsidRPr="00211E43">
              <w:rPr>
                <w:rFonts w:cs="Arial"/>
                <w:szCs w:val="20"/>
              </w:rPr>
              <w:t>The Project Manager is responsible for:</w:t>
            </w:r>
          </w:p>
          <w:p w14:paraId="4FE44FCC" w14:textId="77777777" w:rsidR="000E701D" w:rsidRPr="00211E43" w:rsidRDefault="000E701D" w:rsidP="009A3A69">
            <w:pPr>
              <w:pStyle w:val="BodyText"/>
              <w:numPr>
                <w:ilvl w:val="0"/>
                <w:numId w:val="16"/>
              </w:numPr>
              <w:rPr>
                <w:rFonts w:cs="Arial"/>
                <w:szCs w:val="20"/>
              </w:rPr>
            </w:pPr>
            <w:r w:rsidRPr="00211E43">
              <w:rPr>
                <w:rFonts w:cs="Arial"/>
                <w:szCs w:val="20"/>
              </w:rPr>
              <w:t>Ensuring that a Technical Specification document is completed for each development.</w:t>
            </w:r>
          </w:p>
        </w:tc>
      </w:tr>
      <w:tr w:rsidR="000E701D" w:rsidRPr="00211E43" w14:paraId="15F8D4AC" w14:textId="77777777" w:rsidTr="00B70199">
        <w:tc>
          <w:tcPr>
            <w:tcW w:w="1984" w:type="dxa"/>
            <w:tcBorders>
              <w:top w:val="single" w:sz="6" w:space="0" w:color="auto"/>
              <w:left w:val="double" w:sz="6" w:space="0" w:color="auto"/>
              <w:bottom w:val="single" w:sz="6" w:space="0" w:color="auto"/>
              <w:right w:val="single" w:sz="6" w:space="0" w:color="auto"/>
            </w:tcBorders>
            <w:shd w:val="pct10" w:color="auto" w:fill="auto"/>
            <w:tcMar>
              <w:top w:w="0" w:type="dxa"/>
              <w:left w:w="108" w:type="dxa"/>
              <w:bottom w:w="0" w:type="dxa"/>
              <w:right w:w="108" w:type="dxa"/>
            </w:tcMar>
            <w:hideMark/>
          </w:tcPr>
          <w:p w14:paraId="26F96035" w14:textId="77777777" w:rsidR="000E701D" w:rsidRPr="00211E43" w:rsidRDefault="000E701D" w:rsidP="00B70199">
            <w:pPr>
              <w:pStyle w:val="BodyText"/>
              <w:rPr>
                <w:rFonts w:cs="Arial"/>
                <w:b/>
                <w:szCs w:val="20"/>
              </w:rPr>
            </w:pPr>
            <w:r w:rsidRPr="00211E43">
              <w:rPr>
                <w:rFonts w:cs="Arial"/>
                <w:b/>
                <w:szCs w:val="20"/>
              </w:rPr>
              <w:t>When?</w:t>
            </w:r>
          </w:p>
        </w:tc>
        <w:tc>
          <w:tcPr>
            <w:tcW w:w="7511" w:type="dxa"/>
            <w:tcBorders>
              <w:top w:val="single" w:sz="6" w:space="0" w:color="auto"/>
              <w:left w:val="single" w:sz="6" w:space="0" w:color="auto"/>
              <w:bottom w:val="single" w:sz="6" w:space="0" w:color="auto"/>
              <w:right w:val="double" w:sz="6" w:space="0" w:color="auto"/>
            </w:tcBorders>
            <w:tcMar>
              <w:top w:w="0" w:type="dxa"/>
              <w:left w:w="108" w:type="dxa"/>
              <w:bottom w:w="0" w:type="dxa"/>
              <w:right w:w="108" w:type="dxa"/>
            </w:tcMar>
            <w:hideMark/>
          </w:tcPr>
          <w:p w14:paraId="47EC9091" w14:textId="77777777" w:rsidR="000E701D" w:rsidRPr="00211E43" w:rsidRDefault="000E701D" w:rsidP="00B70199">
            <w:pPr>
              <w:pStyle w:val="BodyText"/>
              <w:rPr>
                <w:rFonts w:cs="Arial"/>
                <w:szCs w:val="20"/>
              </w:rPr>
            </w:pPr>
            <w:r w:rsidRPr="00211E43">
              <w:rPr>
                <w:rFonts w:cs="Arial"/>
                <w:szCs w:val="20"/>
              </w:rPr>
              <w:t>The Technical Specification should be completed in the Design Stage:</w:t>
            </w:r>
          </w:p>
          <w:p w14:paraId="5972F72C" w14:textId="77777777" w:rsidR="000E701D" w:rsidRPr="00211E43" w:rsidRDefault="000E701D" w:rsidP="00B70199">
            <w:pPr>
              <w:pStyle w:val="BodyText"/>
              <w:rPr>
                <w:rFonts w:cs="Arial"/>
                <w:szCs w:val="20"/>
              </w:rPr>
            </w:pPr>
            <w:r w:rsidRPr="00211E43">
              <w:rPr>
                <w:rFonts w:cs="Arial"/>
                <w:szCs w:val="20"/>
              </w:rPr>
              <w:t>Dependencies:</w:t>
            </w:r>
          </w:p>
          <w:p w14:paraId="2A812D6D" w14:textId="77777777" w:rsidR="000E701D" w:rsidRPr="00211E43" w:rsidRDefault="000E701D" w:rsidP="00B70199">
            <w:pPr>
              <w:pStyle w:val="BodyText"/>
              <w:rPr>
                <w:rFonts w:cs="Arial"/>
                <w:szCs w:val="20"/>
              </w:rPr>
            </w:pPr>
            <w:r w:rsidRPr="00211E43">
              <w:rPr>
                <w:rFonts w:cs="Arial"/>
                <w:szCs w:val="20"/>
              </w:rPr>
              <w:t>The Technical Specification should be delivered with the following considerations:</w:t>
            </w:r>
          </w:p>
          <w:p w14:paraId="38B86B4A" w14:textId="77777777" w:rsidR="000E701D" w:rsidRPr="00211E43" w:rsidRDefault="000E701D" w:rsidP="009A3A69">
            <w:pPr>
              <w:pStyle w:val="BodyText"/>
              <w:numPr>
                <w:ilvl w:val="0"/>
                <w:numId w:val="16"/>
              </w:numPr>
              <w:rPr>
                <w:rFonts w:cs="Arial"/>
                <w:szCs w:val="20"/>
              </w:rPr>
            </w:pPr>
            <w:r w:rsidRPr="00211E43">
              <w:rPr>
                <w:rFonts w:cs="Arial"/>
                <w:szCs w:val="20"/>
              </w:rPr>
              <w:t>Design of the Functional Specification.</w:t>
            </w:r>
          </w:p>
        </w:tc>
      </w:tr>
      <w:tr w:rsidR="000E701D" w:rsidRPr="00211E43" w14:paraId="0D20DA17" w14:textId="77777777" w:rsidTr="00B70199">
        <w:tc>
          <w:tcPr>
            <w:tcW w:w="1984" w:type="dxa"/>
            <w:tcBorders>
              <w:top w:val="single" w:sz="6" w:space="0" w:color="auto"/>
              <w:left w:val="double" w:sz="6" w:space="0" w:color="auto"/>
              <w:bottom w:val="single" w:sz="6" w:space="0" w:color="auto"/>
              <w:right w:val="single" w:sz="6" w:space="0" w:color="auto"/>
            </w:tcBorders>
            <w:shd w:val="pct10" w:color="auto" w:fill="auto"/>
            <w:tcMar>
              <w:top w:w="0" w:type="dxa"/>
              <w:left w:w="108" w:type="dxa"/>
              <w:bottom w:w="0" w:type="dxa"/>
              <w:right w:w="108" w:type="dxa"/>
            </w:tcMar>
          </w:tcPr>
          <w:p w14:paraId="06037559" w14:textId="77777777" w:rsidR="000E701D" w:rsidRPr="00211E43" w:rsidRDefault="000E701D" w:rsidP="00B70199">
            <w:pPr>
              <w:pStyle w:val="BodyText"/>
              <w:rPr>
                <w:rFonts w:cs="Arial"/>
                <w:b/>
                <w:bCs/>
                <w:szCs w:val="20"/>
              </w:rPr>
            </w:pPr>
            <w:r w:rsidRPr="00211E43">
              <w:rPr>
                <w:rFonts w:cs="Arial"/>
                <w:b/>
                <w:bCs/>
                <w:szCs w:val="20"/>
              </w:rPr>
              <w:t>Hints and Tips</w:t>
            </w:r>
          </w:p>
          <w:p w14:paraId="4DB986E9" w14:textId="77777777" w:rsidR="000E701D" w:rsidRPr="00211E43" w:rsidRDefault="000E701D" w:rsidP="00B70199">
            <w:pPr>
              <w:pStyle w:val="BodyText"/>
              <w:rPr>
                <w:rFonts w:cs="Arial"/>
                <w:b/>
                <w:bCs/>
                <w:szCs w:val="20"/>
              </w:rPr>
            </w:pPr>
          </w:p>
        </w:tc>
        <w:tc>
          <w:tcPr>
            <w:tcW w:w="7511" w:type="dxa"/>
            <w:tcBorders>
              <w:top w:val="single" w:sz="6" w:space="0" w:color="auto"/>
              <w:left w:val="single" w:sz="6" w:space="0" w:color="auto"/>
              <w:bottom w:val="single" w:sz="6" w:space="0" w:color="auto"/>
              <w:right w:val="double" w:sz="6" w:space="0" w:color="auto"/>
            </w:tcBorders>
            <w:tcMar>
              <w:top w:w="0" w:type="dxa"/>
              <w:left w:w="108" w:type="dxa"/>
              <w:bottom w:w="0" w:type="dxa"/>
              <w:right w:w="108" w:type="dxa"/>
            </w:tcMar>
            <w:hideMark/>
          </w:tcPr>
          <w:p w14:paraId="61797F98" w14:textId="77777777" w:rsidR="000E701D" w:rsidRPr="00211E43" w:rsidRDefault="000E701D" w:rsidP="00B70199">
            <w:pPr>
              <w:pStyle w:val="BodyText"/>
              <w:rPr>
                <w:rFonts w:cs="Arial"/>
                <w:szCs w:val="20"/>
              </w:rPr>
            </w:pPr>
            <w:r w:rsidRPr="00211E43">
              <w:rPr>
                <w:rFonts w:cs="Arial"/>
                <w:szCs w:val="20"/>
              </w:rPr>
              <w:t>N/A</w:t>
            </w:r>
          </w:p>
        </w:tc>
      </w:tr>
      <w:tr w:rsidR="000E701D" w:rsidRPr="00211E43" w14:paraId="150DBE6E" w14:textId="77777777" w:rsidTr="00B70199">
        <w:tc>
          <w:tcPr>
            <w:tcW w:w="1984" w:type="dxa"/>
            <w:tcBorders>
              <w:top w:val="single" w:sz="6" w:space="0" w:color="auto"/>
              <w:left w:val="double" w:sz="6" w:space="0" w:color="auto"/>
              <w:bottom w:val="double" w:sz="6" w:space="0" w:color="auto"/>
              <w:right w:val="single" w:sz="6" w:space="0" w:color="auto"/>
            </w:tcBorders>
            <w:shd w:val="pct10" w:color="auto" w:fill="auto"/>
            <w:tcMar>
              <w:top w:w="0" w:type="dxa"/>
              <w:left w:w="108" w:type="dxa"/>
              <w:bottom w:w="0" w:type="dxa"/>
              <w:right w:w="108" w:type="dxa"/>
            </w:tcMar>
            <w:hideMark/>
          </w:tcPr>
          <w:p w14:paraId="405B5F19" w14:textId="77777777" w:rsidR="000E701D" w:rsidRPr="00211E43" w:rsidRDefault="000E701D" w:rsidP="00B70199">
            <w:pPr>
              <w:pStyle w:val="BodyText"/>
              <w:rPr>
                <w:rFonts w:cs="Arial"/>
                <w:b/>
                <w:szCs w:val="20"/>
              </w:rPr>
            </w:pPr>
            <w:r w:rsidRPr="00211E43">
              <w:rPr>
                <w:rFonts w:cs="Arial"/>
                <w:b/>
                <w:szCs w:val="20"/>
              </w:rPr>
              <w:t>Next Steps</w:t>
            </w:r>
          </w:p>
        </w:tc>
        <w:tc>
          <w:tcPr>
            <w:tcW w:w="7511" w:type="dxa"/>
            <w:tcBorders>
              <w:top w:val="single" w:sz="6" w:space="0" w:color="auto"/>
              <w:left w:val="single" w:sz="6" w:space="0" w:color="auto"/>
              <w:bottom w:val="double" w:sz="6" w:space="0" w:color="auto"/>
              <w:right w:val="double" w:sz="6" w:space="0" w:color="auto"/>
            </w:tcBorders>
            <w:tcMar>
              <w:top w:w="0" w:type="dxa"/>
              <w:left w:w="108" w:type="dxa"/>
              <w:bottom w:w="0" w:type="dxa"/>
              <w:right w:w="108" w:type="dxa"/>
            </w:tcMar>
            <w:hideMark/>
          </w:tcPr>
          <w:p w14:paraId="0C5C2B82" w14:textId="77777777" w:rsidR="000E701D" w:rsidRPr="00211E43" w:rsidRDefault="000E701D" w:rsidP="00B70199">
            <w:pPr>
              <w:pStyle w:val="BodyText"/>
              <w:rPr>
                <w:rFonts w:cs="Arial"/>
                <w:szCs w:val="20"/>
              </w:rPr>
            </w:pPr>
            <w:r w:rsidRPr="00211E43">
              <w:rPr>
                <w:rFonts w:cs="Arial"/>
                <w:szCs w:val="20"/>
              </w:rPr>
              <w:t>Once completed you should consider the following products or actions:</w:t>
            </w:r>
          </w:p>
          <w:p w14:paraId="46FDE382" w14:textId="77777777" w:rsidR="000E701D" w:rsidRPr="00211E43" w:rsidRDefault="000E701D" w:rsidP="009A3A69">
            <w:pPr>
              <w:pStyle w:val="BodyText"/>
              <w:numPr>
                <w:ilvl w:val="0"/>
                <w:numId w:val="16"/>
              </w:numPr>
              <w:rPr>
                <w:rFonts w:cs="Arial"/>
                <w:szCs w:val="20"/>
              </w:rPr>
            </w:pPr>
            <w:r w:rsidRPr="00211E43">
              <w:rPr>
                <w:rFonts w:cs="Arial"/>
                <w:szCs w:val="20"/>
              </w:rPr>
              <w:t>Testing</w:t>
            </w:r>
          </w:p>
        </w:tc>
      </w:tr>
    </w:tbl>
    <w:p w14:paraId="4B4F5162" w14:textId="77777777" w:rsidR="000E701D" w:rsidRPr="00211E43" w:rsidRDefault="000E701D" w:rsidP="009C4B49">
      <w:pPr>
        <w:pStyle w:val="BodyText"/>
        <w:ind w:left="720"/>
        <w:rPr>
          <w:rFonts w:cs="Arial"/>
          <w:szCs w:val="20"/>
          <w:lang w:eastAsia="ja-JP"/>
        </w:rPr>
      </w:pPr>
    </w:p>
    <w:p w14:paraId="3CF20B1F" w14:textId="77777777" w:rsidR="006037FF" w:rsidRPr="00211E43" w:rsidRDefault="006037FF" w:rsidP="006037FF">
      <w:pPr>
        <w:pStyle w:val="BodyText"/>
        <w:rPr>
          <w:rFonts w:cs="Arial"/>
          <w:szCs w:val="20"/>
          <w:lang w:eastAsia="ja-JP"/>
        </w:rPr>
      </w:pPr>
    </w:p>
    <w:sectPr w:rsidR="006037FF" w:rsidRPr="00211E43" w:rsidSect="000C1786">
      <w:headerReference w:type="default" r:id="rId15"/>
      <w:footerReference w:type="even" r:id="rId16"/>
      <w:footerReference w:type="default" r:id="rId17"/>
      <w:headerReference w:type="first" r:id="rId18"/>
      <w:footerReference w:type="first" r:id="rId19"/>
      <w:pgSz w:w="11900" w:h="16820"/>
      <w:pgMar w:top="1440" w:right="1797" w:bottom="1440" w:left="1797" w:header="709" w:footer="709"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17EEC" w14:textId="77777777" w:rsidR="00A67C9D" w:rsidRDefault="00A67C9D" w:rsidP="00051FCF">
      <w:pPr>
        <w:spacing w:after="0"/>
      </w:pPr>
      <w:r>
        <w:separator/>
      </w:r>
    </w:p>
  </w:endnote>
  <w:endnote w:type="continuationSeparator" w:id="0">
    <w:p w14:paraId="5F5628BA" w14:textId="77777777" w:rsidR="00A67C9D" w:rsidRDefault="00A67C9D" w:rsidP="00051F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
    <w:panose1 w:val="00000000000000000000"/>
    <w:charset w:val="80"/>
    <w:family w:val="auto"/>
    <w:notTrueType/>
    <w:pitch w:val="variable"/>
    <w:sig w:usb0="00000000" w:usb1="08070000" w:usb2="00000010" w:usb3="00000000" w:csb0="00020000" w:csb1="00000000"/>
  </w:font>
  <w:font w:name="MS ??">
    <w:altName w:val="MS Gothic"/>
    <w:panose1 w:val="00000000000000000000"/>
    <w:charset w:val="80"/>
    <w:family w:val="auto"/>
    <w:notTrueType/>
    <w:pitch w:val="variable"/>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Grande">
    <w:altName w:val="Franklin Gothic Medium Cond"/>
    <w:charset w:val="00"/>
    <w:family w:val="auto"/>
    <w:pitch w:val="variable"/>
    <w:sig w:usb0="00000003" w:usb1="00000000" w:usb2="00000000" w:usb3="00000000" w:csb0="00000001" w:csb1="00000000"/>
  </w:font>
  <w:font w:name="FS Sophie">
    <w:altName w:val="Arial"/>
    <w:charset w:val="00"/>
    <w:family w:val="auto"/>
    <w:pitch w:val="variable"/>
    <w:sig w:usb0="A00000AF" w:usb1="5000204A" w:usb2="00000000" w:usb3="00000000" w:csb0="00000119"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22514" w14:textId="77777777" w:rsidR="008D351B" w:rsidRDefault="00A67C9D" w:rsidP="007F3990">
    <w:pPr>
      <w:pStyle w:val="Footer"/>
      <w:jc w:val="center"/>
    </w:pPr>
    <w:r>
      <w:fldChar w:fldCharType="begin"/>
    </w:r>
    <w:r>
      <w:instrText xml:space="preserve"> DOCPROPERTY "aliashDocumentMarking" \* MERGEFORMAT </w:instrText>
    </w:r>
    <w:r>
      <w:fldChar w:fldCharType="separate"/>
    </w:r>
    <w:r w:rsidR="008D351B">
      <w:t>Serco Internal</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2474B" w14:textId="78F3637E" w:rsidR="008D351B" w:rsidRDefault="008D351B" w:rsidP="007F3990">
    <w:pPr>
      <w:pStyle w:val="Footer"/>
      <w:jc w:val="center"/>
    </w:pPr>
    <w:r>
      <w:t xml:space="preserve">Printed on </w:t>
    </w:r>
    <w:r>
      <w:fldChar w:fldCharType="begin"/>
    </w:r>
    <w:r>
      <w:instrText xml:space="preserve"> DATE \@ "dd MMMM yyyy" </w:instrText>
    </w:r>
    <w:r>
      <w:fldChar w:fldCharType="separate"/>
    </w:r>
    <w:r w:rsidR="00B729FB">
      <w:rPr>
        <w:noProof/>
      </w:rPr>
      <w:t>28 September 2022</w:t>
    </w:r>
    <w:r>
      <w:rPr>
        <w:noProof/>
      </w:rPr>
      <w:fldChar w:fldCharType="end"/>
    </w:r>
    <w:r>
      <w:tab/>
    </w:r>
    <w:r w:rsidR="00A67C9D">
      <w:fldChar w:fldCharType="begin"/>
    </w:r>
    <w:r w:rsidR="00A67C9D">
      <w:instrText xml:space="preserve"> DOCPROPERTY "aliashDocumentMarking" \* MERGEFORMAT </w:instrText>
    </w:r>
    <w:r w:rsidR="00A67C9D">
      <w:fldChar w:fldCharType="separate"/>
    </w:r>
    <w:r>
      <w:t>Serco Internal</w:t>
    </w:r>
    <w:r w:rsidR="00A67C9D">
      <w:fldChar w:fldCharType="end"/>
    </w:r>
    <w:r>
      <w:tab/>
      <w:t xml:space="preserve">page </w:t>
    </w:r>
    <w:r>
      <w:fldChar w:fldCharType="begin"/>
    </w:r>
    <w:r>
      <w:instrText xml:space="preserve"> PAGE   \* MERGEFORMAT </w:instrText>
    </w:r>
    <w:r>
      <w:fldChar w:fldCharType="separate"/>
    </w:r>
    <w:r w:rsidR="002F52AB">
      <w:rPr>
        <w:noProof/>
      </w:rPr>
      <w:t>7</w:t>
    </w:r>
    <w:r>
      <w:rPr>
        <w:noProof/>
      </w:rPr>
      <w:fldChar w:fldCharType="end"/>
    </w:r>
    <w:r>
      <w:rPr>
        <w:noProof/>
      </w:rPr>
      <w:t xml:space="preserve"> of </w:t>
    </w:r>
    <w:r w:rsidR="00A67C9D">
      <w:fldChar w:fldCharType="begin"/>
    </w:r>
    <w:r w:rsidR="00A67C9D">
      <w:instrText xml:space="preserve"> NUMPAGES   \* MERGEFORMAT </w:instrText>
    </w:r>
    <w:r w:rsidR="00A67C9D">
      <w:fldChar w:fldCharType="separate"/>
    </w:r>
    <w:r w:rsidR="002F52AB">
      <w:rPr>
        <w:noProof/>
      </w:rPr>
      <w:t>7</w:t>
    </w:r>
    <w:r w:rsidR="00A67C9D">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FDD78" w14:textId="77777777" w:rsidR="008D351B" w:rsidRDefault="00A67C9D" w:rsidP="007F3990">
    <w:pPr>
      <w:pStyle w:val="Footer"/>
      <w:jc w:val="center"/>
    </w:pPr>
    <w:r>
      <w:fldChar w:fldCharType="begin"/>
    </w:r>
    <w:r>
      <w:instrText xml:space="preserve"> DOCPROPERTY "aliashDocumentMarking" \* MERGEFORMAT </w:instrText>
    </w:r>
    <w:r>
      <w:fldChar w:fldCharType="separate"/>
    </w:r>
    <w:r w:rsidR="008D351B">
      <w:t>Serco Internal</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43BD3" w14:textId="77777777" w:rsidR="00A67C9D" w:rsidRDefault="00A67C9D" w:rsidP="00051FCF">
      <w:pPr>
        <w:spacing w:after="0"/>
      </w:pPr>
      <w:r>
        <w:separator/>
      </w:r>
    </w:p>
  </w:footnote>
  <w:footnote w:type="continuationSeparator" w:id="0">
    <w:p w14:paraId="3A386CC9" w14:textId="77777777" w:rsidR="00A67C9D" w:rsidRDefault="00A67C9D" w:rsidP="00051FC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DC89" w14:textId="3701A851" w:rsidR="008D351B" w:rsidRPr="00CB72B7" w:rsidRDefault="004C3A67">
    <w:pPr>
      <w:pStyle w:val="Header"/>
    </w:pPr>
    <w:r>
      <w:rPr>
        <w:noProof/>
        <w:lang w:val="en-IN" w:eastAsia="en-IN"/>
      </w:rPr>
      <mc:AlternateContent>
        <mc:Choice Requires="wps">
          <w:drawing>
            <wp:anchor distT="0" distB="0" distL="114300" distR="114300" simplePos="0" relativeHeight="251662336" behindDoc="0" locked="0" layoutInCell="0" allowOverlap="1" wp14:anchorId="004FDE08" wp14:editId="130598C0">
              <wp:simplePos x="0" y="0"/>
              <wp:positionH relativeFrom="page">
                <wp:posOffset>0</wp:posOffset>
              </wp:positionH>
              <wp:positionV relativeFrom="page">
                <wp:posOffset>190500</wp:posOffset>
              </wp:positionV>
              <wp:extent cx="7556500" cy="273050"/>
              <wp:effectExtent l="0" t="0" r="0" b="12700"/>
              <wp:wrapNone/>
              <wp:docPr id="3" name="MSIPCM7f204efc81e5c4e7a69acc97" descr="{&quot;HashCode&quot;:-892287155,&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53290FD" w14:textId="77777777" w:rsidR="004C3A67" w:rsidRPr="004C3A67" w:rsidRDefault="004C3A67" w:rsidP="004C3A67">
                          <w:pPr>
                            <w:spacing w:after="0"/>
                            <w:jc w:val="center"/>
                            <w:rPr>
                              <w:rFonts w:ascii="Calibri" w:hAnsi="Calibri"/>
                              <w:color w:val="737373"/>
                            </w:rPr>
                          </w:pPr>
                          <w:r w:rsidRPr="004C3A67">
                            <w:rPr>
                              <w:rFonts w:ascii="Calibri" w:hAnsi="Calibri"/>
                              <w:color w:val="737373"/>
                            </w:rPr>
                            <w:t>Serco Business</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04FDE08" id="_x0000_t202" coordsize="21600,21600" o:spt="202" path="m,l,21600r21600,l21600,xe">
              <v:stroke joinstyle="miter"/>
              <v:path gradientshapeok="t" o:connecttype="rect"/>
            </v:shapetype>
            <v:shape id="MSIPCM7f204efc81e5c4e7a69acc97" o:spid="_x0000_s1027" type="#_x0000_t202" alt="{&quot;HashCode&quot;:-892287155,&quot;Height&quot;:841.0,&quot;Width&quot;:595.0,&quot;Placement&quot;:&quot;Header&quot;,&quot;Index&quot;:&quot;Primary&quot;,&quot;Section&quot;:1,&quot;Top&quot;:0.0,&quot;Left&quot;:0.0}" style="position:absolute;margin-left:0;margin-top:15pt;width:595pt;height:21.5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cPZAIAADUFAAAOAAAAZHJzL2Uyb0RvYy54bWysVMFu2zAMvQ/YPwi6r07SJt2COEWWosOA&#10;oi3WDj0rspQYk0VNYmJnX19KtpMu26XDLjJNPlLkI6nZVVMZtlM+lGBzPjwbcKashKK065x/f7r5&#10;8JGzgMIWwoBVOd+rwK/m79/NajdVI9iAKZRnFMSGae1yvkF00ywLcqMqEc7AKUtGDb4SSL9+nRVe&#10;1BS9MtloMJhkNfjCeZAqBNJet0Y+T/G1VhLvtQ4Kmck55Ybp9OlcxTObz8R07YXblLJLQ/xDFpUo&#10;LV16CHUtULCtL/8IVZXSQwCNZxKqDLQupUo1UDXDwUk1jxvhVKqFyAnuQFP4f2Hl3e7RPXiGzWdo&#10;qIGRkNqFaSBlrKfRvopfypSRnSjcH2hTDTJJysvxeDIekEmSbXR5PhgnXrOjt/MBvyioWBRy7qkt&#10;iS2xuw1INxK0h8TLLNyUxqTWGMvqnE/OKeRvFvIwNmpUanIX5ph5knBvVMQY+01pVhapgKhI46WW&#10;xrOdoMEQUiqLqfYUl9ARpSmJtzh2+GNWb3Fu6+hvBosH56q04FP1J2kXP/qUdYsnIl/VHUVsVk3X&#10;0RUUe2q0h3YHgpM3JXXjVgR8EJ6GnhpIi4z3dGgDxDp0Emcb8L/+po94mkWyclbTEuU8/NwKrzgz&#10;Xy1N6afhxUXcuvRDgn+tXfVau62WQG0Y0lPhZBIjFk0vag/VM+35It5GJmEl3Zlz7MUltitN74RU&#10;i0UC0X45gbf20ckYOnYlzthT8yy86wYRaYTvoF8zMT2ZxxYbPS0stgi6TMMaiW3Z7Ain3Uwz3L0j&#10;cflf/yfU8bWbvwAAAP//AwBQSwMEFAAGAAgAAAAhAIx/UFrbAAAABwEAAA8AAABkcnMvZG93bnJl&#10;di54bWxMj8FOwzAMhu9IvENkJG4sGZMoK00nBNoFCYluu3DLGtNWJE7VZG15e9wTnGzrtz5/Lnaz&#10;d2LEIXaBNKxXCgRSHWxHjYbTcX/3CCImQ9a4QKjhByPsyuurwuQ2TFTheEiNYAjF3GhoU+pzKWPd&#10;ojdxFXokzr7C4E3icWikHczEcO/kvVIP0puO+EJrenxpsf4+XDxTtq9vc3rPPkJ01X4a/ecpq3qt&#10;b2/m5ycQCef0twyLPqtDyU7ncCEbhdPAjyQNG8V1SdfbpTtryDYKZFnI//7lLwAAAP//AwBQSwEC&#10;LQAUAAYACAAAACEAtoM4kv4AAADhAQAAEwAAAAAAAAAAAAAAAAAAAAAAW0NvbnRlbnRfVHlwZXNd&#10;LnhtbFBLAQItABQABgAIAAAAIQA4/SH/1gAAAJQBAAALAAAAAAAAAAAAAAAAAC8BAABfcmVscy8u&#10;cmVsc1BLAQItABQABgAIAAAAIQAYiqcPZAIAADUFAAAOAAAAAAAAAAAAAAAAAC4CAABkcnMvZTJv&#10;RG9jLnhtbFBLAQItABQABgAIAAAAIQCMf1Ba2wAAAAcBAAAPAAAAAAAAAAAAAAAAAL4EAABkcnMv&#10;ZG93bnJldi54bWxQSwUGAAAAAAQABADzAAAAxgUAAAAA&#10;" o:allowincell="f" filled="f" stroked="f" strokeweight=".5pt">
              <v:textbox inset=",0,,0">
                <w:txbxContent>
                  <w:p w14:paraId="553290FD" w14:textId="77777777" w:rsidR="004C3A67" w:rsidRPr="004C3A67" w:rsidRDefault="004C3A67" w:rsidP="004C3A67">
                    <w:pPr>
                      <w:spacing w:after="0"/>
                      <w:jc w:val="center"/>
                      <w:rPr>
                        <w:rFonts w:ascii="Calibri" w:hAnsi="Calibri"/>
                        <w:color w:val="737373"/>
                      </w:rPr>
                    </w:pPr>
                    <w:r w:rsidRPr="004C3A67">
                      <w:rPr>
                        <w:rFonts w:ascii="Calibri" w:hAnsi="Calibri"/>
                        <w:color w:val="737373"/>
                      </w:rPr>
                      <w:t>Serco Business</w:t>
                    </w:r>
                  </w:p>
                </w:txbxContent>
              </v:textbox>
              <w10:wrap anchorx="page" anchory="page"/>
            </v:shape>
          </w:pict>
        </mc:Fallback>
      </mc:AlternateContent>
    </w:r>
    <w:r w:rsidR="008D351B">
      <w:t xml:space="preserve">Technical Specifications </w:t>
    </w:r>
    <w:r w:rsidR="00D75759">
      <w:t>–</w:t>
    </w:r>
    <w:r w:rsidR="008D351B">
      <w:t xml:space="preserve"> </w:t>
    </w:r>
    <w:r w:rsidR="00D75759">
      <w:t xml:space="preserve">SAP HCM </w:t>
    </w:r>
    <w:r w:rsidR="00CF15FC" w:rsidRPr="00D75759">
      <w:rPr>
        <w:rFonts w:cs="Arial"/>
        <w:bCs/>
        <w:szCs w:val="22"/>
      </w:rPr>
      <w:t>ME Final Settlement</w:t>
    </w:r>
    <w:r w:rsidR="008D351B" w:rsidRPr="002D4FD0">
      <w:rPr>
        <w:noProof/>
        <w:lang w:val="en-IN" w:eastAsia="en-IN"/>
      </w:rPr>
      <w:drawing>
        <wp:anchor distT="0" distB="0" distL="114300" distR="114300" simplePos="0" relativeHeight="251659264" behindDoc="0" locked="0" layoutInCell="1" allowOverlap="1" wp14:anchorId="58C1A7EF" wp14:editId="18546E26">
          <wp:simplePos x="0" y="0"/>
          <wp:positionH relativeFrom="column">
            <wp:posOffset>4745355</wp:posOffset>
          </wp:positionH>
          <wp:positionV relativeFrom="paragraph">
            <wp:posOffset>-78740</wp:posOffset>
          </wp:positionV>
          <wp:extent cx="1062990" cy="333375"/>
          <wp:effectExtent l="19050" t="0" r="3810" b="0"/>
          <wp:wrapThrough wrapText="bothSides">
            <wp:wrapPolygon edited="0">
              <wp:start x="-387" y="0"/>
              <wp:lineTo x="-387" y="19977"/>
              <wp:lineTo x="21677" y="19977"/>
              <wp:lineTo x="21677" y="0"/>
              <wp:lineTo x="-387"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990" cy="329565"/>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3BFD" w14:textId="77777777" w:rsidR="008D351B" w:rsidRDefault="004C3A67">
    <w:pPr>
      <w:pStyle w:val="Header"/>
    </w:pPr>
    <w:r>
      <w:rPr>
        <w:noProof/>
        <w:lang w:val="en-IN" w:eastAsia="en-IN"/>
      </w:rPr>
      <mc:AlternateContent>
        <mc:Choice Requires="wps">
          <w:drawing>
            <wp:anchor distT="0" distB="0" distL="114300" distR="114300" simplePos="0" relativeHeight="251663360" behindDoc="0" locked="0" layoutInCell="0" allowOverlap="1" wp14:anchorId="7A126A30" wp14:editId="2F80B118">
              <wp:simplePos x="0" y="0"/>
              <wp:positionH relativeFrom="page">
                <wp:posOffset>0</wp:posOffset>
              </wp:positionH>
              <wp:positionV relativeFrom="page">
                <wp:posOffset>190500</wp:posOffset>
              </wp:positionV>
              <wp:extent cx="7556500" cy="273050"/>
              <wp:effectExtent l="0" t="0" r="0" b="12700"/>
              <wp:wrapNone/>
              <wp:docPr id="5" name="MSIPCM969f45aa89dfcd22c458ca55" descr="{&quot;HashCode&quot;:-892287155,&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5650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291C742" w14:textId="77777777" w:rsidR="004C3A67" w:rsidRPr="004C3A67" w:rsidRDefault="004C3A67" w:rsidP="004C3A67">
                          <w:pPr>
                            <w:spacing w:after="0"/>
                            <w:jc w:val="center"/>
                            <w:rPr>
                              <w:rFonts w:ascii="Calibri" w:hAnsi="Calibri"/>
                              <w:color w:val="737373"/>
                            </w:rPr>
                          </w:pPr>
                          <w:r w:rsidRPr="004C3A67">
                            <w:rPr>
                              <w:rFonts w:ascii="Calibri" w:hAnsi="Calibri"/>
                              <w:color w:val="737373"/>
                            </w:rPr>
                            <w:t>Serco Business</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A126A30" id="_x0000_t202" coordsize="21600,21600" o:spt="202" path="m,l,21600r21600,l21600,xe">
              <v:stroke joinstyle="miter"/>
              <v:path gradientshapeok="t" o:connecttype="rect"/>
            </v:shapetype>
            <v:shape id="MSIPCM969f45aa89dfcd22c458ca55" o:spid="_x0000_s1028" type="#_x0000_t202" alt="{&quot;HashCode&quot;:-892287155,&quot;Height&quot;:841.0,&quot;Width&quot;:595.0,&quot;Placement&quot;:&quot;Header&quot;,&quot;Index&quot;:&quot;FirstPage&quot;,&quot;Section&quot;:1,&quot;Top&quot;:0.0,&quot;Left&quot;:0.0}" style="position:absolute;margin-left:0;margin-top:15pt;width:595pt;height:21.5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BRFZgIAADwFAAAOAAAAZHJzL2Uyb0RvYy54bWysVMFu2zAMvQ/YPwi6L07aJt2COEXWIsOA&#10;oi2WDj0rstQYk0VNYmJnX19KtpOs26XDLjJNPlLkI6nZVVMZtlM+lGBzPhoMOVNWQlHa55x/f1x+&#10;+MhZQGELYcCqnO9V4Ffz9+9mtZuqM9iAKZRnFMSGae1yvkF00ywLcqMqEQbglCWjBl8JpF//nBVe&#10;1BS9MtnZcDjJavCF8yBVCKS9aY18nuJrrSTeax0UMpNzyg3T6dO5jmc2n4npsxduU8ouDfEPWVSi&#10;tHTpIdSNQMG2vvwjVFVKDwE0DiRUGWhdSpVqoGpGw1fVrDbCqVQLkRPcgabw/8LKu93KPXiGzWdo&#10;qIGRkNqFaSBlrKfRvopfypSRnSjcH2hTDTJJysvxeDIekkmS7ezyfDhOvGZHb+cDflFQsSjk3FNb&#10;EltidxuQbiRoD4mXWViWxqTWGMvqnE/OKeRvFvIwNmpUanIX5ph5knBvVMQY+01pVhapgKhI46Wu&#10;jWc7QYMhpFQWU+0pLqEjSlMSb3Hs8Mes3uLc1tHfDBYPzlVpwafqX6Vd/OhT1i2eiDypO4rYrBsq&#10;/KSxayj21G8P7SoEJ5clNeVWBHwQnmaf+kj7jPd0aANEPnQSZxvwv/6mj3gaSbJyVtMu5Tz83Aqv&#10;ODNfLQ3rp9HFRVy+9EOCP9Wue63dVtdA3RjRi+FkEiMWTS9qD9UTrfsi3kYmYSXdmXPsxWtsN5ue&#10;C6kWiwSiNXMCb+3KyRg6NieO2mPzJLzr5hFpku+g3zYxfTWWLTZ6WlhsEXSZZjby27LZ8U4rmka5&#10;e07iG3D6n1DHR2/+AgAA//8DAFBLAwQUAAYACAAAACEAjH9QWtsAAAAHAQAADwAAAGRycy9kb3du&#10;cmV2LnhtbEyPwU7DMAyG70i8Q2QkbiwZkygrTScE2gUJiW67cMsa01YkTtVkbXl73BOcbOu3Pn8u&#10;drN3YsQhdoE0rFcKBFIdbEeNhtNxf/cIIiZD1rhAqOEHI+zK66vC5DZMVOF4SI1gCMXcaGhT6nMp&#10;Y92iN3EVeiTOvsLgTeJxaKQdzMRw7+S9Ug/Sm474Qmt6fGmx/j5cPFO2r29zes8+QnTVfhr95ymr&#10;eq1vb+bnJxAJ5/S3DIs+q0PJTudwIRuF08CPJA0bxXVJ19ulO2vINgpkWcj//uUvAAAA//8DAFBL&#10;AQItABQABgAIAAAAIQC2gziS/gAAAOEBAAATAAAAAAAAAAAAAAAAAAAAAABbQ29udGVudF9UeXBl&#10;c10ueG1sUEsBAi0AFAAGAAgAAAAhADj9If/WAAAAlAEAAAsAAAAAAAAAAAAAAAAALwEAAF9yZWxz&#10;Ly5yZWxzUEsBAi0AFAAGAAgAAAAhAHLMFEVmAgAAPAUAAA4AAAAAAAAAAAAAAAAALgIAAGRycy9l&#10;Mm9Eb2MueG1sUEsBAi0AFAAGAAgAAAAhAIx/UFrbAAAABwEAAA8AAAAAAAAAAAAAAAAAwAQAAGRy&#10;cy9kb3ducmV2LnhtbFBLBQYAAAAABAAEAPMAAADIBQAAAAA=&#10;" o:allowincell="f" filled="f" stroked="f" strokeweight=".5pt">
              <v:textbox inset=",0,,0">
                <w:txbxContent>
                  <w:p w14:paraId="3291C742" w14:textId="77777777" w:rsidR="004C3A67" w:rsidRPr="004C3A67" w:rsidRDefault="004C3A67" w:rsidP="004C3A67">
                    <w:pPr>
                      <w:spacing w:after="0"/>
                      <w:jc w:val="center"/>
                      <w:rPr>
                        <w:rFonts w:ascii="Calibri" w:hAnsi="Calibri"/>
                        <w:color w:val="737373"/>
                      </w:rPr>
                    </w:pPr>
                    <w:r w:rsidRPr="004C3A67">
                      <w:rPr>
                        <w:rFonts w:ascii="Calibri" w:hAnsi="Calibri"/>
                        <w:color w:val="737373"/>
                      </w:rPr>
                      <w:t>Serco Business</w:t>
                    </w:r>
                  </w:p>
                </w:txbxContent>
              </v:textbox>
              <w10:wrap anchorx="page" anchory="page"/>
            </v:shape>
          </w:pict>
        </mc:Fallback>
      </mc:AlternateContent>
    </w:r>
    <w:r w:rsidR="008D351B" w:rsidRPr="000C1786">
      <w:rPr>
        <w:noProof/>
        <w:lang w:val="en-IN" w:eastAsia="en-IN"/>
      </w:rPr>
      <w:drawing>
        <wp:anchor distT="0" distB="0" distL="114300" distR="114300" simplePos="0" relativeHeight="251661312" behindDoc="0" locked="0" layoutInCell="1" allowOverlap="1" wp14:anchorId="7716B0B8" wp14:editId="3C867C3A">
          <wp:simplePos x="0" y="0"/>
          <wp:positionH relativeFrom="column">
            <wp:posOffset>4779010</wp:posOffset>
          </wp:positionH>
          <wp:positionV relativeFrom="paragraph">
            <wp:posOffset>-78105</wp:posOffset>
          </wp:positionV>
          <wp:extent cx="1057275" cy="329565"/>
          <wp:effectExtent l="19050" t="0" r="9525" b="0"/>
          <wp:wrapThrough wrapText="bothSides">
            <wp:wrapPolygon edited="0">
              <wp:start x="-389" y="0"/>
              <wp:lineTo x="-389" y="19977"/>
              <wp:lineTo x="21795" y="19977"/>
              <wp:lineTo x="21795" y="0"/>
              <wp:lineTo x="-389"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32956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7F3"/>
    <w:multiLevelType w:val="hybridMultilevel"/>
    <w:tmpl w:val="BB064FA0"/>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 w15:restartNumberingAfterBreak="0">
    <w:nsid w:val="02077D16"/>
    <w:multiLevelType w:val="hybridMultilevel"/>
    <w:tmpl w:val="ED961B4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042C2D70"/>
    <w:multiLevelType w:val="hybridMultilevel"/>
    <w:tmpl w:val="9A6483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A7707"/>
    <w:multiLevelType w:val="hybridMultilevel"/>
    <w:tmpl w:val="1A92A00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08D21F00"/>
    <w:multiLevelType w:val="hybridMultilevel"/>
    <w:tmpl w:val="0B761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AE093C"/>
    <w:multiLevelType w:val="hybridMultilevel"/>
    <w:tmpl w:val="CCA203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2368D7"/>
    <w:multiLevelType w:val="hybridMultilevel"/>
    <w:tmpl w:val="BD18E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F56C2A"/>
    <w:multiLevelType w:val="hybridMultilevel"/>
    <w:tmpl w:val="A7783CD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B63FDB"/>
    <w:multiLevelType w:val="hybridMultilevel"/>
    <w:tmpl w:val="F694215C"/>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0E3F3379"/>
    <w:multiLevelType w:val="hybridMultilevel"/>
    <w:tmpl w:val="8E3E5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A7772A"/>
    <w:multiLevelType w:val="hybridMultilevel"/>
    <w:tmpl w:val="AB00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664DE2"/>
    <w:multiLevelType w:val="hybridMultilevel"/>
    <w:tmpl w:val="27541E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16334B2C"/>
    <w:multiLevelType w:val="hybridMultilevel"/>
    <w:tmpl w:val="46488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4202F8"/>
    <w:multiLevelType w:val="hybridMultilevel"/>
    <w:tmpl w:val="6554E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8E279B"/>
    <w:multiLevelType w:val="hybridMultilevel"/>
    <w:tmpl w:val="558C30A8"/>
    <w:lvl w:ilvl="0" w:tplc="0409000B">
      <w:start w:val="1"/>
      <w:numFmt w:val="bullet"/>
      <w:lvlText w:val=""/>
      <w:lvlJc w:val="left"/>
      <w:pPr>
        <w:ind w:left="862" w:hanging="360"/>
      </w:pPr>
      <w:rPr>
        <w:rFonts w:ascii="Wingdings" w:hAnsi="Wingdings" w:hint="default"/>
      </w:rPr>
    </w:lvl>
    <w:lvl w:ilvl="1" w:tplc="04090003">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5" w15:restartNumberingAfterBreak="0">
    <w:nsid w:val="189304E2"/>
    <w:multiLevelType w:val="hybridMultilevel"/>
    <w:tmpl w:val="729E8298"/>
    <w:lvl w:ilvl="0" w:tplc="092C2A1E">
      <w:start w:val="1"/>
      <w:numFmt w:val="decimal"/>
      <w:lvlText w:val="%1."/>
      <w:lvlJc w:val="left"/>
      <w:pPr>
        <w:ind w:left="1080" w:hanging="360"/>
      </w:pPr>
      <w:rPr>
        <w:rFonts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89D714E"/>
    <w:multiLevelType w:val="hybridMultilevel"/>
    <w:tmpl w:val="BB064FA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193C4E00"/>
    <w:multiLevelType w:val="hybridMultilevel"/>
    <w:tmpl w:val="1BF4AA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9C56180"/>
    <w:multiLevelType w:val="hybridMultilevel"/>
    <w:tmpl w:val="4E02F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EA2D12"/>
    <w:multiLevelType w:val="hybridMultilevel"/>
    <w:tmpl w:val="891EC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E82ADA"/>
    <w:multiLevelType w:val="hybridMultilevel"/>
    <w:tmpl w:val="33F46A9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26275997"/>
    <w:multiLevelType w:val="hybridMultilevel"/>
    <w:tmpl w:val="92009E68"/>
    <w:lvl w:ilvl="0" w:tplc="4C54C2C6">
      <w:start w:val="1"/>
      <w:numFmt w:val="decimal"/>
      <w:lvlText w:val="%1."/>
      <w:lvlJc w:val="left"/>
      <w:pPr>
        <w:ind w:left="30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6EF680A"/>
    <w:multiLevelType w:val="hybridMultilevel"/>
    <w:tmpl w:val="11D8013A"/>
    <w:lvl w:ilvl="0" w:tplc="08090003">
      <w:start w:val="1"/>
      <w:numFmt w:val="bullet"/>
      <w:lvlText w:val="o"/>
      <w:lvlJc w:val="left"/>
      <w:pPr>
        <w:ind w:left="1222" w:hanging="360"/>
      </w:pPr>
      <w:rPr>
        <w:rFonts w:ascii="Courier New" w:hAnsi="Courier New" w:cs="Courier New" w:hint="default"/>
      </w:rPr>
    </w:lvl>
    <w:lvl w:ilvl="1" w:tplc="08090003" w:tentative="1">
      <w:start w:val="1"/>
      <w:numFmt w:val="bullet"/>
      <w:lvlText w:val="o"/>
      <w:lvlJc w:val="left"/>
      <w:pPr>
        <w:ind w:left="1942" w:hanging="360"/>
      </w:pPr>
      <w:rPr>
        <w:rFonts w:ascii="Courier New" w:hAnsi="Courier New" w:cs="Courier New" w:hint="default"/>
      </w:rPr>
    </w:lvl>
    <w:lvl w:ilvl="2" w:tplc="08090005" w:tentative="1">
      <w:start w:val="1"/>
      <w:numFmt w:val="bullet"/>
      <w:lvlText w:val=""/>
      <w:lvlJc w:val="left"/>
      <w:pPr>
        <w:ind w:left="2662" w:hanging="360"/>
      </w:pPr>
      <w:rPr>
        <w:rFonts w:ascii="Wingdings" w:hAnsi="Wingdings" w:hint="default"/>
      </w:rPr>
    </w:lvl>
    <w:lvl w:ilvl="3" w:tplc="08090001" w:tentative="1">
      <w:start w:val="1"/>
      <w:numFmt w:val="bullet"/>
      <w:lvlText w:val=""/>
      <w:lvlJc w:val="left"/>
      <w:pPr>
        <w:ind w:left="3382" w:hanging="360"/>
      </w:pPr>
      <w:rPr>
        <w:rFonts w:ascii="Symbol" w:hAnsi="Symbol" w:hint="default"/>
      </w:rPr>
    </w:lvl>
    <w:lvl w:ilvl="4" w:tplc="08090003" w:tentative="1">
      <w:start w:val="1"/>
      <w:numFmt w:val="bullet"/>
      <w:lvlText w:val="o"/>
      <w:lvlJc w:val="left"/>
      <w:pPr>
        <w:ind w:left="4102" w:hanging="360"/>
      </w:pPr>
      <w:rPr>
        <w:rFonts w:ascii="Courier New" w:hAnsi="Courier New" w:cs="Courier New" w:hint="default"/>
      </w:rPr>
    </w:lvl>
    <w:lvl w:ilvl="5" w:tplc="08090005" w:tentative="1">
      <w:start w:val="1"/>
      <w:numFmt w:val="bullet"/>
      <w:lvlText w:val=""/>
      <w:lvlJc w:val="left"/>
      <w:pPr>
        <w:ind w:left="4822" w:hanging="360"/>
      </w:pPr>
      <w:rPr>
        <w:rFonts w:ascii="Wingdings" w:hAnsi="Wingdings" w:hint="default"/>
      </w:rPr>
    </w:lvl>
    <w:lvl w:ilvl="6" w:tplc="08090001" w:tentative="1">
      <w:start w:val="1"/>
      <w:numFmt w:val="bullet"/>
      <w:lvlText w:val=""/>
      <w:lvlJc w:val="left"/>
      <w:pPr>
        <w:ind w:left="5542" w:hanging="360"/>
      </w:pPr>
      <w:rPr>
        <w:rFonts w:ascii="Symbol" w:hAnsi="Symbol" w:hint="default"/>
      </w:rPr>
    </w:lvl>
    <w:lvl w:ilvl="7" w:tplc="08090003" w:tentative="1">
      <w:start w:val="1"/>
      <w:numFmt w:val="bullet"/>
      <w:lvlText w:val="o"/>
      <w:lvlJc w:val="left"/>
      <w:pPr>
        <w:ind w:left="6262" w:hanging="360"/>
      </w:pPr>
      <w:rPr>
        <w:rFonts w:ascii="Courier New" w:hAnsi="Courier New" w:cs="Courier New" w:hint="default"/>
      </w:rPr>
    </w:lvl>
    <w:lvl w:ilvl="8" w:tplc="08090005" w:tentative="1">
      <w:start w:val="1"/>
      <w:numFmt w:val="bullet"/>
      <w:lvlText w:val=""/>
      <w:lvlJc w:val="left"/>
      <w:pPr>
        <w:ind w:left="6982" w:hanging="360"/>
      </w:pPr>
      <w:rPr>
        <w:rFonts w:ascii="Wingdings" w:hAnsi="Wingdings" w:hint="default"/>
      </w:rPr>
    </w:lvl>
  </w:abstractNum>
  <w:abstractNum w:abstractNumId="23" w15:restartNumberingAfterBreak="0">
    <w:nsid w:val="26F36798"/>
    <w:multiLevelType w:val="hybridMultilevel"/>
    <w:tmpl w:val="C1DC85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29AB36EB"/>
    <w:multiLevelType w:val="multilevel"/>
    <w:tmpl w:val="88A4730C"/>
    <w:lvl w:ilvl="0">
      <w:start w:val="1"/>
      <w:numFmt w:val="bullet"/>
      <w:pStyle w:val="ListBullet"/>
      <w:lvlText w:val=""/>
      <w:lvlJc w:val="left"/>
      <w:pPr>
        <w:tabs>
          <w:tab w:val="num" w:pos="717"/>
        </w:tabs>
        <w:ind w:left="717" w:hanging="360"/>
      </w:pPr>
      <w:rPr>
        <w:rFonts w:ascii="Symbol" w:hAnsi="Symbol" w:hint="default"/>
        <w:color w:val="auto"/>
      </w:rPr>
    </w:lvl>
    <w:lvl w:ilvl="1">
      <w:start w:val="1"/>
      <w:numFmt w:val="bullet"/>
      <w:pStyle w:val="ListBullet2"/>
      <w:lvlText w:val="○"/>
      <w:lvlJc w:val="left"/>
      <w:pPr>
        <w:tabs>
          <w:tab w:val="num" w:pos="1077"/>
        </w:tabs>
        <w:ind w:left="1077" w:hanging="360"/>
      </w:pPr>
      <w:rPr>
        <w:rFonts w:ascii="Arial" w:hAnsi="Arial" w:hint="default"/>
        <w:sz w:val="22"/>
      </w:rPr>
    </w:lvl>
    <w:lvl w:ilvl="2">
      <w:start w:val="1"/>
      <w:numFmt w:val="bullet"/>
      <w:pStyle w:val="ListBullet3"/>
      <w:lvlText w:val=""/>
      <w:lvlJc w:val="left"/>
      <w:pPr>
        <w:tabs>
          <w:tab w:val="num" w:pos="1437"/>
        </w:tabs>
        <w:ind w:left="1437" w:hanging="360"/>
      </w:pPr>
      <w:rPr>
        <w:rFonts w:ascii="Wingdings" w:hAnsi="Wingdings" w:hint="default"/>
      </w:rPr>
    </w:lvl>
    <w:lvl w:ilvl="3">
      <w:start w:val="1"/>
      <w:numFmt w:val="bullet"/>
      <w:lvlText w:val=""/>
      <w:lvlJc w:val="left"/>
      <w:pPr>
        <w:tabs>
          <w:tab w:val="num" w:pos="1797"/>
        </w:tabs>
        <w:ind w:left="1797" w:hanging="360"/>
      </w:pPr>
      <w:rPr>
        <w:rFonts w:ascii="Symbol" w:hAnsi="Symbol" w:hint="default"/>
      </w:rPr>
    </w:lvl>
    <w:lvl w:ilvl="4">
      <w:start w:val="1"/>
      <w:numFmt w:val="bullet"/>
      <w:lvlText w:val=""/>
      <w:lvlJc w:val="left"/>
      <w:pPr>
        <w:tabs>
          <w:tab w:val="num" w:pos="2157"/>
        </w:tabs>
        <w:ind w:left="2157" w:hanging="360"/>
      </w:pPr>
      <w:rPr>
        <w:rFonts w:ascii="Symbol" w:hAnsi="Symbol" w:hint="default"/>
      </w:rPr>
    </w:lvl>
    <w:lvl w:ilvl="5">
      <w:start w:val="1"/>
      <w:numFmt w:val="bullet"/>
      <w:lvlText w:val=""/>
      <w:lvlJc w:val="left"/>
      <w:pPr>
        <w:tabs>
          <w:tab w:val="num" w:pos="2517"/>
        </w:tabs>
        <w:ind w:left="2517" w:hanging="360"/>
      </w:pPr>
      <w:rPr>
        <w:rFonts w:ascii="Wingdings" w:hAnsi="Wingdings" w:hint="default"/>
      </w:rPr>
    </w:lvl>
    <w:lvl w:ilvl="6">
      <w:start w:val="1"/>
      <w:numFmt w:val="bullet"/>
      <w:lvlText w:val=""/>
      <w:lvlJc w:val="left"/>
      <w:pPr>
        <w:tabs>
          <w:tab w:val="num" w:pos="2877"/>
        </w:tabs>
        <w:ind w:left="2877" w:hanging="360"/>
      </w:pPr>
      <w:rPr>
        <w:rFonts w:ascii="Wingdings" w:hAnsi="Wingdings" w:hint="default"/>
      </w:rPr>
    </w:lvl>
    <w:lvl w:ilvl="7">
      <w:start w:val="1"/>
      <w:numFmt w:val="bullet"/>
      <w:lvlText w:val=""/>
      <w:lvlJc w:val="left"/>
      <w:pPr>
        <w:tabs>
          <w:tab w:val="num" w:pos="3237"/>
        </w:tabs>
        <w:ind w:left="3237" w:hanging="360"/>
      </w:pPr>
      <w:rPr>
        <w:rFonts w:ascii="Symbol" w:hAnsi="Symbol" w:hint="default"/>
      </w:rPr>
    </w:lvl>
    <w:lvl w:ilvl="8">
      <w:start w:val="1"/>
      <w:numFmt w:val="bullet"/>
      <w:lvlText w:val=""/>
      <w:lvlJc w:val="left"/>
      <w:pPr>
        <w:tabs>
          <w:tab w:val="num" w:pos="3597"/>
        </w:tabs>
        <w:ind w:left="3597" w:hanging="360"/>
      </w:pPr>
      <w:rPr>
        <w:rFonts w:ascii="Symbol" w:hAnsi="Symbol" w:hint="default"/>
      </w:rPr>
    </w:lvl>
  </w:abstractNum>
  <w:abstractNum w:abstractNumId="25" w15:restartNumberingAfterBreak="0">
    <w:nsid w:val="2AC17589"/>
    <w:multiLevelType w:val="hybridMultilevel"/>
    <w:tmpl w:val="B622ED06"/>
    <w:lvl w:ilvl="0" w:tplc="DDF824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C546022"/>
    <w:multiLevelType w:val="hybridMultilevel"/>
    <w:tmpl w:val="8550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C6A1170"/>
    <w:multiLevelType w:val="hybridMultilevel"/>
    <w:tmpl w:val="3B44244E"/>
    <w:lvl w:ilvl="0" w:tplc="04090005">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8" w15:restartNumberingAfterBreak="0">
    <w:nsid w:val="2D3A4610"/>
    <w:multiLevelType w:val="hybridMultilevel"/>
    <w:tmpl w:val="2C345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C85D0D"/>
    <w:multiLevelType w:val="hybridMultilevel"/>
    <w:tmpl w:val="F2B24D8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0" w15:restartNumberingAfterBreak="0">
    <w:nsid w:val="324F4E89"/>
    <w:multiLevelType w:val="hybridMultilevel"/>
    <w:tmpl w:val="4294BD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A213A7"/>
    <w:multiLevelType w:val="hybridMultilevel"/>
    <w:tmpl w:val="5E4AB384"/>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2" w15:restartNumberingAfterBreak="0">
    <w:nsid w:val="34C76F7A"/>
    <w:multiLevelType w:val="hybridMultilevel"/>
    <w:tmpl w:val="BC38594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76730D0"/>
    <w:multiLevelType w:val="hybridMultilevel"/>
    <w:tmpl w:val="49A0D4A6"/>
    <w:lvl w:ilvl="0" w:tplc="04090005">
      <w:start w:val="1"/>
      <w:numFmt w:val="bullet"/>
      <w:lvlText w:val=""/>
      <w:lvlJc w:val="left"/>
      <w:pPr>
        <w:ind w:left="1080" w:hanging="360"/>
      </w:pPr>
      <w:rPr>
        <w:rFonts w:ascii="Wingdings" w:hAnsi="Wingdings" w:hint="default"/>
      </w:rPr>
    </w:lvl>
    <w:lvl w:ilvl="1" w:tplc="E68640DA">
      <w:numFmt w:val="bullet"/>
      <w:lvlText w:val="-"/>
      <w:lvlJc w:val="left"/>
      <w:pPr>
        <w:ind w:left="1800" w:hanging="360"/>
      </w:pPr>
      <w:rPr>
        <w:rFonts w:ascii="Arial" w:eastAsia="MS ????" w:hAnsi="Arial" w:cs="Arial" w:hint="default"/>
      </w:rPr>
    </w:lvl>
    <w:lvl w:ilvl="2" w:tplc="E68640DA">
      <w:numFmt w:val="bullet"/>
      <w:lvlText w:val="-"/>
      <w:lvlJc w:val="left"/>
      <w:pPr>
        <w:ind w:left="2520" w:hanging="360"/>
      </w:pPr>
      <w:rPr>
        <w:rFonts w:ascii="Arial" w:eastAsia="MS ????" w:hAnsi="Arial" w:cs="Aria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7A564E4"/>
    <w:multiLevelType w:val="hybridMultilevel"/>
    <w:tmpl w:val="79D673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395375C0"/>
    <w:multiLevelType w:val="hybridMultilevel"/>
    <w:tmpl w:val="A54A96EE"/>
    <w:lvl w:ilvl="0" w:tplc="F2F40D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B625E3A"/>
    <w:multiLevelType w:val="hybridMultilevel"/>
    <w:tmpl w:val="187EDAE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3C097413"/>
    <w:multiLevelType w:val="hybridMultilevel"/>
    <w:tmpl w:val="D1BCA2AA"/>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4C54C2C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C6A605B"/>
    <w:multiLevelType w:val="hybridMultilevel"/>
    <w:tmpl w:val="B6601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E9A5835"/>
    <w:multiLevelType w:val="hybridMultilevel"/>
    <w:tmpl w:val="5A60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F4E4C32"/>
    <w:multiLevelType w:val="hybridMultilevel"/>
    <w:tmpl w:val="A202D324"/>
    <w:lvl w:ilvl="0" w:tplc="963AC4FE">
      <w:start w:val="1"/>
      <w:numFmt w:val="bullet"/>
      <w:lvlText w:val="•"/>
      <w:lvlJc w:val="left"/>
      <w:pPr>
        <w:tabs>
          <w:tab w:val="num" w:pos="1298"/>
        </w:tabs>
        <w:ind w:left="1298" w:hanging="360"/>
      </w:pPr>
      <w:rPr>
        <w:rFonts w:ascii="Arial" w:hAnsi="Arial" w:hint="default"/>
      </w:rPr>
    </w:lvl>
    <w:lvl w:ilvl="1" w:tplc="B9A22D40">
      <w:start w:val="2106"/>
      <w:numFmt w:val="bullet"/>
      <w:lvlText w:val="–"/>
      <w:lvlJc w:val="left"/>
      <w:pPr>
        <w:tabs>
          <w:tab w:val="num" w:pos="2018"/>
        </w:tabs>
        <w:ind w:left="2018" w:hanging="360"/>
      </w:pPr>
      <w:rPr>
        <w:rFonts w:ascii="Arial" w:hAnsi="Arial" w:hint="default"/>
      </w:rPr>
    </w:lvl>
    <w:lvl w:ilvl="2" w:tplc="6608C56C" w:tentative="1">
      <w:start w:val="1"/>
      <w:numFmt w:val="bullet"/>
      <w:lvlText w:val="•"/>
      <w:lvlJc w:val="left"/>
      <w:pPr>
        <w:tabs>
          <w:tab w:val="num" w:pos="2738"/>
        </w:tabs>
        <w:ind w:left="2738" w:hanging="360"/>
      </w:pPr>
      <w:rPr>
        <w:rFonts w:ascii="Arial" w:hAnsi="Arial" w:hint="default"/>
      </w:rPr>
    </w:lvl>
    <w:lvl w:ilvl="3" w:tplc="60AAC22C" w:tentative="1">
      <w:start w:val="1"/>
      <w:numFmt w:val="bullet"/>
      <w:lvlText w:val="•"/>
      <w:lvlJc w:val="left"/>
      <w:pPr>
        <w:tabs>
          <w:tab w:val="num" w:pos="3458"/>
        </w:tabs>
        <w:ind w:left="3458" w:hanging="360"/>
      </w:pPr>
      <w:rPr>
        <w:rFonts w:ascii="Arial" w:hAnsi="Arial" w:hint="default"/>
      </w:rPr>
    </w:lvl>
    <w:lvl w:ilvl="4" w:tplc="BFBC3958" w:tentative="1">
      <w:start w:val="1"/>
      <w:numFmt w:val="bullet"/>
      <w:lvlText w:val="•"/>
      <w:lvlJc w:val="left"/>
      <w:pPr>
        <w:tabs>
          <w:tab w:val="num" w:pos="4178"/>
        </w:tabs>
        <w:ind w:left="4178" w:hanging="360"/>
      </w:pPr>
      <w:rPr>
        <w:rFonts w:ascii="Arial" w:hAnsi="Arial" w:hint="default"/>
      </w:rPr>
    </w:lvl>
    <w:lvl w:ilvl="5" w:tplc="68A6346A" w:tentative="1">
      <w:start w:val="1"/>
      <w:numFmt w:val="bullet"/>
      <w:lvlText w:val="•"/>
      <w:lvlJc w:val="left"/>
      <w:pPr>
        <w:tabs>
          <w:tab w:val="num" w:pos="4898"/>
        </w:tabs>
        <w:ind w:left="4898" w:hanging="360"/>
      </w:pPr>
      <w:rPr>
        <w:rFonts w:ascii="Arial" w:hAnsi="Arial" w:hint="default"/>
      </w:rPr>
    </w:lvl>
    <w:lvl w:ilvl="6" w:tplc="43268EF6" w:tentative="1">
      <w:start w:val="1"/>
      <w:numFmt w:val="bullet"/>
      <w:lvlText w:val="•"/>
      <w:lvlJc w:val="left"/>
      <w:pPr>
        <w:tabs>
          <w:tab w:val="num" w:pos="5618"/>
        </w:tabs>
        <w:ind w:left="5618" w:hanging="360"/>
      </w:pPr>
      <w:rPr>
        <w:rFonts w:ascii="Arial" w:hAnsi="Arial" w:hint="default"/>
      </w:rPr>
    </w:lvl>
    <w:lvl w:ilvl="7" w:tplc="F072C7A0" w:tentative="1">
      <w:start w:val="1"/>
      <w:numFmt w:val="bullet"/>
      <w:lvlText w:val="•"/>
      <w:lvlJc w:val="left"/>
      <w:pPr>
        <w:tabs>
          <w:tab w:val="num" w:pos="6338"/>
        </w:tabs>
        <w:ind w:left="6338" w:hanging="360"/>
      </w:pPr>
      <w:rPr>
        <w:rFonts w:ascii="Arial" w:hAnsi="Arial" w:hint="default"/>
      </w:rPr>
    </w:lvl>
    <w:lvl w:ilvl="8" w:tplc="D03E6180" w:tentative="1">
      <w:start w:val="1"/>
      <w:numFmt w:val="bullet"/>
      <w:lvlText w:val="•"/>
      <w:lvlJc w:val="left"/>
      <w:pPr>
        <w:tabs>
          <w:tab w:val="num" w:pos="7058"/>
        </w:tabs>
        <w:ind w:left="7058" w:hanging="360"/>
      </w:pPr>
      <w:rPr>
        <w:rFonts w:ascii="Arial" w:hAnsi="Arial" w:hint="default"/>
      </w:rPr>
    </w:lvl>
  </w:abstractNum>
  <w:abstractNum w:abstractNumId="41" w15:restartNumberingAfterBreak="0">
    <w:nsid w:val="404C7233"/>
    <w:multiLevelType w:val="hybridMultilevel"/>
    <w:tmpl w:val="CBB0C182"/>
    <w:lvl w:ilvl="0" w:tplc="08090003">
      <w:start w:val="1"/>
      <w:numFmt w:val="bullet"/>
      <w:lvlText w:val="o"/>
      <w:lvlJc w:val="left"/>
      <w:pPr>
        <w:ind w:left="1848" w:hanging="360"/>
      </w:pPr>
      <w:rPr>
        <w:rFonts w:ascii="Courier New" w:hAnsi="Courier New" w:cs="Courier New" w:hint="default"/>
      </w:rPr>
    </w:lvl>
    <w:lvl w:ilvl="1" w:tplc="08090003" w:tentative="1">
      <w:start w:val="1"/>
      <w:numFmt w:val="bullet"/>
      <w:lvlText w:val="o"/>
      <w:lvlJc w:val="left"/>
      <w:pPr>
        <w:ind w:left="2568" w:hanging="360"/>
      </w:pPr>
      <w:rPr>
        <w:rFonts w:ascii="Courier New" w:hAnsi="Courier New" w:cs="Courier New" w:hint="default"/>
      </w:rPr>
    </w:lvl>
    <w:lvl w:ilvl="2" w:tplc="08090005" w:tentative="1">
      <w:start w:val="1"/>
      <w:numFmt w:val="bullet"/>
      <w:lvlText w:val=""/>
      <w:lvlJc w:val="left"/>
      <w:pPr>
        <w:ind w:left="3288" w:hanging="360"/>
      </w:pPr>
      <w:rPr>
        <w:rFonts w:ascii="Wingdings" w:hAnsi="Wingdings" w:hint="default"/>
      </w:rPr>
    </w:lvl>
    <w:lvl w:ilvl="3" w:tplc="08090001" w:tentative="1">
      <w:start w:val="1"/>
      <w:numFmt w:val="bullet"/>
      <w:lvlText w:val=""/>
      <w:lvlJc w:val="left"/>
      <w:pPr>
        <w:ind w:left="4008" w:hanging="360"/>
      </w:pPr>
      <w:rPr>
        <w:rFonts w:ascii="Symbol" w:hAnsi="Symbol" w:hint="default"/>
      </w:rPr>
    </w:lvl>
    <w:lvl w:ilvl="4" w:tplc="08090003" w:tentative="1">
      <w:start w:val="1"/>
      <w:numFmt w:val="bullet"/>
      <w:lvlText w:val="o"/>
      <w:lvlJc w:val="left"/>
      <w:pPr>
        <w:ind w:left="4728" w:hanging="360"/>
      </w:pPr>
      <w:rPr>
        <w:rFonts w:ascii="Courier New" w:hAnsi="Courier New" w:cs="Courier New" w:hint="default"/>
      </w:rPr>
    </w:lvl>
    <w:lvl w:ilvl="5" w:tplc="08090005" w:tentative="1">
      <w:start w:val="1"/>
      <w:numFmt w:val="bullet"/>
      <w:lvlText w:val=""/>
      <w:lvlJc w:val="left"/>
      <w:pPr>
        <w:ind w:left="5448" w:hanging="360"/>
      </w:pPr>
      <w:rPr>
        <w:rFonts w:ascii="Wingdings" w:hAnsi="Wingdings" w:hint="default"/>
      </w:rPr>
    </w:lvl>
    <w:lvl w:ilvl="6" w:tplc="08090001" w:tentative="1">
      <w:start w:val="1"/>
      <w:numFmt w:val="bullet"/>
      <w:lvlText w:val=""/>
      <w:lvlJc w:val="left"/>
      <w:pPr>
        <w:ind w:left="6168" w:hanging="360"/>
      </w:pPr>
      <w:rPr>
        <w:rFonts w:ascii="Symbol" w:hAnsi="Symbol" w:hint="default"/>
      </w:rPr>
    </w:lvl>
    <w:lvl w:ilvl="7" w:tplc="08090003" w:tentative="1">
      <w:start w:val="1"/>
      <w:numFmt w:val="bullet"/>
      <w:lvlText w:val="o"/>
      <w:lvlJc w:val="left"/>
      <w:pPr>
        <w:ind w:left="6888" w:hanging="360"/>
      </w:pPr>
      <w:rPr>
        <w:rFonts w:ascii="Courier New" w:hAnsi="Courier New" w:cs="Courier New" w:hint="default"/>
      </w:rPr>
    </w:lvl>
    <w:lvl w:ilvl="8" w:tplc="08090005" w:tentative="1">
      <w:start w:val="1"/>
      <w:numFmt w:val="bullet"/>
      <w:lvlText w:val=""/>
      <w:lvlJc w:val="left"/>
      <w:pPr>
        <w:ind w:left="7608" w:hanging="360"/>
      </w:pPr>
      <w:rPr>
        <w:rFonts w:ascii="Wingdings" w:hAnsi="Wingdings" w:hint="default"/>
      </w:rPr>
    </w:lvl>
  </w:abstractNum>
  <w:abstractNum w:abstractNumId="42" w15:restartNumberingAfterBreak="0">
    <w:nsid w:val="4363642B"/>
    <w:multiLevelType w:val="hybridMultilevel"/>
    <w:tmpl w:val="25221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42E4DEE"/>
    <w:multiLevelType w:val="hybridMultilevel"/>
    <w:tmpl w:val="B544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5CB4DC2"/>
    <w:multiLevelType w:val="hybridMultilevel"/>
    <w:tmpl w:val="045A55AE"/>
    <w:lvl w:ilvl="0" w:tplc="695AF7E2">
      <w:start w:val="1"/>
      <w:numFmt w:val="bullet"/>
      <w:pStyle w:val="List1"/>
      <w:lvlText w:val=""/>
      <w:lvlJc w:val="left"/>
      <w:pPr>
        <w:tabs>
          <w:tab w:val="num" w:pos="720"/>
        </w:tabs>
        <w:ind w:left="720" w:hanging="360"/>
      </w:pPr>
      <w:rPr>
        <w:rFonts w:ascii="Symbol" w:hAnsi="Symbol" w:hint="default"/>
      </w:rPr>
    </w:lvl>
    <w:lvl w:ilvl="1" w:tplc="2660A942" w:tentative="1">
      <w:start w:val="1"/>
      <w:numFmt w:val="bullet"/>
      <w:lvlText w:val="o"/>
      <w:lvlJc w:val="left"/>
      <w:pPr>
        <w:tabs>
          <w:tab w:val="num" w:pos="1440"/>
        </w:tabs>
        <w:ind w:left="1440" w:hanging="360"/>
      </w:pPr>
      <w:rPr>
        <w:rFonts w:ascii="Courier New" w:hAnsi="Courier New" w:hint="default"/>
      </w:rPr>
    </w:lvl>
    <w:lvl w:ilvl="2" w:tplc="EF90FC64" w:tentative="1">
      <w:start w:val="1"/>
      <w:numFmt w:val="bullet"/>
      <w:lvlText w:val=""/>
      <w:lvlJc w:val="left"/>
      <w:pPr>
        <w:tabs>
          <w:tab w:val="num" w:pos="2160"/>
        </w:tabs>
        <w:ind w:left="2160" w:hanging="360"/>
      </w:pPr>
      <w:rPr>
        <w:rFonts w:ascii="Wingdings" w:hAnsi="Wingdings" w:hint="default"/>
      </w:rPr>
    </w:lvl>
    <w:lvl w:ilvl="3" w:tplc="426EF65E" w:tentative="1">
      <w:start w:val="1"/>
      <w:numFmt w:val="bullet"/>
      <w:lvlText w:val=""/>
      <w:lvlJc w:val="left"/>
      <w:pPr>
        <w:tabs>
          <w:tab w:val="num" w:pos="2880"/>
        </w:tabs>
        <w:ind w:left="2880" w:hanging="360"/>
      </w:pPr>
      <w:rPr>
        <w:rFonts w:ascii="Symbol" w:hAnsi="Symbol" w:hint="default"/>
      </w:rPr>
    </w:lvl>
    <w:lvl w:ilvl="4" w:tplc="0C0A4916" w:tentative="1">
      <w:start w:val="1"/>
      <w:numFmt w:val="bullet"/>
      <w:lvlText w:val="o"/>
      <w:lvlJc w:val="left"/>
      <w:pPr>
        <w:tabs>
          <w:tab w:val="num" w:pos="3600"/>
        </w:tabs>
        <w:ind w:left="3600" w:hanging="360"/>
      </w:pPr>
      <w:rPr>
        <w:rFonts w:ascii="Courier New" w:hAnsi="Courier New" w:hint="default"/>
      </w:rPr>
    </w:lvl>
    <w:lvl w:ilvl="5" w:tplc="50AEBB8E" w:tentative="1">
      <w:start w:val="1"/>
      <w:numFmt w:val="bullet"/>
      <w:lvlText w:val=""/>
      <w:lvlJc w:val="left"/>
      <w:pPr>
        <w:tabs>
          <w:tab w:val="num" w:pos="4320"/>
        </w:tabs>
        <w:ind w:left="4320" w:hanging="360"/>
      </w:pPr>
      <w:rPr>
        <w:rFonts w:ascii="Wingdings" w:hAnsi="Wingdings" w:hint="default"/>
      </w:rPr>
    </w:lvl>
    <w:lvl w:ilvl="6" w:tplc="B008C8C2" w:tentative="1">
      <w:start w:val="1"/>
      <w:numFmt w:val="bullet"/>
      <w:lvlText w:val=""/>
      <w:lvlJc w:val="left"/>
      <w:pPr>
        <w:tabs>
          <w:tab w:val="num" w:pos="5040"/>
        </w:tabs>
        <w:ind w:left="5040" w:hanging="360"/>
      </w:pPr>
      <w:rPr>
        <w:rFonts w:ascii="Symbol" w:hAnsi="Symbol" w:hint="default"/>
      </w:rPr>
    </w:lvl>
    <w:lvl w:ilvl="7" w:tplc="5B8A454C" w:tentative="1">
      <w:start w:val="1"/>
      <w:numFmt w:val="bullet"/>
      <w:lvlText w:val="o"/>
      <w:lvlJc w:val="left"/>
      <w:pPr>
        <w:tabs>
          <w:tab w:val="num" w:pos="5760"/>
        </w:tabs>
        <w:ind w:left="5760" w:hanging="360"/>
      </w:pPr>
      <w:rPr>
        <w:rFonts w:ascii="Courier New" w:hAnsi="Courier New" w:hint="default"/>
      </w:rPr>
    </w:lvl>
    <w:lvl w:ilvl="8" w:tplc="C0F2ADB0"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47112559"/>
    <w:multiLevelType w:val="hybridMultilevel"/>
    <w:tmpl w:val="1DCA1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A5B5222"/>
    <w:multiLevelType w:val="hybridMultilevel"/>
    <w:tmpl w:val="6834EA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4A6410F8"/>
    <w:multiLevelType w:val="hybridMultilevel"/>
    <w:tmpl w:val="3FF033F8"/>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8" w15:restartNumberingAfterBreak="0">
    <w:nsid w:val="4DD36C0E"/>
    <w:multiLevelType w:val="hybridMultilevel"/>
    <w:tmpl w:val="546654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15:restartNumberingAfterBreak="0">
    <w:nsid w:val="4E031A8E"/>
    <w:multiLevelType w:val="hybridMultilevel"/>
    <w:tmpl w:val="C7E08BE0"/>
    <w:lvl w:ilvl="0" w:tplc="04090001">
      <w:start w:val="1"/>
      <w:numFmt w:val="bullet"/>
      <w:lvlText w:val=""/>
      <w:lvlJc w:val="left"/>
      <w:pPr>
        <w:ind w:left="862" w:hanging="360"/>
      </w:pPr>
      <w:rPr>
        <w:rFonts w:ascii="Symbol" w:hAnsi="Symbol" w:hint="default"/>
      </w:rPr>
    </w:lvl>
    <w:lvl w:ilvl="1" w:tplc="04090003">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0" w15:restartNumberingAfterBreak="0">
    <w:nsid w:val="4FAE18ED"/>
    <w:multiLevelType w:val="hybridMultilevel"/>
    <w:tmpl w:val="4B4ACFB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51" w15:restartNumberingAfterBreak="0">
    <w:nsid w:val="501327DF"/>
    <w:multiLevelType w:val="hybridMultilevel"/>
    <w:tmpl w:val="81123040"/>
    <w:lvl w:ilvl="0" w:tplc="04090001">
      <w:start w:val="1"/>
      <w:numFmt w:val="bullet"/>
      <w:lvlText w:val=""/>
      <w:lvlJc w:val="left"/>
      <w:pPr>
        <w:ind w:left="2302" w:hanging="360"/>
      </w:pPr>
      <w:rPr>
        <w:rFonts w:ascii="Symbol" w:hAnsi="Symbol" w:hint="default"/>
      </w:rPr>
    </w:lvl>
    <w:lvl w:ilvl="1" w:tplc="04090003" w:tentative="1">
      <w:start w:val="1"/>
      <w:numFmt w:val="bullet"/>
      <w:lvlText w:val="o"/>
      <w:lvlJc w:val="left"/>
      <w:pPr>
        <w:ind w:left="3022" w:hanging="360"/>
      </w:pPr>
      <w:rPr>
        <w:rFonts w:ascii="Courier New" w:hAnsi="Courier New" w:cs="Courier New" w:hint="default"/>
      </w:rPr>
    </w:lvl>
    <w:lvl w:ilvl="2" w:tplc="04090005" w:tentative="1">
      <w:start w:val="1"/>
      <w:numFmt w:val="bullet"/>
      <w:lvlText w:val=""/>
      <w:lvlJc w:val="left"/>
      <w:pPr>
        <w:ind w:left="3742" w:hanging="360"/>
      </w:pPr>
      <w:rPr>
        <w:rFonts w:ascii="Wingdings" w:hAnsi="Wingdings" w:hint="default"/>
      </w:rPr>
    </w:lvl>
    <w:lvl w:ilvl="3" w:tplc="04090001" w:tentative="1">
      <w:start w:val="1"/>
      <w:numFmt w:val="bullet"/>
      <w:lvlText w:val=""/>
      <w:lvlJc w:val="left"/>
      <w:pPr>
        <w:ind w:left="4462" w:hanging="360"/>
      </w:pPr>
      <w:rPr>
        <w:rFonts w:ascii="Symbol" w:hAnsi="Symbol" w:hint="default"/>
      </w:rPr>
    </w:lvl>
    <w:lvl w:ilvl="4" w:tplc="04090003" w:tentative="1">
      <w:start w:val="1"/>
      <w:numFmt w:val="bullet"/>
      <w:lvlText w:val="o"/>
      <w:lvlJc w:val="left"/>
      <w:pPr>
        <w:ind w:left="5182" w:hanging="360"/>
      </w:pPr>
      <w:rPr>
        <w:rFonts w:ascii="Courier New" w:hAnsi="Courier New" w:cs="Courier New" w:hint="default"/>
      </w:rPr>
    </w:lvl>
    <w:lvl w:ilvl="5" w:tplc="04090005" w:tentative="1">
      <w:start w:val="1"/>
      <w:numFmt w:val="bullet"/>
      <w:lvlText w:val=""/>
      <w:lvlJc w:val="left"/>
      <w:pPr>
        <w:ind w:left="5902" w:hanging="360"/>
      </w:pPr>
      <w:rPr>
        <w:rFonts w:ascii="Wingdings" w:hAnsi="Wingdings" w:hint="default"/>
      </w:rPr>
    </w:lvl>
    <w:lvl w:ilvl="6" w:tplc="04090001" w:tentative="1">
      <w:start w:val="1"/>
      <w:numFmt w:val="bullet"/>
      <w:lvlText w:val=""/>
      <w:lvlJc w:val="left"/>
      <w:pPr>
        <w:ind w:left="6622" w:hanging="360"/>
      </w:pPr>
      <w:rPr>
        <w:rFonts w:ascii="Symbol" w:hAnsi="Symbol" w:hint="default"/>
      </w:rPr>
    </w:lvl>
    <w:lvl w:ilvl="7" w:tplc="04090003" w:tentative="1">
      <w:start w:val="1"/>
      <w:numFmt w:val="bullet"/>
      <w:lvlText w:val="o"/>
      <w:lvlJc w:val="left"/>
      <w:pPr>
        <w:ind w:left="7342" w:hanging="360"/>
      </w:pPr>
      <w:rPr>
        <w:rFonts w:ascii="Courier New" w:hAnsi="Courier New" w:cs="Courier New" w:hint="default"/>
      </w:rPr>
    </w:lvl>
    <w:lvl w:ilvl="8" w:tplc="04090005" w:tentative="1">
      <w:start w:val="1"/>
      <w:numFmt w:val="bullet"/>
      <w:lvlText w:val=""/>
      <w:lvlJc w:val="left"/>
      <w:pPr>
        <w:ind w:left="8062" w:hanging="360"/>
      </w:pPr>
      <w:rPr>
        <w:rFonts w:ascii="Wingdings" w:hAnsi="Wingdings" w:hint="default"/>
      </w:rPr>
    </w:lvl>
  </w:abstractNum>
  <w:abstractNum w:abstractNumId="52" w15:restartNumberingAfterBreak="0">
    <w:nsid w:val="557D6A3E"/>
    <w:multiLevelType w:val="hybridMultilevel"/>
    <w:tmpl w:val="C1DC85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15:restartNumberingAfterBreak="0">
    <w:nsid w:val="5594449F"/>
    <w:multiLevelType w:val="hybridMultilevel"/>
    <w:tmpl w:val="A00EAC7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4" w15:restartNumberingAfterBreak="0">
    <w:nsid w:val="57632983"/>
    <w:multiLevelType w:val="hybridMultilevel"/>
    <w:tmpl w:val="6C625486"/>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5" w15:restartNumberingAfterBreak="0">
    <w:nsid w:val="5B481EE7"/>
    <w:multiLevelType w:val="hybridMultilevel"/>
    <w:tmpl w:val="78F82A86"/>
    <w:lvl w:ilvl="0" w:tplc="04090005">
      <w:start w:val="1"/>
      <w:numFmt w:val="bullet"/>
      <w:lvlText w:val=""/>
      <w:lvlJc w:val="left"/>
      <w:pPr>
        <w:ind w:left="1582" w:hanging="360"/>
      </w:pPr>
      <w:rPr>
        <w:rFonts w:ascii="Wingdings" w:hAnsi="Wingdings"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56" w15:restartNumberingAfterBreak="0">
    <w:nsid w:val="5C2552EB"/>
    <w:multiLevelType w:val="hybridMultilevel"/>
    <w:tmpl w:val="DC02E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C8F1AE4"/>
    <w:multiLevelType w:val="hybridMultilevel"/>
    <w:tmpl w:val="AD44923E"/>
    <w:lvl w:ilvl="0" w:tplc="4C54C2C6">
      <w:start w:val="1"/>
      <w:numFmt w:val="decimal"/>
      <w:lvlText w:val="%1."/>
      <w:lvlJc w:val="left"/>
      <w:pPr>
        <w:ind w:left="3060" w:hanging="360"/>
      </w:pPr>
      <w:rPr>
        <w:rFonts w:hint="default"/>
      </w:rPr>
    </w:lvl>
    <w:lvl w:ilvl="1" w:tplc="4E4AC658">
      <w:start w:val="1"/>
      <w:numFmt w:val="lowerLetter"/>
      <w:lvlText w:val="%2."/>
      <w:lvlJc w:val="left"/>
      <w:pPr>
        <w:ind w:left="2160" w:hanging="360"/>
      </w:pPr>
      <w:rPr>
        <w:rFonts w:ascii="Arial" w:eastAsia="MS ??" w:hAnsi="Arial" w:cs="Times New Roman"/>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60957205"/>
    <w:multiLevelType w:val="hybridMultilevel"/>
    <w:tmpl w:val="19900A12"/>
    <w:lvl w:ilvl="0" w:tplc="87E01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60CB1C26"/>
    <w:multiLevelType w:val="hybridMultilevel"/>
    <w:tmpl w:val="5B1EE316"/>
    <w:lvl w:ilvl="0" w:tplc="4E4AC658">
      <w:start w:val="1"/>
      <w:numFmt w:val="lowerLetter"/>
      <w:lvlText w:val="%1."/>
      <w:lvlJc w:val="left"/>
      <w:pPr>
        <w:ind w:left="2520" w:hanging="360"/>
      </w:pPr>
      <w:rPr>
        <w:rFonts w:ascii="Arial" w:eastAsia="MS ??" w:hAnsi="Arial"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0" w15:restartNumberingAfterBreak="0">
    <w:nsid w:val="627331D8"/>
    <w:multiLevelType w:val="hybridMultilevel"/>
    <w:tmpl w:val="B992C42E"/>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1" w15:restartNumberingAfterBreak="0">
    <w:nsid w:val="62E065EB"/>
    <w:multiLevelType w:val="hybridMultilevel"/>
    <w:tmpl w:val="881865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35B6051"/>
    <w:multiLevelType w:val="hybridMultilevel"/>
    <w:tmpl w:val="9DC2CA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372591E"/>
    <w:multiLevelType w:val="hybridMultilevel"/>
    <w:tmpl w:val="1B74A456"/>
    <w:lvl w:ilvl="0" w:tplc="FDAAFCA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4" w15:restartNumberingAfterBreak="0">
    <w:nsid w:val="64351E6A"/>
    <w:multiLevelType w:val="hybridMultilevel"/>
    <w:tmpl w:val="FAC87D6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5" w15:restartNumberingAfterBreak="0">
    <w:nsid w:val="64607340"/>
    <w:multiLevelType w:val="hybridMultilevel"/>
    <w:tmpl w:val="66E24158"/>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66" w15:restartNumberingAfterBreak="0">
    <w:nsid w:val="65F07446"/>
    <w:multiLevelType w:val="hybridMultilevel"/>
    <w:tmpl w:val="F4286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78E0AE2"/>
    <w:multiLevelType w:val="hybridMultilevel"/>
    <w:tmpl w:val="6FF485FE"/>
    <w:lvl w:ilvl="0" w:tplc="08090001">
      <w:start w:val="1"/>
      <w:numFmt w:val="bullet"/>
      <w:lvlText w:val=""/>
      <w:lvlJc w:val="left"/>
      <w:pPr>
        <w:ind w:left="900" w:hanging="360"/>
      </w:pPr>
      <w:rPr>
        <w:rFonts w:ascii="Symbol" w:hAnsi="Symbol" w:hint="default"/>
      </w:rPr>
    </w:lvl>
    <w:lvl w:ilvl="1" w:tplc="08090003">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68" w15:restartNumberingAfterBreak="0">
    <w:nsid w:val="6F974825"/>
    <w:multiLevelType w:val="hybridMultilevel"/>
    <w:tmpl w:val="CD12D6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00F3002"/>
    <w:multiLevelType w:val="hybridMultilevel"/>
    <w:tmpl w:val="008EB0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4E41DEC"/>
    <w:multiLevelType w:val="hybridMultilevel"/>
    <w:tmpl w:val="5470BB06"/>
    <w:lvl w:ilvl="0" w:tplc="E68640DA">
      <w:numFmt w:val="bullet"/>
      <w:lvlText w:val="-"/>
      <w:lvlJc w:val="left"/>
      <w:pPr>
        <w:ind w:left="1080" w:hanging="360"/>
      </w:pPr>
      <w:rPr>
        <w:rFonts w:ascii="Arial" w:eastAsia="MS ????"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1" w15:restartNumberingAfterBreak="0">
    <w:nsid w:val="74F352C9"/>
    <w:multiLevelType w:val="hybridMultilevel"/>
    <w:tmpl w:val="50EE4A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2" w15:restartNumberingAfterBreak="0">
    <w:nsid w:val="78093DC4"/>
    <w:multiLevelType w:val="hybridMultilevel"/>
    <w:tmpl w:val="ACA25E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87206C0"/>
    <w:multiLevelType w:val="multilevel"/>
    <w:tmpl w:val="A872CCD0"/>
    <w:lvl w:ilvl="0">
      <w:start w:val="1"/>
      <w:numFmt w:val="decimal"/>
      <w:lvlText w:val="%1."/>
      <w:lvlJc w:val="left"/>
      <w:pPr>
        <w:ind w:left="1080" w:hanging="360"/>
      </w:pPr>
      <w:rPr>
        <w:rFonts w:hint="default"/>
      </w:rPr>
    </w:lvl>
    <w:lvl w:ilvl="1">
      <w:start w:val="2"/>
      <w:numFmt w:val="decimal"/>
      <w:isLgl/>
      <w:lvlText w:val="%1.%2"/>
      <w:lvlJc w:val="left"/>
      <w:pPr>
        <w:ind w:left="1155" w:hanging="43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74" w15:restartNumberingAfterBreak="0">
    <w:nsid w:val="7941149D"/>
    <w:multiLevelType w:val="hybridMultilevel"/>
    <w:tmpl w:val="17A80F1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75" w15:restartNumberingAfterBreak="0">
    <w:nsid w:val="7B8614F6"/>
    <w:multiLevelType w:val="multilevel"/>
    <w:tmpl w:val="87927736"/>
    <w:lvl w:ilvl="0">
      <w:start w:val="1"/>
      <w:numFmt w:val="decimal"/>
      <w:pStyle w:val="Heading1"/>
      <w:lvlText w:val="%1"/>
      <w:lvlJc w:val="left"/>
      <w:pPr>
        <w:ind w:left="574"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6" w15:restartNumberingAfterBreak="0">
    <w:nsid w:val="7BB0529B"/>
    <w:multiLevelType w:val="hybridMultilevel"/>
    <w:tmpl w:val="187EDAE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7" w15:restartNumberingAfterBreak="0">
    <w:nsid w:val="7E0676A0"/>
    <w:multiLevelType w:val="hybridMultilevel"/>
    <w:tmpl w:val="438469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EC05E50"/>
    <w:multiLevelType w:val="hybridMultilevel"/>
    <w:tmpl w:val="F3384678"/>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9" w15:restartNumberingAfterBreak="0">
    <w:nsid w:val="7EDF7BF7"/>
    <w:multiLevelType w:val="hybridMultilevel"/>
    <w:tmpl w:val="1B481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24"/>
  </w:num>
  <w:num w:numId="3">
    <w:abstractNumId w:val="75"/>
  </w:num>
  <w:num w:numId="4">
    <w:abstractNumId w:val="73"/>
  </w:num>
  <w:num w:numId="5">
    <w:abstractNumId w:val="63"/>
  </w:num>
  <w:num w:numId="6">
    <w:abstractNumId w:val="59"/>
  </w:num>
  <w:num w:numId="7">
    <w:abstractNumId w:val="9"/>
  </w:num>
  <w:num w:numId="8">
    <w:abstractNumId w:val="7"/>
  </w:num>
  <w:num w:numId="9">
    <w:abstractNumId w:val="37"/>
  </w:num>
  <w:num w:numId="10">
    <w:abstractNumId w:val="61"/>
  </w:num>
  <w:num w:numId="11">
    <w:abstractNumId w:val="19"/>
  </w:num>
  <w:num w:numId="12">
    <w:abstractNumId w:val="15"/>
  </w:num>
  <w:num w:numId="13">
    <w:abstractNumId w:val="8"/>
  </w:num>
  <w:num w:numId="14">
    <w:abstractNumId w:val="58"/>
  </w:num>
  <w:num w:numId="15">
    <w:abstractNumId w:val="29"/>
  </w:num>
  <w:num w:numId="16">
    <w:abstractNumId w:val="50"/>
  </w:num>
  <w:num w:numId="17">
    <w:abstractNumId w:val="35"/>
  </w:num>
  <w:num w:numId="18">
    <w:abstractNumId w:val="68"/>
  </w:num>
  <w:num w:numId="19">
    <w:abstractNumId w:val="75"/>
  </w:num>
  <w:num w:numId="20">
    <w:abstractNumId w:val="36"/>
  </w:num>
  <w:num w:numId="21">
    <w:abstractNumId w:val="75"/>
  </w:num>
  <w:num w:numId="22">
    <w:abstractNumId w:val="16"/>
  </w:num>
  <w:num w:numId="23">
    <w:abstractNumId w:val="76"/>
  </w:num>
  <w:num w:numId="24">
    <w:abstractNumId w:val="0"/>
  </w:num>
  <w:num w:numId="25">
    <w:abstractNumId w:val="75"/>
  </w:num>
  <w:num w:numId="26">
    <w:abstractNumId w:val="75"/>
  </w:num>
  <w:num w:numId="27">
    <w:abstractNumId w:val="75"/>
  </w:num>
  <w:num w:numId="28">
    <w:abstractNumId w:val="71"/>
  </w:num>
  <w:num w:numId="29">
    <w:abstractNumId w:val="46"/>
  </w:num>
  <w:num w:numId="30">
    <w:abstractNumId w:val="48"/>
  </w:num>
  <w:num w:numId="31">
    <w:abstractNumId w:val="21"/>
  </w:num>
  <w:num w:numId="32">
    <w:abstractNumId w:val="57"/>
  </w:num>
  <w:num w:numId="33">
    <w:abstractNumId w:val="52"/>
  </w:num>
  <w:num w:numId="34">
    <w:abstractNumId w:val="23"/>
  </w:num>
  <w:num w:numId="35">
    <w:abstractNumId w:val="40"/>
  </w:num>
  <w:num w:numId="36">
    <w:abstractNumId w:val="75"/>
  </w:num>
  <w:num w:numId="37">
    <w:abstractNumId w:val="49"/>
  </w:num>
  <w:num w:numId="38">
    <w:abstractNumId w:val="33"/>
  </w:num>
  <w:num w:numId="39">
    <w:abstractNumId w:val="69"/>
  </w:num>
  <w:num w:numId="40">
    <w:abstractNumId w:val="70"/>
  </w:num>
  <w:num w:numId="41">
    <w:abstractNumId w:val="67"/>
  </w:num>
  <w:num w:numId="42">
    <w:abstractNumId w:val="22"/>
  </w:num>
  <w:num w:numId="43">
    <w:abstractNumId w:val="41"/>
  </w:num>
  <w:num w:numId="44">
    <w:abstractNumId w:val="56"/>
  </w:num>
  <w:num w:numId="45">
    <w:abstractNumId w:val="42"/>
  </w:num>
  <w:num w:numId="46">
    <w:abstractNumId w:val="4"/>
  </w:num>
  <w:num w:numId="47">
    <w:abstractNumId w:val="12"/>
  </w:num>
  <w:num w:numId="48">
    <w:abstractNumId w:val="18"/>
  </w:num>
  <w:num w:numId="49">
    <w:abstractNumId w:val="53"/>
  </w:num>
  <w:num w:numId="50">
    <w:abstractNumId w:val="66"/>
  </w:num>
  <w:num w:numId="51">
    <w:abstractNumId w:val="74"/>
  </w:num>
  <w:num w:numId="52">
    <w:abstractNumId w:val="51"/>
  </w:num>
  <w:num w:numId="53">
    <w:abstractNumId w:val="64"/>
  </w:num>
  <w:num w:numId="54">
    <w:abstractNumId w:val="20"/>
  </w:num>
  <w:num w:numId="55">
    <w:abstractNumId w:val="14"/>
  </w:num>
  <w:num w:numId="56">
    <w:abstractNumId w:val="26"/>
  </w:num>
  <w:num w:numId="57">
    <w:abstractNumId w:val="3"/>
  </w:num>
  <w:num w:numId="58">
    <w:abstractNumId w:val="31"/>
  </w:num>
  <w:num w:numId="59">
    <w:abstractNumId w:val="11"/>
  </w:num>
  <w:num w:numId="60">
    <w:abstractNumId w:val="47"/>
  </w:num>
  <w:num w:numId="61">
    <w:abstractNumId w:val="1"/>
  </w:num>
  <w:num w:numId="62">
    <w:abstractNumId w:val="60"/>
  </w:num>
  <w:num w:numId="63">
    <w:abstractNumId w:val="77"/>
  </w:num>
  <w:num w:numId="64">
    <w:abstractNumId w:val="17"/>
  </w:num>
  <w:num w:numId="65">
    <w:abstractNumId w:val="62"/>
  </w:num>
  <w:num w:numId="66">
    <w:abstractNumId w:val="30"/>
  </w:num>
  <w:num w:numId="67">
    <w:abstractNumId w:val="54"/>
  </w:num>
  <w:num w:numId="68">
    <w:abstractNumId w:val="28"/>
  </w:num>
  <w:num w:numId="69">
    <w:abstractNumId w:val="55"/>
  </w:num>
  <w:num w:numId="70">
    <w:abstractNumId w:val="65"/>
  </w:num>
  <w:num w:numId="71">
    <w:abstractNumId w:val="27"/>
  </w:num>
  <w:num w:numId="72">
    <w:abstractNumId w:val="78"/>
  </w:num>
  <w:num w:numId="73">
    <w:abstractNumId w:val="32"/>
  </w:num>
  <w:num w:numId="74">
    <w:abstractNumId w:val="45"/>
  </w:num>
  <w:num w:numId="75">
    <w:abstractNumId w:val="43"/>
  </w:num>
  <w:num w:numId="76">
    <w:abstractNumId w:val="39"/>
  </w:num>
  <w:num w:numId="77">
    <w:abstractNumId w:val="72"/>
  </w:num>
  <w:num w:numId="78">
    <w:abstractNumId w:val="25"/>
  </w:num>
  <w:num w:numId="79">
    <w:abstractNumId w:val="79"/>
  </w:num>
  <w:num w:numId="80">
    <w:abstractNumId w:val="5"/>
  </w:num>
  <w:num w:numId="81">
    <w:abstractNumId w:val="38"/>
  </w:num>
  <w:num w:numId="82">
    <w:abstractNumId w:val="6"/>
  </w:num>
  <w:num w:numId="83">
    <w:abstractNumId w:val="2"/>
  </w:num>
  <w:num w:numId="84">
    <w:abstractNumId w:val="13"/>
  </w:num>
  <w:num w:numId="85">
    <w:abstractNumId w:val="10"/>
  </w:num>
  <w:num w:numId="86">
    <w:abstractNumId w:val="34"/>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FCF"/>
    <w:rsid w:val="00000CD4"/>
    <w:rsid w:val="000054B0"/>
    <w:rsid w:val="00006F71"/>
    <w:rsid w:val="00007A0E"/>
    <w:rsid w:val="00007CFE"/>
    <w:rsid w:val="00010263"/>
    <w:rsid w:val="000103AA"/>
    <w:rsid w:val="00010775"/>
    <w:rsid w:val="00010898"/>
    <w:rsid w:val="00013AE5"/>
    <w:rsid w:val="00013C8F"/>
    <w:rsid w:val="00015E6C"/>
    <w:rsid w:val="00020233"/>
    <w:rsid w:val="000234BA"/>
    <w:rsid w:val="000237B5"/>
    <w:rsid w:val="00026E73"/>
    <w:rsid w:val="00027423"/>
    <w:rsid w:val="00030BBE"/>
    <w:rsid w:val="00031CE1"/>
    <w:rsid w:val="0003247D"/>
    <w:rsid w:val="000327F0"/>
    <w:rsid w:val="000333D1"/>
    <w:rsid w:val="000350A8"/>
    <w:rsid w:val="00036298"/>
    <w:rsid w:val="00036A91"/>
    <w:rsid w:val="0004008E"/>
    <w:rsid w:val="00040A68"/>
    <w:rsid w:val="00041578"/>
    <w:rsid w:val="00047FD7"/>
    <w:rsid w:val="00051A6D"/>
    <w:rsid w:val="00051FCF"/>
    <w:rsid w:val="00055520"/>
    <w:rsid w:val="00055ABA"/>
    <w:rsid w:val="00057E1F"/>
    <w:rsid w:val="00060151"/>
    <w:rsid w:val="00062B7A"/>
    <w:rsid w:val="00062BE9"/>
    <w:rsid w:val="000657B8"/>
    <w:rsid w:val="00065877"/>
    <w:rsid w:val="00066261"/>
    <w:rsid w:val="000664A9"/>
    <w:rsid w:val="00066D34"/>
    <w:rsid w:val="00067062"/>
    <w:rsid w:val="000712BC"/>
    <w:rsid w:val="00072A41"/>
    <w:rsid w:val="00072AD5"/>
    <w:rsid w:val="000735CF"/>
    <w:rsid w:val="000737A1"/>
    <w:rsid w:val="0007668E"/>
    <w:rsid w:val="0008089E"/>
    <w:rsid w:val="00080E33"/>
    <w:rsid w:val="000812CE"/>
    <w:rsid w:val="00081464"/>
    <w:rsid w:val="0008167C"/>
    <w:rsid w:val="00082170"/>
    <w:rsid w:val="0008274D"/>
    <w:rsid w:val="00084033"/>
    <w:rsid w:val="000850A9"/>
    <w:rsid w:val="0008759E"/>
    <w:rsid w:val="000914FF"/>
    <w:rsid w:val="000915C5"/>
    <w:rsid w:val="00091D6D"/>
    <w:rsid w:val="0009221D"/>
    <w:rsid w:val="00092971"/>
    <w:rsid w:val="00092E56"/>
    <w:rsid w:val="0009458D"/>
    <w:rsid w:val="00094FAB"/>
    <w:rsid w:val="0009523D"/>
    <w:rsid w:val="0009732C"/>
    <w:rsid w:val="00097A81"/>
    <w:rsid w:val="000A273C"/>
    <w:rsid w:val="000A51D4"/>
    <w:rsid w:val="000A5591"/>
    <w:rsid w:val="000A599A"/>
    <w:rsid w:val="000A6850"/>
    <w:rsid w:val="000B211D"/>
    <w:rsid w:val="000B2DB1"/>
    <w:rsid w:val="000B4C05"/>
    <w:rsid w:val="000B514B"/>
    <w:rsid w:val="000B560D"/>
    <w:rsid w:val="000B724D"/>
    <w:rsid w:val="000C0567"/>
    <w:rsid w:val="000C07F3"/>
    <w:rsid w:val="000C1612"/>
    <w:rsid w:val="000C1786"/>
    <w:rsid w:val="000C22B6"/>
    <w:rsid w:val="000C2920"/>
    <w:rsid w:val="000C3ED2"/>
    <w:rsid w:val="000C6DA5"/>
    <w:rsid w:val="000D003D"/>
    <w:rsid w:val="000D0245"/>
    <w:rsid w:val="000D2379"/>
    <w:rsid w:val="000E3913"/>
    <w:rsid w:val="000E3A8B"/>
    <w:rsid w:val="000E4289"/>
    <w:rsid w:val="000E5E11"/>
    <w:rsid w:val="000E68D3"/>
    <w:rsid w:val="000E6CC7"/>
    <w:rsid w:val="000E701D"/>
    <w:rsid w:val="000F0D9C"/>
    <w:rsid w:val="000F0F2F"/>
    <w:rsid w:val="000F1C1B"/>
    <w:rsid w:val="000F5911"/>
    <w:rsid w:val="00103C4B"/>
    <w:rsid w:val="00104478"/>
    <w:rsid w:val="001057C2"/>
    <w:rsid w:val="001060A7"/>
    <w:rsid w:val="00107B76"/>
    <w:rsid w:val="00107D4D"/>
    <w:rsid w:val="0011023F"/>
    <w:rsid w:val="0011092F"/>
    <w:rsid w:val="001127AE"/>
    <w:rsid w:val="00114601"/>
    <w:rsid w:val="001147D9"/>
    <w:rsid w:val="001154A3"/>
    <w:rsid w:val="00117D30"/>
    <w:rsid w:val="0012091E"/>
    <w:rsid w:val="00120E9D"/>
    <w:rsid w:val="00121CBC"/>
    <w:rsid w:val="001228E0"/>
    <w:rsid w:val="00124BD4"/>
    <w:rsid w:val="00124D18"/>
    <w:rsid w:val="00124E75"/>
    <w:rsid w:val="001329F8"/>
    <w:rsid w:val="00133D9B"/>
    <w:rsid w:val="001344E1"/>
    <w:rsid w:val="0013543E"/>
    <w:rsid w:val="00136B3A"/>
    <w:rsid w:val="00136D98"/>
    <w:rsid w:val="00137667"/>
    <w:rsid w:val="0013769E"/>
    <w:rsid w:val="0014053C"/>
    <w:rsid w:val="001422DE"/>
    <w:rsid w:val="00142318"/>
    <w:rsid w:val="001460CB"/>
    <w:rsid w:val="001505F2"/>
    <w:rsid w:val="001513D6"/>
    <w:rsid w:val="0015456D"/>
    <w:rsid w:val="00154ABA"/>
    <w:rsid w:val="00155162"/>
    <w:rsid w:val="00162C97"/>
    <w:rsid w:val="001639AD"/>
    <w:rsid w:val="00163E9A"/>
    <w:rsid w:val="00164582"/>
    <w:rsid w:val="00165595"/>
    <w:rsid w:val="00165FDC"/>
    <w:rsid w:val="00166F16"/>
    <w:rsid w:val="00167918"/>
    <w:rsid w:val="00167D4E"/>
    <w:rsid w:val="0017392E"/>
    <w:rsid w:val="00176838"/>
    <w:rsid w:val="00181025"/>
    <w:rsid w:val="001822BB"/>
    <w:rsid w:val="0018271F"/>
    <w:rsid w:val="001834E5"/>
    <w:rsid w:val="00183D94"/>
    <w:rsid w:val="00187FA5"/>
    <w:rsid w:val="00190561"/>
    <w:rsid w:val="0019094D"/>
    <w:rsid w:val="0019105A"/>
    <w:rsid w:val="0019123E"/>
    <w:rsid w:val="001914F4"/>
    <w:rsid w:val="00196EB5"/>
    <w:rsid w:val="001A1747"/>
    <w:rsid w:val="001A4340"/>
    <w:rsid w:val="001A44C8"/>
    <w:rsid w:val="001A461A"/>
    <w:rsid w:val="001A6F44"/>
    <w:rsid w:val="001A7166"/>
    <w:rsid w:val="001A7BF3"/>
    <w:rsid w:val="001B1078"/>
    <w:rsid w:val="001B141D"/>
    <w:rsid w:val="001B238A"/>
    <w:rsid w:val="001B2D49"/>
    <w:rsid w:val="001B49ED"/>
    <w:rsid w:val="001C5890"/>
    <w:rsid w:val="001C6E87"/>
    <w:rsid w:val="001C768D"/>
    <w:rsid w:val="001D0606"/>
    <w:rsid w:val="001D2B36"/>
    <w:rsid w:val="001D3EE4"/>
    <w:rsid w:val="001D4FB1"/>
    <w:rsid w:val="001D5804"/>
    <w:rsid w:val="001E0212"/>
    <w:rsid w:val="001E130D"/>
    <w:rsid w:val="001E7620"/>
    <w:rsid w:val="001F10DA"/>
    <w:rsid w:val="001F1ADA"/>
    <w:rsid w:val="001F2D08"/>
    <w:rsid w:val="001F33FA"/>
    <w:rsid w:val="001F58F4"/>
    <w:rsid w:val="001F7513"/>
    <w:rsid w:val="001F7D18"/>
    <w:rsid w:val="002005D8"/>
    <w:rsid w:val="00200634"/>
    <w:rsid w:val="00203432"/>
    <w:rsid w:val="0020462B"/>
    <w:rsid w:val="00206530"/>
    <w:rsid w:val="00210380"/>
    <w:rsid w:val="00210C95"/>
    <w:rsid w:val="00211E43"/>
    <w:rsid w:val="002163E7"/>
    <w:rsid w:val="0022067A"/>
    <w:rsid w:val="002217C0"/>
    <w:rsid w:val="00223452"/>
    <w:rsid w:val="00223AED"/>
    <w:rsid w:val="00223EB8"/>
    <w:rsid w:val="002240B7"/>
    <w:rsid w:val="00225BCC"/>
    <w:rsid w:val="00225E66"/>
    <w:rsid w:val="00226193"/>
    <w:rsid w:val="00226E3D"/>
    <w:rsid w:val="00227802"/>
    <w:rsid w:val="0023048D"/>
    <w:rsid w:val="0023260A"/>
    <w:rsid w:val="00234C3E"/>
    <w:rsid w:val="00243DEB"/>
    <w:rsid w:val="002442A9"/>
    <w:rsid w:val="002467E8"/>
    <w:rsid w:val="00247C29"/>
    <w:rsid w:val="0025160C"/>
    <w:rsid w:val="00251621"/>
    <w:rsid w:val="00252A5D"/>
    <w:rsid w:val="00252FC7"/>
    <w:rsid w:val="00253612"/>
    <w:rsid w:val="00254B46"/>
    <w:rsid w:val="00255B6D"/>
    <w:rsid w:val="002567F8"/>
    <w:rsid w:val="00257219"/>
    <w:rsid w:val="0025753B"/>
    <w:rsid w:val="00257617"/>
    <w:rsid w:val="00263678"/>
    <w:rsid w:val="00263C97"/>
    <w:rsid w:val="00264162"/>
    <w:rsid w:val="0026432C"/>
    <w:rsid w:val="00264BFA"/>
    <w:rsid w:val="002659B3"/>
    <w:rsid w:val="00265D50"/>
    <w:rsid w:val="00267551"/>
    <w:rsid w:val="00271055"/>
    <w:rsid w:val="00273659"/>
    <w:rsid w:val="0027504B"/>
    <w:rsid w:val="0027540F"/>
    <w:rsid w:val="0027668B"/>
    <w:rsid w:val="00276F0E"/>
    <w:rsid w:val="00281D87"/>
    <w:rsid w:val="00284835"/>
    <w:rsid w:val="0028627E"/>
    <w:rsid w:val="002873D4"/>
    <w:rsid w:val="00287AF2"/>
    <w:rsid w:val="00287ECA"/>
    <w:rsid w:val="002904C6"/>
    <w:rsid w:val="0029199C"/>
    <w:rsid w:val="002934BB"/>
    <w:rsid w:val="00293D0C"/>
    <w:rsid w:val="002941F7"/>
    <w:rsid w:val="002948F3"/>
    <w:rsid w:val="002A1456"/>
    <w:rsid w:val="002A20C0"/>
    <w:rsid w:val="002A27B8"/>
    <w:rsid w:val="002A2BEB"/>
    <w:rsid w:val="002A32D2"/>
    <w:rsid w:val="002A4482"/>
    <w:rsid w:val="002A4B98"/>
    <w:rsid w:val="002A60D6"/>
    <w:rsid w:val="002A671D"/>
    <w:rsid w:val="002A75C5"/>
    <w:rsid w:val="002B2F49"/>
    <w:rsid w:val="002B3513"/>
    <w:rsid w:val="002B3AAB"/>
    <w:rsid w:val="002B3B36"/>
    <w:rsid w:val="002B4E47"/>
    <w:rsid w:val="002B6A1F"/>
    <w:rsid w:val="002B77B2"/>
    <w:rsid w:val="002C0325"/>
    <w:rsid w:val="002C1ECD"/>
    <w:rsid w:val="002C2DFE"/>
    <w:rsid w:val="002C30EC"/>
    <w:rsid w:val="002C37C9"/>
    <w:rsid w:val="002C40AF"/>
    <w:rsid w:val="002C6408"/>
    <w:rsid w:val="002C7FAB"/>
    <w:rsid w:val="002D10FC"/>
    <w:rsid w:val="002D22E1"/>
    <w:rsid w:val="002D26BA"/>
    <w:rsid w:val="002D2ABD"/>
    <w:rsid w:val="002D3343"/>
    <w:rsid w:val="002D4FD0"/>
    <w:rsid w:val="002D62E1"/>
    <w:rsid w:val="002E0980"/>
    <w:rsid w:val="002E1839"/>
    <w:rsid w:val="002E1DE0"/>
    <w:rsid w:val="002E3FBD"/>
    <w:rsid w:val="002E4AA4"/>
    <w:rsid w:val="002E598C"/>
    <w:rsid w:val="002E7318"/>
    <w:rsid w:val="002F002A"/>
    <w:rsid w:val="002F1E1C"/>
    <w:rsid w:val="002F32A6"/>
    <w:rsid w:val="002F36D0"/>
    <w:rsid w:val="002F52AB"/>
    <w:rsid w:val="002F6A77"/>
    <w:rsid w:val="002F6DA7"/>
    <w:rsid w:val="00300819"/>
    <w:rsid w:val="00301C55"/>
    <w:rsid w:val="00302324"/>
    <w:rsid w:val="00302F7B"/>
    <w:rsid w:val="00303C8A"/>
    <w:rsid w:val="003055EE"/>
    <w:rsid w:val="00310258"/>
    <w:rsid w:val="003107CD"/>
    <w:rsid w:val="00311406"/>
    <w:rsid w:val="00311CF2"/>
    <w:rsid w:val="00314848"/>
    <w:rsid w:val="00316381"/>
    <w:rsid w:val="0032256D"/>
    <w:rsid w:val="003237FF"/>
    <w:rsid w:val="003248A6"/>
    <w:rsid w:val="003267C0"/>
    <w:rsid w:val="00326A9F"/>
    <w:rsid w:val="00326F86"/>
    <w:rsid w:val="00330F64"/>
    <w:rsid w:val="0033565E"/>
    <w:rsid w:val="00337CE7"/>
    <w:rsid w:val="0034139A"/>
    <w:rsid w:val="00342901"/>
    <w:rsid w:val="003446B3"/>
    <w:rsid w:val="00345130"/>
    <w:rsid w:val="0034561A"/>
    <w:rsid w:val="0034581C"/>
    <w:rsid w:val="00347966"/>
    <w:rsid w:val="00350BD7"/>
    <w:rsid w:val="00352122"/>
    <w:rsid w:val="00352FD8"/>
    <w:rsid w:val="00353744"/>
    <w:rsid w:val="003549C4"/>
    <w:rsid w:val="00355AAE"/>
    <w:rsid w:val="00356468"/>
    <w:rsid w:val="00360DE1"/>
    <w:rsid w:val="00361A2D"/>
    <w:rsid w:val="00361A94"/>
    <w:rsid w:val="00363013"/>
    <w:rsid w:val="00363DE3"/>
    <w:rsid w:val="00364C1F"/>
    <w:rsid w:val="00367DEF"/>
    <w:rsid w:val="00367F64"/>
    <w:rsid w:val="00370087"/>
    <w:rsid w:val="0037075D"/>
    <w:rsid w:val="00371899"/>
    <w:rsid w:val="00373671"/>
    <w:rsid w:val="0037514F"/>
    <w:rsid w:val="00375219"/>
    <w:rsid w:val="00376686"/>
    <w:rsid w:val="0037682E"/>
    <w:rsid w:val="0037758A"/>
    <w:rsid w:val="0038103E"/>
    <w:rsid w:val="003814DE"/>
    <w:rsid w:val="00383287"/>
    <w:rsid w:val="0038492E"/>
    <w:rsid w:val="00387104"/>
    <w:rsid w:val="003920FD"/>
    <w:rsid w:val="003935B2"/>
    <w:rsid w:val="00393B5D"/>
    <w:rsid w:val="003A0619"/>
    <w:rsid w:val="003A1CD6"/>
    <w:rsid w:val="003A34D9"/>
    <w:rsid w:val="003A407E"/>
    <w:rsid w:val="003A70A6"/>
    <w:rsid w:val="003B07EB"/>
    <w:rsid w:val="003B36A9"/>
    <w:rsid w:val="003B4412"/>
    <w:rsid w:val="003B45C1"/>
    <w:rsid w:val="003B6B2E"/>
    <w:rsid w:val="003B6E10"/>
    <w:rsid w:val="003C068D"/>
    <w:rsid w:val="003C1897"/>
    <w:rsid w:val="003C2E31"/>
    <w:rsid w:val="003C6721"/>
    <w:rsid w:val="003C73C0"/>
    <w:rsid w:val="003D0832"/>
    <w:rsid w:val="003D20A9"/>
    <w:rsid w:val="003D2B30"/>
    <w:rsid w:val="003D2E5D"/>
    <w:rsid w:val="003D4BD1"/>
    <w:rsid w:val="003D4CC4"/>
    <w:rsid w:val="003D681B"/>
    <w:rsid w:val="003D6C79"/>
    <w:rsid w:val="003D7350"/>
    <w:rsid w:val="003E0955"/>
    <w:rsid w:val="003E1BAA"/>
    <w:rsid w:val="003E30AC"/>
    <w:rsid w:val="003E44D5"/>
    <w:rsid w:val="003E536B"/>
    <w:rsid w:val="003E56F0"/>
    <w:rsid w:val="003E6B85"/>
    <w:rsid w:val="003F1315"/>
    <w:rsid w:val="003F351F"/>
    <w:rsid w:val="003F5058"/>
    <w:rsid w:val="003F6344"/>
    <w:rsid w:val="00401604"/>
    <w:rsid w:val="004033CF"/>
    <w:rsid w:val="00403B30"/>
    <w:rsid w:val="004053DB"/>
    <w:rsid w:val="004058B2"/>
    <w:rsid w:val="0040672E"/>
    <w:rsid w:val="0041185B"/>
    <w:rsid w:val="004118A4"/>
    <w:rsid w:val="00411B6A"/>
    <w:rsid w:val="00412426"/>
    <w:rsid w:val="004139D0"/>
    <w:rsid w:val="00413F3C"/>
    <w:rsid w:val="004146B9"/>
    <w:rsid w:val="0042142F"/>
    <w:rsid w:val="00421C20"/>
    <w:rsid w:val="00422422"/>
    <w:rsid w:val="00422454"/>
    <w:rsid w:val="004259DC"/>
    <w:rsid w:val="00425AC6"/>
    <w:rsid w:val="00425D74"/>
    <w:rsid w:val="00426D8A"/>
    <w:rsid w:val="00426FBE"/>
    <w:rsid w:val="004278C6"/>
    <w:rsid w:val="00427BC7"/>
    <w:rsid w:val="004306EB"/>
    <w:rsid w:val="004308A9"/>
    <w:rsid w:val="00430EB4"/>
    <w:rsid w:val="004310EF"/>
    <w:rsid w:val="00432D81"/>
    <w:rsid w:val="00436A35"/>
    <w:rsid w:val="0043712E"/>
    <w:rsid w:val="00444094"/>
    <w:rsid w:val="004447CA"/>
    <w:rsid w:val="0044524D"/>
    <w:rsid w:val="00447C1F"/>
    <w:rsid w:val="0045335E"/>
    <w:rsid w:val="00453E4C"/>
    <w:rsid w:val="00454BC5"/>
    <w:rsid w:val="00455719"/>
    <w:rsid w:val="004569AB"/>
    <w:rsid w:val="00456BD7"/>
    <w:rsid w:val="004612EF"/>
    <w:rsid w:val="00462112"/>
    <w:rsid w:val="00462C73"/>
    <w:rsid w:val="00463C4E"/>
    <w:rsid w:val="00464F97"/>
    <w:rsid w:val="00465058"/>
    <w:rsid w:val="004663F1"/>
    <w:rsid w:val="00467C69"/>
    <w:rsid w:val="00470823"/>
    <w:rsid w:val="0047336B"/>
    <w:rsid w:val="004736D2"/>
    <w:rsid w:val="004807E1"/>
    <w:rsid w:val="00480CB4"/>
    <w:rsid w:val="00480D50"/>
    <w:rsid w:val="00482A03"/>
    <w:rsid w:val="00483BED"/>
    <w:rsid w:val="00483E76"/>
    <w:rsid w:val="00484D41"/>
    <w:rsid w:val="00484D94"/>
    <w:rsid w:val="00485466"/>
    <w:rsid w:val="004857A2"/>
    <w:rsid w:val="004861CC"/>
    <w:rsid w:val="00486EB1"/>
    <w:rsid w:val="00491D22"/>
    <w:rsid w:val="00493F73"/>
    <w:rsid w:val="0049729B"/>
    <w:rsid w:val="00497F77"/>
    <w:rsid w:val="004A0273"/>
    <w:rsid w:val="004A0450"/>
    <w:rsid w:val="004A105B"/>
    <w:rsid w:val="004A1125"/>
    <w:rsid w:val="004A24C0"/>
    <w:rsid w:val="004A36B5"/>
    <w:rsid w:val="004A3EE7"/>
    <w:rsid w:val="004A4AC4"/>
    <w:rsid w:val="004A5A16"/>
    <w:rsid w:val="004A5C57"/>
    <w:rsid w:val="004A751E"/>
    <w:rsid w:val="004B1BAA"/>
    <w:rsid w:val="004B3835"/>
    <w:rsid w:val="004B41D6"/>
    <w:rsid w:val="004B4E62"/>
    <w:rsid w:val="004B53B6"/>
    <w:rsid w:val="004B69F6"/>
    <w:rsid w:val="004C2395"/>
    <w:rsid w:val="004C338B"/>
    <w:rsid w:val="004C3411"/>
    <w:rsid w:val="004C3A67"/>
    <w:rsid w:val="004C3C06"/>
    <w:rsid w:val="004C506F"/>
    <w:rsid w:val="004C58EE"/>
    <w:rsid w:val="004C687F"/>
    <w:rsid w:val="004C693F"/>
    <w:rsid w:val="004C7256"/>
    <w:rsid w:val="004D1080"/>
    <w:rsid w:val="004D654D"/>
    <w:rsid w:val="004E2B95"/>
    <w:rsid w:val="004E45A4"/>
    <w:rsid w:val="004E4D56"/>
    <w:rsid w:val="004E4E91"/>
    <w:rsid w:val="004F0F4D"/>
    <w:rsid w:val="004F1007"/>
    <w:rsid w:val="004F584E"/>
    <w:rsid w:val="004F6E05"/>
    <w:rsid w:val="004F6EBD"/>
    <w:rsid w:val="004F7BFE"/>
    <w:rsid w:val="00500E79"/>
    <w:rsid w:val="005015D4"/>
    <w:rsid w:val="0050181A"/>
    <w:rsid w:val="00501FBB"/>
    <w:rsid w:val="0050350B"/>
    <w:rsid w:val="00505A5F"/>
    <w:rsid w:val="00506370"/>
    <w:rsid w:val="00506463"/>
    <w:rsid w:val="00506616"/>
    <w:rsid w:val="0050690F"/>
    <w:rsid w:val="005119D7"/>
    <w:rsid w:val="00512A66"/>
    <w:rsid w:val="0051355F"/>
    <w:rsid w:val="0051734B"/>
    <w:rsid w:val="00520ED0"/>
    <w:rsid w:val="00522749"/>
    <w:rsid w:val="00523A1A"/>
    <w:rsid w:val="00523ADA"/>
    <w:rsid w:val="00524546"/>
    <w:rsid w:val="00524A2D"/>
    <w:rsid w:val="00525980"/>
    <w:rsid w:val="00526D17"/>
    <w:rsid w:val="00531560"/>
    <w:rsid w:val="00541C6F"/>
    <w:rsid w:val="00542833"/>
    <w:rsid w:val="00542BB7"/>
    <w:rsid w:val="00544C42"/>
    <w:rsid w:val="00545590"/>
    <w:rsid w:val="00546449"/>
    <w:rsid w:val="0054704C"/>
    <w:rsid w:val="00547627"/>
    <w:rsid w:val="005505AC"/>
    <w:rsid w:val="00550CB9"/>
    <w:rsid w:val="00551BBF"/>
    <w:rsid w:val="0055277D"/>
    <w:rsid w:val="0055533C"/>
    <w:rsid w:val="00555DE6"/>
    <w:rsid w:val="0056050D"/>
    <w:rsid w:val="00560638"/>
    <w:rsid w:val="00560B9C"/>
    <w:rsid w:val="00561622"/>
    <w:rsid w:val="0056185C"/>
    <w:rsid w:val="00561A03"/>
    <w:rsid w:val="005630D1"/>
    <w:rsid w:val="00564C25"/>
    <w:rsid w:val="00567D5D"/>
    <w:rsid w:val="00571962"/>
    <w:rsid w:val="00571DE9"/>
    <w:rsid w:val="00573C9E"/>
    <w:rsid w:val="005756C9"/>
    <w:rsid w:val="00576520"/>
    <w:rsid w:val="00577D59"/>
    <w:rsid w:val="00581F6A"/>
    <w:rsid w:val="005827CD"/>
    <w:rsid w:val="00582BA0"/>
    <w:rsid w:val="0058368A"/>
    <w:rsid w:val="00583DA9"/>
    <w:rsid w:val="00584BA2"/>
    <w:rsid w:val="00585002"/>
    <w:rsid w:val="00587334"/>
    <w:rsid w:val="0059047D"/>
    <w:rsid w:val="005913BD"/>
    <w:rsid w:val="005924F6"/>
    <w:rsid w:val="00592672"/>
    <w:rsid w:val="0059468B"/>
    <w:rsid w:val="00594942"/>
    <w:rsid w:val="00594ECC"/>
    <w:rsid w:val="005958E0"/>
    <w:rsid w:val="00597809"/>
    <w:rsid w:val="005A0160"/>
    <w:rsid w:val="005A0D71"/>
    <w:rsid w:val="005A1171"/>
    <w:rsid w:val="005A22A2"/>
    <w:rsid w:val="005A22AB"/>
    <w:rsid w:val="005A5643"/>
    <w:rsid w:val="005A761D"/>
    <w:rsid w:val="005A7EAD"/>
    <w:rsid w:val="005B054E"/>
    <w:rsid w:val="005B0ED9"/>
    <w:rsid w:val="005B1561"/>
    <w:rsid w:val="005B16DF"/>
    <w:rsid w:val="005B340A"/>
    <w:rsid w:val="005B3AD2"/>
    <w:rsid w:val="005B3CE4"/>
    <w:rsid w:val="005B4434"/>
    <w:rsid w:val="005B4952"/>
    <w:rsid w:val="005B4AD3"/>
    <w:rsid w:val="005B6A1A"/>
    <w:rsid w:val="005B6AEE"/>
    <w:rsid w:val="005B7E7E"/>
    <w:rsid w:val="005C0A07"/>
    <w:rsid w:val="005C1D97"/>
    <w:rsid w:val="005C1F70"/>
    <w:rsid w:val="005C26BB"/>
    <w:rsid w:val="005C3AC4"/>
    <w:rsid w:val="005C4544"/>
    <w:rsid w:val="005C47D2"/>
    <w:rsid w:val="005C6928"/>
    <w:rsid w:val="005C6B07"/>
    <w:rsid w:val="005C7179"/>
    <w:rsid w:val="005D031E"/>
    <w:rsid w:val="005D07BD"/>
    <w:rsid w:val="005D15FA"/>
    <w:rsid w:val="005D1FD5"/>
    <w:rsid w:val="005D4054"/>
    <w:rsid w:val="005D5394"/>
    <w:rsid w:val="005D6D0A"/>
    <w:rsid w:val="005D6FD6"/>
    <w:rsid w:val="005D7669"/>
    <w:rsid w:val="005D7695"/>
    <w:rsid w:val="005D7BB8"/>
    <w:rsid w:val="005D7C2E"/>
    <w:rsid w:val="005E1609"/>
    <w:rsid w:val="005E3793"/>
    <w:rsid w:val="005E47FD"/>
    <w:rsid w:val="005E4866"/>
    <w:rsid w:val="005E5AB8"/>
    <w:rsid w:val="005E62C9"/>
    <w:rsid w:val="005E7292"/>
    <w:rsid w:val="005E7938"/>
    <w:rsid w:val="005F09ED"/>
    <w:rsid w:val="005F0B1C"/>
    <w:rsid w:val="005F0EB1"/>
    <w:rsid w:val="005F3DC0"/>
    <w:rsid w:val="005F3F3D"/>
    <w:rsid w:val="005F47F9"/>
    <w:rsid w:val="005F5B45"/>
    <w:rsid w:val="006003DC"/>
    <w:rsid w:val="00602396"/>
    <w:rsid w:val="006037FF"/>
    <w:rsid w:val="00604983"/>
    <w:rsid w:val="00604D10"/>
    <w:rsid w:val="00605C4B"/>
    <w:rsid w:val="00606292"/>
    <w:rsid w:val="00611650"/>
    <w:rsid w:val="00611EB3"/>
    <w:rsid w:val="0061271C"/>
    <w:rsid w:val="00612D2D"/>
    <w:rsid w:val="0061484F"/>
    <w:rsid w:val="00620817"/>
    <w:rsid w:val="00622820"/>
    <w:rsid w:val="00624B58"/>
    <w:rsid w:val="00625243"/>
    <w:rsid w:val="006269B3"/>
    <w:rsid w:val="006274F7"/>
    <w:rsid w:val="006276D9"/>
    <w:rsid w:val="006302B1"/>
    <w:rsid w:val="006302FA"/>
    <w:rsid w:val="006329A1"/>
    <w:rsid w:val="00633884"/>
    <w:rsid w:val="00634FE6"/>
    <w:rsid w:val="00636204"/>
    <w:rsid w:val="00636B43"/>
    <w:rsid w:val="006405E5"/>
    <w:rsid w:val="0064153B"/>
    <w:rsid w:val="00642249"/>
    <w:rsid w:val="00642A40"/>
    <w:rsid w:val="00645458"/>
    <w:rsid w:val="0064569B"/>
    <w:rsid w:val="00647EF0"/>
    <w:rsid w:val="00650197"/>
    <w:rsid w:val="0065144B"/>
    <w:rsid w:val="00651DB3"/>
    <w:rsid w:val="00654409"/>
    <w:rsid w:val="00654EE4"/>
    <w:rsid w:val="00663DE9"/>
    <w:rsid w:val="00665A95"/>
    <w:rsid w:val="006677DA"/>
    <w:rsid w:val="00670119"/>
    <w:rsid w:val="006715DD"/>
    <w:rsid w:val="00671AB4"/>
    <w:rsid w:val="00680FEE"/>
    <w:rsid w:val="00681957"/>
    <w:rsid w:val="00681A6F"/>
    <w:rsid w:val="00681AF7"/>
    <w:rsid w:val="0068208A"/>
    <w:rsid w:val="00687610"/>
    <w:rsid w:val="00687634"/>
    <w:rsid w:val="00691CC0"/>
    <w:rsid w:val="00696128"/>
    <w:rsid w:val="00697040"/>
    <w:rsid w:val="00697982"/>
    <w:rsid w:val="006A29CD"/>
    <w:rsid w:val="006A324E"/>
    <w:rsid w:val="006A7DE8"/>
    <w:rsid w:val="006B2479"/>
    <w:rsid w:val="006B567D"/>
    <w:rsid w:val="006B6A19"/>
    <w:rsid w:val="006B7386"/>
    <w:rsid w:val="006C5842"/>
    <w:rsid w:val="006C61C3"/>
    <w:rsid w:val="006C6ABE"/>
    <w:rsid w:val="006D049A"/>
    <w:rsid w:val="006D2357"/>
    <w:rsid w:val="006D37FD"/>
    <w:rsid w:val="006D3F90"/>
    <w:rsid w:val="006D594D"/>
    <w:rsid w:val="006D65EC"/>
    <w:rsid w:val="006D7B68"/>
    <w:rsid w:val="006E18F3"/>
    <w:rsid w:val="006E1BAD"/>
    <w:rsid w:val="006E3DA7"/>
    <w:rsid w:val="006E5252"/>
    <w:rsid w:val="006F04FB"/>
    <w:rsid w:val="006F1C60"/>
    <w:rsid w:val="006F570D"/>
    <w:rsid w:val="006F61F6"/>
    <w:rsid w:val="0070020C"/>
    <w:rsid w:val="00700524"/>
    <w:rsid w:val="00701541"/>
    <w:rsid w:val="00701738"/>
    <w:rsid w:val="0070186A"/>
    <w:rsid w:val="00701C7C"/>
    <w:rsid w:val="00703054"/>
    <w:rsid w:val="00704A4F"/>
    <w:rsid w:val="00704F13"/>
    <w:rsid w:val="00707417"/>
    <w:rsid w:val="00707495"/>
    <w:rsid w:val="00710639"/>
    <w:rsid w:val="00711E3A"/>
    <w:rsid w:val="00711FFF"/>
    <w:rsid w:val="007146EB"/>
    <w:rsid w:val="00714A67"/>
    <w:rsid w:val="00716358"/>
    <w:rsid w:val="00716D14"/>
    <w:rsid w:val="00716E91"/>
    <w:rsid w:val="00721281"/>
    <w:rsid w:val="007248FB"/>
    <w:rsid w:val="007250DB"/>
    <w:rsid w:val="007260A4"/>
    <w:rsid w:val="00726B0B"/>
    <w:rsid w:val="007272A3"/>
    <w:rsid w:val="0072760E"/>
    <w:rsid w:val="0073064D"/>
    <w:rsid w:val="00730684"/>
    <w:rsid w:val="00730D9F"/>
    <w:rsid w:val="007312BA"/>
    <w:rsid w:val="0073299D"/>
    <w:rsid w:val="007350A3"/>
    <w:rsid w:val="00740580"/>
    <w:rsid w:val="007419C7"/>
    <w:rsid w:val="00743110"/>
    <w:rsid w:val="00743306"/>
    <w:rsid w:val="00743395"/>
    <w:rsid w:val="0074365B"/>
    <w:rsid w:val="007439C0"/>
    <w:rsid w:val="00744631"/>
    <w:rsid w:val="00744676"/>
    <w:rsid w:val="007452AF"/>
    <w:rsid w:val="00746F9C"/>
    <w:rsid w:val="00751BF1"/>
    <w:rsid w:val="00751D5B"/>
    <w:rsid w:val="00752686"/>
    <w:rsid w:val="0075400A"/>
    <w:rsid w:val="00754366"/>
    <w:rsid w:val="007555FF"/>
    <w:rsid w:val="00756939"/>
    <w:rsid w:val="007573D1"/>
    <w:rsid w:val="00760077"/>
    <w:rsid w:val="007605AF"/>
    <w:rsid w:val="007613D5"/>
    <w:rsid w:val="0076159C"/>
    <w:rsid w:val="00764DE0"/>
    <w:rsid w:val="00765647"/>
    <w:rsid w:val="007657D7"/>
    <w:rsid w:val="00765FAB"/>
    <w:rsid w:val="007674BE"/>
    <w:rsid w:val="0077124E"/>
    <w:rsid w:val="007714EB"/>
    <w:rsid w:val="007718F6"/>
    <w:rsid w:val="00771A53"/>
    <w:rsid w:val="00772301"/>
    <w:rsid w:val="00774884"/>
    <w:rsid w:val="00775820"/>
    <w:rsid w:val="0077587E"/>
    <w:rsid w:val="00776FD0"/>
    <w:rsid w:val="00777418"/>
    <w:rsid w:val="00780926"/>
    <w:rsid w:val="00783D5C"/>
    <w:rsid w:val="00785B19"/>
    <w:rsid w:val="00786550"/>
    <w:rsid w:val="00787098"/>
    <w:rsid w:val="00787AD8"/>
    <w:rsid w:val="00790D29"/>
    <w:rsid w:val="007910EE"/>
    <w:rsid w:val="0079245B"/>
    <w:rsid w:val="007935CE"/>
    <w:rsid w:val="00794320"/>
    <w:rsid w:val="0079458D"/>
    <w:rsid w:val="00794A20"/>
    <w:rsid w:val="00795521"/>
    <w:rsid w:val="00795864"/>
    <w:rsid w:val="0079627C"/>
    <w:rsid w:val="007977B2"/>
    <w:rsid w:val="007A1702"/>
    <w:rsid w:val="007A19FE"/>
    <w:rsid w:val="007A2F62"/>
    <w:rsid w:val="007A3746"/>
    <w:rsid w:val="007A5C78"/>
    <w:rsid w:val="007A605D"/>
    <w:rsid w:val="007A64A5"/>
    <w:rsid w:val="007A64AA"/>
    <w:rsid w:val="007A7233"/>
    <w:rsid w:val="007A77D1"/>
    <w:rsid w:val="007A7AD3"/>
    <w:rsid w:val="007B0484"/>
    <w:rsid w:val="007B26DC"/>
    <w:rsid w:val="007B2B61"/>
    <w:rsid w:val="007B384A"/>
    <w:rsid w:val="007B400C"/>
    <w:rsid w:val="007B4720"/>
    <w:rsid w:val="007B5CBE"/>
    <w:rsid w:val="007B6329"/>
    <w:rsid w:val="007B6447"/>
    <w:rsid w:val="007B6F54"/>
    <w:rsid w:val="007C1455"/>
    <w:rsid w:val="007C2771"/>
    <w:rsid w:val="007C4112"/>
    <w:rsid w:val="007C4591"/>
    <w:rsid w:val="007C5D31"/>
    <w:rsid w:val="007C6266"/>
    <w:rsid w:val="007C6D2B"/>
    <w:rsid w:val="007C6ED2"/>
    <w:rsid w:val="007D062A"/>
    <w:rsid w:val="007D08B8"/>
    <w:rsid w:val="007D2CDA"/>
    <w:rsid w:val="007D4EEA"/>
    <w:rsid w:val="007D5CC1"/>
    <w:rsid w:val="007D6CE5"/>
    <w:rsid w:val="007D6CF3"/>
    <w:rsid w:val="007D7278"/>
    <w:rsid w:val="007D78D7"/>
    <w:rsid w:val="007E0C12"/>
    <w:rsid w:val="007E1334"/>
    <w:rsid w:val="007E14AD"/>
    <w:rsid w:val="007E5995"/>
    <w:rsid w:val="007F0268"/>
    <w:rsid w:val="007F3990"/>
    <w:rsid w:val="007F5059"/>
    <w:rsid w:val="007F602C"/>
    <w:rsid w:val="007F645B"/>
    <w:rsid w:val="00800477"/>
    <w:rsid w:val="00800E49"/>
    <w:rsid w:val="00802041"/>
    <w:rsid w:val="0080227F"/>
    <w:rsid w:val="00805E6E"/>
    <w:rsid w:val="00807201"/>
    <w:rsid w:val="00812D59"/>
    <w:rsid w:val="00813FCE"/>
    <w:rsid w:val="00815743"/>
    <w:rsid w:val="00815E6E"/>
    <w:rsid w:val="00817EF6"/>
    <w:rsid w:val="008207FE"/>
    <w:rsid w:val="008224A0"/>
    <w:rsid w:val="00822EE4"/>
    <w:rsid w:val="008243BC"/>
    <w:rsid w:val="00824AD0"/>
    <w:rsid w:val="008258F6"/>
    <w:rsid w:val="00825D69"/>
    <w:rsid w:val="0082632F"/>
    <w:rsid w:val="008263E2"/>
    <w:rsid w:val="00827016"/>
    <w:rsid w:val="008316FF"/>
    <w:rsid w:val="00833A1B"/>
    <w:rsid w:val="00836D51"/>
    <w:rsid w:val="008370AB"/>
    <w:rsid w:val="0084083D"/>
    <w:rsid w:val="00841091"/>
    <w:rsid w:val="00842369"/>
    <w:rsid w:val="00843672"/>
    <w:rsid w:val="00847D72"/>
    <w:rsid w:val="00852EDA"/>
    <w:rsid w:val="0085696E"/>
    <w:rsid w:val="00860244"/>
    <w:rsid w:val="008605A8"/>
    <w:rsid w:val="008611FC"/>
    <w:rsid w:val="008652B1"/>
    <w:rsid w:val="008663C3"/>
    <w:rsid w:val="00866FAD"/>
    <w:rsid w:val="00867C29"/>
    <w:rsid w:val="00875BA4"/>
    <w:rsid w:val="00875F15"/>
    <w:rsid w:val="008828D0"/>
    <w:rsid w:val="00887BB5"/>
    <w:rsid w:val="00891EE3"/>
    <w:rsid w:val="008926CE"/>
    <w:rsid w:val="008950D1"/>
    <w:rsid w:val="0089513C"/>
    <w:rsid w:val="00896231"/>
    <w:rsid w:val="00897DBD"/>
    <w:rsid w:val="008A03F7"/>
    <w:rsid w:val="008A13AE"/>
    <w:rsid w:val="008A3563"/>
    <w:rsid w:val="008A3D53"/>
    <w:rsid w:val="008A6056"/>
    <w:rsid w:val="008A7366"/>
    <w:rsid w:val="008B0711"/>
    <w:rsid w:val="008B1E11"/>
    <w:rsid w:val="008B630C"/>
    <w:rsid w:val="008B788B"/>
    <w:rsid w:val="008C0147"/>
    <w:rsid w:val="008C36B0"/>
    <w:rsid w:val="008C6206"/>
    <w:rsid w:val="008C6CD1"/>
    <w:rsid w:val="008D1CEA"/>
    <w:rsid w:val="008D351B"/>
    <w:rsid w:val="008D3D9C"/>
    <w:rsid w:val="008D44FC"/>
    <w:rsid w:val="008D53B9"/>
    <w:rsid w:val="008D6F3F"/>
    <w:rsid w:val="008D7F17"/>
    <w:rsid w:val="008E04BD"/>
    <w:rsid w:val="008E16B0"/>
    <w:rsid w:val="008E3135"/>
    <w:rsid w:val="008E3454"/>
    <w:rsid w:val="008F00FC"/>
    <w:rsid w:val="008F03EA"/>
    <w:rsid w:val="008F09F5"/>
    <w:rsid w:val="008F0F1F"/>
    <w:rsid w:val="008F0FEC"/>
    <w:rsid w:val="008F3929"/>
    <w:rsid w:val="008F3D41"/>
    <w:rsid w:val="008F6F24"/>
    <w:rsid w:val="00900993"/>
    <w:rsid w:val="00902754"/>
    <w:rsid w:val="00902BB5"/>
    <w:rsid w:val="00903EDA"/>
    <w:rsid w:val="00903FC9"/>
    <w:rsid w:val="00907D3A"/>
    <w:rsid w:val="009127F1"/>
    <w:rsid w:val="009148C2"/>
    <w:rsid w:val="00917BB8"/>
    <w:rsid w:val="00920B6F"/>
    <w:rsid w:val="00921D32"/>
    <w:rsid w:val="00923188"/>
    <w:rsid w:val="009244A9"/>
    <w:rsid w:val="00925A54"/>
    <w:rsid w:val="009306EC"/>
    <w:rsid w:val="0093123C"/>
    <w:rsid w:val="00931992"/>
    <w:rsid w:val="00932107"/>
    <w:rsid w:val="00933A2F"/>
    <w:rsid w:val="00935A47"/>
    <w:rsid w:val="0093738B"/>
    <w:rsid w:val="0094022A"/>
    <w:rsid w:val="0094043C"/>
    <w:rsid w:val="009414C9"/>
    <w:rsid w:val="00942408"/>
    <w:rsid w:val="009431C4"/>
    <w:rsid w:val="00944655"/>
    <w:rsid w:val="00946251"/>
    <w:rsid w:val="00947716"/>
    <w:rsid w:val="00951DB1"/>
    <w:rsid w:val="00952CA3"/>
    <w:rsid w:val="00955C78"/>
    <w:rsid w:val="00957382"/>
    <w:rsid w:val="009579A4"/>
    <w:rsid w:val="009638AE"/>
    <w:rsid w:val="00963C36"/>
    <w:rsid w:val="00964861"/>
    <w:rsid w:val="0097081C"/>
    <w:rsid w:val="0097126B"/>
    <w:rsid w:val="00975202"/>
    <w:rsid w:val="009752EB"/>
    <w:rsid w:val="00976469"/>
    <w:rsid w:val="00976779"/>
    <w:rsid w:val="00981B8C"/>
    <w:rsid w:val="00981D25"/>
    <w:rsid w:val="0098274A"/>
    <w:rsid w:val="0098308E"/>
    <w:rsid w:val="0098611D"/>
    <w:rsid w:val="00990CCE"/>
    <w:rsid w:val="00993FA4"/>
    <w:rsid w:val="00994AF8"/>
    <w:rsid w:val="00994D6C"/>
    <w:rsid w:val="009A1C5C"/>
    <w:rsid w:val="009A2C1C"/>
    <w:rsid w:val="009A3A69"/>
    <w:rsid w:val="009A4AF2"/>
    <w:rsid w:val="009A544D"/>
    <w:rsid w:val="009A6175"/>
    <w:rsid w:val="009A7FD9"/>
    <w:rsid w:val="009B0BCB"/>
    <w:rsid w:val="009B4632"/>
    <w:rsid w:val="009C0C32"/>
    <w:rsid w:val="009C2262"/>
    <w:rsid w:val="009C239D"/>
    <w:rsid w:val="009C2F5A"/>
    <w:rsid w:val="009C4B49"/>
    <w:rsid w:val="009C63BC"/>
    <w:rsid w:val="009D1146"/>
    <w:rsid w:val="009D2BBD"/>
    <w:rsid w:val="009D2BF3"/>
    <w:rsid w:val="009D34F8"/>
    <w:rsid w:val="009D645E"/>
    <w:rsid w:val="009D76D5"/>
    <w:rsid w:val="009D76EA"/>
    <w:rsid w:val="009D7818"/>
    <w:rsid w:val="009E0BCB"/>
    <w:rsid w:val="009E1F60"/>
    <w:rsid w:val="009E1FB7"/>
    <w:rsid w:val="009E266E"/>
    <w:rsid w:val="009E2CE2"/>
    <w:rsid w:val="009E3272"/>
    <w:rsid w:val="009E74D9"/>
    <w:rsid w:val="009E7A10"/>
    <w:rsid w:val="009F007F"/>
    <w:rsid w:val="009F10D5"/>
    <w:rsid w:val="009F1277"/>
    <w:rsid w:val="009F29EE"/>
    <w:rsid w:val="009F4732"/>
    <w:rsid w:val="009F7DC7"/>
    <w:rsid w:val="00A000CD"/>
    <w:rsid w:val="00A02542"/>
    <w:rsid w:val="00A037BF"/>
    <w:rsid w:val="00A0632C"/>
    <w:rsid w:val="00A0675E"/>
    <w:rsid w:val="00A06BAF"/>
    <w:rsid w:val="00A0752D"/>
    <w:rsid w:val="00A14ABD"/>
    <w:rsid w:val="00A16C8F"/>
    <w:rsid w:val="00A170C9"/>
    <w:rsid w:val="00A174AE"/>
    <w:rsid w:val="00A20F0A"/>
    <w:rsid w:val="00A2149D"/>
    <w:rsid w:val="00A225AE"/>
    <w:rsid w:val="00A227E8"/>
    <w:rsid w:val="00A22BC4"/>
    <w:rsid w:val="00A22E4D"/>
    <w:rsid w:val="00A23CAB"/>
    <w:rsid w:val="00A245DA"/>
    <w:rsid w:val="00A247A2"/>
    <w:rsid w:val="00A2512B"/>
    <w:rsid w:val="00A26BF7"/>
    <w:rsid w:val="00A32057"/>
    <w:rsid w:val="00A33108"/>
    <w:rsid w:val="00A334B2"/>
    <w:rsid w:val="00A3377D"/>
    <w:rsid w:val="00A34DC4"/>
    <w:rsid w:val="00A366FD"/>
    <w:rsid w:val="00A3792F"/>
    <w:rsid w:val="00A37DA4"/>
    <w:rsid w:val="00A40D94"/>
    <w:rsid w:val="00A42765"/>
    <w:rsid w:val="00A430BC"/>
    <w:rsid w:val="00A434DB"/>
    <w:rsid w:val="00A447F8"/>
    <w:rsid w:val="00A44E3C"/>
    <w:rsid w:val="00A45F75"/>
    <w:rsid w:val="00A473DE"/>
    <w:rsid w:val="00A47403"/>
    <w:rsid w:val="00A47EFC"/>
    <w:rsid w:val="00A50804"/>
    <w:rsid w:val="00A50906"/>
    <w:rsid w:val="00A51F6A"/>
    <w:rsid w:val="00A52F28"/>
    <w:rsid w:val="00A53A74"/>
    <w:rsid w:val="00A551E7"/>
    <w:rsid w:val="00A556A4"/>
    <w:rsid w:val="00A61071"/>
    <w:rsid w:val="00A614EF"/>
    <w:rsid w:val="00A619E4"/>
    <w:rsid w:val="00A63CDD"/>
    <w:rsid w:val="00A64131"/>
    <w:rsid w:val="00A649BB"/>
    <w:rsid w:val="00A65BB5"/>
    <w:rsid w:val="00A65BE3"/>
    <w:rsid w:val="00A66256"/>
    <w:rsid w:val="00A67C9D"/>
    <w:rsid w:val="00A75154"/>
    <w:rsid w:val="00A7703F"/>
    <w:rsid w:val="00A771D4"/>
    <w:rsid w:val="00A77B26"/>
    <w:rsid w:val="00A81CE1"/>
    <w:rsid w:val="00A84CC2"/>
    <w:rsid w:val="00A9009C"/>
    <w:rsid w:val="00A9469F"/>
    <w:rsid w:val="00AA0596"/>
    <w:rsid w:val="00AA22FC"/>
    <w:rsid w:val="00AA2B47"/>
    <w:rsid w:val="00AA47EA"/>
    <w:rsid w:val="00AA549A"/>
    <w:rsid w:val="00AA7806"/>
    <w:rsid w:val="00AA7E0A"/>
    <w:rsid w:val="00AB20DA"/>
    <w:rsid w:val="00AB617A"/>
    <w:rsid w:val="00AB651C"/>
    <w:rsid w:val="00AB7169"/>
    <w:rsid w:val="00AC5A1E"/>
    <w:rsid w:val="00AC67C7"/>
    <w:rsid w:val="00AC7021"/>
    <w:rsid w:val="00AC7F5F"/>
    <w:rsid w:val="00AD0E6D"/>
    <w:rsid w:val="00AD25F4"/>
    <w:rsid w:val="00AD260E"/>
    <w:rsid w:val="00AD3234"/>
    <w:rsid w:val="00AD323C"/>
    <w:rsid w:val="00AD3471"/>
    <w:rsid w:val="00AD3B77"/>
    <w:rsid w:val="00AD3C74"/>
    <w:rsid w:val="00AD791A"/>
    <w:rsid w:val="00AE0744"/>
    <w:rsid w:val="00AE6602"/>
    <w:rsid w:val="00AE78E1"/>
    <w:rsid w:val="00AF0039"/>
    <w:rsid w:val="00AF0451"/>
    <w:rsid w:val="00AF1F3E"/>
    <w:rsid w:val="00AF1FBC"/>
    <w:rsid w:val="00AF2144"/>
    <w:rsid w:val="00AF261A"/>
    <w:rsid w:val="00AF2E1C"/>
    <w:rsid w:val="00AF51FE"/>
    <w:rsid w:val="00AF6CD0"/>
    <w:rsid w:val="00AF702E"/>
    <w:rsid w:val="00AF70A5"/>
    <w:rsid w:val="00B00D1D"/>
    <w:rsid w:val="00B02596"/>
    <w:rsid w:val="00B02F3B"/>
    <w:rsid w:val="00B0306C"/>
    <w:rsid w:val="00B038FE"/>
    <w:rsid w:val="00B047BA"/>
    <w:rsid w:val="00B04DA3"/>
    <w:rsid w:val="00B04E55"/>
    <w:rsid w:val="00B059A7"/>
    <w:rsid w:val="00B05BE1"/>
    <w:rsid w:val="00B07335"/>
    <w:rsid w:val="00B10478"/>
    <w:rsid w:val="00B10F3B"/>
    <w:rsid w:val="00B11101"/>
    <w:rsid w:val="00B1201E"/>
    <w:rsid w:val="00B12182"/>
    <w:rsid w:val="00B12EE0"/>
    <w:rsid w:val="00B13BB8"/>
    <w:rsid w:val="00B14A18"/>
    <w:rsid w:val="00B157EC"/>
    <w:rsid w:val="00B17C6C"/>
    <w:rsid w:val="00B203F7"/>
    <w:rsid w:val="00B219E9"/>
    <w:rsid w:val="00B252C7"/>
    <w:rsid w:val="00B27250"/>
    <w:rsid w:val="00B27BFF"/>
    <w:rsid w:val="00B3099E"/>
    <w:rsid w:val="00B31496"/>
    <w:rsid w:val="00B31CFF"/>
    <w:rsid w:val="00B323EF"/>
    <w:rsid w:val="00B425F1"/>
    <w:rsid w:val="00B4446F"/>
    <w:rsid w:val="00B45048"/>
    <w:rsid w:val="00B45EF7"/>
    <w:rsid w:val="00B46D02"/>
    <w:rsid w:val="00B50171"/>
    <w:rsid w:val="00B5159C"/>
    <w:rsid w:val="00B5187E"/>
    <w:rsid w:val="00B538D5"/>
    <w:rsid w:val="00B53E4D"/>
    <w:rsid w:val="00B56255"/>
    <w:rsid w:val="00B56E08"/>
    <w:rsid w:val="00B5705B"/>
    <w:rsid w:val="00B623C7"/>
    <w:rsid w:val="00B62505"/>
    <w:rsid w:val="00B632D1"/>
    <w:rsid w:val="00B635A2"/>
    <w:rsid w:val="00B63D24"/>
    <w:rsid w:val="00B643A2"/>
    <w:rsid w:val="00B6616C"/>
    <w:rsid w:val="00B6662D"/>
    <w:rsid w:val="00B666EB"/>
    <w:rsid w:val="00B66EB1"/>
    <w:rsid w:val="00B70199"/>
    <w:rsid w:val="00B716BD"/>
    <w:rsid w:val="00B71D54"/>
    <w:rsid w:val="00B729FB"/>
    <w:rsid w:val="00B7358C"/>
    <w:rsid w:val="00B76A58"/>
    <w:rsid w:val="00B774FD"/>
    <w:rsid w:val="00B807EF"/>
    <w:rsid w:val="00B808BC"/>
    <w:rsid w:val="00B82074"/>
    <w:rsid w:val="00B843AA"/>
    <w:rsid w:val="00B852AC"/>
    <w:rsid w:val="00B855F1"/>
    <w:rsid w:val="00B86AFD"/>
    <w:rsid w:val="00B92714"/>
    <w:rsid w:val="00B941ED"/>
    <w:rsid w:val="00BA0E04"/>
    <w:rsid w:val="00BA14FA"/>
    <w:rsid w:val="00BA2791"/>
    <w:rsid w:val="00BA59E0"/>
    <w:rsid w:val="00BA5F41"/>
    <w:rsid w:val="00BA64DD"/>
    <w:rsid w:val="00BB03D7"/>
    <w:rsid w:val="00BB0582"/>
    <w:rsid w:val="00BB7A4B"/>
    <w:rsid w:val="00BC193B"/>
    <w:rsid w:val="00BC2823"/>
    <w:rsid w:val="00BC3046"/>
    <w:rsid w:val="00BC32E5"/>
    <w:rsid w:val="00BC7BC0"/>
    <w:rsid w:val="00BD266A"/>
    <w:rsid w:val="00BD33C2"/>
    <w:rsid w:val="00BD3C4D"/>
    <w:rsid w:val="00BD5DAF"/>
    <w:rsid w:val="00BE0161"/>
    <w:rsid w:val="00BE2A84"/>
    <w:rsid w:val="00BE2D86"/>
    <w:rsid w:val="00BE42D8"/>
    <w:rsid w:val="00BE7EF4"/>
    <w:rsid w:val="00BF07C5"/>
    <w:rsid w:val="00BF1EBD"/>
    <w:rsid w:val="00BF2367"/>
    <w:rsid w:val="00BF2DBD"/>
    <w:rsid w:val="00BF5480"/>
    <w:rsid w:val="00BF59B9"/>
    <w:rsid w:val="00C0098D"/>
    <w:rsid w:val="00C01829"/>
    <w:rsid w:val="00C02B62"/>
    <w:rsid w:val="00C04AF1"/>
    <w:rsid w:val="00C107DF"/>
    <w:rsid w:val="00C11601"/>
    <w:rsid w:val="00C12315"/>
    <w:rsid w:val="00C15B73"/>
    <w:rsid w:val="00C1623A"/>
    <w:rsid w:val="00C16FF4"/>
    <w:rsid w:val="00C172AD"/>
    <w:rsid w:val="00C17B82"/>
    <w:rsid w:val="00C206FE"/>
    <w:rsid w:val="00C20705"/>
    <w:rsid w:val="00C20EFB"/>
    <w:rsid w:val="00C23050"/>
    <w:rsid w:val="00C23145"/>
    <w:rsid w:val="00C23C73"/>
    <w:rsid w:val="00C23DC1"/>
    <w:rsid w:val="00C25C18"/>
    <w:rsid w:val="00C26555"/>
    <w:rsid w:val="00C26C9D"/>
    <w:rsid w:val="00C33245"/>
    <w:rsid w:val="00C3348C"/>
    <w:rsid w:val="00C347F9"/>
    <w:rsid w:val="00C413B6"/>
    <w:rsid w:val="00C414C1"/>
    <w:rsid w:val="00C4185B"/>
    <w:rsid w:val="00C42805"/>
    <w:rsid w:val="00C44ADA"/>
    <w:rsid w:val="00C46240"/>
    <w:rsid w:val="00C46420"/>
    <w:rsid w:val="00C471A3"/>
    <w:rsid w:val="00C53C51"/>
    <w:rsid w:val="00C55A47"/>
    <w:rsid w:val="00C56EA5"/>
    <w:rsid w:val="00C56F41"/>
    <w:rsid w:val="00C61B6A"/>
    <w:rsid w:val="00C63F74"/>
    <w:rsid w:val="00C66E29"/>
    <w:rsid w:val="00C67B67"/>
    <w:rsid w:val="00C712EA"/>
    <w:rsid w:val="00C71D1A"/>
    <w:rsid w:val="00C725E5"/>
    <w:rsid w:val="00C74327"/>
    <w:rsid w:val="00C75741"/>
    <w:rsid w:val="00C75974"/>
    <w:rsid w:val="00C75BCE"/>
    <w:rsid w:val="00C75EB5"/>
    <w:rsid w:val="00C76A9B"/>
    <w:rsid w:val="00C80533"/>
    <w:rsid w:val="00C807E0"/>
    <w:rsid w:val="00C832D2"/>
    <w:rsid w:val="00C842D8"/>
    <w:rsid w:val="00C857BE"/>
    <w:rsid w:val="00C8736C"/>
    <w:rsid w:val="00C904A1"/>
    <w:rsid w:val="00C90B3F"/>
    <w:rsid w:val="00C92F2A"/>
    <w:rsid w:val="00C93929"/>
    <w:rsid w:val="00C9406E"/>
    <w:rsid w:val="00C94791"/>
    <w:rsid w:val="00C95F92"/>
    <w:rsid w:val="00C96704"/>
    <w:rsid w:val="00CA04A4"/>
    <w:rsid w:val="00CA1635"/>
    <w:rsid w:val="00CA281D"/>
    <w:rsid w:val="00CA612F"/>
    <w:rsid w:val="00CA6D69"/>
    <w:rsid w:val="00CB2257"/>
    <w:rsid w:val="00CB236E"/>
    <w:rsid w:val="00CB3F60"/>
    <w:rsid w:val="00CB72B7"/>
    <w:rsid w:val="00CC11C3"/>
    <w:rsid w:val="00CC68D0"/>
    <w:rsid w:val="00CC7A0E"/>
    <w:rsid w:val="00CC7D3C"/>
    <w:rsid w:val="00CD2D3A"/>
    <w:rsid w:val="00CD3036"/>
    <w:rsid w:val="00CD3CF5"/>
    <w:rsid w:val="00CD4A08"/>
    <w:rsid w:val="00CD57A8"/>
    <w:rsid w:val="00CD5CCB"/>
    <w:rsid w:val="00CD6640"/>
    <w:rsid w:val="00CE2F92"/>
    <w:rsid w:val="00CE44CF"/>
    <w:rsid w:val="00CE4789"/>
    <w:rsid w:val="00CE48BE"/>
    <w:rsid w:val="00CE51EE"/>
    <w:rsid w:val="00CE5670"/>
    <w:rsid w:val="00CE5675"/>
    <w:rsid w:val="00CE6862"/>
    <w:rsid w:val="00CE75A1"/>
    <w:rsid w:val="00CF10BD"/>
    <w:rsid w:val="00CF15FC"/>
    <w:rsid w:val="00CF1961"/>
    <w:rsid w:val="00CF1F6C"/>
    <w:rsid w:val="00CF1F6E"/>
    <w:rsid w:val="00CF27C1"/>
    <w:rsid w:val="00CF29F0"/>
    <w:rsid w:val="00CF2E4D"/>
    <w:rsid w:val="00CF3142"/>
    <w:rsid w:val="00CF425B"/>
    <w:rsid w:val="00CF6004"/>
    <w:rsid w:val="00CF6E11"/>
    <w:rsid w:val="00CF7ADB"/>
    <w:rsid w:val="00D00CEE"/>
    <w:rsid w:val="00D02CDB"/>
    <w:rsid w:val="00D0433F"/>
    <w:rsid w:val="00D05970"/>
    <w:rsid w:val="00D05B6B"/>
    <w:rsid w:val="00D06479"/>
    <w:rsid w:val="00D06C5E"/>
    <w:rsid w:val="00D07E81"/>
    <w:rsid w:val="00D11AC6"/>
    <w:rsid w:val="00D12AB2"/>
    <w:rsid w:val="00D13149"/>
    <w:rsid w:val="00D13DFD"/>
    <w:rsid w:val="00D14E55"/>
    <w:rsid w:val="00D16013"/>
    <w:rsid w:val="00D21264"/>
    <w:rsid w:val="00D21B19"/>
    <w:rsid w:val="00D30081"/>
    <w:rsid w:val="00D32934"/>
    <w:rsid w:val="00D337B8"/>
    <w:rsid w:val="00D33CE1"/>
    <w:rsid w:val="00D34536"/>
    <w:rsid w:val="00D361B6"/>
    <w:rsid w:val="00D36A90"/>
    <w:rsid w:val="00D5060E"/>
    <w:rsid w:val="00D51AAD"/>
    <w:rsid w:val="00D54608"/>
    <w:rsid w:val="00D54EB6"/>
    <w:rsid w:val="00D55F2C"/>
    <w:rsid w:val="00D57496"/>
    <w:rsid w:val="00D6150E"/>
    <w:rsid w:val="00D615A2"/>
    <w:rsid w:val="00D6277A"/>
    <w:rsid w:val="00D62A7F"/>
    <w:rsid w:val="00D6570E"/>
    <w:rsid w:val="00D65D63"/>
    <w:rsid w:val="00D672F6"/>
    <w:rsid w:val="00D67394"/>
    <w:rsid w:val="00D67519"/>
    <w:rsid w:val="00D7012E"/>
    <w:rsid w:val="00D70560"/>
    <w:rsid w:val="00D71BA7"/>
    <w:rsid w:val="00D7222B"/>
    <w:rsid w:val="00D72893"/>
    <w:rsid w:val="00D749EF"/>
    <w:rsid w:val="00D75759"/>
    <w:rsid w:val="00D762D4"/>
    <w:rsid w:val="00D76677"/>
    <w:rsid w:val="00D77B3D"/>
    <w:rsid w:val="00D77F7D"/>
    <w:rsid w:val="00D82C25"/>
    <w:rsid w:val="00D905B1"/>
    <w:rsid w:val="00D90603"/>
    <w:rsid w:val="00D92B07"/>
    <w:rsid w:val="00D92EBB"/>
    <w:rsid w:val="00D956D1"/>
    <w:rsid w:val="00DA1E0E"/>
    <w:rsid w:val="00DA2F2F"/>
    <w:rsid w:val="00DA36D6"/>
    <w:rsid w:val="00DA6657"/>
    <w:rsid w:val="00DA71D7"/>
    <w:rsid w:val="00DB0F7E"/>
    <w:rsid w:val="00DB3ECF"/>
    <w:rsid w:val="00DB4403"/>
    <w:rsid w:val="00DB46B5"/>
    <w:rsid w:val="00DC14CE"/>
    <w:rsid w:val="00DC1AF2"/>
    <w:rsid w:val="00DC1CA7"/>
    <w:rsid w:val="00DC1D35"/>
    <w:rsid w:val="00DC1ECF"/>
    <w:rsid w:val="00DC2152"/>
    <w:rsid w:val="00DC2401"/>
    <w:rsid w:val="00DC25C9"/>
    <w:rsid w:val="00DC3EC8"/>
    <w:rsid w:val="00DC3FF2"/>
    <w:rsid w:val="00DD175E"/>
    <w:rsid w:val="00DD2493"/>
    <w:rsid w:val="00DD558A"/>
    <w:rsid w:val="00DD583D"/>
    <w:rsid w:val="00DE084F"/>
    <w:rsid w:val="00DE3863"/>
    <w:rsid w:val="00DE753E"/>
    <w:rsid w:val="00DE7802"/>
    <w:rsid w:val="00DE78B3"/>
    <w:rsid w:val="00DE7D28"/>
    <w:rsid w:val="00DF28AC"/>
    <w:rsid w:val="00DF4066"/>
    <w:rsid w:val="00DF44AB"/>
    <w:rsid w:val="00DF5BE1"/>
    <w:rsid w:val="00DF6FA5"/>
    <w:rsid w:val="00DF762F"/>
    <w:rsid w:val="00E00C2E"/>
    <w:rsid w:val="00E0133D"/>
    <w:rsid w:val="00E04549"/>
    <w:rsid w:val="00E05FE4"/>
    <w:rsid w:val="00E06E6D"/>
    <w:rsid w:val="00E131C5"/>
    <w:rsid w:val="00E135EB"/>
    <w:rsid w:val="00E13989"/>
    <w:rsid w:val="00E14310"/>
    <w:rsid w:val="00E150C0"/>
    <w:rsid w:val="00E1587C"/>
    <w:rsid w:val="00E20D18"/>
    <w:rsid w:val="00E20E06"/>
    <w:rsid w:val="00E20F59"/>
    <w:rsid w:val="00E24264"/>
    <w:rsid w:val="00E2779A"/>
    <w:rsid w:val="00E31865"/>
    <w:rsid w:val="00E32E17"/>
    <w:rsid w:val="00E3349B"/>
    <w:rsid w:val="00E33B32"/>
    <w:rsid w:val="00E343B6"/>
    <w:rsid w:val="00E373C1"/>
    <w:rsid w:val="00E40801"/>
    <w:rsid w:val="00E41804"/>
    <w:rsid w:val="00E425DD"/>
    <w:rsid w:val="00E44824"/>
    <w:rsid w:val="00E460A6"/>
    <w:rsid w:val="00E46745"/>
    <w:rsid w:val="00E468B5"/>
    <w:rsid w:val="00E5100E"/>
    <w:rsid w:val="00E51FEA"/>
    <w:rsid w:val="00E52D0B"/>
    <w:rsid w:val="00E6121D"/>
    <w:rsid w:val="00E61C00"/>
    <w:rsid w:val="00E636B9"/>
    <w:rsid w:val="00E636E6"/>
    <w:rsid w:val="00E649C3"/>
    <w:rsid w:val="00E66126"/>
    <w:rsid w:val="00E666B9"/>
    <w:rsid w:val="00E66AED"/>
    <w:rsid w:val="00E71F85"/>
    <w:rsid w:val="00E73DF2"/>
    <w:rsid w:val="00E74D1D"/>
    <w:rsid w:val="00E75FC1"/>
    <w:rsid w:val="00E77279"/>
    <w:rsid w:val="00E82BF9"/>
    <w:rsid w:val="00E837A4"/>
    <w:rsid w:val="00E842C3"/>
    <w:rsid w:val="00E84426"/>
    <w:rsid w:val="00E90127"/>
    <w:rsid w:val="00E91BAE"/>
    <w:rsid w:val="00E92133"/>
    <w:rsid w:val="00E9233A"/>
    <w:rsid w:val="00E92546"/>
    <w:rsid w:val="00E93202"/>
    <w:rsid w:val="00E93E6B"/>
    <w:rsid w:val="00E95236"/>
    <w:rsid w:val="00E979E6"/>
    <w:rsid w:val="00EA0F38"/>
    <w:rsid w:val="00EA280B"/>
    <w:rsid w:val="00EA31F2"/>
    <w:rsid w:val="00EA3232"/>
    <w:rsid w:val="00EA33A6"/>
    <w:rsid w:val="00EA5C16"/>
    <w:rsid w:val="00EB0B37"/>
    <w:rsid w:val="00EB11DD"/>
    <w:rsid w:val="00EB4297"/>
    <w:rsid w:val="00EB4E78"/>
    <w:rsid w:val="00EB5492"/>
    <w:rsid w:val="00EB5766"/>
    <w:rsid w:val="00EC0123"/>
    <w:rsid w:val="00EC2260"/>
    <w:rsid w:val="00EC2777"/>
    <w:rsid w:val="00EC2975"/>
    <w:rsid w:val="00EC390F"/>
    <w:rsid w:val="00EC4126"/>
    <w:rsid w:val="00ED0F37"/>
    <w:rsid w:val="00ED118D"/>
    <w:rsid w:val="00ED1599"/>
    <w:rsid w:val="00ED1AE7"/>
    <w:rsid w:val="00ED1F51"/>
    <w:rsid w:val="00ED4055"/>
    <w:rsid w:val="00ED4943"/>
    <w:rsid w:val="00ED5C2A"/>
    <w:rsid w:val="00ED7131"/>
    <w:rsid w:val="00ED7F8D"/>
    <w:rsid w:val="00EE2FA8"/>
    <w:rsid w:val="00EE3C4F"/>
    <w:rsid w:val="00EE587C"/>
    <w:rsid w:val="00EF07C3"/>
    <w:rsid w:val="00EF1228"/>
    <w:rsid w:val="00EF2C34"/>
    <w:rsid w:val="00EF3E3D"/>
    <w:rsid w:val="00EF52AB"/>
    <w:rsid w:val="00EF7F54"/>
    <w:rsid w:val="00F00261"/>
    <w:rsid w:val="00F019D7"/>
    <w:rsid w:val="00F0206D"/>
    <w:rsid w:val="00F02629"/>
    <w:rsid w:val="00F054CC"/>
    <w:rsid w:val="00F0581D"/>
    <w:rsid w:val="00F107D8"/>
    <w:rsid w:val="00F10A7F"/>
    <w:rsid w:val="00F115CE"/>
    <w:rsid w:val="00F12BB6"/>
    <w:rsid w:val="00F12FA6"/>
    <w:rsid w:val="00F132C1"/>
    <w:rsid w:val="00F13659"/>
    <w:rsid w:val="00F13AF2"/>
    <w:rsid w:val="00F141C9"/>
    <w:rsid w:val="00F142F8"/>
    <w:rsid w:val="00F1609C"/>
    <w:rsid w:val="00F16A85"/>
    <w:rsid w:val="00F20D7A"/>
    <w:rsid w:val="00F216C6"/>
    <w:rsid w:val="00F22C95"/>
    <w:rsid w:val="00F246E5"/>
    <w:rsid w:val="00F24C7B"/>
    <w:rsid w:val="00F2537E"/>
    <w:rsid w:val="00F258EC"/>
    <w:rsid w:val="00F26364"/>
    <w:rsid w:val="00F26A94"/>
    <w:rsid w:val="00F32EAF"/>
    <w:rsid w:val="00F344D7"/>
    <w:rsid w:val="00F361C5"/>
    <w:rsid w:val="00F36384"/>
    <w:rsid w:val="00F36AAD"/>
    <w:rsid w:val="00F37B08"/>
    <w:rsid w:val="00F40745"/>
    <w:rsid w:val="00F42530"/>
    <w:rsid w:val="00F430E7"/>
    <w:rsid w:val="00F43C95"/>
    <w:rsid w:val="00F4493F"/>
    <w:rsid w:val="00F454E2"/>
    <w:rsid w:val="00F46678"/>
    <w:rsid w:val="00F46B4C"/>
    <w:rsid w:val="00F46C03"/>
    <w:rsid w:val="00F47377"/>
    <w:rsid w:val="00F47B5D"/>
    <w:rsid w:val="00F521A5"/>
    <w:rsid w:val="00F5232B"/>
    <w:rsid w:val="00F52B24"/>
    <w:rsid w:val="00F548D1"/>
    <w:rsid w:val="00F54992"/>
    <w:rsid w:val="00F564D4"/>
    <w:rsid w:val="00F62000"/>
    <w:rsid w:val="00F649D9"/>
    <w:rsid w:val="00F65C2B"/>
    <w:rsid w:val="00F65E7E"/>
    <w:rsid w:val="00F67962"/>
    <w:rsid w:val="00F67D0A"/>
    <w:rsid w:val="00F70CBE"/>
    <w:rsid w:val="00F72EB6"/>
    <w:rsid w:val="00F73270"/>
    <w:rsid w:val="00F75533"/>
    <w:rsid w:val="00F759DF"/>
    <w:rsid w:val="00F7630D"/>
    <w:rsid w:val="00F81B69"/>
    <w:rsid w:val="00F825DD"/>
    <w:rsid w:val="00F8325F"/>
    <w:rsid w:val="00F83C98"/>
    <w:rsid w:val="00F83F08"/>
    <w:rsid w:val="00F841CC"/>
    <w:rsid w:val="00F872F4"/>
    <w:rsid w:val="00F87D14"/>
    <w:rsid w:val="00F87FC1"/>
    <w:rsid w:val="00F9012C"/>
    <w:rsid w:val="00F908A2"/>
    <w:rsid w:val="00F90E0B"/>
    <w:rsid w:val="00F917E6"/>
    <w:rsid w:val="00F928EB"/>
    <w:rsid w:val="00F958B0"/>
    <w:rsid w:val="00F961D4"/>
    <w:rsid w:val="00F96D3A"/>
    <w:rsid w:val="00F97AC3"/>
    <w:rsid w:val="00FA0CE4"/>
    <w:rsid w:val="00FA1E1E"/>
    <w:rsid w:val="00FA28AF"/>
    <w:rsid w:val="00FA39AB"/>
    <w:rsid w:val="00FA4381"/>
    <w:rsid w:val="00FA66FA"/>
    <w:rsid w:val="00FB04EA"/>
    <w:rsid w:val="00FB228E"/>
    <w:rsid w:val="00FB5AF5"/>
    <w:rsid w:val="00FB6C86"/>
    <w:rsid w:val="00FC39B0"/>
    <w:rsid w:val="00FC3CCD"/>
    <w:rsid w:val="00FC412B"/>
    <w:rsid w:val="00FC59C2"/>
    <w:rsid w:val="00FC5E9F"/>
    <w:rsid w:val="00FC68E1"/>
    <w:rsid w:val="00FC6D32"/>
    <w:rsid w:val="00FD07BC"/>
    <w:rsid w:val="00FD2BC5"/>
    <w:rsid w:val="00FD38BF"/>
    <w:rsid w:val="00FD44ED"/>
    <w:rsid w:val="00FD4E14"/>
    <w:rsid w:val="00FD67B6"/>
    <w:rsid w:val="00FD7CF0"/>
    <w:rsid w:val="00FE0A27"/>
    <w:rsid w:val="00FE0E93"/>
    <w:rsid w:val="00FE2036"/>
    <w:rsid w:val="00FE240D"/>
    <w:rsid w:val="00FE2ABA"/>
    <w:rsid w:val="00FE2D01"/>
    <w:rsid w:val="00FE2FF9"/>
    <w:rsid w:val="00FE3F09"/>
    <w:rsid w:val="00FE5017"/>
    <w:rsid w:val="00FE5EAF"/>
    <w:rsid w:val="00FE6014"/>
    <w:rsid w:val="00FE6AC4"/>
    <w:rsid w:val="00FE793D"/>
    <w:rsid w:val="00FF1574"/>
    <w:rsid w:val="00FF260B"/>
    <w:rsid w:val="00FF2B30"/>
    <w:rsid w:val="00FF48D2"/>
    <w:rsid w:val="00FF516D"/>
    <w:rsid w:val="00FF542C"/>
    <w:rsid w:val="00FF5A0F"/>
    <w:rsid w:val="00FF7900"/>
    <w:rsid w:val="00FF79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009D1A3"/>
  <w15:docId w15:val="{4A641237-9FED-43AC-BACC-FED8621B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 w:hAnsi="Cambria"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qFormat="1"/>
    <w:lsdException w:name="heading 6" w:locked="1" w:qFormat="1"/>
    <w:lsdException w:name="heading 7" w:locked="1" w:unhideWhenUsed="1" w:qFormat="1"/>
    <w:lsdException w:name="heading 8" w:locked="1" w:unhideWhenUsed="1" w:qFormat="1"/>
    <w:lsdException w:name="heading 9" w:locked="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locked="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CCE"/>
    <w:pPr>
      <w:spacing w:after="200"/>
    </w:pPr>
    <w:rPr>
      <w:rFonts w:ascii="Arial" w:hAnsi="Arial"/>
      <w:sz w:val="20"/>
      <w:szCs w:val="20"/>
      <w:lang w:eastAsia="ja-JP"/>
    </w:rPr>
  </w:style>
  <w:style w:type="paragraph" w:styleId="Heading1">
    <w:name w:val="heading 1"/>
    <w:basedOn w:val="Normal"/>
    <w:next w:val="BodyText"/>
    <w:link w:val="Heading1Char"/>
    <w:qFormat/>
    <w:rsid w:val="00051FCF"/>
    <w:pPr>
      <w:keepNext/>
      <w:keepLines/>
      <w:numPr>
        <w:numId w:val="3"/>
      </w:numPr>
      <w:spacing w:before="480" w:after="0"/>
      <w:outlineLvl w:val="0"/>
    </w:pPr>
    <w:rPr>
      <w:rFonts w:ascii="Calibri" w:eastAsia="MS ????" w:hAnsi="Calibri"/>
      <w:b/>
      <w:bCs/>
      <w:color w:val="345A8A"/>
      <w:sz w:val="32"/>
      <w:szCs w:val="32"/>
    </w:rPr>
  </w:style>
  <w:style w:type="paragraph" w:styleId="Heading2">
    <w:name w:val="heading 2"/>
    <w:basedOn w:val="Normal"/>
    <w:next w:val="BodyText"/>
    <w:link w:val="Heading2Char"/>
    <w:qFormat/>
    <w:rsid w:val="00051FCF"/>
    <w:pPr>
      <w:keepNext/>
      <w:keepLines/>
      <w:numPr>
        <w:ilvl w:val="1"/>
        <w:numId w:val="3"/>
      </w:numPr>
      <w:spacing w:before="200" w:after="0"/>
      <w:outlineLvl w:val="1"/>
    </w:pPr>
    <w:rPr>
      <w:rFonts w:ascii="Calibri" w:eastAsia="MS ????" w:hAnsi="Calibri"/>
      <w:b/>
      <w:bCs/>
      <w:color w:val="4F81BD"/>
      <w:sz w:val="26"/>
      <w:szCs w:val="26"/>
    </w:rPr>
  </w:style>
  <w:style w:type="paragraph" w:styleId="Heading3">
    <w:name w:val="heading 3"/>
    <w:basedOn w:val="Normal"/>
    <w:next w:val="BodyText"/>
    <w:link w:val="Heading3Char"/>
    <w:unhideWhenUsed/>
    <w:qFormat/>
    <w:locked/>
    <w:rsid w:val="00D34536"/>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nhideWhenUsed/>
    <w:qFormat/>
    <w:locked/>
    <w:rsid w:val="00D34536"/>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unhideWhenUsed/>
    <w:qFormat/>
    <w:rsid w:val="00EF1228"/>
    <w:pPr>
      <w:keepLines/>
      <w:numPr>
        <w:ilvl w:val="4"/>
        <w:numId w:val="3"/>
      </w:numPr>
      <w:overflowPunct w:val="0"/>
      <w:autoSpaceDE w:val="0"/>
      <w:autoSpaceDN w:val="0"/>
      <w:adjustRightInd w:val="0"/>
      <w:spacing w:before="240" w:after="120"/>
      <w:textAlignment w:val="baseline"/>
      <w:outlineLvl w:val="4"/>
    </w:pPr>
    <w:rPr>
      <w:lang w:eastAsia="en-US"/>
    </w:rPr>
  </w:style>
  <w:style w:type="paragraph" w:styleId="Heading6">
    <w:name w:val="heading 6"/>
    <w:basedOn w:val="Normal"/>
    <w:next w:val="Normal"/>
    <w:link w:val="Heading6Char"/>
    <w:uiPriority w:val="99"/>
    <w:unhideWhenUsed/>
    <w:qFormat/>
    <w:rsid w:val="00EF1228"/>
    <w:pPr>
      <w:keepLines/>
      <w:numPr>
        <w:ilvl w:val="5"/>
        <w:numId w:val="3"/>
      </w:numPr>
      <w:overflowPunct w:val="0"/>
      <w:autoSpaceDE w:val="0"/>
      <w:autoSpaceDN w:val="0"/>
      <w:adjustRightInd w:val="0"/>
      <w:spacing w:before="240" w:after="120"/>
      <w:textAlignment w:val="baseline"/>
      <w:outlineLvl w:val="5"/>
    </w:pPr>
    <w:rPr>
      <w:i/>
      <w:lang w:eastAsia="en-US"/>
    </w:rPr>
  </w:style>
  <w:style w:type="paragraph" w:styleId="Heading7">
    <w:name w:val="heading 7"/>
    <w:basedOn w:val="Normal"/>
    <w:next w:val="Normal"/>
    <w:link w:val="Heading7Char"/>
    <w:uiPriority w:val="99"/>
    <w:unhideWhenUsed/>
    <w:qFormat/>
    <w:rsid w:val="00EF1228"/>
    <w:pPr>
      <w:keepLines/>
      <w:numPr>
        <w:ilvl w:val="6"/>
        <w:numId w:val="3"/>
      </w:numPr>
      <w:overflowPunct w:val="0"/>
      <w:autoSpaceDE w:val="0"/>
      <w:autoSpaceDN w:val="0"/>
      <w:adjustRightInd w:val="0"/>
      <w:spacing w:before="240" w:after="120"/>
      <w:textAlignment w:val="baseline"/>
      <w:outlineLvl w:val="6"/>
    </w:pPr>
    <w:rPr>
      <w:lang w:eastAsia="en-US"/>
    </w:rPr>
  </w:style>
  <w:style w:type="paragraph" w:styleId="Heading8">
    <w:name w:val="heading 8"/>
    <w:basedOn w:val="Normal"/>
    <w:next w:val="Normal"/>
    <w:link w:val="Heading8Char"/>
    <w:uiPriority w:val="99"/>
    <w:unhideWhenUsed/>
    <w:qFormat/>
    <w:rsid w:val="00EF1228"/>
    <w:pPr>
      <w:keepLines/>
      <w:numPr>
        <w:ilvl w:val="7"/>
        <w:numId w:val="3"/>
      </w:numPr>
      <w:overflowPunct w:val="0"/>
      <w:autoSpaceDE w:val="0"/>
      <w:autoSpaceDN w:val="0"/>
      <w:adjustRightInd w:val="0"/>
      <w:spacing w:before="240" w:after="120"/>
      <w:textAlignment w:val="baseline"/>
      <w:outlineLvl w:val="7"/>
    </w:pPr>
    <w:rPr>
      <w:i/>
      <w:lang w:eastAsia="en-US"/>
    </w:rPr>
  </w:style>
  <w:style w:type="paragraph" w:styleId="Heading9">
    <w:name w:val="heading 9"/>
    <w:basedOn w:val="Normal"/>
    <w:next w:val="Normal"/>
    <w:link w:val="Heading9Char"/>
    <w:uiPriority w:val="99"/>
    <w:unhideWhenUsed/>
    <w:qFormat/>
    <w:rsid w:val="00EF1228"/>
    <w:pPr>
      <w:keepLines/>
      <w:numPr>
        <w:ilvl w:val="8"/>
        <w:numId w:val="3"/>
      </w:numPr>
      <w:overflowPunct w:val="0"/>
      <w:autoSpaceDE w:val="0"/>
      <w:autoSpaceDN w:val="0"/>
      <w:adjustRightInd w:val="0"/>
      <w:spacing w:before="240" w:after="120"/>
      <w:textAlignment w:val="baseline"/>
      <w:outlineLvl w:val="8"/>
    </w:pPr>
    <w:rPr>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A14ABD"/>
    <w:rPr>
      <w:rFonts w:ascii="Calibri" w:eastAsia="MS ????" w:hAnsi="Calibri"/>
      <w:b/>
      <w:bCs/>
      <w:color w:val="345A8A"/>
      <w:sz w:val="32"/>
      <w:szCs w:val="32"/>
      <w:lang w:eastAsia="ja-JP"/>
    </w:rPr>
  </w:style>
  <w:style w:type="character" w:customStyle="1" w:styleId="Heading2Char">
    <w:name w:val="Heading 2 Char"/>
    <w:basedOn w:val="DefaultParagraphFont"/>
    <w:link w:val="Heading2"/>
    <w:locked/>
    <w:rsid w:val="00A14ABD"/>
    <w:rPr>
      <w:rFonts w:ascii="Calibri" w:eastAsia="MS ????" w:hAnsi="Calibri"/>
      <w:b/>
      <w:bCs/>
      <w:color w:val="4F81BD"/>
      <w:sz w:val="26"/>
      <w:szCs w:val="26"/>
      <w:lang w:eastAsia="ja-JP"/>
    </w:rPr>
  </w:style>
  <w:style w:type="character" w:customStyle="1" w:styleId="Heading5Char">
    <w:name w:val="Heading 5 Char"/>
    <w:basedOn w:val="DefaultParagraphFont"/>
    <w:link w:val="Heading5"/>
    <w:uiPriority w:val="99"/>
    <w:locked/>
    <w:rsid w:val="00A14ABD"/>
    <w:rPr>
      <w:rFonts w:ascii="Arial" w:hAnsi="Arial"/>
      <w:sz w:val="20"/>
      <w:szCs w:val="20"/>
      <w:lang w:eastAsia="en-US"/>
    </w:rPr>
  </w:style>
  <w:style w:type="character" w:customStyle="1" w:styleId="Heading6Char">
    <w:name w:val="Heading 6 Char"/>
    <w:basedOn w:val="DefaultParagraphFont"/>
    <w:link w:val="Heading6"/>
    <w:uiPriority w:val="99"/>
    <w:locked/>
    <w:rsid w:val="00A14ABD"/>
    <w:rPr>
      <w:rFonts w:ascii="Arial" w:hAnsi="Arial"/>
      <w:i/>
      <w:sz w:val="20"/>
      <w:szCs w:val="20"/>
      <w:lang w:eastAsia="en-US"/>
    </w:rPr>
  </w:style>
  <w:style w:type="character" w:customStyle="1" w:styleId="Heading7Char">
    <w:name w:val="Heading 7 Char"/>
    <w:basedOn w:val="DefaultParagraphFont"/>
    <w:link w:val="Heading7"/>
    <w:uiPriority w:val="99"/>
    <w:locked/>
    <w:rsid w:val="00A14ABD"/>
    <w:rPr>
      <w:rFonts w:ascii="Arial" w:hAnsi="Arial"/>
      <w:sz w:val="20"/>
      <w:szCs w:val="20"/>
      <w:lang w:eastAsia="en-US"/>
    </w:rPr>
  </w:style>
  <w:style w:type="character" w:customStyle="1" w:styleId="Heading8Char">
    <w:name w:val="Heading 8 Char"/>
    <w:basedOn w:val="DefaultParagraphFont"/>
    <w:link w:val="Heading8"/>
    <w:uiPriority w:val="99"/>
    <w:locked/>
    <w:rsid w:val="00A14ABD"/>
    <w:rPr>
      <w:rFonts w:ascii="Arial" w:hAnsi="Arial"/>
      <w:i/>
      <w:sz w:val="20"/>
      <w:szCs w:val="20"/>
      <w:lang w:eastAsia="en-US"/>
    </w:rPr>
  </w:style>
  <w:style w:type="character" w:customStyle="1" w:styleId="Heading9Char">
    <w:name w:val="Heading 9 Char"/>
    <w:basedOn w:val="DefaultParagraphFont"/>
    <w:link w:val="Heading9"/>
    <w:uiPriority w:val="99"/>
    <w:locked/>
    <w:rsid w:val="00A14ABD"/>
    <w:rPr>
      <w:rFonts w:ascii="Arial" w:hAnsi="Arial"/>
      <w:i/>
      <w:sz w:val="18"/>
      <w:szCs w:val="20"/>
      <w:lang w:eastAsia="en-US"/>
    </w:rPr>
  </w:style>
  <w:style w:type="paragraph" w:customStyle="1" w:styleId="List1">
    <w:name w:val="List1"/>
    <w:basedOn w:val="Normal"/>
    <w:autoRedefine/>
    <w:uiPriority w:val="99"/>
    <w:rsid w:val="00DE3863"/>
    <w:pPr>
      <w:widowControl w:val="0"/>
      <w:numPr>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120"/>
    </w:pPr>
  </w:style>
  <w:style w:type="paragraph" w:customStyle="1" w:styleId="Appendix1">
    <w:name w:val="Appendix 1"/>
    <w:basedOn w:val="Title"/>
    <w:uiPriority w:val="99"/>
    <w:rsid w:val="007B6447"/>
    <w:pPr>
      <w:pageBreakBefore/>
      <w:ind w:left="431"/>
      <w:jc w:val="left"/>
    </w:pPr>
    <w:rPr>
      <w:rFonts w:cs="Arial"/>
      <w:bCs/>
      <w:lang w:val="en-US"/>
    </w:rPr>
  </w:style>
  <w:style w:type="paragraph" w:styleId="Title">
    <w:name w:val="Title"/>
    <w:basedOn w:val="Normal"/>
    <w:link w:val="TitleChar"/>
    <w:uiPriority w:val="99"/>
    <w:qFormat/>
    <w:rsid w:val="007B6447"/>
    <w:pPr>
      <w:spacing w:before="240" w:after="60"/>
      <w:jc w:val="center"/>
      <w:outlineLvl w:val="0"/>
    </w:pPr>
    <w:rPr>
      <w:b/>
      <w:kern w:val="28"/>
      <w:sz w:val="32"/>
      <w:szCs w:val="32"/>
    </w:rPr>
  </w:style>
  <w:style w:type="character" w:customStyle="1" w:styleId="TitleChar">
    <w:name w:val="Title Char"/>
    <w:basedOn w:val="DefaultParagraphFont"/>
    <w:link w:val="Title"/>
    <w:uiPriority w:val="10"/>
    <w:rsid w:val="00E9329F"/>
    <w:rPr>
      <w:rFonts w:asciiTheme="majorHAnsi" w:eastAsiaTheme="majorEastAsia" w:hAnsiTheme="majorHAnsi" w:cstheme="majorBidi"/>
      <w:b/>
      <w:bCs/>
      <w:kern w:val="28"/>
      <w:sz w:val="32"/>
      <w:szCs w:val="32"/>
      <w:lang w:eastAsia="ja-JP"/>
    </w:rPr>
  </w:style>
  <w:style w:type="paragraph" w:customStyle="1" w:styleId="config">
    <w:name w:val="config"/>
    <w:basedOn w:val="Normal"/>
    <w:next w:val="Normal"/>
    <w:uiPriority w:val="99"/>
    <w:rsid w:val="00584BA2"/>
    <w:pPr>
      <w:suppressAutoHyphens/>
      <w:spacing w:before="120"/>
      <w:ind w:left="432"/>
    </w:pPr>
    <w:rPr>
      <w:rFonts w:ascii="Courier" w:hAnsi="Courier"/>
      <w:sz w:val="16"/>
      <w:lang w:eastAsia="ar-SA"/>
    </w:rPr>
  </w:style>
  <w:style w:type="paragraph" w:styleId="Header">
    <w:name w:val="header"/>
    <w:basedOn w:val="Normal"/>
    <w:link w:val="HeaderChar"/>
    <w:uiPriority w:val="99"/>
    <w:rsid w:val="00051FCF"/>
    <w:pPr>
      <w:tabs>
        <w:tab w:val="center" w:pos="4320"/>
        <w:tab w:val="right" w:pos="8640"/>
      </w:tabs>
      <w:spacing w:after="0"/>
    </w:pPr>
  </w:style>
  <w:style w:type="character" w:customStyle="1" w:styleId="HeaderChar">
    <w:name w:val="Header Char"/>
    <w:basedOn w:val="DefaultParagraphFont"/>
    <w:link w:val="Header"/>
    <w:uiPriority w:val="99"/>
    <w:locked/>
    <w:rsid w:val="00051FCF"/>
    <w:rPr>
      <w:rFonts w:cs="Times New Roman"/>
      <w:sz w:val="24"/>
    </w:rPr>
  </w:style>
  <w:style w:type="paragraph" w:styleId="Footer">
    <w:name w:val="footer"/>
    <w:basedOn w:val="Normal"/>
    <w:link w:val="FooterChar"/>
    <w:uiPriority w:val="99"/>
    <w:rsid w:val="00A40D94"/>
    <w:pPr>
      <w:tabs>
        <w:tab w:val="center" w:pos="4320"/>
        <w:tab w:val="right" w:pos="8640"/>
      </w:tabs>
      <w:spacing w:after="0"/>
    </w:pPr>
    <w:rPr>
      <w:sz w:val="18"/>
    </w:rPr>
  </w:style>
  <w:style w:type="character" w:customStyle="1" w:styleId="FooterChar">
    <w:name w:val="Footer Char"/>
    <w:basedOn w:val="DefaultParagraphFont"/>
    <w:link w:val="Footer"/>
    <w:uiPriority w:val="99"/>
    <w:locked/>
    <w:rsid w:val="00A40D94"/>
    <w:rPr>
      <w:rFonts w:ascii="Arial" w:hAnsi="Arial"/>
      <w:sz w:val="18"/>
      <w:szCs w:val="20"/>
      <w:lang w:eastAsia="ja-JP"/>
    </w:rPr>
  </w:style>
  <w:style w:type="table" w:styleId="TableGrid">
    <w:name w:val="Table Grid"/>
    <w:basedOn w:val="TableNormal"/>
    <w:uiPriority w:val="59"/>
    <w:rsid w:val="00436A3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6A35"/>
    <w:pPr>
      <w:ind w:left="720"/>
      <w:contextualSpacing/>
    </w:pPr>
  </w:style>
  <w:style w:type="paragraph" w:styleId="IntenseQuote">
    <w:name w:val="Intense Quote"/>
    <w:basedOn w:val="Normal"/>
    <w:next w:val="Normal"/>
    <w:link w:val="IntenseQuoteChar"/>
    <w:uiPriority w:val="99"/>
    <w:qFormat/>
    <w:rsid w:val="003814D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3814DE"/>
    <w:rPr>
      <w:rFonts w:cs="Times New Roman"/>
      <w:b/>
      <w:bCs/>
      <w:i/>
      <w:iCs/>
      <w:color w:val="4F81BD"/>
      <w:sz w:val="24"/>
    </w:rPr>
  </w:style>
  <w:style w:type="table" w:customStyle="1" w:styleId="TableSerco">
    <w:name w:val="Table Serco"/>
    <w:uiPriority w:val="99"/>
    <w:rsid w:val="00326F86"/>
    <w:rPr>
      <w:rFonts w:ascii="Arial" w:hAnsi="Arial"/>
      <w:sz w:val="20"/>
      <w:szCs w:val="20"/>
      <w:lang w:val="en-US" w:eastAsia="en-US"/>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Times New Roman" w:hAnsi="Times New Roman" w:cs="Times New Roman"/>
        <w:color w:val="FFFFFF"/>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C241F"/>
      </w:tcPr>
    </w:tblStylePr>
  </w:style>
  <w:style w:type="paragraph" w:customStyle="1" w:styleId="TableText">
    <w:name w:val="Table Text"/>
    <w:basedOn w:val="Normal"/>
    <w:link w:val="TableTextChar1"/>
    <w:qFormat/>
    <w:rsid w:val="00326F86"/>
    <w:pPr>
      <w:keepLines/>
      <w:tabs>
        <w:tab w:val="left" w:pos="905"/>
        <w:tab w:val="right" w:leader="dot" w:pos="9593"/>
      </w:tabs>
      <w:spacing w:before="60" w:after="60"/>
    </w:pPr>
    <w:rPr>
      <w:rFonts w:cs="Arial"/>
      <w:noProof/>
      <w:szCs w:val="24"/>
      <w:lang w:val="en-AU" w:eastAsia="en-AU"/>
    </w:rPr>
  </w:style>
  <w:style w:type="paragraph" w:styleId="Caption">
    <w:name w:val="caption"/>
    <w:basedOn w:val="Normal"/>
    <w:next w:val="BodyText"/>
    <w:uiPriority w:val="99"/>
    <w:qFormat/>
    <w:rsid w:val="00326F86"/>
    <w:pPr>
      <w:spacing w:before="180" w:after="360"/>
    </w:pPr>
    <w:rPr>
      <w:b/>
      <w:bCs/>
      <w:szCs w:val="22"/>
      <w:lang w:eastAsia="en-AU"/>
    </w:rPr>
  </w:style>
  <w:style w:type="character" w:customStyle="1" w:styleId="TableTextChar1">
    <w:name w:val="Table Text Char1"/>
    <w:basedOn w:val="DefaultParagraphFont"/>
    <w:link w:val="TableText"/>
    <w:locked/>
    <w:rsid w:val="00A14ABD"/>
    <w:rPr>
      <w:rFonts w:ascii="Arial" w:hAnsi="Arial" w:cs="Arial"/>
      <w:noProof/>
      <w:szCs w:val="24"/>
      <w:lang w:val="en-AU" w:eastAsia="en-AU"/>
    </w:rPr>
  </w:style>
  <w:style w:type="paragraph" w:customStyle="1" w:styleId="FigAnchor">
    <w:name w:val="Fig Anchor"/>
    <w:basedOn w:val="Normal"/>
    <w:uiPriority w:val="99"/>
    <w:rsid w:val="00326F86"/>
    <w:pPr>
      <w:spacing w:after="180"/>
    </w:pPr>
    <w:rPr>
      <w:szCs w:val="24"/>
      <w:lang w:eastAsia="en-AU"/>
    </w:rPr>
  </w:style>
  <w:style w:type="paragraph" w:customStyle="1" w:styleId="TableHeader">
    <w:name w:val="Table Header"/>
    <w:basedOn w:val="Normal"/>
    <w:next w:val="Normal"/>
    <w:qFormat/>
    <w:rsid w:val="00326F86"/>
    <w:pPr>
      <w:keepNext/>
      <w:keepLines/>
      <w:autoSpaceDE w:val="0"/>
      <w:autoSpaceDN w:val="0"/>
      <w:adjustRightInd w:val="0"/>
      <w:spacing w:before="120" w:after="120"/>
    </w:pPr>
    <w:rPr>
      <w:rFonts w:cs="Arial"/>
      <w:b/>
      <w:color w:val="EEECE1"/>
      <w:szCs w:val="22"/>
      <w:lang w:eastAsia="en-US"/>
    </w:rPr>
  </w:style>
  <w:style w:type="paragraph" w:styleId="BodyText">
    <w:name w:val="Body Text"/>
    <w:basedOn w:val="Normal"/>
    <w:link w:val="BodyTextChar"/>
    <w:qFormat/>
    <w:rsid w:val="00326F86"/>
    <w:pPr>
      <w:spacing w:before="120" w:after="120"/>
    </w:pPr>
    <w:rPr>
      <w:szCs w:val="24"/>
      <w:lang w:eastAsia="en-AU"/>
    </w:rPr>
  </w:style>
  <w:style w:type="character" w:customStyle="1" w:styleId="BodyTextChar">
    <w:name w:val="Body Text Char"/>
    <w:basedOn w:val="DefaultParagraphFont"/>
    <w:link w:val="BodyText"/>
    <w:locked/>
    <w:rsid w:val="00326F86"/>
    <w:rPr>
      <w:rFonts w:ascii="Arial" w:hAnsi="Arial" w:cs="Times New Roman"/>
      <w:sz w:val="24"/>
      <w:szCs w:val="24"/>
      <w:lang w:eastAsia="en-AU"/>
    </w:rPr>
  </w:style>
  <w:style w:type="character" w:customStyle="1" w:styleId="AdvisoryText">
    <w:name w:val="[Advisory Text]"/>
    <w:basedOn w:val="DefaultParagraphFont"/>
    <w:uiPriority w:val="1"/>
    <w:qFormat/>
    <w:rsid w:val="00326F86"/>
    <w:rPr>
      <w:rFonts w:ascii="Arial" w:hAnsi="Arial" w:cs="Times New Roman"/>
      <w:color w:val="0066CC"/>
      <w:sz w:val="22"/>
    </w:rPr>
  </w:style>
  <w:style w:type="paragraph" w:styleId="BalloonText">
    <w:name w:val="Balloon Text"/>
    <w:basedOn w:val="Normal"/>
    <w:link w:val="BalloonTextChar"/>
    <w:uiPriority w:val="99"/>
    <w:semiHidden/>
    <w:rsid w:val="00326F8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326F86"/>
    <w:rPr>
      <w:rFonts w:ascii="Lucida Grande" w:hAnsi="Lucida Grande" w:cs="Lucida Grande"/>
      <w:sz w:val="18"/>
      <w:szCs w:val="18"/>
    </w:rPr>
  </w:style>
  <w:style w:type="character" w:styleId="CommentReference">
    <w:name w:val="annotation reference"/>
    <w:basedOn w:val="DefaultParagraphFont"/>
    <w:uiPriority w:val="99"/>
    <w:semiHidden/>
    <w:rsid w:val="003D7350"/>
    <w:rPr>
      <w:rFonts w:cs="Times New Roman"/>
      <w:sz w:val="16"/>
      <w:szCs w:val="16"/>
    </w:rPr>
  </w:style>
  <w:style w:type="paragraph" w:styleId="CommentText">
    <w:name w:val="annotation text"/>
    <w:basedOn w:val="Normal"/>
    <w:link w:val="CommentTextChar"/>
    <w:uiPriority w:val="99"/>
    <w:semiHidden/>
    <w:rsid w:val="003D7350"/>
  </w:style>
  <w:style w:type="character" w:customStyle="1" w:styleId="CommentTextChar">
    <w:name w:val="Comment Text Char"/>
    <w:basedOn w:val="DefaultParagraphFont"/>
    <w:link w:val="CommentText"/>
    <w:uiPriority w:val="99"/>
    <w:semiHidden/>
    <w:rsid w:val="00E9329F"/>
    <w:rPr>
      <w:sz w:val="20"/>
      <w:szCs w:val="20"/>
      <w:lang w:eastAsia="ja-JP"/>
    </w:rPr>
  </w:style>
  <w:style w:type="paragraph" w:styleId="CommentSubject">
    <w:name w:val="annotation subject"/>
    <w:basedOn w:val="CommentText"/>
    <w:next w:val="CommentText"/>
    <w:link w:val="CommentSubjectChar"/>
    <w:uiPriority w:val="99"/>
    <w:semiHidden/>
    <w:rsid w:val="003D7350"/>
    <w:rPr>
      <w:b/>
      <w:bCs/>
    </w:rPr>
  </w:style>
  <w:style w:type="character" w:customStyle="1" w:styleId="CommentSubjectChar">
    <w:name w:val="Comment Subject Char"/>
    <w:basedOn w:val="CommentTextChar"/>
    <w:link w:val="CommentSubject"/>
    <w:uiPriority w:val="99"/>
    <w:semiHidden/>
    <w:rsid w:val="00E9329F"/>
    <w:rPr>
      <w:b/>
      <w:bCs/>
      <w:sz w:val="20"/>
      <w:szCs w:val="20"/>
      <w:lang w:eastAsia="ja-JP"/>
    </w:rPr>
  </w:style>
  <w:style w:type="paragraph" w:styleId="Revision">
    <w:name w:val="Revision"/>
    <w:hidden/>
    <w:uiPriority w:val="99"/>
    <w:semiHidden/>
    <w:rsid w:val="00493F73"/>
    <w:rPr>
      <w:sz w:val="24"/>
      <w:szCs w:val="20"/>
      <w:lang w:eastAsia="ja-JP"/>
    </w:rPr>
  </w:style>
  <w:style w:type="paragraph" w:styleId="ListBullet">
    <w:name w:val="List Bullet"/>
    <w:basedOn w:val="Normal"/>
    <w:qFormat/>
    <w:rsid w:val="0032256D"/>
    <w:pPr>
      <w:numPr>
        <w:numId w:val="2"/>
      </w:numPr>
      <w:spacing w:before="60" w:after="60"/>
      <w:ind w:left="714" w:hanging="357"/>
    </w:pPr>
    <w:rPr>
      <w:rFonts w:eastAsia="Times New Roman"/>
      <w:szCs w:val="24"/>
      <w:lang w:eastAsia="en-US"/>
    </w:rPr>
  </w:style>
  <w:style w:type="paragraph" w:styleId="ListBullet2">
    <w:name w:val="List Bullet 2"/>
    <w:basedOn w:val="Normal"/>
    <w:autoRedefine/>
    <w:qFormat/>
    <w:rsid w:val="0032256D"/>
    <w:pPr>
      <w:numPr>
        <w:ilvl w:val="1"/>
        <w:numId w:val="2"/>
      </w:numPr>
      <w:tabs>
        <w:tab w:val="clear" w:pos="1077"/>
        <w:tab w:val="num" w:pos="1437"/>
      </w:tabs>
      <w:spacing w:after="0"/>
      <w:ind w:left="1437"/>
    </w:pPr>
    <w:rPr>
      <w:rFonts w:eastAsia="Times New Roman"/>
      <w:szCs w:val="24"/>
      <w:lang w:val="en-US" w:eastAsia="en-AU"/>
    </w:rPr>
  </w:style>
  <w:style w:type="paragraph" w:styleId="ListBullet3">
    <w:name w:val="List Bullet 3"/>
    <w:basedOn w:val="Normal"/>
    <w:autoRedefine/>
    <w:qFormat/>
    <w:rsid w:val="0032256D"/>
    <w:pPr>
      <w:numPr>
        <w:ilvl w:val="2"/>
        <w:numId w:val="2"/>
      </w:numPr>
      <w:tabs>
        <w:tab w:val="clear" w:pos="1437"/>
        <w:tab w:val="num" w:pos="1797"/>
      </w:tabs>
      <w:spacing w:after="0"/>
      <w:ind w:left="1797"/>
    </w:pPr>
    <w:rPr>
      <w:rFonts w:eastAsia="Times New Roman"/>
      <w:szCs w:val="24"/>
      <w:lang w:val="en-US" w:eastAsia="en-AU"/>
    </w:rPr>
  </w:style>
  <w:style w:type="paragraph" w:styleId="TOC1">
    <w:name w:val="toc 1"/>
    <w:basedOn w:val="Normal"/>
    <w:next w:val="Normal"/>
    <w:autoRedefine/>
    <w:uiPriority w:val="39"/>
    <w:locked/>
    <w:rsid w:val="00D749EF"/>
    <w:pPr>
      <w:spacing w:before="120" w:after="0"/>
    </w:pPr>
    <w:rPr>
      <w:rFonts w:asciiTheme="minorHAnsi" w:hAnsiTheme="minorHAnsi"/>
      <w:b/>
      <w:sz w:val="24"/>
      <w:szCs w:val="24"/>
    </w:rPr>
  </w:style>
  <w:style w:type="paragraph" w:styleId="TOC2">
    <w:name w:val="toc 2"/>
    <w:basedOn w:val="Normal"/>
    <w:next w:val="Normal"/>
    <w:autoRedefine/>
    <w:uiPriority w:val="39"/>
    <w:locked/>
    <w:rsid w:val="00D34536"/>
    <w:pPr>
      <w:spacing w:after="0"/>
      <w:ind w:left="200"/>
    </w:pPr>
    <w:rPr>
      <w:rFonts w:asciiTheme="minorHAnsi" w:hAnsiTheme="minorHAnsi"/>
      <w:b/>
      <w:sz w:val="22"/>
      <w:szCs w:val="22"/>
    </w:rPr>
  </w:style>
  <w:style w:type="character" w:styleId="Hyperlink">
    <w:name w:val="Hyperlink"/>
    <w:basedOn w:val="DefaultParagraphFont"/>
    <w:uiPriority w:val="99"/>
    <w:unhideWhenUsed/>
    <w:rsid w:val="00D34536"/>
    <w:rPr>
      <w:color w:val="0000FF" w:themeColor="hyperlink"/>
      <w:u w:val="single"/>
    </w:rPr>
  </w:style>
  <w:style w:type="paragraph" w:customStyle="1" w:styleId="Heading1nonumbernotinTOC">
    <w:name w:val="Heading 1 no number not in TOC"/>
    <w:basedOn w:val="Heading1"/>
    <w:next w:val="Normal"/>
    <w:autoRedefine/>
    <w:qFormat/>
    <w:rsid w:val="00DA6657"/>
    <w:pPr>
      <w:numPr>
        <w:numId w:val="0"/>
      </w:numPr>
      <w:outlineLvl w:val="9"/>
    </w:pPr>
    <w:rPr>
      <w:kern w:val="28"/>
    </w:rPr>
  </w:style>
  <w:style w:type="character" w:customStyle="1" w:styleId="Heading3Char">
    <w:name w:val="Heading 3 Char"/>
    <w:basedOn w:val="DefaultParagraphFont"/>
    <w:link w:val="Heading3"/>
    <w:rsid w:val="00D34536"/>
    <w:rPr>
      <w:rFonts w:asciiTheme="majorHAnsi" w:eastAsiaTheme="majorEastAsia" w:hAnsiTheme="majorHAnsi" w:cstheme="majorBidi"/>
      <w:b/>
      <w:bCs/>
      <w:color w:val="4F81BD" w:themeColor="accent1"/>
      <w:sz w:val="20"/>
      <w:szCs w:val="20"/>
      <w:lang w:eastAsia="ja-JP"/>
    </w:rPr>
  </w:style>
  <w:style w:type="character" w:customStyle="1" w:styleId="Heading4Char">
    <w:name w:val="Heading 4 Char"/>
    <w:basedOn w:val="DefaultParagraphFont"/>
    <w:link w:val="Heading4"/>
    <w:rsid w:val="00D34536"/>
    <w:rPr>
      <w:rFonts w:asciiTheme="majorHAnsi" w:eastAsiaTheme="majorEastAsia" w:hAnsiTheme="majorHAnsi" w:cstheme="majorBidi"/>
      <w:b/>
      <w:bCs/>
      <w:i/>
      <w:iCs/>
      <w:color w:val="4F81BD" w:themeColor="accent1"/>
      <w:sz w:val="20"/>
      <w:szCs w:val="20"/>
      <w:lang w:eastAsia="ja-JP"/>
    </w:rPr>
  </w:style>
  <w:style w:type="paragraph" w:styleId="TableofFigures">
    <w:name w:val="table of figures"/>
    <w:basedOn w:val="Normal"/>
    <w:next w:val="Normal"/>
    <w:uiPriority w:val="99"/>
    <w:unhideWhenUsed/>
    <w:rsid w:val="005E62C9"/>
    <w:pPr>
      <w:spacing w:after="100"/>
    </w:pPr>
  </w:style>
  <w:style w:type="paragraph" w:styleId="NormalWeb">
    <w:name w:val="Normal (Web)"/>
    <w:basedOn w:val="Normal"/>
    <w:uiPriority w:val="99"/>
    <w:semiHidden/>
    <w:unhideWhenUsed/>
    <w:rsid w:val="0077124E"/>
    <w:pPr>
      <w:spacing w:before="90" w:after="240"/>
    </w:pPr>
    <w:rPr>
      <w:rFonts w:ascii="Times New Roman" w:eastAsia="Times New Roman" w:hAnsi="Times New Roman"/>
      <w:sz w:val="24"/>
      <w:szCs w:val="24"/>
      <w:lang w:eastAsia="en-GB"/>
    </w:rPr>
  </w:style>
  <w:style w:type="paragraph" w:customStyle="1" w:styleId="Heading">
    <w:name w:val="Heading"/>
    <w:rsid w:val="0074365B"/>
    <w:rPr>
      <w:rFonts w:ascii="FS Sophie" w:eastAsia="Times" w:hAnsi="FS Sophie"/>
      <w:b/>
      <w:noProof/>
      <w:color w:val="FFFFFF"/>
      <w:sz w:val="44"/>
      <w:szCs w:val="20"/>
      <w:lang w:val="en-US" w:eastAsia="en-US"/>
    </w:rPr>
  </w:style>
  <w:style w:type="paragraph" w:styleId="DocumentMap">
    <w:name w:val="Document Map"/>
    <w:basedOn w:val="Normal"/>
    <w:link w:val="DocumentMapChar"/>
    <w:uiPriority w:val="99"/>
    <w:semiHidden/>
    <w:unhideWhenUsed/>
    <w:rsid w:val="00A247A2"/>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247A2"/>
    <w:rPr>
      <w:rFonts w:ascii="Tahoma" w:hAnsi="Tahoma" w:cs="Tahoma"/>
      <w:sz w:val="16"/>
      <w:szCs w:val="16"/>
      <w:lang w:eastAsia="ja-JP"/>
    </w:rPr>
  </w:style>
  <w:style w:type="paragraph" w:customStyle="1" w:styleId="BodyText10pt">
    <w:name w:val="Body Text + 10 pt"/>
    <w:basedOn w:val="Normal"/>
    <w:link w:val="BodyText10ptCharChar"/>
    <w:rsid w:val="00DA6657"/>
    <w:pPr>
      <w:overflowPunct w:val="0"/>
      <w:autoSpaceDE w:val="0"/>
      <w:autoSpaceDN w:val="0"/>
      <w:adjustRightInd w:val="0"/>
      <w:spacing w:before="60" w:after="120"/>
      <w:ind w:left="539"/>
      <w:textAlignment w:val="baseline"/>
    </w:pPr>
    <w:rPr>
      <w:rFonts w:eastAsia="Times New Roman"/>
      <w:iCs/>
      <w:lang w:eastAsia="en-US"/>
    </w:rPr>
  </w:style>
  <w:style w:type="character" w:customStyle="1" w:styleId="BodyText10ptCharChar">
    <w:name w:val="Body Text + 10 pt Char Char"/>
    <w:basedOn w:val="DefaultParagraphFont"/>
    <w:link w:val="BodyText10pt"/>
    <w:rsid w:val="00DA6657"/>
    <w:rPr>
      <w:rFonts w:ascii="Arial" w:eastAsia="Times New Roman" w:hAnsi="Arial"/>
      <w:iCs/>
      <w:sz w:val="20"/>
      <w:szCs w:val="20"/>
      <w:lang w:eastAsia="en-US"/>
    </w:rPr>
  </w:style>
  <w:style w:type="paragraph" w:customStyle="1" w:styleId="Heading1FSSophie">
    <w:name w:val="Heading 1 + FS Sophie"/>
    <w:basedOn w:val="Heading1"/>
    <w:rsid w:val="00DA6657"/>
    <w:pPr>
      <w:tabs>
        <w:tab w:val="num" w:pos="540"/>
      </w:tabs>
      <w:overflowPunct w:val="0"/>
      <w:autoSpaceDE w:val="0"/>
      <w:autoSpaceDN w:val="0"/>
      <w:adjustRightInd w:val="0"/>
      <w:spacing w:after="120"/>
      <w:ind w:left="510" w:hanging="510"/>
      <w:textAlignment w:val="baseline"/>
    </w:pPr>
    <w:rPr>
      <w:rFonts w:ascii="FS Sophie" w:eastAsia="Times" w:hAnsi="FS Sophie"/>
      <w:b w:val="0"/>
      <w:bCs w:val="0"/>
      <w:color w:val="E11F24"/>
      <w:sz w:val="28"/>
      <w:szCs w:val="20"/>
      <w:lang w:eastAsia="en-US"/>
    </w:rPr>
  </w:style>
  <w:style w:type="paragraph" w:customStyle="1" w:styleId="StyleTableText">
    <w:name w:val="Style Table Text"/>
    <w:basedOn w:val="Normal"/>
    <w:rsid w:val="00DA6657"/>
    <w:pPr>
      <w:spacing w:after="0"/>
    </w:pPr>
    <w:rPr>
      <w:rFonts w:eastAsia="Times"/>
      <w:lang w:eastAsia="en-US"/>
    </w:rPr>
  </w:style>
  <w:style w:type="paragraph" w:customStyle="1" w:styleId="TableHeading">
    <w:name w:val="Table Heading"/>
    <w:basedOn w:val="Normal"/>
    <w:rsid w:val="00DA6657"/>
    <w:pPr>
      <w:spacing w:after="0"/>
    </w:pPr>
    <w:rPr>
      <w:rFonts w:eastAsia="Times"/>
      <w:b/>
      <w:lang w:eastAsia="en-US"/>
    </w:rPr>
  </w:style>
  <w:style w:type="paragraph" w:styleId="TOC3">
    <w:name w:val="toc 3"/>
    <w:basedOn w:val="Normal"/>
    <w:next w:val="Normal"/>
    <w:autoRedefine/>
    <w:uiPriority w:val="39"/>
    <w:locked/>
    <w:rsid w:val="00B774FD"/>
    <w:pPr>
      <w:spacing w:after="0"/>
      <w:ind w:left="400"/>
    </w:pPr>
    <w:rPr>
      <w:rFonts w:asciiTheme="minorHAnsi" w:hAnsiTheme="minorHAnsi"/>
      <w:sz w:val="22"/>
      <w:szCs w:val="22"/>
    </w:rPr>
  </w:style>
  <w:style w:type="paragraph" w:customStyle="1" w:styleId="FirstPage-MainTableText">
    <w:name w:val="First Page - Main Table Text"/>
    <w:basedOn w:val="Normal"/>
    <w:rsid w:val="00815E6E"/>
    <w:pPr>
      <w:keepLines/>
      <w:overflowPunct w:val="0"/>
      <w:autoSpaceDE w:val="0"/>
      <w:autoSpaceDN w:val="0"/>
      <w:adjustRightInd w:val="0"/>
      <w:spacing w:before="60" w:after="60"/>
      <w:textAlignment w:val="baseline"/>
    </w:pPr>
    <w:rPr>
      <w:rFonts w:ascii="Arial Bold" w:eastAsia="Times New Roman" w:hAnsi="Arial Bold"/>
      <w:b/>
      <w:bCs/>
      <w:sz w:val="24"/>
      <w:lang w:eastAsia="en-US"/>
    </w:rPr>
  </w:style>
  <w:style w:type="character" w:customStyle="1" w:styleId="Tips">
    <w:name w:val="Tips"/>
    <w:basedOn w:val="DefaultParagraphFont"/>
    <w:rsid w:val="00815E6E"/>
    <w:rPr>
      <w:rFonts w:ascii="Arial" w:hAnsi="Arial"/>
      <w:color w:val="C0C0C0"/>
      <w:sz w:val="18"/>
    </w:rPr>
  </w:style>
  <w:style w:type="character" w:customStyle="1" w:styleId="l0s521">
    <w:name w:val="l0s521"/>
    <w:basedOn w:val="DefaultParagraphFont"/>
    <w:rsid w:val="00ED7131"/>
    <w:rPr>
      <w:rFonts w:ascii="Courier New" w:hAnsi="Courier New" w:cs="Courier New" w:hint="default"/>
      <w:color w:val="0000FF"/>
      <w:sz w:val="20"/>
      <w:szCs w:val="20"/>
      <w:shd w:val="clear" w:color="auto" w:fill="FFFFFF"/>
    </w:rPr>
  </w:style>
  <w:style w:type="character" w:customStyle="1" w:styleId="l0s311">
    <w:name w:val="l0s311"/>
    <w:basedOn w:val="DefaultParagraphFont"/>
    <w:rsid w:val="005B054E"/>
    <w:rPr>
      <w:rFonts w:ascii="Courier New" w:hAnsi="Courier New" w:cs="Courier New" w:hint="default"/>
      <w:i/>
      <w:iCs/>
      <w:color w:val="808080"/>
      <w:sz w:val="20"/>
      <w:szCs w:val="20"/>
      <w:shd w:val="clear" w:color="auto" w:fill="FFFFFF"/>
    </w:rPr>
  </w:style>
  <w:style w:type="character" w:customStyle="1" w:styleId="l0s701">
    <w:name w:val="l0s701"/>
    <w:basedOn w:val="DefaultParagraphFont"/>
    <w:rsid w:val="005B054E"/>
    <w:rPr>
      <w:rFonts w:ascii="Courier New" w:hAnsi="Courier New" w:cs="Courier New" w:hint="default"/>
      <w:color w:val="808080"/>
      <w:sz w:val="20"/>
      <w:szCs w:val="20"/>
      <w:shd w:val="clear" w:color="auto" w:fill="FFFFFF"/>
    </w:rPr>
  </w:style>
  <w:style w:type="character" w:styleId="FollowedHyperlink">
    <w:name w:val="FollowedHyperlink"/>
    <w:basedOn w:val="DefaultParagraphFont"/>
    <w:uiPriority w:val="99"/>
    <w:semiHidden/>
    <w:unhideWhenUsed/>
    <w:rsid w:val="005F0EB1"/>
    <w:rPr>
      <w:color w:val="800080" w:themeColor="followedHyperlink"/>
      <w:u w:val="single"/>
    </w:rPr>
  </w:style>
  <w:style w:type="character" w:customStyle="1" w:styleId="l0s551">
    <w:name w:val="l0s551"/>
    <w:basedOn w:val="DefaultParagraphFont"/>
    <w:rsid w:val="00D32934"/>
    <w:rPr>
      <w:rFonts w:ascii="Courier New" w:hAnsi="Courier New" w:cs="Courier New" w:hint="default"/>
      <w:color w:val="800080"/>
      <w:sz w:val="20"/>
      <w:szCs w:val="20"/>
      <w:shd w:val="clear" w:color="auto" w:fill="FFFFFF"/>
    </w:rPr>
  </w:style>
  <w:style w:type="character" w:customStyle="1" w:styleId="l0s331">
    <w:name w:val="l0s331"/>
    <w:basedOn w:val="DefaultParagraphFont"/>
    <w:rsid w:val="00D32934"/>
    <w:rPr>
      <w:rFonts w:ascii="Courier New" w:hAnsi="Courier New" w:cs="Courier New" w:hint="default"/>
      <w:color w:val="4DA619"/>
      <w:sz w:val="20"/>
      <w:szCs w:val="20"/>
      <w:shd w:val="clear" w:color="auto" w:fill="FFFFFF"/>
    </w:rPr>
  </w:style>
  <w:style w:type="character" w:customStyle="1" w:styleId="l0s321">
    <w:name w:val="l0s321"/>
    <w:basedOn w:val="DefaultParagraphFont"/>
    <w:rsid w:val="00D32934"/>
    <w:rPr>
      <w:rFonts w:ascii="Courier New" w:hAnsi="Courier New" w:cs="Courier New" w:hint="default"/>
      <w:color w:val="3399FF"/>
      <w:sz w:val="20"/>
      <w:szCs w:val="20"/>
      <w:shd w:val="clear" w:color="auto" w:fill="FFFFFF"/>
    </w:rPr>
  </w:style>
  <w:style w:type="table" w:customStyle="1" w:styleId="LightList1">
    <w:name w:val="Light List1"/>
    <w:basedOn w:val="TableNormal"/>
    <w:uiPriority w:val="61"/>
    <w:rsid w:val="00234C3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234C3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extLevel2">
    <w:name w:val="Text Level 2"/>
    <w:basedOn w:val="Normal"/>
    <w:autoRedefine/>
    <w:rsid w:val="003920FD"/>
    <w:pPr>
      <w:framePr w:hSpace="180" w:wrap="around" w:vAnchor="text" w:hAnchor="margin" w:y="162"/>
      <w:spacing w:after="0"/>
      <w:jc w:val="both"/>
    </w:pPr>
    <w:rPr>
      <w:rFonts w:ascii="Trebuchet MS" w:eastAsia="Times New Roman" w:hAnsi="Trebuchet MS"/>
      <w:b/>
      <w:lang w:eastAsia="en-US"/>
    </w:rPr>
  </w:style>
  <w:style w:type="character" w:styleId="Strong">
    <w:name w:val="Strong"/>
    <w:basedOn w:val="DefaultParagraphFont"/>
    <w:uiPriority w:val="22"/>
    <w:qFormat/>
    <w:locked/>
    <w:rsid w:val="00284835"/>
    <w:rPr>
      <w:b/>
      <w:bCs/>
    </w:rPr>
  </w:style>
  <w:style w:type="character" w:customStyle="1" w:styleId="l1s521">
    <w:name w:val="l1s521"/>
    <w:rsid w:val="00D67394"/>
    <w:rPr>
      <w:rFonts w:ascii="Courier New" w:hAnsi="Courier New" w:cs="Courier New" w:hint="default"/>
      <w:color w:val="0000FF"/>
      <w:sz w:val="20"/>
      <w:szCs w:val="20"/>
      <w:shd w:val="clear" w:color="auto" w:fill="FFFFFF"/>
    </w:rPr>
  </w:style>
  <w:style w:type="character" w:customStyle="1" w:styleId="l1s311">
    <w:name w:val="l1s311"/>
    <w:basedOn w:val="DefaultParagraphFont"/>
    <w:rsid w:val="00681957"/>
    <w:rPr>
      <w:rFonts w:ascii="Courier New" w:hAnsi="Courier New" w:cs="Courier New" w:hint="default"/>
      <w:i/>
      <w:iCs/>
      <w:color w:val="808080"/>
      <w:sz w:val="20"/>
      <w:szCs w:val="20"/>
      <w:shd w:val="clear" w:color="auto" w:fill="FFFFFF"/>
    </w:rPr>
  </w:style>
  <w:style w:type="character" w:customStyle="1" w:styleId="l1s331">
    <w:name w:val="l1s331"/>
    <w:basedOn w:val="DefaultParagraphFont"/>
    <w:rsid w:val="00681957"/>
    <w:rPr>
      <w:rFonts w:ascii="Courier New" w:hAnsi="Courier New" w:cs="Courier New" w:hint="default"/>
      <w:color w:val="4DA619"/>
      <w:sz w:val="20"/>
      <w:szCs w:val="20"/>
      <w:shd w:val="clear" w:color="auto" w:fill="FFFFFF"/>
    </w:rPr>
  </w:style>
  <w:style w:type="paragraph" w:styleId="FootnoteText">
    <w:name w:val="footnote text"/>
    <w:basedOn w:val="Normal"/>
    <w:link w:val="FootnoteTextChar"/>
    <w:rsid w:val="001A6F44"/>
    <w:pPr>
      <w:spacing w:after="0"/>
    </w:pPr>
    <w:rPr>
      <w:rFonts w:ascii="Trebuchet MS" w:eastAsia="Times New Roman" w:hAnsi="Trebuchet MS"/>
      <w:lang w:eastAsia="en-US"/>
    </w:rPr>
  </w:style>
  <w:style w:type="character" w:customStyle="1" w:styleId="FootnoteTextChar">
    <w:name w:val="Footnote Text Char"/>
    <w:basedOn w:val="DefaultParagraphFont"/>
    <w:link w:val="FootnoteText"/>
    <w:rsid w:val="001A6F44"/>
    <w:rPr>
      <w:rFonts w:ascii="Trebuchet MS" w:eastAsia="Times New Roman" w:hAnsi="Trebuchet MS"/>
      <w:sz w:val="20"/>
      <w:szCs w:val="20"/>
      <w:lang w:eastAsia="en-US"/>
    </w:rPr>
  </w:style>
  <w:style w:type="paragraph" w:styleId="TOCHeading">
    <w:name w:val="TOC Heading"/>
    <w:basedOn w:val="Heading1"/>
    <w:next w:val="Normal"/>
    <w:uiPriority w:val="39"/>
    <w:unhideWhenUsed/>
    <w:qFormat/>
    <w:rsid w:val="00C15B73"/>
    <w:pPr>
      <w:numPr>
        <w:numId w:val="0"/>
      </w:numPr>
      <w:spacing w:line="276" w:lineRule="auto"/>
      <w:outlineLvl w:val="9"/>
    </w:pPr>
    <w:rPr>
      <w:rFonts w:asciiTheme="majorHAnsi" w:eastAsiaTheme="majorEastAsia" w:hAnsiTheme="majorHAnsi" w:cstheme="majorBidi"/>
      <w:color w:val="365F91" w:themeColor="accent1" w:themeShade="BF"/>
      <w:sz w:val="28"/>
      <w:szCs w:val="28"/>
      <w:lang w:val="en-US" w:eastAsia="en-US"/>
    </w:rPr>
  </w:style>
  <w:style w:type="paragraph" w:styleId="TOC4">
    <w:name w:val="toc 4"/>
    <w:basedOn w:val="Normal"/>
    <w:next w:val="Normal"/>
    <w:autoRedefine/>
    <w:unhideWhenUsed/>
    <w:locked/>
    <w:rsid w:val="00C15B73"/>
    <w:pPr>
      <w:spacing w:after="0"/>
      <w:ind w:left="600"/>
    </w:pPr>
    <w:rPr>
      <w:rFonts w:asciiTheme="minorHAnsi" w:hAnsiTheme="minorHAnsi"/>
    </w:rPr>
  </w:style>
  <w:style w:type="paragraph" w:styleId="TOC5">
    <w:name w:val="toc 5"/>
    <w:basedOn w:val="Normal"/>
    <w:next w:val="Normal"/>
    <w:autoRedefine/>
    <w:unhideWhenUsed/>
    <w:locked/>
    <w:rsid w:val="00C15B73"/>
    <w:pPr>
      <w:spacing w:after="0"/>
      <w:ind w:left="800"/>
    </w:pPr>
    <w:rPr>
      <w:rFonts w:asciiTheme="minorHAnsi" w:hAnsiTheme="minorHAnsi"/>
    </w:rPr>
  </w:style>
  <w:style w:type="paragraph" w:styleId="TOC6">
    <w:name w:val="toc 6"/>
    <w:basedOn w:val="Normal"/>
    <w:next w:val="Normal"/>
    <w:autoRedefine/>
    <w:unhideWhenUsed/>
    <w:locked/>
    <w:rsid w:val="00C15B73"/>
    <w:pPr>
      <w:spacing w:after="0"/>
      <w:ind w:left="1000"/>
    </w:pPr>
    <w:rPr>
      <w:rFonts w:asciiTheme="minorHAnsi" w:hAnsiTheme="minorHAnsi"/>
    </w:rPr>
  </w:style>
  <w:style w:type="paragraph" w:styleId="TOC7">
    <w:name w:val="toc 7"/>
    <w:basedOn w:val="Normal"/>
    <w:next w:val="Normal"/>
    <w:autoRedefine/>
    <w:unhideWhenUsed/>
    <w:locked/>
    <w:rsid w:val="00C15B73"/>
    <w:pPr>
      <w:spacing w:after="0"/>
      <w:ind w:left="1200"/>
    </w:pPr>
    <w:rPr>
      <w:rFonts w:asciiTheme="minorHAnsi" w:hAnsiTheme="minorHAnsi"/>
    </w:rPr>
  </w:style>
  <w:style w:type="paragraph" w:styleId="TOC8">
    <w:name w:val="toc 8"/>
    <w:basedOn w:val="Normal"/>
    <w:next w:val="Normal"/>
    <w:autoRedefine/>
    <w:unhideWhenUsed/>
    <w:locked/>
    <w:rsid w:val="00C15B73"/>
    <w:pPr>
      <w:spacing w:after="0"/>
      <w:ind w:left="1400"/>
    </w:pPr>
    <w:rPr>
      <w:rFonts w:asciiTheme="minorHAnsi" w:hAnsiTheme="minorHAnsi"/>
    </w:rPr>
  </w:style>
  <w:style w:type="paragraph" w:styleId="TOC9">
    <w:name w:val="toc 9"/>
    <w:basedOn w:val="Normal"/>
    <w:next w:val="Normal"/>
    <w:autoRedefine/>
    <w:unhideWhenUsed/>
    <w:locked/>
    <w:rsid w:val="00C15B73"/>
    <w:pPr>
      <w:spacing w:after="0"/>
      <w:ind w:left="1600"/>
    </w:pPr>
    <w:rPr>
      <w:rFonts w:asciiTheme="minorHAnsi" w:hAnsiTheme="minorHAnsi"/>
    </w:rPr>
  </w:style>
  <w:style w:type="table" w:customStyle="1" w:styleId="GridTable4-Accent11">
    <w:name w:val="Grid Table 4 - Accent 11"/>
    <w:basedOn w:val="TableNormal"/>
    <w:uiPriority w:val="49"/>
    <w:rsid w:val="008B1E11"/>
    <w:rPr>
      <w:sz w:val="20"/>
      <w:szCs w:val="20"/>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362">
      <w:bodyDiv w:val="1"/>
      <w:marLeft w:val="0"/>
      <w:marRight w:val="0"/>
      <w:marTop w:val="0"/>
      <w:marBottom w:val="0"/>
      <w:divBdr>
        <w:top w:val="none" w:sz="0" w:space="0" w:color="auto"/>
        <w:left w:val="none" w:sz="0" w:space="0" w:color="auto"/>
        <w:bottom w:val="none" w:sz="0" w:space="0" w:color="auto"/>
        <w:right w:val="none" w:sz="0" w:space="0" w:color="auto"/>
      </w:divBdr>
    </w:div>
    <w:div w:id="18363125">
      <w:bodyDiv w:val="1"/>
      <w:marLeft w:val="0"/>
      <w:marRight w:val="0"/>
      <w:marTop w:val="0"/>
      <w:marBottom w:val="0"/>
      <w:divBdr>
        <w:top w:val="none" w:sz="0" w:space="0" w:color="auto"/>
        <w:left w:val="none" w:sz="0" w:space="0" w:color="auto"/>
        <w:bottom w:val="none" w:sz="0" w:space="0" w:color="auto"/>
        <w:right w:val="none" w:sz="0" w:space="0" w:color="auto"/>
      </w:divBdr>
    </w:div>
    <w:div w:id="26419752">
      <w:bodyDiv w:val="1"/>
      <w:marLeft w:val="0"/>
      <w:marRight w:val="0"/>
      <w:marTop w:val="0"/>
      <w:marBottom w:val="0"/>
      <w:divBdr>
        <w:top w:val="none" w:sz="0" w:space="0" w:color="auto"/>
        <w:left w:val="none" w:sz="0" w:space="0" w:color="auto"/>
        <w:bottom w:val="none" w:sz="0" w:space="0" w:color="auto"/>
        <w:right w:val="none" w:sz="0" w:space="0" w:color="auto"/>
      </w:divBdr>
    </w:div>
    <w:div w:id="67844043">
      <w:bodyDiv w:val="1"/>
      <w:marLeft w:val="0"/>
      <w:marRight w:val="0"/>
      <w:marTop w:val="0"/>
      <w:marBottom w:val="0"/>
      <w:divBdr>
        <w:top w:val="none" w:sz="0" w:space="0" w:color="auto"/>
        <w:left w:val="none" w:sz="0" w:space="0" w:color="auto"/>
        <w:bottom w:val="none" w:sz="0" w:space="0" w:color="auto"/>
        <w:right w:val="none" w:sz="0" w:space="0" w:color="auto"/>
      </w:divBdr>
    </w:div>
    <w:div w:id="95173857">
      <w:bodyDiv w:val="1"/>
      <w:marLeft w:val="0"/>
      <w:marRight w:val="0"/>
      <w:marTop w:val="0"/>
      <w:marBottom w:val="0"/>
      <w:divBdr>
        <w:top w:val="none" w:sz="0" w:space="0" w:color="auto"/>
        <w:left w:val="none" w:sz="0" w:space="0" w:color="auto"/>
        <w:bottom w:val="none" w:sz="0" w:space="0" w:color="auto"/>
        <w:right w:val="none" w:sz="0" w:space="0" w:color="auto"/>
      </w:divBdr>
    </w:div>
    <w:div w:id="119954718">
      <w:bodyDiv w:val="1"/>
      <w:marLeft w:val="0"/>
      <w:marRight w:val="0"/>
      <w:marTop w:val="0"/>
      <w:marBottom w:val="0"/>
      <w:divBdr>
        <w:top w:val="none" w:sz="0" w:space="0" w:color="auto"/>
        <w:left w:val="none" w:sz="0" w:space="0" w:color="auto"/>
        <w:bottom w:val="none" w:sz="0" w:space="0" w:color="auto"/>
        <w:right w:val="none" w:sz="0" w:space="0" w:color="auto"/>
      </w:divBdr>
    </w:div>
    <w:div w:id="147015691">
      <w:bodyDiv w:val="1"/>
      <w:marLeft w:val="0"/>
      <w:marRight w:val="0"/>
      <w:marTop w:val="0"/>
      <w:marBottom w:val="0"/>
      <w:divBdr>
        <w:top w:val="none" w:sz="0" w:space="0" w:color="auto"/>
        <w:left w:val="none" w:sz="0" w:space="0" w:color="auto"/>
        <w:bottom w:val="none" w:sz="0" w:space="0" w:color="auto"/>
        <w:right w:val="none" w:sz="0" w:space="0" w:color="auto"/>
      </w:divBdr>
    </w:div>
    <w:div w:id="147289415">
      <w:bodyDiv w:val="1"/>
      <w:marLeft w:val="0"/>
      <w:marRight w:val="0"/>
      <w:marTop w:val="0"/>
      <w:marBottom w:val="0"/>
      <w:divBdr>
        <w:top w:val="none" w:sz="0" w:space="0" w:color="auto"/>
        <w:left w:val="none" w:sz="0" w:space="0" w:color="auto"/>
        <w:bottom w:val="none" w:sz="0" w:space="0" w:color="auto"/>
        <w:right w:val="none" w:sz="0" w:space="0" w:color="auto"/>
      </w:divBdr>
    </w:div>
    <w:div w:id="204175327">
      <w:bodyDiv w:val="1"/>
      <w:marLeft w:val="0"/>
      <w:marRight w:val="0"/>
      <w:marTop w:val="0"/>
      <w:marBottom w:val="0"/>
      <w:divBdr>
        <w:top w:val="none" w:sz="0" w:space="0" w:color="auto"/>
        <w:left w:val="none" w:sz="0" w:space="0" w:color="auto"/>
        <w:bottom w:val="none" w:sz="0" w:space="0" w:color="auto"/>
        <w:right w:val="none" w:sz="0" w:space="0" w:color="auto"/>
      </w:divBdr>
    </w:div>
    <w:div w:id="212232213">
      <w:bodyDiv w:val="1"/>
      <w:marLeft w:val="0"/>
      <w:marRight w:val="0"/>
      <w:marTop w:val="0"/>
      <w:marBottom w:val="0"/>
      <w:divBdr>
        <w:top w:val="none" w:sz="0" w:space="0" w:color="auto"/>
        <w:left w:val="none" w:sz="0" w:space="0" w:color="auto"/>
        <w:bottom w:val="none" w:sz="0" w:space="0" w:color="auto"/>
        <w:right w:val="none" w:sz="0" w:space="0" w:color="auto"/>
      </w:divBdr>
    </w:div>
    <w:div w:id="245117734">
      <w:bodyDiv w:val="1"/>
      <w:marLeft w:val="0"/>
      <w:marRight w:val="0"/>
      <w:marTop w:val="0"/>
      <w:marBottom w:val="0"/>
      <w:divBdr>
        <w:top w:val="none" w:sz="0" w:space="0" w:color="auto"/>
        <w:left w:val="none" w:sz="0" w:space="0" w:color="auto"/>
        <w:bottom w:val="none" w:sz="0" w:space="0" w:color="auto"/>
        <w:right w:val="none" w:sz="0" w:space="0" w:color="auto"/>
      </w:divBdr>
    </w:div>
    <w:div w:id="276840553">
      <w:bodyDiv w:val="1"/>
      <w:marLeft w:val="0"/>
      <w:marRight w:val="0"/>
      <w:marTop w:val="0"/>
      <w:marBottom w:val="0"/>
      <w:divBdr>
        <w:top w:val="none" w:sz="0" w:space="0" w:color="auto"/>
        <w:left w:val="none" w:sz="0" w:space="0" w:color="auto"/>
        <w:bottom w:val="none" w:sz="0" w:space="0" w:color="auto"/>
        <w:right w:val="none" w:sz="0" w:space="0" w:color="auto"/>
      </w:divBdr>
    </w:div>
    <w:div w:id="317074747">
      <w:bodyDiv w:val="1"/>
      <w:marLeft w:val="0"/>
      <w:marRight w:val="0"/>
      <w:marTop w:val="0"/>
      <w:marBottom w:val="0"/>
      <w:divBdr>
        <w:top w:val="none" w:sz="0" w:space="0" w:color="auto"/>
        <w:left w:val="none" w:sz="0" w:space="0" w:color="auto"/>
        <w:bottom w:val="none" w:sz="0" w:space="0" w:color="auto"/>
        <w:right w:val="none" w:sz="0" w:space="0" w:color="auto"/>
      </w:divBdr>
    </w:div>
    <w:div w:id="326982979">
      <w:bodyDiv w:val="1"/>
      <w:marLeft w:val="0"/>
      <w:marRight w:val="0"/>
      <w:marTop w:val="0"/>
      <w:marBottom w:val="0"/>
      <w:divBdr>
        <w:top w:val="none" w:sz="0" w:space="0" w:color="auto"/>
        <w:left w:val="none" w:sz="0" w:space="0" w:color="auto"/>
        <w:bottom w:val="none" w:sz="0" w:space="0" w:color="auto"/>
        <w:right w:val="none" w:sz="0" w:space="0" w:color="auto"/>
      </w:divBdr>
    </w:div>
    <w:div w:id="329137681">
      <w:bodyDiv w:val="1"/>
      <w:marLeft w:val="0"/>
      <w:marRight w:val="0"/>
      <w:marTop w:val="0"/>
      <w:marBottom w:val="0"/>
      <w:divBdr>
        <w:top w:val="none" w:sz="0" w:space="0" w:color="auto"/>
        <w:left w:val="none" w:sz="0" w:space="0" w:color="auto"/>
        <w:bottom w:val="none" w:sz="0" w:space="0" w:color="auto"/>
        <w:right w:val="none" w:sz="0" w:space="0" w:color="auto"/>
      </w:divBdr>
      <w:divsChild>
        <w:div w:id="1294870798">
          <w:marLeft w:val="0"/>
          <w:marRight w:val="0"/>
          <w:marTop w:val="0"/>
          <w:marBottom w:val="0"/>
          <w:divBdr>
            <w:top w:val="none" w:sz="0" w:space="0" w:color="auto"/>
            <w:left w:val="none" w:sz="0" w:space="0" w:color="auto"/>
            <w:bottom w:val="none" w:sz="0" w:space="0" w:color="auto"/>
            <w:right w:val="none" w:sz="0" w:space="0" w:color="auto"/>
          </w:divBdr>
          <w:divsChild>
            <w:div w:id="1591505997">
              <w:marLeft w:val="0"/>
              <w:marRight w:val="0"/>
              <w:marTop w:val="0"/>
              <w:marBottom w:val="0"/>
              <w:divBdr>
                <w:top w:val="none" w:sz="0" w:space="0" w:color="auto"/>
                <w:left w:val="none" w:sz="0" w:space="0" w:color="auto"/>
                <w:bottom w:val="none" w:sz="0" w:space="0" w:color="auto"/>
                <w:right w:val="none" w:sz="0" w:space="0" w:color="auto"/>
              </w:divBdr>
              <w:divsChild>
                <w:div w:id="1014109261">
                  <w:marLeft w:val="0"/>
                  <w:marRight w:val="0"/>
                  <w:marTop w:val="0"/>
                  <w:marBottom w:val="0"/>
                  <w:divBdr>
                    <w:top w:val="none" w:sz="0" w:space="0" w:color="auto"/>
                    <w:left w:val="none" w:sz="0" w:space="0" w:color="auto"/>
                    <w:bottom w:val="none" w:sz="0" w:space="0" w:color="auto"/>
                    <w:right w:val="none" w:sz="0" w:space="0" w:color="auto"/>
                  </w:divBdr>
                  <w:divsChild>
                    <w:div w:id="420839067">
                      <w:marLeft w:val="0"/>
                      <w:marRight w:val="0"/>
                      <w:marTop w:val="0"/>
                      <w:marBottom w:val="0"/>
                      <w:divBdr>
                        <w:top w:val="none" w:sz="0" w:space="0" w:color="auto"/>
                        <w:left w:val="none" w:sz="0" w:space="0" w:color="auto"/>
                        <w:bottom w:val="none" w:sz="0" w:space="0" w:color="auto"/>
                        <w:right w:val="none" w:sz="0" w:space="0" w:color="auto"/>
                      </w:divBdr>
                      <w:divsChild>
                        <w:div w:id="1213350700">
                          <w:marLeft w:val="0"/>
                          <w:marRight w:val="0"/>
                          <w:marTop w:val="0"/>
                          <w:marBottom w:val="0"/>
                          <w:divBdr>
                            <w:top w:val="none" w:sz="0" w:space="0" w:color="auto"/>
                            <w:left w:val="none" w:sz="0" w:space="0" w:color="auto"/>
                            <w:bottom w:val="none" w:sz="0" w:space="0" w:color="auto"/>
                            <w:right w:val="none" w:sz="0" w:space="0" w:color="auto"/>
                          </w:divBdr>
                          <w:divsChild>
                            <w:div w:id="1839231239">
                              <w:marLeft w:val="0"/>
                              <w:marRight w:val="0"/>
                              <w:marTop w:val="0"/>
                              <w:marBottom w:val="0"/>
                              <w:divBdr>
                                <w:top w:val="none" w:sz="0" w:space="0" w:color="auto"/>
                                <w:left w:val="none" w:sz="0" w:space="0" w:color="auto"/>
                                <w:bottom w:val="none" w:sz="0" w:space="0" w:color="auto"/>
                                <w:right w:val="none" w:sz="0" w:space="0" w:color="auto"/>
                              </w:divBdr>
                              <w:divsChild>
                                <w:div w:id="14707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371626">
      <w:bodyDiv w:val="1"/>
      <w:marLeft w:val="0"/>
      <w:marRight w:val="0"/>
      <w:marTop w:val="0"/>
      <w:marBottom w:val="0"/>
      <w:divBdr>
        <w:top w:val="none" w:sz="0" w:space="0" w:color="auto"/>
        <w:left w:val="none" w:sz="0" w:space="0" w:color="auto"/>
        <w:bottom w:val="none" w:sz="0" w:space="0" w:color="auto"/>
        <w:right w:val="none" w:sz="0" w:space="0" w:color="auto"/>
      </w:divBdr>
    </w:div>
    <w:div w:id="366570728">
      <w:bodyDiv w:val="1"/>
      <w:marLeft w:val="0"/>
      <w:marRight w:val="0"/>
      <w:marTop w:val="0"/>
      <w:marBottom w:val="0"/>
      <w:divBdr>
        <w:top w:val="none" w:sz="0" w:space="0" w:color="auto"/>
        <w:left w:val="none" w:sz="0" w:space="0" w:color="auto"/>
        <w:bottom w:val="none" w:sz="0" w:space="0" w:color="auto"/>
        <w:right w:val="none" w:sz="0" w:space="0" w:color="auto"/>
      </w:divBdr>
      <w:divsChild>
        <w:div w:id="299919358">
          <w:marLeft w:val="0"/>
          <w:marRight w:val="0"/>
          <w:marTop w:val="0"/>
          <w:marBottom w:val="0"/>
          <w:divBdr>
            <w:top w:val="none" w:sz="0" w:space="0" w:color="auto"/>
            <w:left w:val="none" w:sz="0" w:space="0" w:color="auto"/>
            <w:bottom w:val="none" w:sz="0" w:space="0" w:color="auto"/>
            <w:right w:val="none" w:sz="0" w:space="0" w:color="auto"/>
          </w:divBdr>
        </w:div>
      </w:divsChild>
    </w:div>
    <w:div w:id="377825714">
      <w:bodyDiv w:val="1"/>
      <w:marLeft w:val="0"/>
      <w:marRight w:val="0"/>
      <w:marTop w:val="0"/>
      <w:marBottom w:val="0"/>
      <w:divBdr>
        <w:top w:val="none" w:sz="0" w:space="0" w:color="auto"/>
        <w:left w:val="none" w:sz="0" w:space="0" w:color="auto"/>
        <w:bottom w:val="none" w:sz="0" w:space="0" w:color="auto"/>
        <w:right w:val="none" w:sz="0" w:space="0" w:color="auto"/>
      </w:divBdr>
      <w:divsChild>
        <w:div w:id="1959725597">
          <w:marLeft w:val="0"/>
          <w:marRight w:val="0"/>
          <w:marTop w:val="2100"/>
          <w:marBottom w:val="0"/>
          <w:divBdr>
            <w:top w:val="none" w:sz="0" w:space="0" w:color="auto"/>
            <w:left w:val="none" w:sz="0" w:space="0" w:color="auto"/>
            <w:bottom w:val="none" w:sz="0" w:space="0" w:color="auto"/>
            <w:right w:val="none" w:sz="0" w:space="0" w:color="auto"/>
          </w:divBdr>
          <w:divsChild>
            <w:div w:id="564952533">
              <w:marLeft w:val="0"/>
              <w:marRight w:val="0"/>
              <w:marTop w:val="0"/>
              <w:marBottom w:val="0"/>
              <w:divBdr>
                <w:top w:val="none" w:sz="0" w:space="0" w:color="auto"/>
                <w:left w:val="none" w:sz="0" w:space="0" w:color="auto"/>
                <w:bottom w:val="none" w:sz="0" w:space="0" w:color="auto"/>
                <w:right w:val="none" w:sz="0" w:space="0" w:color="auto"/>
              </w:divBdr>
              <w:divsChild>
                <w:div w:id="787435630">
                  <w:marLeft w:val="0"/>
                  <w:marRight w:val="0"/>
                  <w:marTop w:val="0"/>
                  <w:marBottom w:val="0"/>
                  <w:divBdr>
                    <w:top w:val="none" w:sz="0" w:space="0" w:color="auto"/>
                    <w:left w:val="none" w:sz="0" w:space="0" w:color="auto"/>
                    <w:bottom w:val="none" w:sz="0" w:space="0" w:color="auto"/>
                    <w:right w:val="none" w:sz="0" w:space="0" w:color="auto"/>
                  </w:divBdr>
                  <w:divsChild>
                    <w:div w:id="8277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97116">
      <w:bodyDiv w:val="1"/>
      <w:marLeft w:val="0"/>
      <w:marRight w:val="0"/>
      <w:marTop w:val="0"/>
      <w:marBottom w:val="0"/>
      <w:divBdr>
        <w:top w:val="none" w:sz="0" w:space="0" w:color="auto"/>
        <w:left w:val="none" w:sz="0" w:space="0" w:color="auto"/>
        <w:bottom w:val="none" w:sz="0" w:space="0" w:color="auto"/>
        <w:right w:val="none" w:sz="0" w:space="0" w:color="auto"/>
      </w:divBdr>
    </w:div>
    <w:div w:id="444470942">
      <w:bodyDiv w:val="1"/>
      <w:marLeft w:val="0"/>
      <w:marRight w:val="0"/>
      <w:marTop w:val="0"/>
      <w:marBottom w:val="0"/>
      <w:divBdr>
        <w:top w:val="none" w:sz="0" w:space="0" w:color="auto"/>
        <w:left w:val="none" w:sz="0" w:space="0" w:color="auto"/>
        <w:bottom w:val="none" w:sz="0" w:space="0" w:color="auto"/>
        <w:right w:val="none" w:sz="0" w:space="0" w:color="auto"/>
      </w:divBdr>
    </w:div>
    <w:div w:id="445857495">
      <w:bodyDiv w:val="1"/>
      <w:marLeft w:val="0"/>
      <w:marRight w:val="0"/>
      <w:marTop w:val="0"/>
      <w:marBottom w:val="0"/>
      <w:divBdr>
        <w:top w:val="none" w:sz="0" w:space="0" w:color="auto"/>
        <w:left w:val="none" w:sz="0" w:space="0" w:color="auto"/>
        <w:bottom w:val="none" w:sz="0" w:space="0" w:color="auto"/>
        <w:right w:val="none" w:sz="0" w:space="0" w:color="auto"/>
      </w:divBdr>
    </w:div>
    <w:div w:id="479931879">
      <w:bodyDiv w:val="1"/>
      <w:marLeft w:val="0"/>
      <w:marRight w:val="0"/>
      <w:marTop w:val="0"/>
      <w:marBottom w:val="0"/>
      <w:divBdr>
        <w:top w:val="none" w:sz="0" w:space="0" w:color="auto"/>
        <w:left w:val="none" w:sz="0" w:space="0" w:color="auto"/>
        <w:bottom w:val="none" w:sz="0" w:space="0" w:color="auto"/>
        <w:right w:val="none" w:sz="0" w:space="0" w:color="auto"/>
      </w:divBdr>
    </w:div>
    <w:div w:id="499732540">
      <w:bodyDiv w:val="1"/>
      <w:marLeft w:val="0"/>
      <w:marRight w:val="0"/>
      <w:marTop w:val="0"/>
      <w:marBottom w:val="0"/>
      <w:divBdr>
        <w:top w:val="none" w:sz="0" w:space="0" w:color="auto"/>
        <w:left w:val="none" w:sz="0" w:space="0" w:color="auto"/>
        <w:bottom w:val="none" w:sz="0" w:space="0" w:color="auto"/>
        <w:right w:val="none" w:sz="0" w:space="0" w:color="auto"/>
      </w:divBdr>
    </w:div>
    <w:div w:id="527062395">
      <w:bodyDiv w:val="1"/>
      <w:marLeft w:val="0"/>
      <w:marRight w:val="0"/>
      <w:marTop w:val="0"/>
      <w:marBottom w:val="0"/>
      <w:divBdr>
        <w:top w:val="none" w:sz="0" w:space="0" w:color="auto"/>
        <w:left w:val="none" w:sz="0" w:space="0" w:color="auto"/>
        <w:bottom w:val="none" w:sz="0" w:space="0" w:color="auto"/>
        <w:right w:val="none" w:sz="0" w:space="0" w:color="auto"/>
      </w:divBdr>
      <w:divsChild>
        <w:div w:id="2104304423">
          <w:marLeft w:val="0"/>
          <w:marRight w:val="0"/>
          <w:marTop w:val="0"/>
          <w:marBottom w:val="0"/>
          <w:divBdr>
            <w:top w:val="none" w:sz="0" w:space="0" w:color="auto"/>
            <w:left w:val="none" w:sz="0" w:space="0" w:color="auto"/>
            <w:bottom w:val="none" w:sz="0" w:space="0" w:color="auto"/>
            <w:right w:val="none" w:sz="0" w:space="0" w:color="auto"/>
          </w:divBdr>
          <w:divsChild>
            <w:div w:id="1218739519">
              <w:marLeft w:val="0"/>
              <w:marRight w:val="0"/>
              <w:marTop w:val="0"/>
              <w:marBottom w:val="0"/>
              <w:divBdr>
                <w:top w:val="none" w:sz="0" w:space="0" w:color="auto"/>
                <w:left w:val="none" w:sz="0" w:space="0" w:color="auto"/>
                <w:bottom w:val="none" w:sz="0" w:space="0" w:color="auto"/>
                <w:right w:val="none" w:sz="0" w:space="0" w:color="auto"/>
              </w:divBdr>
              <w:divsChild>
                <w:div w:id="2127506340">
                  <w:marLeft w:val="0"/>
                  <w:marRight w:val="0"/>
                  <w:marTop w:val="0"/>
                  <w:marBottom w:val="0"/>
                  <w:divBdr>
                    <w:top w:val="none" w:sz="0" w:space="0" w:color="auto"/>
                    <w:left w:val="none" w:sz="0" w:space="0" w:color="auto"/>
                    <w:bottom w:val="none" w:sz="0" w:space="0" w:color="auto"/>
                    <w:right w:val="none" w:sz="0" w:space="0" w:color="auto"/>
                  </w:divBdr>
                  <w:divsChild>
                    <w:div w:id="46297766">
                      <w:marLeft w:val="0"/>
                      <w:marRight w:val="0"/>
                      <w:marTop w:val="0"/>
                      <w:marBottom w:val="0"/>
                      <w:divBdr>
                        <w:top w:val="none" w:sz="0" w:space="0" w:color="auto"/>
                        <w:left w:val="none" w:sz="0" w:space="0" w:color="auto"/>
                        <w:bottom w:val="none" w:sz="0" w:space="0" w:color="auto"/>
                        <w:right w:val="none" w:sz="0" w:space="0" w:color="auto"/>
                      </w:divBdr>
                      <w:divsChild>
                        <w:div w:id="1759709925">
                          <w:marLeft w:val="0"/>
                          <w:marRight w:val="0"/>
                          <w:marTop w:val="0"/>
                          <w:marBottom w:val="0"/>
                          <w:divBdr>
                            <w:top w:val="none" w:sz="0" w:space="0" w:color="auto"/>
                            <w:left w:val="none" w:sz="0" w:space="0" w:color="auto"/>
                            <w:bottom w:val="none" w:sz="0" w:space="0" w:color="auto"/>
                            <w:right w:val="none" w:sz="0" w:space="0" w:color="auto"/>
                          </w:divBdr>
                          <w:divsChild>
                            <w:div w:id="112291644">
                              <w:marLeft w:val="0"/>
                              <w:marRight w:val="0"/>
                              <w:marTop w:val="0"/>
                              <w:marBottom w:val="0"/>
                              <w:divBdr>
                                <w:top w:val="none" w:sz="0" w:space="0" w:color="auto"/>
                                <w:left w:val="none" w:sz="0" w:space="0" w:color="auto"/>
                                <w:bottom w:val="none" w:sz="0" w:space="0" w:color="auto"/>
                                <w:right w:val="none" w:sz="0" w:space="0" w:color="auto"/>
                              </w:divBdr>
                              <w:divsChild>
                                <w:div w:id="82347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695321">
      <w:bodyDiv w:val="1"/>
      <w:marLeft w:val="0"/>
      <w:marRight w:val="0"/>
      <w:marTop w:val="0"/>
      <w:marBottom w:val="0"/>
      <w:divBdr>
        <w:top w:val="none" w:sz="0" w:space="0" w:color="auto"/>
        <w:left w:val="none" w:sz="0" w:space="0" w:color="auto"/>
        <w:bottom w:val="none" w:sz="0" w:space="0" w:color="auto"/>
        <w:right w:val="none" w:sz="0" w:space="0" w:color="auto"/>
      </w:divBdr>
    </w:div>
    <w:div w:id="635375977">
      <w:bodyDiv w:val="1"/>
      <w:marLeft w:val="0"/>
      <w:marRight w:val="0"/>
      <w:marTop w:val="0"/>
      <w:marBottom w:val="0"/>
      <w:divBdr>
        <w:top w:val="none" w:sz="0" w:space="0" w:color="auto"/>
        <w:left w:val="none" w:sz="0" w:space="0" w:color="auto"/>
        <w:bottom w:val="none" w:sz="0" w:space="0" w:color="auto"/>
        <w:right w:val="none" w:sz="0" w:space="0" w:color="auto"/>
      </w:divBdr>
    </w:div>
    <w:div w:id="647628948">
      <w:bodyDiv w:val="1"/>
      <w:marLeft w:val="0"/>
      <w:marRight w:val="0"/>
      <w:marTop w:val="0"/>
      <w:marBottom w:val="0"/>
      <w:divBdr>
        <w:top w:val="none" w:sz="0" w:space="0" w:color="auto"/>
        <w:left w:val="none" w:sz="0" w:space="0" w:color="auto"/>
        <w:bottom w:val="none" w:sz="0" w:space="0" w:color="auto"/>
        <w:right w:val="none" w:sz="0" w:space="0" w:color="auto"/>
      </w:divBdr>
      <w:divsChild>
        <w:div w:id="1035035716">
          <w:marLeft w:val="0"/>
          <w:marRight w:val="0"/>
          <w:marTop w:val="0"/>
          <w:marBottom w:val="0"/>
          <w:divBdr>
            <w:top w:val="none" w:sz="0" w:space="0" w:color="auto"/>
            <w:left w:val="none" w:sz="0" w:space="0" w:color="auto"/>
            <w:bottom w:val="none" w:sz="0" w:space="0" w:color="auto"/>
            <w:right w:val="none" w:sz="0" w:space="0" w:color="auto"/>
          </w:divBdr>
        </w:div>
      </w:divsChild>
    </w:div>
    <w:div w:id="670334749">
      <w:bodyDiv w:val="1"/>
      <w:marLeft w:val="0"/>
      <w:marRight w:val="0"/>
      <w:marTop w:val="0"/>
      <w:marBottom w:val="0"/>
      <w:divBdr>
        <w:top w:val="none" w:sz="0" w:space="0" w:color="auto"/>
        <w:left w:val="none" w:sz="0" w:space="0" w:color="auto"/>
        <w:bottom w:val="none" w:sz="0" w:space="0" w:color="auto"/>
        <w:right w:val="none" w:sz="0" w:space="0" w:color="auto"/>
      </w:divBdr>
    </w:div>
    <w:div w:id="671107946">
      <w:bodyDiv w:val="1"/>
      <w:marLeft w:val="0"/>
      <w:marRight w:val="0"/>
      <w:marTop w:val="0"/>
      <w:marBottom w:val="0"/>
      <w:divBdr>
        <w:top w:val="none" w:sz="0" w:space="0" w:color="auto"/>
        <w:left w:val="none" w:sz="0" w:space="0" w:color="auto"/>
        <w:bottom w:val="none" w:sz="0" w:space="0" w:color="auto"/>
        <w:right w:val="none" w:sz="0" w:space="0" w:color="auto"/>
      </w:divBdr>
    </w:div>
    <w:div w:id="678697727">
      <w:bodyDiv w:val="1"/>
      <w:marLeft w:val="0"/>
      <w:marRight w:val="0"/>
      <w:marTop w:val="0"/>
      <w:marBottom w:val="0"/>
      <w:divBdr>
        <w:top w:val="none" w:sz="0" w:space="0" w:color="auto"/>
        <w:left w:val="none" w:sz="0" w:space="0" w:color="auto"/>
        <w:bottom w:val="none" w:sz="0" w:space="0" w:color="auto"/>
        <w:right w:val="none" w:sz="0" w:space="0" w:color="auto"/>
      </w:divBdr>
    </w:div>
    <w:div w:id="727267507">
      <w:bodyDiv w:val="1"/>
      <w:marLeft w:val="0"/>
      <w:marRight w:val="0"/>
      <w:marTop w:val="0"/>
      <w:marBottom w:val="0"/>
      <w:divBdr>
        <w:top w:val="none" w:sz="0" w:space="0" w:color="auto"/>
        <w:left w:val="none" w:sz="0" w:space="0" w:color="auto"/>
        <w:bottom w:val="none" w:sz="0" w:space="0" w:color="auto"/>
        <w:right w:val="none" w:sz="0" w:space="0" w:color="auto"/>
      </w:divBdr>
    </w:div>
    <w:div w:id="739867555">
      <w:bodyDiv w:val="1"/>
      <w:marLeft w:val="0"/>
      <w:marRight w:val="0"/>
      <w:marTop w:val="0"/>
      <w:marBottom w:val="0"/>
      <w:divBdr>
        <w:top w:val="none" w:sz="0" w:space="0" w:color="auto"/>
        <w:left w:val="none" w:sz="0" w:space="0" w:color="auto"/>
        <w:bottom w:val="none" w:sz="0" w:space="0" w:color="auto"/>
        <w:right w:val="none" w:sz="0" w:space="0" w:color="auto"/>
      </w:divBdr>
    </w:div>
    <w:div w:id="757944679">
      <w:bodyDiv w:val="1"/>
      <w:marLeft w:val="0"/>
      <w:marRight w:val="0"/>
      <w:marTop w:val="0"/>
      <w:marBottom w:val="0"/>
      <w:divBdr>
        <w:top w:val="none" w:sz="0" w:space="0" w:color="auto"/>
        <w:left w:val="none" w:sz="0" w:space="0" w:color="auto"/>
        <w:bottom w:val="none" w:sz="0" w:space="0" w:color="auto"/>
        <w:right w:val="none" w:sz="0" w:space="0" w:color="auto"/>
      </w:divBdr>
    </w:div>
    <w:div w:id="760950126">
      <w:bodyDiv w:val="1"/>
      <w:marLeft w:val="0"/>
      <w:marRight w:val="0"/>
      <w:marTop w:val="0"/>
      <w:marBottom w:val="0"/>
      <w:divBdr>
        <w:top w:val="none" w:sz="0" w:space="0" w:color="auto"/>
        <w:left w:val="none" w:sz="0" w:space="0" w:color="auto"/>
        <w:bottom w:val="none" w:sz="0" w:space="0" w:color="auto"/>
        <w:right w:val="none" w:sz="0" w:space="0" w:color="auto"/>
      </w:divBdr>
    </w:div>
    <w:div w:id="766468336">
      <w:bodyDiv w:val="1"/>
      <w:marLeft w:val="0"/>
      <w:marRight w:val="0"/>
      <w:marTop w:val="0"/>
      <w:marBottom w:val="0"/>
      <w:divBdr>
        <w:top w:val="none" w:sz="0" w:space="0" w:color="auto"/>
        <w:left w:val="none" w:sz="0" w:space="0" w:color="auto"/>
        <w:bottom w:val="none" w:sz="0" w:space="0" w:color="auto"/>
        <w:right w:val="none" w:sz="0" w:space="0" w:color="auto"/>
      </w:divBdr>
    </w:div>
    <w:div w:id="770973354">
      <w:bodyDiv w:val="1"/>
      <w:marLeft w:val="0"/>
      <w:marRight w:val="0"/>
      <w:marTop w:val="0"/>
      <w:marBottom w:val="0"/>
      <w:divBdr>
        <w:top w:val="none" w:sz="0" w:space="0" w:color="auto"/>
        <w:left w:val="none" w:sz="0" w:space="0" w:color="auto"/>
        <w:bottom w:val="none" w:sz="0" w:space="0" w:color="auto"/>
        <w:right w:val="none" w:sz="0" w:space="0" w:color="auto"/>
      </w:divBdr>
    </w:div>
    <w:div w:id="825508374">
      <w:bodyDiv w:val="1"/>
      <w:marLeft w:val="0"/>
      <w:marRight w:val="0"/>
      <w:marTop w:val="0"/>
      <w:marBottom w:val="0"/>
      <w:divBdr>
        <w:top w:val="none" w:sz="0" w:space="0" w:color="auto"/>
        <w:left w:val="none" w:sz="0" w:space="0" w:color="auto"/>
        <w:bottom w:val="none" w:sz="0" w:space="0" w:color="auto"/>
        <w:right w:val="none" w:sz="0" w:space="0" w:color="auto"/>
      </w:divBdr>
    </w:div>
    <w:div w:id="850880221">
      <w:bodyDiv w:val="1"/>
      <w:marLeft w:val="0"/>
      <w:marRight w:val="0"/>
      <w:marTop w:val="0"/>
      <w:marBottom w:val="0"/>
      <w:divBdr>
        <w:top w:val="none" w:sz="0" w:space="0" w:color="auto"/>
        <w:left w:val="none" w:sz="0" w:space="0" w:color="auto"/>
        <w:bottom w:val="none" w:sz="0" w:space="0" w:color="auto"/>
        <w:right w:val="none" w:sz="0" w:space="0" w:color="auto"/>
      </w:divBdr>
    </w:div>
    <w:div w:id="859970960">
      <w:bodyDiv w:val="1"/>
      <w:marLeft w:val="0"/>
      <w:marRight w:val="0"/>
      <w:marTop w:val="0"/>
      <w:marBottom w:val="0"/>
      <w:divBdr>
        <w:top w:val="none" w:sz="0" w:space="0" w:color="auto"/>
        <w:left w:val="none" w:sz="0" w:space="0" w:color="auto"/>
        <w:bottom w:val="none" w:sz="0" w:space="0" w:color="auto"/>
        <w:right w:val="none" w:sz="0" w:space="0" w:color="auto"/>
      </w:divBdr>
    </w:div>
    <w:div w:id="922447993">
      <w:bodyDiv w:val="1"/>
      <w:marLeft w:val="0"/>
      <w:marRight w:val="0"/>
      <w:marTop w:val="0"/>
      <w:marBottom w:val="0"/>
      <w:divBdr>
        <w:top w:val="none" w:sz="0" w:space="0" w:color="auto"/>
        <w:left w:val="none" w:sz="0" w:space="0" w:color="auto"/>
        <w:bottom w:val="none" w:sz="0" w:space="0" w:color="auto"/>
        <w:right w:val="none" w:sz="0" w:space="0" w:color="auto"/>
      </w:divBdr>
    </w:div>
    <w:div w:id="944964712">
      <w:bodyDiv w:val="1"/>
      <w:marLeft w:val="0"/>
      <w:marRight w:val="0"/>
      <w:marTop w:val="0"/>
      <w:marBottom w:val="0"/>
      <w:divBdr>
        <w:top w:val="none" w:sz="0" w:space="0" w:color="auto"/>
        <w:left w:val="none" w:sz="0" w:space="0" w:color="auto"/>
        <w:bottom w:val="none" w:sz="0" w:space="0" w:color="auto"/>
        <w:right w:val="none" w:sz="0" w:space="0" w:color="auto"/>
      </w:divBdr>
    </w:div>
    <w:div w:id="980109479">
      <w:bodyDiv w:val="1"/>
      <w:marLeft w:val="0"/>
      <w:marRight w:val="0"/>
      <w:marTop w:val="0"/>
      <w:marBottom w:val="0"/>
      <w:divBdr>
        <w:top w:val="none" w:sz="0" w:space="0" w:color="auto"/>
        <w:left w:val="none" w:sz="0" w:space="0" w:color="auto"/>
        <w:bottom w:val="none" w:sz="0" w:space="0" w:color="auto"/>
        <w:right w:val="none" w:sz="0" w:space="0" w:color="auto"/>
      </w:divBdr>
    </w:div>
    <w:div w:id="1000354675">
      <w:bodyDiv w:val="1"/>
      <w:marLeft w:val="0"/>
      <w:marRight w:val="0"/>
      <w:marTop w:val="0"/>
      <w:marBottom w:val="0"/>
      <w:divBdr>
        <w:top w:val="none" w:sz="0" w:space="0" w:color="auto"/>
        <w:left w:val="none" w:sz="0" w:space="0" w:color="auto"/>
        <w:bottom w:val="none" w:sz="0" w:space="0" w:color="auto"/>
        <w:right w:val="none" w:sz="0" w:space="0" w:color="auto"/>
      </w:divBdr>
    </w:div>
    <w:div w:id="1024550693">
      <w:bodyDiv w:val="1"/>
      <w:marLeft w:val="0"/>
      <w:marRight w:val="0"/>
      <w:marTop w:val="0"/>
      <w:marBottom w:val="0"/>
      <w:divBdr>
        <w:top w:val="none" w:sz="0" w:space="0" w:color="auto"/>
        <w:left w:val="none" w:sz="0" w:space="0" w:color="auto"/>
        <w:bottom w:val="none" w:sz="0" w:space="0" w:color="auto"/>
        <w:right w:val="none" w:sz="0" w:space="0" w:color="auto"/>
      </w:divBdr>
    </w:div>
    <w:div w:id="1025793946">
      <w:bodyDiv w:val="1"/>
      <w:marLeft w:val="0"/>
      <w:marRight w:val="0"/>
      <w:marTop w:val="0"/>
      <w:marBottom w:val="0"/>
      <w:divBdr>
        <w:top w:val="none" w:sz="0" w:space="0" w:color="auto"/>
        <w:left w:val="none" w:sz="0" w:space="0" w:color="auto"/>
        <w:bottom w:val="none" w:sz="0" w:space="0" w:color="auto"/>
        <w:right w:val="none" w:sz="0" w:space="0" w:color="auto"/>
      </w:divBdr>
    </w:div>
    <w:div w:id="1052927024">
      <w:bodyDiv w:val="1"/>
      <w:marLeft w:val="0"/>
      <w:marRight w:val="0"/>
      <w:marTop w:val="0"/>
      <w:marBottom w:val="0"/>
      <w:divBdr>
        <w:top w:val="none" w:sz="0" w:space="0" w:color="auto"/>
        <w:left w:val="none" w:sz="0" w:space="0" w:color="auto"/>
        <w:bottom w:val="none" w:sz="0" w:space="0" w:color="auto"/>
        <w:right w:val="none" w:sz="0" w:space="0" w:color="auto"/>
      </w:divBdr>
    </w:div>
    <w:div w:id="1100950206">
      <w:bodyDiv w:val="1"/>
      <w:marLeft w:val="0"/>
      <w:marRight w:val="0"/>
      <w:marTop w:val="0"/>
      <w:marBottom w:val="0"/>
      <w:divBdr>
        <w:top w:val="none" w:sz="0" w:space="0" w:color="auto"/>
        <w:left w:val="none" w:sz="0" w:space="0" w:color="auto"/>
        <w:bottom w:val="none" w:sz="0" w:space="0" w:color="auto"/>
        <w:right w:val="none" w:sz="0" w:space="0" w:color="auto"/>
      </w:divBdr>
    </w:div>
    <w:div w:id="1104030557">
      <w:bodyDiv w:val="1"/>
      <w:marLeft w:val="0"/>
      <w:marRight w:val="0"/>
      <w:marTop w:val="0"/>
      <w:marBottom w:val="0"/>
      <w:divBdr>
        <w:top w:val="none" w:sz="0" w:space="0" w:color="auto"/>
        <w:left w:val="none" w:sz="0" w:space="0" w:color="auto"/>
        <w:bottom w:val="none" w:sz="0" w:space="0" w:color="auto"/>
        <w:right w:val="none" w:sz="0" w:space="0" w:color="auto"/>
      </w:divBdr>
      <w:divsChild>
        <w:div w:id="1338996122">
          <w:marLeft w:val="0"/>
          <w:marRight w:val="0"/>
          <w:marTop w:val="2100"/>
          <w:marBottom w:val="0"/>
          <w:divBdr>
            <w:top w:val="none" w:sz="0" w:space="0" w:color="auto"/>
            <w:left w:val="none" w:sz="0" w:space="0" w:color="auto"/>
            <w:bottom w:val="none" w:sz="0" w:space="0" w:color="auto"/>
            <w:right w:val="none" w:sz="0" w:space="0" w:color="auto"/>
          </w:divBdr>
          <w:divsChild>
            <w:div w:id="1122576672">
              <w:marLeft w:val="0"/>
              <w:marRight w:val="0"/>
              <w:marTop w:val="0"/>
              <w:marBottom w:val="0"/>
              <w:divBdr>
                <w:top w:val="none" w:sz="0" w:space="0" w:color="auto"/>
                <w:left w:val="none" w:sz="0" w:space="0" w:color="auto"/>
                <w:bottom w:val="none" w:sz="0" w:space="0" w:color="auto"/>
                <w:right w:val="none" w:sz="0" w:space="0" w:color="auto"/>
              </w:divBdr>
              <w:divsChild>
                <w:div w:id="1563054451">
                  <w:marLeft w:val="0"/>
                  <w:marRight w:val="0"/>
                  <w:marTop w:val="0"/>
                  <w:marBottom w:val="0"/>
                  <w:divBdr>
                    <w:top w:val="none" w:sz="0" w:space="0" w:color="auto"/>
                    <w:left w:val="none" w:sz="0" w:space="0" w:color="auto"/>
                    <w:bottom w:val="none" w:sz="0" w:space="0" w:color="auto"/>
                    <w:right w:val="none" w:sz="0" w:space="0" w:color="auto"/>
                  </w:divBdr>
                  <w:divsChild>
                    <w:div w:id="12745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377991">
      <w:bodyDiv w:val="1"/>
      <w:marLeft w:val="0"/>
      <w:marRight w:val="0"/>
      <w:marTop w:val="0"/>
      <w:marBottom w:val="0"/>
      <w:divBdr>
        <w:top w:val="none" w:sz="0" w:space="0" w:color="auto"/>
        <w:left w:val="none" w:sz="0" w:space="0" w:color="auto"/>
        <w:bottom w:val="none" w:sz="0" w:space="0" w:color="auto"/>
        <w:right w:val="none" w:sz="0" w:space="0" w:color="auto"/>
      </w:divBdr>
    </w:div>
    <w:div w:id="1166482969">
      <w:bodyDiv w:val="1"/>
      <w:marLeft w:val="0"/>
      <w:marRight w:val="0"/>
      <w:marTop w:val="0"/>
      <w:marBottom w:val="0"/>
      <w:divBdr>
        <w:top w:val="none" w:sz="0" w:space="0" w:color="auto"/>
        <w:left w:val="none" w:sz="0" w:space="0" w:color="auto"/>
        <w:bottom w:val="none" w:sz="0" w:space="0" w:color="auto"/>
        <w:right w:val="none" w:sz="0" w:space="0" w:color="auto"/>
      </w:divBdr>
    </w:div>
    <w:div w:id="1169179928">
      <w:bodyDiv w:val="1"/>
      <w:marLeft w:val="0"/>
      <w:marRight w:val="0"/>
      <w:marTop w:val="0"/>
      <w:marBottom w:val="0"/>
      <w:divBdr>
        <w:top w:val="none" w:sz="0" w:space="0" w:color="auto"/>
        <w:left w:val="none" w:sz="0" w:space="0" w:color="auto"/>
        <w:bottom w:val="none" w:sz="0" w:space="0" w:color="auto"/>
        <w:right w:val="none" w:sz="0" w:space="0" w:color="auto"/>
      </w:divBdr>
    </w:div>
    <w:div w:id="1186940207">
      <w:bodyDiv w:val="1"/>
      <w:marLeft w:val="0"/>
      <w:marRight w:val="0"/>
      <w:marTop w:val="0"/>
      <w:marBottom w:val="0"/>
      <w:divBdr>
        <w:top w:val="none" w:sz="0" w:space="0" w:color="auto"/>
        <w:left w:val="none" w:sz="0" w:space="0" w:color="auto"/>
        <w:bottom w:val="none" w:sz="0" w:space="0" w:color="auto"/>
        <w:right w:val="none" w:sz="0" w:space="0" w:color="auto"/>
      </w:divBdr>
    </w:div>
    <w:div w:id="1190141199">
      <w:bodyDiv w:val="1"/>
      <w:marLeft w:val="0"/>
      <w:marRight w:val="0"/>
      <w:marTop w:val="0"/>
      <w:marBottom w:val="0"/>
      <w:divBdr>
        <w:top w:val="none" w:sz="0" w:space="0" w:color="auto"/>
        <w:left w:val="none" w:sz="0" w:space="0" w:color="auto"/>
        <w:bottom w:val="none" w:sz="0" w:space="0" w:color="auto"/>
        <w:right w:val="none" w:sz="0" w:space="0" w:color="auto"/>
      </w:divBdr>
    </w:div>
    <w:div w:id="1214853490">
      <w:bodyDiv w:val="1"/>
      <w:marLeft w:val="0"/>
      <w:marRight w:val="0"/>
      <w:marTop w:val="0"/>
      <w:marBottom w:val="0"/>
      <w:divBdr>
        <w:top w:val="none" w:sz="0" w:space="0" w:color="auto"/>
        <w:left w:val="none" w:sz="0" w:space="0" w:color="auto"/>
        <w:bottom w:val="none" w:sz="0" w:space="0" w:color="auto"/>
        <w:right w:val="none" w:sz="0" w:space="0" w:color="auto"/>
      </w:divBdr>
    </w:div>
    <w:div w:id="1215199413">
      <w:bodyDiv w:val="1"/>
      <w:marLeft w:val="0"/>
      <w:marRight w:val="0"/>
      <w:marTop w:val="0"/>
      <w:marBottom w:val="0"/>
      <w:divBdr>
        <w:top w:val="none" w:sz="0" w:space="0" w:color="auto"/>
        <w:left w:val="none" w:sz="0" w:space="0" w:color="auto"/>
        <w:bottom w:val="none" w:sz="0" w:space="0" w:color="auto"/>
        <w:right w:val="none" w:sz="0" w:space="0" w:color="auto"/>
      </w:divBdr>
    </w:div>
    <w:div w:id="1221013506">
      <w:bodyDiv w:val="1"/>
      <w:marLeft w:val="0"/>
      <w:marRight w:val="0"/>
      <w:marTop w:val="0"/>
      <w:marBottom w:val="0"/>
      <w:divBdr>
        <w:top w:val="none" w:sz="0" w:space="0" w:color="auto"/>
        <w:left w:val="none" w:sz="0" w:space="0" w:color="auto"/>
        <w:bottom w:val="none" w:sz="0" w:space="0" w:color="auto"/>
        <w:right w:val="none" w:sz="0" w:space="0" w:color="auto"/>
      </w:divBdr>
    </w:div>
    <w:div w:id="1256742503">
      <w:bodyDiv w:val="1"/>
      <w:marLeft w:val="0"/>
      <w:marRight w:val="0"/>
      <w:marTop w:val="0"/>
      <w:marBottom w:val="0"/>
      <w:divBdr>
        <w:top w:val="none" w:sz="0" w:space="0" w:color="auto"/>
        <w:left w:val="none" w:sz="0" w:space="0" w:color="auto"/>
        <w:bottom w:val="none" w:sz="0" w:space="0" w:color="auto"/>
        <w:right w:val="none" w:sz="0" w:space="0" w:color="auto"/>
      </w:divBdr>
    </w:div>
    <w:div w:id="1284001936">
      <w:bodyDiv w:val="1"/>
      <w:marLeft w:val="0"/>
      <w:marRight w:val="0"/>
      <w:marTop w:val="0"/>
      <w:marBottom w:val="0"/>
      <w:divBdr>
        <w:top w:val="none" w:sz="0" w:space="0" w:color="auto"/>
        <w:left w:val="none" w:sz="0" w:space="0" w:color="auto"/>
        <w:bottom w:val="none" w:sz="0" w:space="0" w:color="auto"/>
        <w:right w:val="none" w:sz="0" w:space="0" w:color="auto"/>
      </w:divBdr>
    </w:div>
    <w:div w:id="1286621840">
      <w:bodyDiv w:val="1"/>
      <w:marLeft w:val="0"/>
      <w:marRight w:val="0"/>
      <w:marTop w:val="0"/>
      <w:marBottom w:val="0"/>
      <w:divBdr>
        <w:top w:val="none" w:sz="0" w:space="0" w:color="auto"/>
        <w:left w:val="none" w:sz="0" w:space="0" w:color="auto"/>
        <w:bottom w:val="none" w:sz="0" w:space="0" w:color="auto"/>
        <w:right w:val="none" w:sz="0" w:space="0" w:color="auto"/>
      </w:divBdr>
    </w:div>
    <w:div w:id="1290894091">
      <w:bodyDiv w:val="1"/>
      <w:marLeft w:val="0"/>
      <w:marRight w:val="0"/>
      <w:marTop w:val="0"/>
      <w:marBottom w:val="0"/>
      <w:divBdr>
        <w:top w:val="none" w:sz="0" w:space="0" w:color="auto"/>
        <w:left w:val="none" w:sz="0" w:space="0" w:color="auto"/>
        <w:bottom w:val="none" w:sz="0" w:space="0" w:color="auto"/>
        <w:right w:val="none" w:sz="0" w:space="0" w:color="auto"/>
      </w:divBdr>
    </w:div>
    <w:div w:id="1297763470">
      <w:bodyDiv w:val="1"/>
      <w:marLeft w:val="0"/>
      <w:marRight w:val="0"/>
      <w:marTop w:val="0"/>
      <w:marBottom w:val="0"/>
      <w:divBdr>
        <w:top w:val="none" w:sz="0" w:space="0" w:color="auto"/>
        <w:left w:val="none" w:sz="0" w:space="0" w:color="auto"/>
        <w:bottom w:val="none" w:sz="0" w:space="0" w:color="auto"/>
        <w:right w:val="none" w:sz="0" w:space="0" w:color="auto"/>
      </w:divBdr>
    </w:div>
    <w:div w:id="1313370058">
      <w:bodyDiv w:val="1"/>
      <w:marLeft w:val="0"/>
      <w:marRight w:val="0"/>
      <w:marTop w:val="0"/>
      <w:marBottom w:val="0"/>
      <w:divBdr>
        <w:top w:val="none" w:sz="0" w:space="0" w:color="auto"/>
        <w:left w:val="none" w:sz="0" w:space="0" w:color="auto"/>
        <w:bottom w:val="none" w:sz="0" w:space="0" w:color="auto"/>
        <w:right w:val="none" w:sz="0" w:space="0" w:color="auto"/>
      </w:divBdr>
    </w:div>
    <w:div w:id="1313484524">
      <w:bodyDiv w:val="1"/>
      <w:marLeft w:val="0"/>
      <w:marRight w:val="0"/>
      <w:marTop w:val="0"/>
      <w:marBottom w:val="0"/>
      <w:divBdr>
        <w:top w:val="none" w:sz="0" w:space="0" w:color="auto"/>
        <w:left w:val="none" w:sz="0" w:space="0" w:color="auto"/>
        <w:bottom w:val="none" w:sz="0" w:space="0" w:color="auto"/>
        <w:right w:val="none" w:sz="0" w:space="0" w:color="auto"/>
      </w:divBdr>
    </w:div>
    <w:div w:id="1322656048">
      <w:bodyDiv w:val="1"/>
      <w:marLeft w:val="0"/>
      <w:marRight w:val="0"/>
      <w:marTop w:val="0"/>
      <w:marBottom w:val="0"/>
      <w:divBdr>
        <w:top w:val="none" w:sz="0" w:space="0" w:color="auto"/>
        <w:left w:val="none" w:sz="0" w:space="0" w:color="auto"/>
        <w:bottom w:val="none" w:sz="0" w:space="0" w:color="auto"/>
        <w:right w:val="none" w:sz="0" w:space="0" w:color="auto"/>
      </w:divBdr>
    </w:div>
    <w:div w:id="1361006032">
      <w:bodyDiv w:val="1"/>
      <w:marLeft w:val="0"/>
      <w:marRight w:val="0"/>
      <w:marTop w:val="0"/>
      <w:marBottom w:val="0"/>
      <w:divBdr>
        <w:top w:val="none" w:sz="0" w:space="0" w:color="auto"/>
        <w:left w:val="none" w:sz="0" w:space="0" w:color="auto"/>
        <w:bottom w:val="none" w:sz="0" w:space="0" w:color="auto"/>
        <w:right w:val="none" w:sz="0" w:space="0" w:color="auto"/>
      </w:divBdr>
    </w:div>
    <w:div w:id="1369331878">
      <w:bodyDiv w:val="1"/>
      <w:marLeft w:val="0"/>
      <w:marRight w:val="0"/>
      <w:marTop w:val="0"/>
      <w:marBottom w:val="0"/>
      <w:divBdr>
        <w:top w:val="none" w:sz="0" w:space="0" w:color="auto"/>
        <w:left w:val="none" w:sz="0" w:space="0" w:color="auto"/>
        <w:bottom w:val="none" w:sz="0" w:space="0" w:color="auto"/>
        <w:right w:val="none" w:sz="0" w:space="0" w:color="auto"/>
      </w:divBdr>
    </w:div>
    <w:div w:id="1381369449">
      <w:bodyDiv w:val="1"/>
      <w:marLeft w:val="0"/>
      <w:marRight w:val="0"/>
      <w:marTop w:val="0"/>
      <w:marBottom w:val="0"/>
      <w:divBdr>
        <w:top w:val="none" w:sz="0" w:space="0" w:color="auto"/>
        <w:left w:val="none" w:sz="0" w:space="0" w:color="auto"/>
        <w:bottom w:val="none" w:sz="0" w:space="0" w:color="auto"/>
        <w:right w:val="none" w:sz="0" w:space="0" w:color="auto"/>
      </w:divBdr>
    </w:div>
    <w:div w:id="1385177405">
      <w:bodyDiv w:val="1"/>
      <w:marLeft w:val="0"/>
      <w:marRight w:val="0"/>
      <w:marTop w:val="0"/>
      <w:marBottom w:val="0"/>
      <w:divBdr>
        <w:top w:val="none" w:sz="0" w:space="0" w:color="auto"/>
        <w:left w:val="none" w:sz="0" w:space="0" w:color="auto"/>
        <w:bottom w:val="none" w:sz="0" w:space="0" w:color="auto"/>
        <w:right w:val="none" w:sz="0" w:space="0" w:color="auto"/>
      </w:divBdr>
    </w:div>
    <w:div w:id="1443188918">
      <w:bodyDiv w:val="1"/>
      <w:marLeft w:val="0"/>
      <w:marRight w:val="0"/>
      <w:marTop w:val="0"/>
      <w:marBottom w:val="0"/>
      <w:divBdr>
        <w:top w:val="none" w:sz="0" w:space="0" w:color="auto"/>
        <w:left w:val="none" w:sz="0" w:space="0" w:color="auto"/>
        <w:bottom w:val="none" w:sz="0" w:space="0" w:color="auto"/>
        <w:right w:val="none" w:sz="0" w:space="0" w:color="auto"/>
      </w:divBdr>
    </w:div>
    <w:div w:id="1480490818">
      <w:bodyDiv w:val="1"/>
      <w:marLeft w:val="0"/>
      <w:marRight w:val="0"/>
      <w:marTop w:val="0"/>
      <w:marBottom w:val="0"/>
      <w:divBdr>
        <w:top w:val="none" w:sz="0" w:space="0" w:color="auto"/>
        <w:left w:val="none" w:sz="0" w:space="0" w:color="auto"/>
        <w:bottom w:val="none" w:sz="0" w:space="0" w:color="auto"/>
        <w:right w:val="none" w:sz="0" w:space="0" w:color="auto"/>
      </w:divBdr>
    </w:div>
    <w:div w:id="1496455081">
      <w:bodyDiv w:val="1"/>
      <w:marLeft w:val="0"/>
      <w:marRight w:val="0"/>
      <w:marTop w:val="0"/>
      <w:marBottom w:val="0"/>
      <w:divBdr>
        <w:top w:val="none" w:sz="0" w:space="0" w:color="auto"/>
        <w:left w:val="none" w:sz="0" w:space="0" w:color="auto"/>
        <w:bottom w:val="none" w:sz="0" w:space="0" w:color="auto"/>
        <w:right w:val="none" w:sz="0" w:space="0" w:color="auto"/>
      </w:divBdr>
    </w:div>
    <w:div w:id="1528130318">
      <w:bodyDiv w:val="1"/>
      <w:marLeft w:val="0"/>
      <w:marRight w:val="0"/>
      <w:marTop w:val="0"/>
      <w:marBottom w:val="0"/>
      <w:divBdr>
        <w:top w:val="none" w:sz="0" w:space="0" w:color="auto"/>
        <w:left w:val="none" w:sz="0" w:space="0" w:color="auto"/>
        <w:bottom w:val="none" w:sz="0" w:space="0" w:color="auto"/>
        <w:right w:val="none" w:sz="0" w:space="0" w:color="auto"/>
      </w:divBdr>
    </w:div>
    <w:div w:id="1559125197">
      <w:bodyDiv w:val="1"/>
      <w:marLeft w:val="0"/>
      <w:marRight w:val="0"/>
      <w:marTop w:val="0"/>
      <w:marBottom w:val="0"/>
      <w:divBdr>
        <w:top w:val="none" w:sz="0" w:space="0" w:color="auto"/>
        <w:left w:val="none" w:sz="0" w:space="0" w:color="auto"/>
        <w:bottom w:val="none" w:sz="0" w:space="0" w:color="auto"/>
        <w:right w:val="none" w:sz="0" w:space="0" w:color="auto"/>
      </w:divBdr>
      <w:divsChild>
        <w:div w:id="48313084">
          <w:marLeft w:val="547"/>
          <w:marRight w:val="0"/>
          <w:marTop w:val="67"/>
          <w:marBottom w:val="0"/>
          <w:divBdr>
            <w:top w:val="none" w:sz="0" w:space="0" w:color="auto"/>
            <w:left w:val="none" w:sz="0" w:space="0" w:color="auto"/>
            <w:bottom w:val="none" w:sz="0" w:space="0" w:color="auto"/>
            <w:right w:val="none" w:sz="0" w:space="0" w:color="auto"/>
          </w:divBdr>
        </w:div>
        <w:div w:id="425226227">
          <w:marLeft w:val="547"/>
          <w:marRight w:val="0"/>
          <w:marTop w:val="67"/>
          <w:marBottom w:val="0"/>
          <w:divBdr>
            <w:top w:val="none" w:sz="0" w:space="0" w:color="auto"/>
            <w:left w:val="none" w:sz="0" w:space="0" w:color="auto"/>
            <w:bottom w:val="none" w:sz="0" w:space="0" w:color="auto"/>
            <w:right w:val="none" w:sz="0" w:space="0" w:color="auto"/>
          </w:divBdr>
        </w:div>
        <w:div w:id="965741364">
          <w:marLeft w:val="547"/>
          <w:marRight w:val="0"/>
          <w:marTop w:val="67"/>
          <w:marBottom w:val="0"/>
          <w:divBdr>
            <w:top w:val="none" w:sz="0" w:space="0" w:color="auto"/>
            <w:left w:val="none" w:sz="0" w:space="0" w:color="auto"/>
            <w:bottom w:val="none" w:sz="0" w:space="0" w:color="auto"/>
            <w:right w:val="none" w:sz="0" w:space="0" w:color="auto"/>
          </w:divBdr>
        </w:div>
        <w:div w:id="113716919">
          <w:marLeft w:val="547"/>
          <w:marRight w:val="0"/>
          <w:marTop w:val="67"/>
          <w:marBottom w:val="0"/>
          <w:divBdr>
            <w:top w:val="none" w:sz="0" w:space="0" w:color="auto"/>
            <w:left w:val="none" w:sz="0" w:space="0" w:color="auto"/>
            <w:bottom w:val="none" w:sz="0" w:space="0" w:color="auto"/>
            <w:right w:val="none" w:sz="0" w:space="0" w:color="auto"/>
          </w:divBdr>
        </w:div>
        <w:div w:id="1569876626">
          <w:marLeft w:val="547"/>
          <w:marRight w:val="0"/>
          <w:marTop w:val="67"/>
          <w:marBottom w:val="0"/>
          <w:divBdr>
            <w:top w:val="none" w:sz="0" w:space="0" w:color="auto"/>
            <w:left w:val="none" w:sz="0" w:space="0" w:color="auto"/>
            <w:bottom w:val="none" w:sz="0" w:space="0" w:color="auto"/>
            <w:right w:val="none" w:sz="0" w:space="0" w:color="auto"/>
          </w:divBdr>
        </w:div>
        <w:div w:id="2075544022">
          <w:marLeft w:val="547"/>
          <w:marRight w:val="0"/>
          <w:marTop w:val="67"/>
          <w:marBottom w:val="0"/>
          <w:divBdr>
            <w:top w:val="none" w:sz="0" w:space="0" w:color="auto"/>
            <w:left w:val="none" w:sz="0" w:space="0" w:color="auto"/>
            <w:bottom w:val="none" w:sz="0" w:space="0" w:color="auto"/>
            <w:right w:val="none" w:sz="0" w:space="0" w:color="auto"/>
          </w:divBdr>
        </w:div>
        <w:div w:id="1918322348">
          <w:marLeft w:val="1166"/>
          <w:marRight w:val="0"/>
          <w:marTop w:val="62"/>
          <w:marBottom w:val="0"/>
          <w:divBdr>
            <w:top w:val="none" w:sz="0" w:space="0" w:color="auto"/>
            <w:left w:val="none" w:sz="0" w:space="0" w:color="auto"/>
            <w:bottom w:val="none" w:sz="0" w:space="0" w:color="auto"/>
            <w:right w:val="none" w:sz="0" w:space="0" w:color="auto"/>
          </w:divBdr>
        </w:div>
        <w:div w:id="708142211">
          <w:marLeft w:val="1166"/>
          <w:marRight w:val="0"/>
          <w:marTop w:val="62"/>
          <w:marBottom w:val="0"/>
          <w:divBdr>
            <w:top w:val="none" w:sz="0" w:space="0" w:color="auto"/>
            <w:left w:val="none" w:sz="0" w:space="0" w:color="auto"/>
            <w:bottom w:val="none" w:sz="0" w:space="0" w:color="auto"/>
            <w:right w:val="none" w:sz="0" w:space="0" w:color="auto"/>
          </w:divBdr>
        </w:div>
        <w:div w:id="1623462260">
          <w:marLeft w:val="1166"/>
          <w:marRight w:val="0"/>
          <w:marTop w:val="62"/>
          <w:marBottom w:val="0"/>
          <w:divBdr>
            <w:top w:val="none" w:sz="0" w:space="0" w:color="auto"/>
            <w:left w:val="none" w:sz="0" w:space="0" w:color="auto"/>
            <w:bottom w:val="none" w:sz="0" w:space="0" w:color="auto"/>
            <w:right w:val="none" w:sz="0" w:space="0" w:color="auto"/>
          </w:divBdr>
        </w:div>
        <w:div w:id="1107433560">
          <w:marLeft w:val="1166"/>
          <w:marRight w:val="0"/>
          <w:marTop w:val="62"/>
          <w:marBottom w:val="0"/>
          <w:divBdr>
            <w:top w:val="none" w:sz="0" w:space="0" w:color="auto"/>
            <w:left w:val="none" w:sz="0" w:space="0" w:color="auto"/>
            <w:bottom w:val="none" w:sz="0" w:space="0" w:color="auto"/>
            <w:right w:val="none" w:sz="0" w:space="0" w:color="auto"/>
          </w:divBdr>
        </w:div>
        <w:div w:id="1908148107">
          <w:marLeft w:val="547"/>
          <w:marRight w:val="0"/>
          <w:marTop w:val="67"/>
          <w:marBottom w:val="0"/>
          <w:divBdr>
            <w:top w:val="none" w:sz="0" w:space="0" w:color="auto"/>
            <w:left w:val="none" w:sz="0" w:space="0" w:color="auto"/>
            <w:bottom w:val="none" w:sz="0" w:space="0" w:color="auto"/>
            <w:right w:val="none" w:sz="0" w:space="0" w:color="auto"/>
          </w:divBdr>
        </w:div>
        <w:div w:id="298610562">
          <w:marLeft w:val="1166"/>
          <w:marRight w:val="0"/>
          <w:marTop w:val="62"/>
          <w:marBottom w:val="0"/>
          <w:divBdr>
            <w:top w:val="none" w:sz="0" w:space="0" w:color="auto"/>
            <w:left w:val="none" w:sz="0" w:space="0" w:color="auto"/>
            <w:bottom w:val="none" w:sz="0" w:space="0" w:color="auto"/>
            <w:right w:val="none" w:sz="0" w:space="0" w:color="auto"/>
          </w:divBdr>
        </w:div>
        <w:div w:id="1573538753">
          <w:marLeft w:val="1166"/>
          <w:marRight w:val="0"/>
          <w:marTop w:val="62"/>
          <w:marBottom w:val="0"/>
          <w:divBdr>
            <w:top w:val="none" w:sz="0" w:space="0" w:color="auto"/>
            <w:left w:val="none" w:sz="0" w:space="0" w:color="auto"/>
            <w:bottom w:val="none" w:sz="0" w:space="0" w:color="auto"/>
            <w:right w:val="none" w:sz="0" w:space="0" w:color="auto"/>
          </w:divBdr>
        </w:div>
        <w:div w:id="791825489">
          <w:marLeft w:val="547"/>
          <w:marRight w:val="0"/>
          <w:marTop w:val="67"/>
          <w:marBottom w:val="0"/>
          <w:divBdr>
            <w:top w:val="none" w:sz="0" w:space="0" w:color="auto"/>
            <w:left w:val="none" w:sz="0" w:space="0" w:color="auto"/>
            <w:bottom w:val="none" w:sz="0" w:space="0" w:color="auto"/>
            <w:right w:val="none" w:sz="0" w:space="0" w:color="auto"/>
          </w:divBdr>
        </w:div>
        <w:div w:id="304242071">
          <w:marLeft w:val="1166"/>
          <w:marRight w:val="0"/>
          <w:marTop w:val="62"/>
          <w:marBottom w:val="0"/>
          <w:divBdr>
            <w:top w:val="none" w:sz="0" w:space="0" w:color="auto"/>
            <w:left w:val="none" w:sz="0" w:space="0" w:color="auto"/>
            <w:bottom w:val="none" w:sz="0" w:space="0" w:color="auto"/>
            <w:right w:val="none" w:sz="0" w:space="0" w:color="auto"/>
          </w:divBdr>
        </w:div>
        <w:div w:id="23486044">
          <w:marLeft w:val="1166"/>
          <w:marRight w:val="0"/>
          <w:marTop w:val="62"/>
          <w:marBottom w:val="0"/>
          <w:divBdr>
            <w:top w:val="none" w:sz="0" w:space="0" w:color="auto"/>
            <w:left w:val="none" w:sz="0" w:space="0" w:color="auto"/>
            <w:bottom w:val="none" w:sz="0" w:space="0" w:color="auto"/>
            <w:right w:val="none" w:sz="0" w:space="0" w:color="auto"/>
          </w:divBdr>
        </w:div>
        <w:div w:id="331298959">
          <w:marLeft w:val="1166"/>
          <w:marRight w:val="0"/>
          <w:marTop w:val="62"/>
          <w:marBottom w:val="0"/>
          <w:divBdr>
            <w:top w:val="none" w:sz="0" w:space="0" w:color="auto"/>
            <w:left w:val="none" w:sz="0" w:space="0" w:color="auto"/>
            <w:bottom w:val="none" w:sz="0" w:space="0" w:color="auto"/>
            <w:right w:val="none" w:sz="0" w:space="0" w:color="auto"/>
          </w:divBdr>
        </w:div>
        <w:div w:id="879168005">
          <w:marLeft w:val="1166"/>
          <w:marRight w:val="0"/>
          <w:marTop w:val="62"/>
          <w:marBottom w:val="0"/>
          <w:divBdr>
            <w:top w:val="none" w:sz="0" w:space="0" w:color="auto"/>
            <w:left w:val="none" w:sz="0" w:space="0" w:color="auto"/>
            <w:bottom w:val="none" w:sz="0" w:space="0" w:color="auto"/>
            <w:right w:val="none" w:sz="0" w:space="0" w:color="auto"/>
          </w:divBdr>
        </w:div>
        <w:div w:id="1481577885">
          <w:marLeft w:val="547"/>
          <w:marRight w:val="0"/>
          <w:marTop w:val="67"/>
          <w:marBottom w:val="0"/>
          <w:divBdr>
            <w:top w:val="none" w:sz="0" w:space="0" w:color="auto"/>
            <w:left w:val="none" w:sz="0" w:space="0" w:color="auto"/>
            <w:bottom w:val="none" w:sz="0" w:space="0" w:color="auto"/>
            <w:right w:val="none" w:sz="0" w:space="0" w:color="auto"/>
          </w:divBdr>
        </w:div>
        <w:div w:id="1401439976">
          <w:marLeft w:val="1166"/>
          <w:marRight w:val="0"/>
          <w:marTop w:val="62"/>
          <w:marBottom w:val="0"/>
          <w:divBdr>
            <w:top w:val="none" w:sz="0" w:space="0" w:color="auto"/>
            <w:left w:val="none" w:sz="0" w:space="0" w:color="auto"/>
            <w:bottom w:val="none" w:sz="0" w:space="0" w:color="auto"/>
            <w:right w:val="none" w:sz="0" w:space="0" w:color="auto"/>
          </w:divBdr>
        </w:div>
      </w:divsChild>
    </w:div>
    <w:div w:id="1699966848">
      <w:bodyDiv w:val="1"/>
      <w:marLeft w:val="0"/>
      <w:marRight w:val="0"/>
      <w:marTop w:val="0"/>
      <w:marBottom w:val="0"/>
      <w:divBdr>
        <w:top w:val="none" w:sz="0" w:space="0" w:color="auto"/>
        <w:left w:val="none" w:sz="0" w:space="0" w:color="auto"/>
        <w:bottom w:val="none" w:sz="0" w:space="0" w:color="auto"/>
        <w:right w:val="none" w:sz="0" w:space="0" w:color="auto"/>
      </w:divBdr>
    </w:div>
    <w:div w:id="1736319393">
      <w:bodyDiv w:val="1"/>
      <w:marLeft w:val="0"/>
      <w:marRight w:val="0"/>
      <w:marTop w:val="0"/>
      <w:marBottom w:val="0"/>
      <w:divBdr>
        <w:top w:val="none" w:sz="0" w:space="0" w:color="auto"/>
        <w:left w:val="none" w:sz="0" w:space="0" w:color="auto"/>
        <w:bottom w:val="none" w:sz="0" w:space="0" w:color="auto"/>
        <w:right w:val="none" w:sz="0" w:space="0" w:color="auto"/>
      </w:divBdr>
    </w:div>
    <w:div w:id="1752268498">
      <w:bodyDiv w:val="1"/>
      <w:marLeft w:val="0"/>
      <w:marRight w:val="0"/>
      <w:marTop w:val="0"/>
      <w:marBottom w:val="0"/>
      <w:divBdr>
        <w:top w:val="none" w:sz="0" w:space="0" w:color="auto"/>
        <w:left w:val="none" w:sz="0" w:space="0" w:color="auto"/>
        <w:bottom w:val="none" w:sz="0" w:space="0" w:color="auto"/>
        <w:right w:val="none" w:sz="0" w:space="0" w:color="auto"/>
      </w:divBdr>
    </w:div>
    <w:div w:id="1774276661">
      <w:bodyDiv w:val="1"/>
      <w:marLeft w:val="0"/>
      <w:marRight w:val="0"/>
      <w:marTop w:val="0"/>
      <w:marBottom w:val="0"/>
      <w:divBdr>
        <w:top w:val="none" w:sz="0" w:space="0" w:color="auto"/>
        <w:left w:val="none" w:sz="0" w:space="0" w:color="auto"/>
        <w:bottom w:val="none" w:sz="0" w:space="0" w:color="auto"/>
        <w:right w:val="none" w:sz="0" w:space="0" w:color="auto"/>
      </w:divBdr>
    </w:div>
    <w:div w:id="1775057519">
      <w:bodyDiv w:val="1"/>
      <w:marLeft w:val="0"/>
      <w:marRight w:val="0"/>
      <w:marTop w:val="0"/>
      <w:marBottom w:val="0"/>
      <w:divBdr>
        <w:top w:val="none" w:sz="0" w:space="0" w:color="auto"/>
        <w:left w:val="none" w:sz="0" w:space="0" w:color="auto"/>
        <w:bottom w:val="none" w:sz="0" w:space="0" w:color="auto"/>
        <w:right w:val="none" w:sz="0" w:space="0" w:color="auto"/>
      </w:divBdr>
    </w:div>
    <w:div w:id="1792170846">
      <w:bodyDiv w:val="1"/>
      <w:marLeft w:val="0"/>
      <w:marRight w:val="0"/>
      <w:marTop w:val="0"/>
      <w:marBottom w:val="0"/>
      <w:divBdr>
        <w:top w:val="none" w:sz="0" w:space="0" w:color="auto"/>
        <w:left w:val="none" w:sz="0" w:space="0" w:color="auto"/>
        <w:bottom w:val="none" w:sz="0" w:space="0" w:color="auto"/>
        <w:right w:val="none" w:sz="0" w:space="0" w:color="auto"/>
      </w:divBdr>
    </w:div>
    <w:div w:id="1801144783">
      <w:bodyDiv w:val="1"/>
      <w:marLeft w:val="0"/>
      <w:marRight w:val="0"/>
      <w:marTop w:val="0"/>
      <w:marBottom w:val="0"/>
      <w:divBdr>
        <w:top w:val="none" w:sz="0" w:space="0" w:color="auto"/>
        <w:left w:val="none" w:sz="0" w:space="0" w:color="auto"/>
        <w:bottom w:val="none" w:sz="0" w:space="0" w:color="auto"/>
        <w:right w:val="none" w:sz="0" w:space="0" w:color="auto"/>
      </w:divBdr>
    </w:div>
    <w:div w:id="1830898692">
      <w:bodyDiv w:val="1"/>
      <w:marLeft w:val="0"/>
      <w:marRight w:val="0"/>
      <w:marTop w:val="0"/>
      <w:marBottom w:val="0"/>
      <w:divBdr>
        <w:top w:val="none" w:sz="0" w:space="0" w:color="auto"/>
        <w:left w:val="none" w:sz="0" w:space="0" w:color="auto"/>
        <w:bottom w:val="none" w:sz="0" w:space="0" w:color="auto"/>
        <w:right w:val="none" w:sz="0" w:space="0" w:color="auto"/>
      </w:divBdr>
    </w:div>
    <w:div w:id="1834299887">
      <w:bodyDiv w:val="1"/>
      <w:marLeft w:val="0"/>
      <w:marRight w:val="0"/>
      <w:marTop w:val="0"/>
      <w:marBottom w:val="0"/>
      <w:divBdr>
        <w:top w:val="none" w:sz="0" w:space="0" w:color="auto"/>
        <w:left w:val="none" w:sz="0" w:space="0" w:color="auto"/>
        <w:bottom w:val="none" w:sz="0" w:space="0" w:color="auto"/>
        <w:right w:val="none" w:sz="0" w:space="0" w:color="auto"/>
      </w:divBdr>
    </w:div>
    <w:div w:id="1858541535">
      <w:bodyDiv w:val="1"/>
      <w:marLeft w:val="0"/>
      <w:marRight w:val="0"/>
      <w:marTop w:val="0"/>
      <w:marBottom w:val="0"/>
      <w:divBdr>
        <w:top w:val="none" w:sz="0" w:space="0" w:color="auto"/>
        <w:left w:val="none" w:sz="0" w:space="0" w:color="auto"/>
        <w:bottom w:val="none" w:sz="0" w:space="0" w:color="auto"/>
        <w:right w:val="none" w:sz="0" w:space="0" w:color="auto"/>
      </w:divBdr>
    </w:div>
    <w:div w:id="1880777549">
      <w:bodyDiv w:val="1"/>
      <w:marLeft w:val="0"/>
      <w:marRight w:val="0"/>
      <w:marTop w:val="0"/>
      <w:marBottom w:val="0"/>
      <w:divBdr>
        <w:top w:val="none" w:sz="0" w:space="0" w:color="auto"/>
        <w:left w:val="none" w:sz="0" w:space="0" w:color="auto"/>
        <w:bottom w:val="none" w:sz="0" w:space="0" w:color="auto"/>
        <w:right w:val="none" w:sz="0" w:space="0" w:color="auto"/>
      </w:divBdr>
    </w:div>
    <w:div w:id="1916239621">
      <w:bodyDiv w:val="1"/>
      <w:marLeft w:val="0"/>
      <w:marRight w:val="0"/>
      <w:marTop w:val="0"/>
      <w:marBottom w:val="0"/>
      <w:divBdr>
        <w:top w:val="none" w:sz="0" w:space="0" w:color="auto"/>
        <w:left w:val="none" w:sz="0" w:space="0" w:color="auto"/>
        <w:bottom w:val="none" w:sz="0" w:space="0" w:color="auto"/>
        <w:right w:val="none" w:sz="0" w:space="0" w:color="auto"/>
      </w:divBdr>
    </w:div>
    <w:div w:id="1924296751">
      <w:bodyDiv w:val="1"/>
      <w:marLeft w:val="0"/>
      <w:marRight w:val="0"/>
      <w:marTop w:val="0"/>
      <w:marBottom w:val="0"/>
      <w:divBdr>
        <w:top w:val="none" w:sz="0" w:space="0" w:color="auto"/>
        <w:left w:val="none" w:sz="0" w:space="0" w:color="auto"/>
        <w:bottom w:val="none" w:sz="0" w:space="0" w:color="auto"/>
        <w:right w:val="none" w:sz="0" w:space="0" w:color="auto"/>
      </w:divBdr>
    </w:div>
    <w:div w:id="1951546024">
      <w:bodyDiv w:val="1"/>
      <w:marLeft w:val="0"/>
      <w:marRight w:val="0"/>
      <w:marTop w:val="0"/>
      <w:marBottom w:val="0"/>
      <w:divBdr>
        <w:top w:val="none" w:sz="0" w:space="0" w:color="auto"/>
        <w:left w:val="none" w:sz="0" w:space="0" w:color="auto"/>
        <w:bottom w:val="none" w:sz="0" w:space="0" w:color="auto"/>
        <w:right w:val="none" w:sz="0" w:space="0" w:color="auto"/>
      </w:divBdr>
    </w:div>
    <w:div w:id="1966622904">
      <w:bodyDiv w:val="1"/>
      <w:marLeft w:val="0"/>
      <w:marRight w:val="0"/>
      <w:marTop w:val="0"/>
      <w:marBottom w:val="0"/>
      <w:divBdr>
        <w:top w:val="none" w:sz="0" w:space="0" w:color="auto"/>
        <w:left w:val="none" w:sz="0" w:space="0" w:color="auto"/>
        <w:bottom w:val="none" w:sz="0" w:space="0" w:color="auto"/>
        <w:right w:val="none" w:sz="0" w:space="0" w:color="auto"/>
      </w:divBdr>
    </w:div>
    <w:div w:id="1971014123">
      <w:bodyDiv w:val="1"/>
      <w:marLeft w:val="0"/>
      <w:marRight w:val="0"/>
      <w:marTop w:val="0"/>
      <w:marBottom w:val="0"/>
      <w:divBdr>
        <w:top w:val="none" w:sz="0" w:space="0" w:color="auto"/>
        <w:left w:val="none" w:sz="0" w:space="0" w:color="auto"/>
        <w:bottom w:val="none" w:sz="0" w:space="0" w:color="auto"/>
        <w:right w:val="none" w:sz="0" w:space="0" w:color="auto"/>
      </w:divBdr>
    </w:div>
    <w:div w:id="2009672645">
      <w:bodyDiv w:val="1"/>
      <w:marLeft w:val="0"/>
      <w:marRight w:val="0"/>
      <w:marTop w:val="0"/>
      <w:marBottom w:val="0"/>
      <w:divBdr>
        <w:top w:val="none" w:sz="0" w:space="0" w:color="auto"/>
        <w:left w:val="none" w:sz="0" w:space="0" w:color="auto"/>
        <w:bottom w:val="none" w:sz="0" w:space="0" w:color="auto"/>
        <w:right w:val="none" w:sz="0" w:space="0" w:color="auto"/>
      </w:divBdr>
    </w:div>
    <w:div w:id="2021858846">
      <w:bodyDiv w:val="1"/>
      <w:marLeft w:val="0"/>
      <w:marRight w:val="0"/>
      <w:marTop w:val="0"/>
      <w:marBottom w:val="0"/>
      <w:divBdr>
        <w:top w:val="none" w:sz="0" w:space="0" w:color="auto"/>
        <w:left w:val="none" w:sz="0" w:space="0" w:color="auto"/>
        <w:bottom w:val="none" w:sz="0" w:space="0" w:color="auto"/>
        <w:right w:val="none" w:sz="0" w:space="0" w:color="auto"/>
      </w:divBdr>
    </w:div>
    <w:div w:id="213563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Word_Document.docx"/></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Status xmlns="3811cd1f-0b5c-410e-9e8e-de899e526b72">Live</Status>
    <Core_x0020_Subset xmlns="27d20c04-7c7a-41f7-a522-e143c469508a">true</Core_x0020_Subset>
    <Doc_x0020_Type xmlns="3811cd1f-0b5c-410e-9e8e-de899e526b72">Template</Doc_x0020_Type>
    <CPPF_x0020_Type xmlns="3811cd1f-0b5c-410e-9e8e-de899e526b72">Product</CPPF_x0020_Type>
    <Prog_x0020_Phase xmlns="3811cd1f-0b5c-410e-9e8e-de899e526b72"/>
    <CPPF_x0020_Level xmlns="3811cd1f-0b5c-410e-9e8e-de899e526b72">Project</CPPF_x0020_Level>
    <Project_x0020_Phase xmlns="3811cd1f-0b5c-410e-9e8e-de899e526b72">
      <Value>E - Design</Value>
    </Project_x0020_Phase>
    <Project_x0020_Scale xmlns="27d20c04-7c7a-41f7-a522-e143c469508a">
      <Value>Small</Value>
      <Value>Medium</Value>
      <Value>Large</Value>
      <Value>Substantial</Value>
    </Project_x0020_Scale>
    <Project_x0020_Nature xmlns="27d20c04-7c7a-41f7-a522-e143c469508a">
      <Value>Internal - SAP Only</Value>
    </Project_x0020_Natur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5D3909339745F34FA32C487E767D6775" ma:contentTypeVersion="11" ma:contentTypeDescription="Create a new document." ma:contentTypeScope="" ma:versionID="280eefd0d5c5ad9f96f8a8ef927cd51d">
  <xsd:schema xmlns:xsd="http://www.w3.org/2001/XMLSchema" xmlns:p="http://schemas.microsoft.com/office/2006/metadata/properties" xmlns:ns2="3811cd1f-0b5c-410e-9e8e-de899e526b72" xmlns:ns3="27d20c04-7c7a-41f7-a522-e143c469508a" targetNamespace="http://schemas.microsoft.com/office/2006/metadata/properties" ma:root="true" ma:fieldsID="28c0465266c7ff62f3670acdf7a13a55" ns2:_="" ns3:_="">
    <xsd:import namespace="3811cd1f-0b5c-410e-9e8e-de899e526b72"/>
    <xsd:import namespace="27d20c04-7c7a-41f7-a522-e143c469508a"/>
    <xsd:element name="properties">
      <xsd:complexType>
        <xsd:sequence>
          <xsd:element name="documentManagement">
            <xsd:complexType>
              <xsd:all>
                <xsd:element ref="ns2:CPPF_x0020_Level" minOccurs="0"/>
                <xsd:element ref="ns2:CPPF_x0020_Type" minOccurs="0"/>
                <xsd:element ref="ns2:Status"/>
                <xsd:element ref="ns2:Prog_x0020_Phase" minOccurs="0"/>
                <xsd:element ref="ns2:Project_x0020_Phase" minOccurs="0"/>
                <xsd:element ref="ns2:Doc_x0020_Type" minOccurs="0"/>
                <xsd:element ref="ns3:Project_x0020_Scale" minOccurs="0"/>
                <xsd:element ref="ns3:Project_x0020_Nature" minOccurs="0"/>
                <xsd:element ref="ns3:Core_x0020_Subset" minOccurs="0"/>
              </xsd:all>
            </xsd:complexType>
          </xsd:element>
        </xsd:sequence>
      </xsd:complexType>
    </xsd:element>
  </xsd:schema>
  <xsd:schema xmlns:xsd="http://www.w3.org/2001/XMLSchema" xmlns:dms="http://schemas.microsoft.com/office/2006/documentManagement/types" targetNamespace="3811cd1f-0b5c-410e-9e8e-de899e526b72" elementFormDefault="qualified">
    <xsd:import namespace="http://schemas.microsoft.com/office/2006/documentManagement/types"/>
    <xsd:element name="CPPF_x0020_Level" ma:index="8" nillable="true" ma:displayName="SDF Level" ma:description="Level of document in the SDF" ma:format="Dropdown" ma:internalName="CPPF_x0020_Level">
      <xsd:simpleType>
        <xsd:restriction base="dms:Choice">
          <xsd:enumeration value="Programme"/>
          <xsd:enumeration value="Project"/>
          <xsd:enumeration value="Governance"/>
        </xsd:restriction>
      </xsd:simpleType>
    </xsd:element>
    <xsd:element name="CPPF_x0020_Type" ma:index="9" nillable="true" ma:displayName="SDF Element Type" ma:description="Type of document" ma:format="Dropdown" ma:internalName="CPPF_x0020_Type">
      <xsd:simpleType>
        <xsd:restriction base="dms:Choice">
          <xsd:enumeration value="Product"/>
          <xsd:enumeration value="Activity"/>
          <xsd:enumeration value="Gate Review"/>
        </xsd:restriction>
      </xsd:simpleType>
    </xsd:element>
    <xsd:element name="Status" ma:index="10" ma:displayName="Status" ma:default="Live" ma:description="Is the document in Live use or Archived" ma:format="Dropdown" ma:internalName="Status">
      <xsd:simpleType>
        <xsd:restriction base="dms:Choice">
          <xsd:enumeration value="Live"/>
          <xsd:enumeration value="Archived"/>
        </xsd:restriction>
      </xsd:simpleType>
    </xsd:element>
    <xsd:element name="Prog_x0020_Phase" ma:index="11" nillable="true" ma:displayName="Prog Phase" ma:description="Phase in the Programme Lifecycle" ma:internalName="Prog_x0020_Phase">
      <xsd:complexType>
        <xsd:complexContent>
          <xsd:extension base="dms:MultiChoice">
            <xsd:sequence>
              <xsd:element name="Value" maxOccurs="unbounded" minOccurs="0" nillable="true">
                <xsd:simpleType>
                  <xsd:restriction base="dms:Choice">
                    <xsd:enumeration value="0. Policy &amp; Strategy"/>
                    <xsd:enumeration value="1. Identify a Programme"/>
                    <xsd:enumeration value="2. Define a Programme"/>
                    <xsd:enumeration value="3. Manage a Tranche"/>
                    <xsd:enumeration value="4. Close a Programme"/>
                  </xsd:restriction>
                </xsd:simpleType>
              </xsd:element>
            </xsd:sequence>
          </xsd:extension>
        </xsd:complexContent>
      </xsd:complexType>
    </xsd:element>
    <xsd:element name="Project_x0020_Phase" ma:index="12" nillable="true" ma:displayName="Project Stage" ma:description="Phase in Project Lifecycle" ma:internalName="Project_x0020_Phase">
      <xsd:complexType>
        <xsd:complexContent>
          <xsd:extension base="dms:MultiChoice">
            <xsd:sequence>
              <xsd:element name="Value" maxOccurs="unbounded" minOccurs="0" nillable="true">
                <xsd:simpleType>
                  <xsd:restriction base="dms:Choice">
                    <xsd:enumeration value="A - Assess"/>
                    <xsd:enumeration value="B - Bid"/>
                    <xsd:enumeration value="C - Contract"/>
                    <xsd:enumeration value="D - Define"/>
                    <xsd:enumeration value="E - Design"/>
                    <xsd:enumeration value="F - Build"/>
                    <xsd:enumeration value="G - Test"/>
                    <xsd:enumeration value="H - Accept"/>
                    <xsd:enumeration value="I - Handover"/>
                    <xsd:enumeration value="J - Close"/>
                  </xsd:restriction>
                </xsd:simpleType>
              </xsd:element>
            </xsd:sequence>
          </xsd:extension>
        </xsd:complexContent>
      </xsd:complexType>
    </xsd:element>
    <xsd:element name="Doc_x0020_Type" ma:index="13" nillable="true" ma:displayName="Doc Type" ma:description="Type of document" ma:format="Dropdown" ma:internalName="Doc_x0020_Type">
      <xsd:simpleType>
        <xsd:restriction base="dms:Choice">
          <xsd:enumeration value="Description"/>
          <xsd:enumeration value="Template"/>
          <xsd:enumeration value="Example"/>
        </xsd:restriction>
      </xsd:simpleType>
    </xsd:element>
  </xsd:schema>
  <xsd:schema xmlns:xsd="http://www.w3.org/2001/XMLSchema" xmlns:dms="http://schemas.microsoft.com/office/2006/documentManagement/types" targetNamespace="27d20c04-7c7a-41f7-a522-e143c469508a" elementFormDefault="qualified">
    <xsd:import namespace="http://schemas.microsoft.com/office/2006/documentManagement/types"/>
    <xsd:element name="Project_x0020_Scale" ma:index="14" nillable="true" ma:displayName="Project Scale" ma:description="Select the project scales where the document is required" ma:internalName="Project_x0020_Scale">
      <xsd:complexType>
        <xsd:complexContent>
          <xsd:extension base="dms:MultiChoice">
            <xsd:sequence>
              <xsd:element name="Value" maxOccurs="unbounded" minOccurs="0" nillable="true">
                <xsd:simpleType>
                  <xsd:restriction base="dms:Choice">
                    <xsd:enumeration value="Task"/>
                    <xsd:enumeration value="Small"/>
                    <xsd:enumeration value="Medium"/>
                    <xsd:enumeration value="Large"/>
                    <xsd:enumeration value="Substantial"/>
                  </xsd:restriction>
                </xsd:simpleType>
              </xsd:element>
            </xsd:sequence>
          </xsd:extension>
        </xsd:complexContent>
      </xsd:complexType>
    </xsd:element>
    <xsd:element name="Project_x0020_Nature" ma:index="15" nillable="true" ma:displayName="Project Nature" ma:description="Select the nature of projects that require this document" ma:internalName="Project_x0020_Nature">
      <xsd:complexType>
        <xsd:complexContent>
          <xsd:extension base="dms:MultiChoice">
            <xsd:sequence>
              <xsd:element name="Value" maxOccurs="unbounded" minOccurs="0" nillable="true">
                <xsd:simpleType>
                  <xsd:restriction base="dms:Choice">
                    <xsd:enumeration value="Consultancy"/>
                    <xsd:enumeration value="External"/>
                    <xsd:enumeration value="Internal"/>
                    <xsd:enumeration value="Internal - SAP Only"/>
                    <xsd:enumeration value="Workstream"/>
                  </xsd:restriction>
                </xsd:simpleType>
              </xsd:element>
            </xsd:sequence>
          </xsd:extension>
        </xsd:complexContent>
      </xsd:complexType>
    </xsd:element>
    <xsd:element name="Core_x0020_Subset" ma:index="16" nillable="true" ma:displayName="Core Subset" ma:default="0" ma:description="Part of SDF Core Subset" ma:internalName="Core_x0020_Subse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4268EAD-4E89-4AFD-BAE4-EE254DA72D60}">
  <ds:schemaRefs>
    <ds:schemaRef ds:uri="http://schemas.microsoft.com/sharepoint/v3/contenttype/forms"/>
  </ds:schemaRefs>
</ds:datastoreItem>
</file>

<file path=customXml/itemProps2.xml><?xml version="1.0" encoding="utf-8"?>
<ds:datastoreItem xmlns:ds="http://schemas.openxmlformats.org/officeDocument/2006/customXml" ds:itemID="{E9B7260A-850A-4FE7-8DE0-F2CE0EC448A2}">
  <ds:schemaRefs>
    <ds:schemaRef ds:uri="http://schemas.microsoft.com/office/2006/metadata/properties"/>
    <ds:schemaRef ds:uri="3811cd1f-0b5c-410e-9e8e-de899e526b72"/>
    <ds:schemaRef ds:uri="27d20c04-7c7a-41f7-a522-e143c469508a"/>
  </ds:schemaRefs>
</ds:datastoreItem>
</file>

<file path=customXml/itemProps3.xml><?xml version="1.0" encoding="utf-8"?>
<ds:datastoreItem xmlns:ds="http://schemas.openxmlformats.org/officeDocument/2006/customXml" ds:itemID="{9385405D-15F4-4C44-8E35-88184722AF82}">
  <ds:schemaRefs>
    <ds:schemaRef ds:uri="http://schemas.openxmlformats.org/officeDocument/2006/bibliography"/>
  </ds:schemaRefs>
</ds:datastoreItem>
</file>

<file path=customXml/itemProps4.xml><?xml version="1.0" encoding="utf-8"?>
<ds:datastoreItem xmlns:ds="http://schemas.openxmlformats.org/officeDocument/2006/customXml" ds:itemID="{68F0ED2A-C073-405F-AABE-0F46A5A853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11cd1f-0b5c-410e-9e8e-de899e526b72"/>
    <ds:schemaRef ds:uri="27d20c04-7c7a-41f7-a522-e143c469508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SAP Technical Specification</vt:lpstr>
    </vt:vector>
  </TitlesOfParts>
  <Company>Igate</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Technical Specification</dc:title>
  <dc:creator>GTD PSMO</dc:creator>
  <cp:lastModifiedBy>Palagiri, Naresh</cp:lastModifiedBy>
  <cp:revision>41</cp:revision>
  <cp:lastPrinted>2013-10-21T15:54:00Z</cp:lastPrinted>
  <dcterms:created xsi:type="dcterms:W3CDTF">2020-06-22T09:14:00Z</dcterms:created>
  <dcterms:modified xsi:type="dcterms:W3CDTF">2022-09-28T12:28:00Z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ccc148db-0f05-4d50-927f-0a969d54b3f2</vt:lpwstr>
  </property>
  <property fmtid="{D5CDD505-2E9C-101B-9397-08002B2CF9AE}" pid="3" name="aliashDocumentMarking">
    <vt:lpwstr>Serco Internal</vt:lpwstr>
  </property>
  <property fmtid="{D5CDD505-2E9C-101B-9397-08002B2CF9AE}" pid="4" name="ContentTypeId">
    <vt:lpwstr>0x0101005D3909339745F34FA32C487E767D6775</vt:lpwstr>
  </property>
  <property fmtid="{D5CDD505-2E9C-101B-9397-08002B2CF9AE}" pid="5" name="SercoClassification">
    <vt:lpwstr>Serco Internal</vt:lpwstr>
  </property>
  <property fmtid="{D5CDD505-2E9C-101B-9397-08002B2CF9AE}" pid="6" name="MSIP_Label_9052753f-f27f-4308-b0ca-90b591d58f16_Enabled">
    <vt:lpwstr>True</vt:lpwstr>
  </property>
  <property fmtid="{D5CDD505-2E9C-101B-9397-08002B2CF9AE}" pid="7" name="MSIP_Label_9052753f-f27f-4308-b0ca-90b591d58f16_SiteId">
    <vt:lpwstr>f93616dd-45a6-40c8-9e29-adab2fb5f25c</vt:lpwstr>
  </property>
  <property fmtid="{D5CDD505-2E9C-101B-9397-08002B2CF9AE}" pid="8" name="MSIP_Label_9052753f-f27f-4308-b0ca-90b591d58f16_Ref">
    <vt:lpwstr>https://api.informationprotection.azure.com/api/f93616dd-45a6-40c8-9e29-adab2fb5f25c</vt:lpwstr>
  </property>
  <property fmtid="{D5CDD505-2E9C-101B-9397-08002B2CF9AE}" pid="9" name="MSIP_Label_9052753f-f27f-4308-b0ca-90b591d58f16_SetBy">
    <vt:lpwstr>Likita.Cherukuri@serco.com</vt:lpwstr>
  </property>
  <property fmtid="{D5CDD505-2E9C-101B-9397-08002B2CF9AE}" pid="10" name="MSIP_Label_9052753f-f27f-4308-b0ca-90b591d58f16_SetDate">
    <vt:lpwstr>2018-04-23T14:10:47.4834675+01:00</vt:lpwstr>
  </property>
  <property fmtid="{D5CDD505-2E9C-101B-9397-08002B2CF9AE}" pid="11" name="MSIP_Label_9052753f-f27f-4308-b0ca-90b591d58f16_Name">
    <vt:lpwstr>SB</vt:lpwstr>
  </property>
  <property fmtid="{D5CDD505-2E9C-101B-9397-08002B2CF9AE}" pid="12" name="MSIP_Label_9052753f-f27f-4308-b0ca-90b591d58f16_Application">
    <vt:lpwstr>Microsoft Azure Information Protection</vt:lpwstr>
  </property>
  <property fmtid="{D5CDD505-2E9C-101B-9397-08002B2CF9AE}" pid="13" name="MSIP_Label_9052753f-f27f-4308-b0ca-90b591d58f16_Extended_MSFT_Method">
    <vt:lpwstr>Manual</vt:lpwstr>
  </property>
  <property fmtid="{D5CDD505-2E9C-101B-9397-08002B2CF9AE}" pid="14" name="MSIP_Label_d6fb369a-307f-449b-a188-56348c6f1760_Enabled">
    <vt:lpwstr>True</vt:lpwstr>
  </property>
  <property fmtid="{D5CDD505-2E9C-101B-9397-08002B2CF9AE}" pid="15" name="MSIP_Label_d6fb369a-307f-449b-a188-56348c6f1760_SiteId">
    <vt:lpwstr>f93616dd-45a6-40c8-9e29-adab2fb5f25c</vt:lpwstr>
  </property>
  <property fmtid="{D5CDD505-2E9C-101B-9397-08002B2CF9AE}" pid="16" name="MSIP_Label_d6fb369a-307f-449b-a188-56348c6f1760_Ref">
    <vt:lpwstr>https://api.informationprotection.azure.com/api/f93616dd-45a6-40c8-9e29-adab2fb5f25c</vt:lpwstr>
  </property>
  <property fmtid="{D5CDD505-2E9C-101B-9397-08002B2CF9AE}" pid="17" name="MSIP_Label_d6fb369a-307f-449b-a188-56348c6f1760_SetBy">
    <vt:lpwstr>Likita.Cherukuri@serco.com</vt:lpwstr>
  </property>
  <property fmtid="{D5CDD505-2E9C-101B-9397-08002B2CF9AE}" pid="18" name="MSIP_Label_d6fb369a-307f-449b-a188-56348c6f1760_SetDate">
    <vt:lpwstr>2018-04-23T14:10:47.4834675+01:00</vt:lpwstr>
  </property>
  <property fmtid="{D5CDD505-2E9C-101B-9397-08002B2CF9AE}" pid="19" name="MSIP_Label_d6fb369a-307f-449b-a188-56348c6f1760_Name">
    <vt:lpwstr>Serco Business</vt:lpwstr>
  </property>
  <property fmtid="{D5CDD505-2E9C-101B-9397-08002B2CF9AE}" pid="20" name="MSIP_Label_d6fb369a-307f-449b-a188-56348c6f1760_Application">
    <vt:lpwstr>Microsoft Azure Information Protection</vt:lpwstr>
  </property>
  <property fmtid="{D5CDD505-2E9C-101B-9397-08002B2CF9AE}" pid="21" name="MSIP_Label_d6fb369a-307f-449b-a188-56348c6f1760_Extended_MSFT_Method">
    <vt:lpwstr>Manual</vt:lpwstr>
  </property>
  <property fmtid="{D5CDD505-2E9C-101B-9397-08002B2CF9AE}" pid="22" name="MSIP_Label_d6fb369a-307f-449b-a188-56348c6f1760_Parent">
    <vt:lpwstr>9052753f-f27f-4308-b0ca-90b591d58f16</vt:lpwstr>
  </property>
  <property fmtid="{D5CDD505-2E9C-101B-9397-08002B2CF9AE}" pid="23" name="Sensitivity">
    <vt:lpwstr>SB Serco Business</vt:lpwstr>
  </property>
</Properties>
</file>