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New</w:t>
      </w:r>
      <w:r>
        <w:t xml:space="preserve"> </w:t>
      </w:r>
      <w:r>
        <w:t xml:space="preserve">Visions</w:t>
      </w:r>
      <w:r>
        <w:t xml:space="preserve"> </w:t>
      </w:r>
      <w:r>
        <w:t xml:space="preserve">INSI</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23,</w:t>
      </w:r>
      <w:r>
        <w:t xml:space="preserve"> </w:t>
      </w:r>
      <w:r>
        <w:t xml:space="preserve">2022</w:t>
      </w:r>
    </w:p>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264%</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900e4730-1364-4f67-bb8b-175c2aa50786"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00e4730-1364-4f67-bb8b-175c2aa50786"/>
      <w:r>
        <w:t xml:space="preserve">: </w:t>
      </w:r>
      <w:r>
        <w:t xml:space="preserve">Survey Respondents by Racial Ethnic Background (n= 110 respondents)</w:t>
      </w:r>
    </w:p>
    <w:p>
      <w:pPr>
        <w:jc w:val="left"/>
        <w:pStyle w:val="Normal"/>
      </w:pPr>
      <w:r>
        <w:rPr/>
        <w:drawing xmlns:r="http://schemas.openxmlformats.org/officeDocument/2006/relationships">
          <wp:inline distT="0" distB="0" distL="0" distR="0">
            <wp:extent cx="594360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Racial/ethnic categories are ordered from lowest to highest respondent group.</w:t>
      </w:r>
    </w:p>
    <w:p>
      <w:pPr>
        <w:pStyle w:val="ImageCaption"/>
      </w:pPr>
      <w:r>
        <w:rPr>
          <w:rFonts/>
          <w:b w:val="true"/>
        </w:rPr>
        <w:t xml:space="preserve">Figure </w:t>
      </w:r>
      <w:bookmarkStart w:id="f34503ac-32e8-41fd-bdd0-135b1e632dc0"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34503ac-32e8-41fd-bdd0-135b1e632dc0"/>
      <w:r>
        <w:t xml:space="preserve">: </w:t>
      </w:r>
      <w:r>
        <w:t xml:space="preserve">Survey Respondents by Gender (n= 112 respondents)</w:t>
      </w:r>
    </w:p>
    <w:p>
      <w:pPr>
        <w:jc w:val="left"/>
        <w:pStyle w:val="Normal"/>
      </w:pPr>
      <w:r>
        <w:rPr/>
        <w:drawing xmlns:r="http://schemas.openxmlformats.org/officeDocument/2006/relationships">
          <wp:inline distT="0" distB="0" distL="0" distR="0">
            <wp:extent cx="594360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Gender categories are ordered from lowest to highest respondent group.</w:t>
      </w:r>
    </w:p>
    <w:p>
      <w:pPr>
        <w:pStyle w:val="BodyText"/>
      </w:pPr>
      <w:r>
        <w:t xml:space="preserve">You’ll notice on these figures and throughout the report, we list the sample size (n) for each question. These sample sizes vary between questions for two reasons: (1) Some questions were only asked of particular role groups (e.g., network members and team leads); (2) Some individuals skipped questions while taking the survey.</w:t>
      </w:r>
      <w:r>
        <w:t xml:space="preserve"> </w:t>
      </w:r>
      <w:r>
        <w:t xml:space="preserve">We’ve specified when questions only pertain to certain role groups throughout the report to aid your interpretation of the data.</w:t>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ImageCaption"/>
      </w:pPr>
      <w:r>
        <w:rPr>
          <w:rFonts/>
          <w:b w:val="true"/>
        </w:rPr>
        <w:t xml:space="preserve">Figure </w:t>
      </w:r>
      <w:bookmarkStart w:id="82c0ac5f-2043-46b9-a551-72ae6c73e987" w:name="gcom"/>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2c0ac5f-2043-46b9-a551-72ae6c73e987"/>
      <w:r>
        <w:t xml:space="preserve">: </w:t>
      </w:r>
      <w:r>
        <w:t xml:space="preserve">Amount of Communication with Network Sources (n= 87 respondents)</w:t>
      </w:r>
    </w:p>
    <w:p>
      <w:pPr>
        <w:jc w:val="left"/>
        <w:pStyle w:val="Normal"/>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82550" cy="50800"/>
                    </a:xfrm>
                    <a:prstGeom prst="rect">
                      <a:avLst/>
                    </a:prstGeom>
                    <a:noFill/>
                  </pic:spPr>
                </pic:pic>
              </a:graphicData>
            </a:graphic>
          </wp:inline>
        </w:drawing>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tim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time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2d6fad86-b168-4f74-95c6-6910e1936f86" w:name="tim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d6fad86-b168-4f74-95c6-6910e1936f86"/>
      <w:r>
        <w:t xml:space="preserve">: </w:t>
      </w:r>
      <w:r>
        <w:t xml:space="preserve">Estimated Weekly Network Participation (n= 117 respondents)</w:t>
      </w:r>
    </w:p>
    <w:p>
      <w:pPr>
        <w:jc w:val="left"/>
        <w:pStyle w:val="Normal"/>
      </w:pPr>
      <w:r>
        <w:rPr/>
        <w:drawing xmlns:r="http://schemas.openxmlformats.org/officeDocument/2006/relationships">
          <wp:inline distT="0" distB="0" distL="0" distR="0">
            <wp:extent cx="5943600" cy="27432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6"/>
                    <a:srcRect/>
                    <a:stretch>
                      <a:fillRect/>
                    </a:stretch>
                  </pic:blipFill>
                  <pic:spPr bwMode="auto">
                    <a:xfrm>
                      <a:off x="0" y="0"/>
                      <a:ext cx="82550" cy="38100"/>
                    </a:xfrm>
                    <a:prstGeom prst="rect">
                      <a:avLst/>
                    </a:prstGeom>
                    <a:noFill/>
                  </pic:spPr>
                </pic:pic>
              </a:graphicData>
            </a:graphic>
          </wp:inline>
        </w:drawing>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6ea8a870-e5e2-4471-85cc-8e79961dbd84" w:name="expe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ea8a870-e5e2-4471-85cc-8e79961dbd84"/>
      <w:r>
        <w:t xml:space="preserve">: </w:t>
      </w:r>
      <w:r>
        <w:t xml:space="preserve">Expected Participation in Network Activities (n= 124 respondents)</w:t>
      </w:r>
    </w:p>
    <w:p>
      <w:pPr>
        <w:jc w:val="left"/>
        <w:pStyle w:val="Normal"/>
      </w:pPr>
      <w:r>
        <w:rPr/>
        <w:drawing xmlns:r="http://schemas.openxmlformats.org/officeDocument/2006/relationships">
          <wp:inline distT="0" distB="0" distL="0" distR="0">
            <wp:extent cx="5943600" cy="27432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7"/>
                    <a:srcRect/>
                    <a:stretch>
                      <a:fillRect/>
                    </a:stretch>
                  </pic:blipFill>
                  <pic:spPr bwMode="auto">
                    <a:xfrm>
                      <a:off x="0" y="0"/>
                      <a:ext cx="82550" cy="38100"/>
                    </a:xfrm>
                    <a:prstGeom prst="rect">
                      <a:avLst/>
                    </a:prstGeom>
                    <a:noFill/>
                  </pic:spPr>
                </pic:pic>
              </a:graphicData>
            </a:graphic>
          </wp:inline>
        </w:drawing>
      </w:r>
    </w:p>
    <w:p>
      <w:pPr>
        <w:pStyle w:val="BodyText"/>
      </w:pPr>
      <w:r>
        <w:t xml:space="preserve">Together, these questions give you an idea of whether members are spending a reasonable amount of time on network-related activities, and whether the hub or other network stakeholders might consider ways to manage participants’ expectations around network participation.</w:t>
      </w:r>
    </w:p>
    <w:p>
      <w:pPr>
        <w:pStyle w:val="BodyText"/>
      </w:pPr>
      <w:r>
        <w:t xml:space="preserve">Figure</w:t>
      </w:r>
      <w:r>
        <w:t xml:space="preserve"> </w:t>
      </w:r>
      <w:hyperlink w:anchor="usefu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useful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ImageCaption"/>
      </w:pPr>
      <w:r>
        <w:rPr>
          <w:rFonts/>
          <w:b w:val="true"/>
        </w:rPr>
        <w:t xml:space="preserve">Figure </w:t>
      </w:r>
      <w:bookmarkStart w:id="2b2ac36a-db60-4d25-ba96-8a3428e37f78" w:name="usefu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b2ac36a-db60-4d25-ba96-8a3428e37f78"/>
      <w:r>
        <w:t xml:space="preserve">: </w:t>
      </w:r>
      <w:r>
        <w:t xml:space="preserve">Usefulness of Various Network Activities (n= 117 respondents)</w:t>
      </w:r>
    </w:p>
    <w:p>
      <w:pPr>
        <w:jc w:val="left"/>
        <w:pStyle w:val="Normal"/>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8"/>
                    <a:srcRect/>
                    <a:stretch>
                      <a:fillRect/>
                    </a:stretch>
                  </pic:blipFill>
                  <pic:spPr bwMode="auto">
                    <a:xfrm>
                      <a:off x="0" y="0"/>
                      <a:ext cx="82550" cy="50800"/>
                    </a:xfrm>
                    <a:prstGeom prst="rect">
                      <a:avLst/>
                    </a:prstGeom>
                    <a:noFill/>
                  </pic:spPr>
                </pic:pic>
              </a:graphicData>
            </a:graphic>
          </wp:inline>
        </w:drawing>
      </w:r>
    </w:p>
    <w:p>
      <w:pPr>
        <w:pStyle w:val="BodyText"/>
      </w:pPr>
      <w:r>
        <w:rPr>
          <w:bCs/>
          <w:b/>
        </w:rPr>
        <w:t xml:space="preserve">Note</w:t>
      </w:r>
      <w:r>
        <w:t xml:space="preserve">: Activities are ordered from most to least useful.</w:t>
      </w:r>
    </w:p>
    <w:p>
      <w:pPr>
        <w:pStyle w:val="BodyText"/>
      </w:pPr>
      <w:r>
        <w:t xml:space="preserve">Overall, network members’ satisfaction with network engagement is captured by their assessment of whether they would recommend this network to a colleague. Figure</w:t>
      </w:r>
      <w:r>
        <w:t xml:space="preserve"> </w:t>
      </w:r>
      <w:hyperlink w:anchor="netRec">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netRec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 the</w:t>
      </w:r>
      <w:r>
        <w:t xml:space="preserve"> </w:t>
      </w:r>
      <w:r>
        <w:rPr>
          <w:bCs/>
          <w:b/>
        </w:rPr>
        <w:t xml:space="preserve">distribution of network members (except hub members) who would recommend this network to a colleague</w:t>
      </w:r>
      <w:r>
        <w:t xml:space="preserve">. Note that this figure divides responses by respondents’ roles within the network, allowing you to compare across role groups.</w:t>
      </w:r>
    </w:p>
    <w:p>
      <w:pPr>
        <w:pStyle w:val="ImageCaption"/>
      </w:pPr>
      <w:r>
        <w:rPr>
          <w:rFonts/>
          <w:b w:val="true"/>
        </w:rPr>
        <w:t xml:space="preserve">Figure </w:t>
      </w:r>
      <w:bookmarkStart w:id="8d5e6218-52f7-40b0-bd19-8f5b6dfdd212" w:name="netR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d5e6218-52f7-40b0-bd19-8f5b6dfdd212"/>
      <w:r>
        <w:t xml:space="preserve">: </w:t>
      </w:r>
      <w:r>
        <w:t xml:space="preserve">Network Recommendation (n= 105 respondents)</w:t>
      </w:r>
    </w:p>
    <w:p>
      <w:pPr>
        <w:jc w:val="left"/>
        <w:pStyle w:val="Normal"/>
      </w:pPr>
      <w:r>
        <w:rPr/>
        <w:drawing xmlns:r="http://schemas.openxmlformats.org/officeDocument/2006/relationships">
          <wp:inline distT="0" distB="0" distL="0" distR="0">
            <wp:extent cx="5943600" cy="27432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9"/>
                    <a:srcRect/>
                    <a:stretch>
                      <a:fillRect/>
                    </a:stretch>
                  </pic:blipFill>
                  <pic:spPr bwMode="auto">
                    <a:xfrm>
                      <a:off x="0" y="0"/>
                      <a:ext cx="82550" cy="38100"/>
                    </a:xfrm>
                    <a:prstGeom prst="rect">
                      <a:avLst/>
                    </a:prstGeom>
                    <a:noFill/>
                  </pic:spPr>
                </pic:pic>
              </a:graphicData>
            </a:graphic>
          </wp:inline>
        </w:drawing>
      </w:r>
    </w:p>
    <w:p>
      <w:pPr>
        <w:pStyle w:val="BodyText"/>
      </w:pPr>
      <w:r>
        <w:t xml:space="preserve">On average, network members’ likelihood to recommend the network to a colleague was</w:t>
      </w:r>
      <w:r>
        <w:t xml:space="preserve"> </w:t>
      </w:r>
      <w:r>
        <w:rPr>
          <w:bCs/>
          <w:b/>
        </w:rPr>
        <w:t xml:space="preserve">8.21</w:t>
      </w:r>
      <w:r>
        <w:t xml:space="preserve">. This is an [increase over/is consistent with/is below] network members’ likelihood to recommend the network last year, which was 8.0.</w:t>
      </w:r>
    </w:p>
    <w:p>
      <w:r>
        <w:br w:type="page"/>
      </w:r>
    </w:p>
    <w:bookmarkEnd w:id="26"/>
    <w:bookmarkStart w:id="27" w:name="Xaa1081a555e29221e7746b9e0e7a2a1a78b625a"/>
    <w:p>
      <w:pPr>
        <w:pStyle w:val="Heading1"/>
      </w:pPr>
      <w:r>
        <w:t xml:space="preserve">How do network members perceive participation in local improvement team meetings?</w:t>
      </w:r>
    </w:p>
    <w:p>
      <w:pPr>
        <w:pStyle w:val="FirstParagraph"/>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Figure</w:t>
      </w:r>
      <w:r>
        <w:t xml:space="preserve"> </w:t>
      </w:r>
      <w:hyperlink w:anchor="teamDonu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teamDonut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number of members (excluding the network hub) who indicated they are part of a local improvement team</w:t>
      </w:r>
      <w:r>
        <w:t xml:space="preserve">.</w:t>
      </w:r>
    </w:p>
    <w:p>
      <w:pPr>
        <w:pStyle w:val="ImageCaption"/>
      </w:pPr>
      <w:r>
        <w:rPr>
          <w:rFonts/>
          <w:b w:val="true"/>
        </w:rPr>
        <w:t xml:space="preserve">Figure </w:t>
      </w:r>
      <w:bookmarkStart w:id="0f109c23-516f-44d7-a70d-f47aa889a531" w:name="teamDonu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f109c23-516f-44d7-a70d-f47aa889a531"/>
      <w:r>
        <w:t xml:space="preserve">: </w:t>
      </w:r>
      <w:r>
        <w:t xml:space="preserve">Number of Members who Report Participating in Local Improvement Team Meetings (n= 109 respondents)</w:t>
      </w:r>
    </w:p>
    <w:p>
      <w:pPr>
        <w:jc w:val="left"/>
        <w:pStyle w:val="Normal"/>
      </w:pPr>
      <w:r>
        <w:rPr/>
        <w:drawing xmlns:r="http://schemas.openxmlformats.org/officeDocument/2006/relationships">
          <wp:inline distT="0" distB="0" distL="0" distR="0">
            <wp:extent cx="5943600" cy="1828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0"/>
                    <a:srcRect/>
                    <a:stretch>
                      <a:fillRect/>
                    </a:stretch>
                  </pic:blipFill>
                  <pic:spPr bwMode="auto">
                    <a:xfrm>
                      <a:off x="0" y="0"/>
                      <a:ext cx="82550" cy="25400"/>
                    </a:xfrm>
                    <a:prstGeom prst="rect">
                      <a:avLst/>
                    </a:prstGeom>
                    <a:noFill/>
                  </pic:spPr>
                </pic:pic>
              </a:graphicData>
            </a:graphic>
          </wp:inline>
        </w:drawing>
      </w:r>
    </w:p>
    <w:p>
      <w:pPr>
        <w:pStyle w:val="BodyText"/>
      </w:pPr>
      <w:r>
        <w:t xml:space="preserve">The following questions pertain to those members who indicated they were part of a local improvement team. Figure</w:t>
      </w:r>
      <w:r>
        <w:t xml:space="preserve"> </w:t>
      </w:r>
      <w:hyperlink w:anchor="meetFreq">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meetFreq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frequently local improvement team meetings occur</w:t>
      </w:r>
      <w:r>
        <w:t xml:space="preserve"> </w:t>
      </w:r>
      <w:r>
        <w:t xml:space="preserve">while Figure</w:t>
      </w:r>
      <w:r>
        <w:t xml:space="preserve"> </w:t>
      </w:r>
      <w:hyperlink w:anchor="meetPar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meetPart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often members report participating in local improvement team meetings</w:t>
      </w:r>
      <w:r>
        <w:t xml:space="preserve">.</w:t>
      </w:r>
    </w:p>
    <w:p>
      <w:pPr>
        <w:pStyle w:val="ImageCaption"/>
      </w:pPr>
      <w:r>
        <w:rPr>
          <w:rFonts/>
          <w:b w:val="true"/>
        </w:rPr>
        <w:t xml:space="preserve">Figure </w:t>
      </w:r>
      <w:bookmarkStart w:id="ca18a95a-769e-463c-9f1c-b7a46af9a971" w:name="meetFreq"/>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a18a95a-769e-463c-9f1c-b7a46af9a971"/>
      <w:r>
        <w:t xml:space="preserve">: </w:t>
      </w:r>
      <w:r>
        <w:t xml:space="preserve">Frequency of Local Improvement Team Meetings (n= 92 respondents)</w:t>
      </w:r>
    </w:p>
    <w:p>
      <w:pPr>
        <w:jc w:val="left"/>
        <w:pStyle w:val="Normal"/>
      </w:pPr>
      <w:r>
        <w:rPr/>
        <w:drawing xmlns:r="http://schemas.openxmlformats.org/officeDocument/2006/relationships">
          <wp:inline distT="0" distB="0" distL="0" distR="0">
            <wp:extent cx="5943600" cy="27432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1"/>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a995a731-69a9-4737-b008-3fe3aaa83a83" w:name="meetPar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995a731-69a9-4737-b008-3fe3aaa83a83"/>
      <w:r>
        <w:t xml:space="preserve">: </w:t>
      </w:r>
      <w:r>
        <w:t xml:space="preserve">Participation in Local Improvement Team Meetings (n= 92 respondents)</w:t>
      </w:r>
    </w:p>
    <w:p>
      <w:pPr>
        <w:jc w:val="left"/>
        <w:pStyle w:val="Normal"/>
      </w:pPr>
      <w:r>
        <w:rPr/>
        <w:drawing xmlns:r="http://schemas.openxmlformats.org/officeDocument/2006/relationships">
          <wp:inline distT="0" distB="0" distL="0" distR="0">
            <wp:extent cx="5943600" cy="27432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2"/>
                    <a:srcRect/>
                    <a:stretch>
                      <a:fillRect/>
                    </a:stretch>
                  </pic:blipFill>
                  <pic:spPr bwMode="auto">
                    <a:xfrm>
                      <a:off x="0" y="0"/>
                      <a:ext cx="82550" cy="38100"/>
                    </a:xfrm>
                    <a:prstGeom prst="rect">
                      <a:avLst/>
                    </a:prstGeom>
                    <a:noFill/>
                  </pic:spPr>
                </pic:pic>
              </a:graphicData>
            </a:graphic>
          </wp:inline>
        </w:drawing>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[INSERT EQUITY_DIS_n HERE (FIGURE #)]</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[INSERT SO_RT_n HERE (FIGURE #)]</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w:t>
      </w:r>
      <w:r>
        <w:t xml:space="preserve"> </w:t>
      </w:r>
      <w:hyperlink w:anchor="inqcycley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inqcycleyn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number of team members and team leads who indicated they engaged in inquiry cycle routines this year</w:t>
      </w:r>
      <w:r>
        <w:t xml:space="preserve">.</w:t>
      </w:r>
    </w:p>
    <w:p>
      <w:pPr>
        <w:pStyle w:val="ImageCaption"/>
      </w:pPr>
      <w:r>
        <w:rPr>
          <w:rFonts/>
          <w:b w:val="true"/>
        </w:rPr>
        <w:t xml:space="preserve">Figure </w:t>
      </w:r>
      <w:bookmarkStart w:id="b062c9cd-0d0c-45d2-b6c3-584e0c589617" w:name="inqcycleyn"/>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062c9cd-0d0c-45d2-b6c3-584e0c589617"/>
      <w:r>
        <w:t xml:space="preserve">: </w:t>
      </w:r>
      <w:r>
        <w:t xml:space="preserve">Engagement in Inquiry Cycles (n= 111 respondents)</w:t>
      </w:r>
    </w:p>
    <w:p>
      <w:pPr>
        <w:jc w:val="left"/>
        <w:pStyle w:val="Normal"/>
      </w:pPr>
      <w:r>
        <w:rPr/>
        <w:drawing xmlns:r="http://schemas.openxmlformats.org/officeDocument/2006/relationships">
          <wp:inline distT="0" distB="0" distL="0" distR="0">
            <wp:extent cx="5943600" cy="27432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3"/>
                    <a:srcRect/>
                    <a:stretch>
                      <a:fillRect/>
                    </a:stretch>
                  </pic:blipFill>
                  <pic:spPr bwMode="auto">
                    <a:xfrm>
                      <a:off x="0" y="0"/>
                      <a:ext cx="82550" cy="38100"/>
                    </a:xfrm>
                    <a:prstGeom prst="rect">
                      <a:avLst/>
                    </a:prstGeom>
                    <a:noFill/>
                  </pic:spPr>
                </pic:pic>
              </a:graphicData>
            </a:graphic>
          </wp:inline>
        </w:drawing>
      </w:r>
    </w:p>
    <w:p>
      <w:pPr>
        <w:pStyle w:val="BodyText"/>
      </w:pPr>
      <w:r>
        <w:t xml:space="preserve">Figure</w:t>
      </w:r>
      <w:r>
        <w:t xml:space="preserve"> </w:t>
      </w:r>
      <w:hyperlink w:anchor="inqcycN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inqcycNr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shows this same data disaggregated by network role.</w:t>
      </w:r>
    </w:p>
    <w:p>
      <w:pPr>
        <w:pStyle w:val="ImageCaption"/>
      </w:pPr>
      <w:r>
        <w:rPr>
          <w:rFonts/>
          <w:b w:val="true"/>
        </w:rPr>
        <w:t xml:space="preserve">Figure </w:t>
      </w:r>
      <w:bookmarkStart w:id="0c74e5f1-3965-4d0e-ba0e-d6c8afe4913f" w:name="inqcycN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c74e5f1-3965-4d0e-ba0e-d6c8afe4913f"/>
      <w:r>
        <w:t xml:space="preserve">: </w:t>
      </w:r>
      <w:r>
        <w:t xml:space="preserve">Engagement in Inquiry Cycles by Network Role (n= 111 respondents)</w:t>
      </w:r>
    </w:p>
    <w:p>
      <w:pPr>
        <w:jc w:val="left"/>
        <w:pStyle w:val="Normal"/>
      </w:pPr>
      <w:r>
        <w:rPr/>
        <w:drawing xmlns:r="http://schemas.openxmlformats.org/officeDocument/2006/relationships">
          <wp:inline distT="0" distB="0" distL="0" distR="0">
            <wp:extent cx="5943600" cy="27432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34"/>
                    <a:srcRect/>
                    <a:stretch>
                      <a:fillRect/>
                    </a:stretch>
                  </pic:blipFill>
                  <pic:spPr bwMode="auto">
                    <a:xfrm>
                      <a:off x="0" y="0"/>
                      <a:ext cx="82550" cy="38100"/>
                    </a:xfrm>
                    <a:prstGeom prst="rect">
                      <a:avLst/>
                    </a:prstGeom>
                    <a:noFill/>
                  </pic:spPr>
                </pic:pic>
              </a:graphicData>
            </a:graphic>
          </wp:inline>
        </w:drawing>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[INSERT IS_INQCYCLECHAL_12021, IS_INQCYCLECHAL_52021, IS_INQCYCLECHAL_32021, IS_INQCYCLECHAL_42021, IS_INQCYCLECHAL_82021 HERE (FIGURE #)]</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bookmarkEnd w:id="27"/>
    <w:bookmarkStart w:id="30"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8"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8"/>
    <w:bookmarkStart w:id="29"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9"/>
    <w:bookmarkEnd w:id="30"/>
    <w:sectPr xmlns:w="http://schemas.openxmlformats.org/wordprocessingml/2006/main">
      <w:pgMar w:header="720" w:bottom="1440" w:top="1440" w:right="1440" w:left="720" w:footer="720" w:gutter="720"/>
      <w:pgSz w:h="15840" w:w="12240" w:orient="portrait"/>
      <w:type w:val="continuous"/>
      <w:cols/>
      <w:footerReference xmlns:w="http://schemas.openxmlformats.org/wordprocessingml/2006/main" xmlns:r="http://schemas.openxmlformats.org/officeDocument/2006/relationships" w:type="default" r:id="rId9"/>
      <w:footerReference xmlns:w="http://schemas.openxmlformats.org/wordprocessingml/2006/main" xmlns:r="http://schemas.openxmlformats.org/officeDocument/2006/relationships"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14f34b3fdd1e.png"/>
<Relationship Id="rId24" Type="http://schemas.openxmlformats.org/officeDocument/2006/relationships/image" Target="media/file14f34dcde257.png"/>
<Relationship Id="rId25" Type="http://schemas.openxmlformats.org/officeDocument/2006/relationships/image" Target="media/file14f3447c6c4d5.png"/>
<Relationship Id="rId26" Type="http://schemas.openxmlformats.org/officeDocument/2006/relationships/image" Target="media/file14f344aa4a0c3.png"/>
<Relationship Id="rId27" Type="http://schemas.openxmlformats.org/officeDocument/2006/relationships/image" Target="media/file14f347e36887d.png"/>
<Relationship Id="rId28" Type="http://schemas.openxmlformats.org/officeDocument/2006/relationships/image" Target="media/file14f342e3b0747.png"/>
<Relationship Id="rId29" Type="http://schemas.openxmlformats.org/officeDocument/2006/relationships/image" Target="media/file14f34255ade07.png"/>
<Relationship Id="rId30" Type="http://schemas.openxmlformats.org/officeDocument/2006/relationships/image" Target="media/file14f3470a6b0b9.png"/>
<Relationship Id="rId31" Type="http://schemas.openxmlformats.org/officeDocument/2006/relationships/image" Target="media/file14f344f9c7b76.png"/>
<Relationship Id="rId32" Type="http://schemas.openxmlformats.org/officeDocument/2006/relationships/image" Target="media/file14f342a6da8cf.png"/>
<Relationship Id="rId33" Type="http://schemas.openxmlformats.org/officeDocument/2006/relationships/image" Target="media/file14f34565c3cc.png"/>
<Relationship Id="rId34" Type="http://schemas.openxmlformats.org/officeDocument/2006/relationships/image" Target="media/file14f345c1988d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New Visions INSI</dc:creator>
  <cp:keywords/>
  <dcterms:created xsi:type="dcterms:W3CDTF">2022-03-23T18:40:54Z</dcterms:created>
  <dcterms:modified xsi:type="dcterms:W3CDTF">2022-03-23T14:40:54Z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23, 2022</vt:lpwstr>
  </property>
  <property fmtid="{D5CDD505-2E9C-101B-9397-08002B2CF9AE}" pid="3" name="output">
    <vt:lpwstr/>
  </property>
  <property fmtid="{D5CDD505-2E9C-101B-9397-08002B2CF9AE}" pid="4" name="params">
    <vt:lpwstr/>
  </property>
</Properties>
</file>