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D93B54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307E23">
        <w:rPr>
          <w:sz w:val="40"/>
          <w:szCs w:val="40"/>
        </w:rPr>
        <w:t>Organizacja laboratorium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id w:val="-1249653735"/>
        <w:docPartObj>
          <w:docPartGallery w:val="Table of Contents"/>
          <w:docPartUnique/>
        </w:docPartObj>
      </w:sdtPr>
      <w:sdtEndPr>
        <w:rPr>
          <w:b/>
          <w:bCs/>
          <w:color w:val="auto"/>
          <w:spacing w:val="0"/>
          <w:sz w:val="20"/>
          <w:szCs w:val="20"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E63A62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66798" w:history="1">
            <w:r w:rsidR="00E63A62" w:rsidRPr="008978BE">
              <w:rPr>
                <w:rStyle w:val="Hipercze"/>
                <w:noProof/>
              </w:rPr>
              <w:t>1. Zanim zaczniemy</w:t>
            </w:r>
            <w:r w:rsidR="00E63A62">
              <w:rPr>
                <w:noProof/>
                <w:webHidden/>
              </w:rPr>
              <w:tab/>
            </w:r>
            <w:r w:rsidR="00E63A62">
              <w:rPr>
                <w:noProof/>
                <w:webHidden/>
              </w:rPr>
              <w:fldChar w:fldCharType="begin"/>
            </w:r>
            <w:r w:rsidR="00E63A62">
              <w:rPr>
                <w:noProof/>
                <w:webHidden/>
              </w:rPr>
              <w:instrText xml:space="preserve"> PAGEREF _Toc494966798 \h </w:instrText>
            </w:r>
            <w:r w:rsidR="00E63A62">
              <w:rPr>
                <w:noProof/>
                <w:webHidden/>
              </w:rPr>
            </w:r>
            <w:r w:rsidR="00E63A62">
              <w:rPr>
                <w:noProof/>
                <w:webHidden/>
              </w:rPr>
              <w:fldChar w:fldCharType="separate"/>
            </w:r>
            <w:r w:rsidR="00E63A62">
              <w:rPr>
                <w:noProof/>
                <w:webHidden/>
              </w:rPr>
              <w:t>3</w:t>
            </w:r>
            <w:r w:rsidR="00E63A62">
              <w:rPr>
                <w:noProof/>
                <w:webHidden/>
              </w:rPr>
              <w:fldChar w:fldCharType="end"/>
            </w:r>
          </w:hyperlink>
        </w:p>
        <w:p w:rsidR="00E63A62" w:rsidRDefault="00E63A6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6799" w:history="1">
            <w:r w:rsidRPr="008978BE">
              <w:rPr>
                <w:rStyle w:val="Hipercze"/>
                <w:noProof/>
              </w:rPr>
              <w:t>2. Czego dotyczą zajęcia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A62" w:rsidRDefault="00E63A6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6800" w:history="1">
            <w:r w:rsidRPr="008978BE">
              <w:rPr>
                <w:rStyle w:val="Hipercze"/>
                <w:noProof/>
              </w:rPr>
              <w:t>3. Forma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A62" w:rsidRDefault="00E63A6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6801" w:history="1">
            <w:r w:rsidRPr="008978BE">
              <w:rPr>
                <w:rStyle w:val="Hipercze"/>
                <w:noProof/>
              </w:rPr>
              <w:t>4. 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A62" w:rsidRDefault="00E63A6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6802" w:history="1">
            <w:r w:rsidRPr="008978BE">
              <w:rPr>
                <w:rStyle w:val="Hipercze"/>
                <w:noProof/>
              </w:rPr>
              <w:t>5. Zasady zaliczenia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A62" w:rsidRDefault="00E63A6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6803" w:history="1">
            <w:r w:rsidRPr="008978BE">
              <w:rPr>
                <w:rStyle w:val="Hipercze"/>
                <w:noProof/>
              </w:rPr>
              <w:t>6. Przydatne 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A62" w:rsidRDefault="00E63A6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6804" w:history="1">
            <w:r w:rsidRPr="008978BE">
              <w:rPr>
                <w:rStyle w:val="Hipercze"/>
                <w:noProof/>
              </w:rPr>
              <w:t>7.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494966798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106F, mail: mpenar (at) kia.prz.edu.pl</w:t>
      </w:r>
    </w:p>
    <w:p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>: dr inż. Sławomir Samolej, dostępny w Budynku D, pokoju D108a, mail: ssamolej (at) kia.prz.edu.pl</w:t>
      </w:r>
    </w:p>
    <w:p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hyperlink r:id="rId8" w:history="1">
        <w:r w:rsidRPr="00AC3270">
          <w:rPr>
            <w:rStyle w:val="Hipercze"/>
            <w:sz w:val="24"/>
            <w:szCs w:val="24"/>
          </w:rPr>
          <w:t>http://krk.prz.edu.pl/karta.pl?mk=288&amp;fo</w:t>
        </w:r>
        <w:r w:rsidRPr="00AC3270">
          <w:rPr>
            <w:rStyle w:val="Hipercze"/>
            <w:sz w:val="24"/>
            <w:szCs w:val="24"/>
          </w:rPr>
          <w:t>r</w:t>
        </w:r>
        <w:r w:rsidRPr="00AC3270">
          <w:rPr>
            <w:rStyle w:val="Hipercze"/>
            <w:sz w:val="24"/>
            <w:szCs w:val="24"/>
          </w:rPr>
          <w:t>mat=html&amp;C=2017</w:t>
        </w:r>
      </w:hyperlink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9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(Opcjonalnie) Komputer osobisty </w:t>
      </w:r>
    </w:p>
    <w:p w:rsidR="007A47F4" w:rsidRDefault="007A47F4" w:rsidP="007A47F4">
      <w:pPr>
        <w:pStyle w:val="Nagwek1"/>
      </w:pPr>
      <w:bookmarkStart w:id="1" w:name="_Toc494966799"/>
      <w:r>
        <w:t>2. Czego dotyczą zajęcia</w:t>
      </w:r>
      <w:bookmarkEnd w:id="1"/>
    </w:p>
    <w:p w:rsidR="007A47F4" w:rsidRDefault="007A47F4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Jak sama nazwa przedmiotu sugeruje: „Informatyka” – czyli podstawy kilku najważniejszych dziedzin składających się na naukę o informacji. </w:t>
      </w:r>
      <w:r w:rsidR="00914B4D">
        <w:rPr>
          <w:sz w:val="24"/>
          <w:szCs w:val="24"/>
        </w:rPr>
        <w:t>Dyscypliny</w:t>
      </w:r>
      <w:r>
        <w:rPr>
          <w:sz w:val="24"/>
          <w:szCs w:val="24"/>
        </w:rPr>
        <w:t xml:space="preserve"> które zostaną poruszone na laboratoriach to (kolejność </w:t>
      </w:r>
      <w:r w:rsidR="00D77A07">
        <w:rPr>
          <w:sz w:val="24"/>
          <w:szCs w:val="24"/>
        </w:rPr>
        <w:t xml:space="preserve">mniej-więcej </w:t>
      </w:r>
      <w:r>
        <w:rPr>
          <w:sz w:val="24"/>
          <w:szCs w:val="24"/>
        </w:rPr>
        <w:t>alfabetyczna):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Algorytmika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Architektura Systemów Komputerowych</w:t>
      </w:r>
    </w:p>
    <w:p w:rsidR="007A47F4" w:rsidRP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Inżynieria Oprogramowania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Organizacja Systemów Komputerowych</w:t>
      </w:r>
    </w:p>
    <w:p w:rsidR="00D77A07" w:rsidRDefault="00D77A07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Paradygmaty Programowania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Programowanie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Sieci Komputerowe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Systemy Baz Danych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Systemy Operacyjne</w:t>
      </w:r>
    </w:p>
    <w:p w:rsidR="00D77A07" w:rsidRPr="007A47F4" w:rsidRDefault="00D77A07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Sztuczna Inteligencja</w:t>
      </w:r>
    </w:p>
    <w:p w:rsidR="003F1C89" w:rsidRDefault="0046749A" w:rsidP="007A47F4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</w:p>
    <w:p w:rsidR="003F1C89" w:rsidRDefault="003F1C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187B" w:rsidRDefault="00D81346" w:rsidP="005E4CE6">
      <w:pPr>
        <w:pStyle w:val="Nagwek1"/>
      </w:pPr>
      <w:bookmarkStart w:id="2" w:name="_Toc494966800"/>
      <w:r>
        <w:lastRenderedPageBreak/>
        <w:t>3</w:t>
      </w:r>
      <w:r w:rsidR="005E4CE6">
        <w:t>. Forma zajęć</w:t>
      </w:r>
      <w:bookmarkEnd w:id="2"/>
    </w:p>
    <w:p w:rsidR="005E4CE6" w:rsidRDefault="003F03D9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>Zajęcia odbywają się co tydzień</w:t>
      </w:r>
    </w:p>
    <w:p w:rsidR="00E65D4E" w:rsidRDefault="00E65D4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:rsidR="008F6E4E" w:rsidRPr="008F6E4E" w:rsidRDefault="00B43CDE" w:rsidP="008F6E4E">
      <w:pPr>
        <w:pStyle w:val="Akapitzlist"/>
        <w:numPr>
          <w:ilvl w:val="1"/>
          <w:numId w:val="7"/>
        </w:numPr>
        <w:ind w:left="1134"/>
        <w:rPr>
          <w:b/>
          <w:sz w:val="24"/>
          <w:szCs w:val="24"/>
        </w:rPr>
      </w:pPr>
      <w:r w:rsidRPr="00F67F91">
        <w:rPr>
          <w:b/>
          <w:sz w:val="24"/>
          <w:szCs w:val="24"/>
        </w:rPr>
        <w:t xml:space="preserve">Na wejście: zadania z list dostępnych na stronie dr inż. Sławomira Samoleja: </w:t>
      </w:r>
      <w:hyperlink r:id="rId10" w:history="1">
        <w:r w:rsidRPr="00F67F91">
          <w:rPr>
            <w:rStyle w:val="Hipercze"/>
            <w:b/>
            <w:sz w:val="24"/>
            <w:szCs w:val="24"/>
          </w:rPr>
          <w:t>http://ssamolej.kia.prz.edu.pl/</w:t>
        </w:r>
      </w:hyperlink>
      <w:r w:rsidRPr="00F67F91">
        <w:rPr>
          <w:b/>
          <w:sz w:val="24"/>
          <w:szCs w:val="24"/>
        </w:rPr>
        <w:t xml:space="preserve"> [Dydaktyka-&gt;Informatyka] – obowiązkiem studentów jest wykonanie</w:t>
      </w:r>
      <w:r w:rsidR="000F6600">
        <w:rPr>
          <w:b/>
          <w:sz w:val="24"/>
          <w:szCs w:val="24"/>
        </w:rPr>
        <w:t xml:space="preserve"> oraz bezzwłoczne </w:t>
      </w:r>
      <w:r w:rsidR="003D5C0D">
        <w:rPr>
          <w:b/>
          <w:sz w:val="24"/>
          <w:szCs w:val="24"/>
        </w:rPr>
        <w:t>dostarczenie</w:t>
      </w:r>
      <w:r w:rsidR="008F6E4E">
        <w:rPr>
          <w:b/>
          <w:sz w:val="24"/>
          <w:szCs w:val="24"/>
        </w:rPr>
        <w:t xml:space="preserve"> zadań: </w:t>
      </w:r>
      <w:r w:rsidR="008F6E4E">
        <w:rPr>
          <w:sz w:val="24"/>
          <w:szCs w:val="24"/>
        </w:rPr>
        <w:t xml:space="preserve">omówienie rozwiązań </w:t>
      </w:r>
      <w:r w:rsidR="00586AF4">
        <w:rPr>
          <w:sz w:val="24"/>
          <w:szCs w:val="24"/>
        </w:rPr>
        <w:t>via mail oraz na laboratoriach</w:t>
      </w:r>
    </w:p>
    <w:p w:rsidR="00B43CDE" w:rsidRDefault="00B43CDE" w:rsidP="00F67F91">
      <w:pPr>
        <w:pStyle w:val="Akapitzlist"/>
        <w:numPr>
          <w:ilvl w:val="1"/>
          <w:numId w:val="7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Krótkie prezentacje</w:t>
      </w:r>
    </w:p>
    <w:p w:rsidR="00B43CDE" w:rsidRDefault="00B43CDE" w:rsidP="001E395E">
      <w:pPr>
        <w:pStyle w:val="Akapitzlist"/>
        <w:numPr>
          <w:ilvl w:val="1"/>
          <w:numId w:val="7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Kartkówki</w:t>
      </w:r>
    </w:p>
    <w:p w:rsidR="00663241" w:rsidRPr="00663241" w:rsidRDefault="00B43CDE" w:rsidP="00663241">
      <w:pPr>
        <w:pStyle w:val="Akapitzlist"/>
        <w:numPr>
          <w:ilvl w:val="1"/>
          <w:numId w:val="7"/>
        </w:numPr>
        <w:ind w:left="1134"/>
        <w:rPr>
          <w:b/>
          <w:sz w:val="24"/>
          <w:szCs w:val="24"/>
        </w:rPr>
      </w:pPr>
      <w:r w:rsidRPr="00F67F91">
        <w:rPr>
          <w:b/>
          <w:sz w:val="24"/>
          <w:szCs w:val="24"/>
        </w:rPr>
        <w:t>Egzamin ustny</w:t>
      </w:r>
      <w:r w:rsidR="00F67F91">
        <w:rPr>
          <w:b/>
          <w:sz w:val="24"/>
          <w:szCs w:val="24"/>
        </w:rPr>
        <w:t xml:space="preserve"> na zakończenie laboratoriów</w:t>
      </w:r>
      <w:r w:rsidR="008A12D6">
        <w:rPr>
          <w:b/>
          <w:sz w:val="24"/>
          <w:szCs w:val="24"/>
        </w:rPr>
        <w:t xml:space="preserve">: </w:t>
      </w:r>
      <w:r w:rsidR="008A12D6" w:rsidRPr="008A12D6">
        <w:rPr>
          <w:sz w:val="24"/>
          <w:szCs w:val="24"/>
        </w:rPr>
        <w:t>dwa ostatni</w:t>
      </w:r>
      <w:r w:rsidR="00663241">
        <w:rPr>
          <w:sz w:val="24"/>
          <w:szCs w:val="24"/>
        </w:rPr>
        <w:t>e spotkania.</w:t>
      </w:r>
    </w:p>
    <w:p w:rsidR="00B43CDE" w:rsidRDefault="00B43CD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 dostarczenia z</w:t>
      </w:r>
      <w:r w:rsidR="00F67F91">
        <w:rPr>
          <w:sz w:val="24"/>
          <w:szCs w:val="24"/>
        </w:rPr>
        <w:t xml:space="preserve">adań z punktu </w:t>
      </w:r>
      <w:r w:rsidR="000C1069">
        <w:rPr>
          <w:sz w:val="24"/>
          <w:szCs w:val="24"/>
        </w:rPr>
        <w:t>2.a</w:t>
      </w:r>
    </w:p>
    <w:p w:rsidR="00B43CDE" w:rsidRDefault="000C1069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Najlepiej repo na GitHubie</w:t>
      </w:r>
    </w:p>
    <w:p w:rsidR="000C1069" w:rsidRDefault="000C1069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Dropbox</w:t>
      </w:r>
    </w:p>
    <w:p w:rsidR="006002D5" w:rsidRDefault="000C1069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Do ustalenia</w:t>
      </w:r>
    </w:p>
    <w:p w:rsidR="003F1C89" w:rsidRDefault="006002D5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Poślizg przy oddawaniu list: 1 tydzień</w:t>
      </w:r>
    </w:p>
    <w:p w:rsidR="00015B75" w:rsidRPr="005E4CE6" w:rsidRDefault="00015B75" w:rsidP="00015B75">
      <w:pPr>
        <w:pStyle w:val="Nagwek1"/>
      </w:pPr>
      <w:bookmarkStart w:id="3" w:name="_Toc494966801"/>
      <w:r>
        <w:t>4</w:t>
      </w:r>
      <w:r>
        <w:t>.</w:t>
      </w:r>
      <w:r>
        <w:t xml:space="preserve"> </w:t>
      </w:r>
      <w:r w:rsidR="00CB6976">
        <w:t xml:space="preserve"> Harmonogram</w:t>
      </w:r>
      <w:bookmarkEnd w:id="3"/>
    </w:p>
    <w:p w:rsidR="00015B75" w:rsidRDefault="00015B75" w:rsidP="00015B75">
      <w:pPr>
        <w:rPr>
          <w:sz w:val="24"/>
          <w:szCs w:val="24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809"/>
        <w:gridCol w:w="1438"/>
        <w:gridCol w:w="2143"/>
        <w:gridCol w:w="2551"/>
        <w:gridCol w:w="2121"/>
      </w:tblGrid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43" w:type="dxa"/>
          </w:tcPr>
          <w:p w:rsidR="00D97713" w:rsidRDefault="00A67B39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Materiał</w:t>
            </w:r>
          </w:p>
        </w:tc>
        <w:tc>
          <w:tcPr>
            <w:tcW w:w="2551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Listy</w:t>
            </w:r>
          </w:p>
        </w:tc>
        <w:tc>
          <w:tcPr>
            <w:tcW w:w="2121" w:type="dxa"/>
          </w:tcPr>
          <w:p w:rsidR="00D97713" w:rsidRDefault="006F471C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Opowiem (może) o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06.10.2017</w:t>
            </w:r>
          </w:p>
        </w:tc>
        <w:tc>
          <w:tcPr>
            <w:tcW w:w="2143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Kodowania liczb, diagramy blokowe</w:t>
            </w:r>
          </w:p>
        </w:tc>
        <w:tc>
          <w:tcPr>
            <w:tcW w:w="2551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97713" w:rsidRDefault="0040036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GIT, SVN, Kodowanie, Diagramy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13.10.2017</w:t>
            </w:r>
          </w:p>
        </w:tc>
        <w:tc>
          <w:tcPr>
            <w:tcW w:w="2143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Kodowania liczb, diagramy blokowe</w:t>
            </w:r>
            <w:r>
              <w:rPr>
                <w:sz w:val="24"/>
                <w:szCs w:val="24"/>
              </w:rPr>
              <w:t>,</w:t>
            </w:r>
          </w:p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551" w:type="dxa"/>
          </w:tcPr>
          <w:p w:rsidR="00D97713" w:rsidRDefault="00CB6976" w:rsidP="00015B75">
            <w:hyperlink r:id="rId11" w:history="1">
              <w:r w:rsidRPr="00CB6976">
                <w:rPr>
                  <w:rFonts w:ascii="Arial" w:hAnsi="Arial" w:cs="Arial"/>
                  <w:color w:val="0000FF"/>
                  <w:u w:val="single"/>
                </w:rPr>
                <w:t>Podstawy programowania strukturalnego w języku C</w:t>
              </w:r>
            </w:hyperlink>
          </w:p>
          <w:p w:rsidR="00400366" w:rsidRDefault="00400366" w:rsidP="00400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Przygotować diagramy blokowe z zadań [sekcja 1.2]:</w:t>
            </w:r>
          </w:p>
          <w:p w:rsidR="00400366" w:rsidRDefault="00400366" w:rsidP="00400366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a)b)c)d)</w:t>
            </w:r>
          </w:p>
          <w:p w:rsidR="00400366" w:rsidRPr="00400366" w:rsidRDefault="00400366" w:rsidP="00400366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a)b)</w:t>
            </w:r>
          </w:p>
        </w:tc>
        <w:tc>
          <w:tcPr>
            <w:tcW w:w="2121" w:type="dxa"/>
          </w:tcPr>
          <w:p w:rsidR="00D97713" w:rsidRDefault="0040036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6F471C">
              <w:rPr>
                <w:sz w:val="24"/>
                <w:szCs w:val="24"/>
              </w:rPr>
              <w:t>, C++</w:t>
            </w:r>
            <w:r w:rsidR="005F72B5">
              <w:rPr>
                <w:sz w:val="24"/>
                <w:szCs w:val="24"/>
              </w:rPr>
              <w:t xml:space="preserve">, </w:t>
            </w:r>
            <w:r w:rsidR="005F72B5">
              <w:rPr>
                <w:sz w:val="24"/>
                <w:szCs w:val="24"/>
              </w:rPr>
              <w:t>Paradygmaty programowania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20.10.2017</w:t>
            </w:r>
          </w:p>
        </w:tc>
        <w:tc>
          <w:tcPr>
            <w:tcW w:w="2143" w:type="dxa"/>
          </w:tcPr>
          <w:p w:rsidR="00D97713" w:rsidRDefault="00BE38DA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551" w:type="dxa"/>
          </w:tcPr>
          <w:p w:rsidR="00BD5B87" w:rsidRDefault="00BD5B87" w:rsidP="00BD5B87">
            <w:hyperlink r:id="rId12" w:history="1">
              <w:r w:rsidRPr="00CB6976">
                <w:rPr>
                  <w:rFonts w:ascii="Arial" w:hAnsi="Arial" w:cs="Arial"/>
                  <w:color w:val="0000FF"/>
                  <w:u w:val="single"/>
                </w:rPr>
                <w:t>Podstawy programowania strukturalnego w języku C</w:t>
              </w:r>
            </w:hyperlink>
          </w:p>
          <w:p w:rsidR="00D97713" w:rsidRDefault="00A8189F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Tylko w C/C++  zadania</w:t>
            </w:r>
            <w:r>
              <w:rPr>
                <w:sz w:val="24"/>
                <w:szCs w:val="24"/>
              </w:rPr>
              <w:t xml:space="preserve"> [sekcja 1.2]:</w:t>
            </w:r>
          </w:p>
          <w:p w:rsidR="00A8189F" w:rsidRPr="00A8189F" w:rsidRDefault="00A8189F" w:rsidP="00A8189F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="005F72B5">
              <w:rPr>
                <w:sz w:val="24"/>
                <w:szCs w:val="24"/>
              </w:rPr>
              <w:t>12</w:t>
            </w:r>
          </w:p>
        </w:tc>
        <w:tc>
          <w:tcPr>
            <w:tcW w:w="2121" w:type="dxa"/>
          </w:tcPr>
          <w:p w:rsidR="00D97713" w:rsidRDefault="00BE38DA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C++</w:t>
            </w:r>
            <w:r w:rsidR="005F72B5">
              <w:rPr>
                <w:sz w:val="24"/>
                <w:szCs w:val="24"/>
              </w:rPr>
              <w:t>, Analiza jakości kodu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27.10.2017</w:t>
            </w:r>
          </w:p>
        </w:tc>
        <w:tc>
          <w:tcPr>
            <w:tcW w:w="2143" w:type="dxa"/>
          </w:tcPr>
          <w:p w:rsidR="00D97713" w:rsidRDefault="000B25FA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</w:t>
            </w:r>
            <w:r w:rsidR="00BE38DA">
              <w:rPr>
                <w:sz w:val="24"/>
                <w:szCs w:val="24"/>
              </w:rPr>
              <w:t>C++</w:t>
            </w:r>
          </w:p>
        </w:tc>
        <w:tc>
          <w:tcPr>
            <w:tcW w:w="2551" w:type="dxa"/>
          </w:tcPr>
          <w:p w:rsidR="00D97713" w:rsidRDefault="00DA0D25" w:rsidP="00DA0D25">
            <w:hyperlink r:id="rId13" w:history="1">
              <w:r w:rsidRPr="00DA0D25">
                <w:rPr>
                  <w:rStyle w:val="Hipercze"/>
                  <w:rFonts w:ascii="Arial" w:hAnsi="Arial" w:cs="Arial"/>
                </w:rPr>
                <w:t>Podstawy programowania obiektowego w języku C++ (1)</w:t>
              </w:r>
            </w:hyperlink>
          </w:p>
          <w:p w:rsidR="00DA0D25" w:rsidRDefault="00DA0D25" w:rsidP="00DA0D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Zadania do samodzielnej realizacji:</w:t>
            </w:r>
          </w:p>
          <w:p w:rsidR="00DA0D25" w:rsidRDefault="00DA0D25" w:rsidP="00DA0D25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  <w:p w:rsidR="00195557" w:rsidRPr="00DA0D25" w:rsidRDefault="00195557" w:rsidP="00DA0D25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D97713" w:rsidRDefault="005F72B5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C++, Testy Jednostkowe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10.11.2017</w:t>
            </w:r>
          </w:p>
        </w:tc>
        <w:tc>
          <w:tcPr>
            <w:tcW w:w="2143" w:type="dxa"/>
          </w:tcPr>
          <w:p w:rsidR="00D97713" w:rsidRDefault="00E13C7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C++, Algorytmy</w:t>
            </w:r>
          </w:p>
        </w:tc>
        <w:tc>
          <w:tcPr>
            <w:tcW w:w="2551" w:type="dxa"/>
          </w:tcPr>
          <w:p w:rsidR="00E13C7B" w:rsidRDefault="00E13C7B" w:rsidP="00E13C7B">
            <w:hyperlink r:id="rId14" w:history="1">
              <w:r>
                <w:rPr>
                  <w:rStyle w:val="Hipercze"/>
                  <w:rFonts w:ascii="Arial" w:hAnsi="Arial" w:cs="Arial"/>
                </w:rPr>
                <w:t>Podstawy programowania obiektowego w języku C++ (2)</w:t>
              </w:r>
            </w:hyperlink>
            <w:r>
              <w:t xml:space="preserve"> </w:t>
            </w:r>
          </w:p>
          <w:p w:rsidR="00E13C7B" w:rsidRDefault="00E13C7B" w:rsidP="00E13C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Zadania do samodzielnej realizacji:</w:t>
            </w:r>
          </w:p>
          <w:p w:rsidR="00D97713" w:rsidRPr="00195557" w:rsidRDefault="00195557" w:rsidP="00195557">
            <w:pPr>
              <w:pStyle w:val="Akapitzlist"/>
              <w:numPr>
                <w:ilvl w:val="0"/>
                <w:numId w:val="14"/>
              </w:numPr>
            </w:pPr>
            <w:r w:rsidRPr="00195557">
              <w:rPr>
                <w:sz w:val="24"/>
                <w:szCs w:val="24"/>
              </w:rPr>
              <w:t>8,9,</w:t>
            </w:r>
            <w:r w:rsidR="00E13C7B" w:rsidRPr="00195557">
              <w:rPr>
                <w:sz w:val="24"/>
                <w:szCs w:val="24"/>
              </w:rPr>
              <w:t>14,16</w:t>
            </w:r>
          </w:p>
          <w:p w:rsidR="00195557" w:rsidRDefault="00195557" w:rsidP="00195557">
            <w:pPr>
              <w:pStyle w:val="Akapitzlist"/>
              <w:numPr>
                <w:ilvl w:val="0"/>
                <w:numId w:val="14"/>
              </w:numPr>
            </w:pPr>
            <w:r>
              <w:rPr>
                <w:sz w:val="24"/>
                <w:szCs w:val="24"/>
              </w:rPr>
              <w:t>TBA</w:t>
            </w:r>
          </w:p>
          <w:p w:rsidR="00E13C7B" w:rsidRDefault="00E13C7B" w:rsidP="00015B75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97713" w:rsidRDefault="00E13C7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Algorytmika, 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17.11.2017</w:t>
            </w:r>
          </w:p>
        </w:tc>
        <w:tc>
          <w:tcPr>
            <w:tcW w:w="2143" w:type="dxa"/>
          </w:tcPr>
          <w:p w:rsidR="00D97713" w:rsidRDefault="001579C2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Algorytmy</w:t>
            </w:r>
          </w:p>
        </w:tc>
        <w:tc>
          <w:tcPr>
            <w:tcW w:w="2551" w:type="dxa"/>
          </w:tcPr>
          <w:p w:rsidR="00D97713" w:rsidRDefault="001579C2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D97713" w:rsidRDefault="001579C2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Złożoność obliczeniowa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24.11.2017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Sieci komputerowe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Maskowanie</w:t>
            </w:r>
          </w:p>
        </w:tc>
      </w:tr>
      <w:tr w:rsidR="001579C2" w:rsidRPr="004C3BCF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01.12.2017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Sieci komputerowe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Pr="004C3BCF" w:rsidRDefault="001579C2" w:rsidP="001579C2">
            <w:pPr>
              <w:rPr>
                <w:sz w:val="24"/>
                <w:szCs w:val="24"/>
                <w:lang w:val="en-GB"/>
              </w:rPr>
            </w:pPr>
            <w:r w:rsidRPr="004C3BCF">
              <w:rPr>
                <w:sz w:val="24"/>
                <w:szCs w:val="24"/>
                <w:lang w:val="en-GB"/>
              </w:rPr>
              <w:t>Fiddler, Wireshark</w:t>
            </w:r>
            <w:r w:rsidR="00776B2A" w:rsidRPr="004C3BCF">
              <w:rPr>
                <w:sz w:val="24"/>
                <w:szCs w:val="24"/>
                <w:lang w:val="en-GB"/>
              </w:rPr>
              <w:t>, może Man-In-The-Middle Attack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08.12.2017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Bazy Danych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Systemy Baz Danych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15.12.2017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Bazy Danych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Modele/Formaty Danych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22.12.2017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Bazy Danych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Semantic Web, wbudowane bazy danych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12.01.2018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Systemy Operacyjne</w:t>
            </w:r>
          </w:p>
        </w:tc>
        <w:tc>
          <w:tcPr>
            <w:tcW w:w="2551" w:type="dxa"/>
          </w:tcPr>
          <w:p w:rsidR="001579C2" w:rsidRDefault="003245BE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Default="00643F7D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 nie wiem – AD, LDAP, SSO</w:t>
            </w:r>
            <w:r w:rsidR="00E63A62">
              <w:rPr>
                <w:sz w:val="24"/>
                <w:szCs w:val="24"/>
              </w:rPr>
              <w:t xml:space="preserve"> / Hardware Security ? 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19.01.2018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Systemy Operacyjne</w:t>
            </w:r>
          </w:p>
        </w:tc>
        <w:tc>
          <w:tcPr>
            <w:tcW w:w="2551" w:type="dxa"/>
          </w:tcPr>
          <w:p w:rsidR="001579C2" w:rsidRDefault="003245BE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Default="00643F7D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 nie wiem – ekosystem Windows’a?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26.01.2018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Egzamin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30.01.2018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Egzamin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</w:p>
        </w:tc>
      </w:tr>
    </w:tbl>
    <w:p w:rsidR="006D4C61" w:rsidRPr="00015B75" w:rsidRDefault="006D4C61" w:rsidP="00015B75">
      <w:pPr>
        <w:rPr>
          <w:sz w:val="24"/>
          <w:szCs w:val="24"/>
        </w:rPr>
      </w:pPr>
    </w:p>
    <w:p w:rsidR="005E4CE6" w:rsidRPr="005E4CE6" w:rsidRDefault="00015B75" w:rsidP="005E4CE6">
      <w:pPr>
        <w:pStyle w:val="Nagwek1"/>
      </w:pPr>
      <w:bookmarkStart w:id="4" w:name="_Toc494966802"/>
      <w:r>
        <w:t>5</w:t>
      </w:r>
      <w:r w:rsidR="005E4CE6">
        <w:t>. Zasady zaliczenia</w:t>
      </w:r>
      <w:bookmarkEnd w:id="4"/>
    </w:p>
    <w:p w:rsidR="005E4CE6" w:rsidRDefault="008F6E4E" w:rsidP="008F6E4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Warunek </w:t>
      </w:r>
      <w:r w:rsidR="00F43537">
        <w:rPr>
          <w:sz w:val="24"/>
          <w:szCs w:val="24"/>
        </w:rPr>
        <w:t>konieczny</w:t>
      </w:r>
      <w:r w:rsidR="00077F40">
        <w:rPr>
          <w:sz w:val="24"/>
          <w:szCs w:val="24"/>
        </w:rPr>
        <w:t xml:space="preserve"> do zaliczenia laboratoriów</w:t>
      </w:r>
      <w:r w:rsidR="001E395E">
        <w:rPr>
          <w:sz w:val="24"/>
          <w:szCs w:val="24"/>
        </w:rPr>
        <w:t xml:space="preserve"> </w:t>
      </w:r>
      <w:r w:rsidR="00F43537">
        <w:rPr>
          <w:sz w:val="24"/>
          <w:szCs w:val="24"/>
        </w:rPr>
        <w:t xml:space="preserve">przynajmniej </w:t>
      </w:r>
      <w:r w:rsidR="001E395E">
        <w:rPr>
          <w:sz w:val="24"/>
          <w:szCs w:val="24"/>
        </w:rPr>
        <w:t>na 3.0</w:t>
      </w:r>
      <w:r>
        <w:rPr>
          <w:sz w:val="24"/>
          <w:szCs w:val="24"/>
        </w:rPr>
        <w:t xml:space="preserve">: </w:t>
      </w:r>
      <w:r w:rsidR="00586AF4">
        <w:rPr>
          <w:sz w:val="24"/>
          <w:szCs w:val="24"/>
        </w:rPr>
        <w:t>zaliczenie</w:t>
      </w:r>
      <w:r w:rsidR="00077F40">
        <w:rPr>
          <w:sz w:val="24"/>
          <w:szCs w:val="24"/>
        </w:rPr>
        <w:t xml:space="preserve"> wszystkich list</w:t>
      </w:r>
      <w:r>
        <w:rPr>
          <w:sz w:val="24"/>
          <w:szCs w:val="24"/>
        </w:rPr>
        <w:t xml:space="preserve"> </w:t>
      </w:r>
      <w:r w:rsidR="00371D33">
        <w:rPr>
          <w:sz w:val="24"/>
          <w:szCs w:val="24"/>
        </w:rPr>
        <w:t>oraz obecność na egzaminie ustnym (patrz: FAQ)</w:t>
      </w:r>
    </w:p>
    <w:p w:rsidR="001E395E" w:rsidRDefault="00663241" w:rsidP="008F6E4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Frekwencja: nieobowiązkowa</w:t>
      </w:r>
      <w:bookmarkStart w:id="5" w:name="_GoBack"/>
      <w:bookmarkEnd w:id="5"/>
    </w:p>
    <w:p w:rsidR="00663241" w:rsidRDefault="00663241" w:rsidP="00CF3EEF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663241">
        <w:rPr>
          <w:b/>
          <w:sz w:val="24"/>
          <w:szCs w:val="24"/>
        </w:rPr>
        <w:t>O ocenie końcowej decyduje</w:t>
      </w:r>
      <w:r>
        <w:rPr>
          <w:sz w:val="24"/>
          <w:szCs w:val="24"/>
        </w:rPr>
        <w:t xml:space="preserve"> </w:t>
      </w:r>
      <w:r w:rsidRPr="00663241">
        <w:rPr>
          <w:b/>
          <w:sz w:val="24"/>
          <w:szCs w:val="24"/>
        </w:rPr>
        <w:t>Egzamin ustny na zakończenie laboratoriów</w:t>
      </w:r>
      <w:r w:rsidR="00CF3EEF">
        <w:rPr>
          <w:b/>
          <w:sz w:val="24"/>
          <w:szCs w:val="24"/>
        </w:rPr>
        <w:t xml:space="preserve"> – </w:t>
      </w:r>
      <w:r w:rsidR="00CF3EEF">
        <w:rPr>
          <w:b/>
          <w:sz w:val="24"/>
          <w:szCs w:val="24"/>
        </w:rPr>
        <w:t>liczba prób nieograniczona</w:t>
      </w:r>
      <w:r w:rsidR="00CF3EEF">
        <w:rPr>
          <w:b/>
          <w:sz w:val="24"/>
          <w:szCs w:val="24"/>
        </w:rPr>
        <w:t xml:space="preserve"> w czasie trwania zajęć</w:t>
      </w:r>
      <w:r w:rsidR="00C34E74">
        <w:rPr>
          <w:b/>
          <w:sz w:val="24"/>
          <w:szCs w:val="24"/>
        </w:rPr>
        <w:t>, obowiązuje kolejka</w:t>
      </w:r>
      <w:r w:rsidR="00EC23DA">
        <w:rPr>
          <w:b/>
          <w:sz w:val="24"/>
          <w:szCs w:val="24"/>
        </w:rPr>
        <w:t xml:space="preserve">. </w:t>
      </w:r>
      <w:r w:rsidR="00EC23DA">
        <w:rPr>
          <w:sz w:val="24"/>
          <w:szCs w:val="24"/>
        </w:rPr>
        <w:t>Prawdopodobny przebieg egzaminu:</w:t>
      </w:r>
    </w:p>
    <w:p w:rsidR="00EC23DA" w:rsidRPr="00CF3EEF" w:rsidRDefault="00EC23DA" w:rsidP="00EC23DA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81550" cy="326359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74" cy="326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D2" w:rsidRDefault="00015B75" w:rsidP="000E74CF">
      <w:pPr>
        <w:pStyle w:val="Nagwek1"/>
      </w:pPr>
      <w:bookmarkStart w:id="6" w:name="_Toc494966803"/>
      <w:r>
        <w:t>6</w:t>
      </w:r>
      <w:r w:rsidR="00E5187B">
        <w:t>.</w:t>
      </w:r>
      <w:r w:rsidR="00CA2DD2">
        <w:t xml:space="preserve"> Przydatne źródła</w:t>
      </w:r>
      <w:bookmarkEnd w:id="6"/>
    </w:p>
    <w:p w:rsidR="00E908F1" w:rsidRDefault="00E908F1" w:rsidP="00E908F1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Kurs:</w:t>
      </w:r>
    </w:p>
    <w:p w:rsidR="00CA2DD2" w:rsidRDefault="00CA2DD2" w:rsidP="00CA2DD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A2DD2">
        <w:rPr>
          <w:sz w:val="24"/>
          <w:szCs w:val="24"/>
        </w:rPr>
        <w:t>Strona domowa dr inż. Sławomira Samoleja:</w:t>
      </w:r>
      <w:r>
        <w:rPr>
          <w:sz w:val="24"/>
          <w:szCs w:val="24"/>
        </w:rPr>
        <w:t xml:space="preserve"> </w:t>
      </w:r>
      <w:hyperlink r:id="rId16" w:history="1">
        <w:r w:rsidRPr="00AC3270">
          <w:rPr>
            <w:rStyle w:val="Hipercze"/>
            <w:sz w:val="24"/>
            <w:szCs w:val="24"/>
          </w:rPr>
          <w:t>http://ssamolej.kia.prz.edu.pl/</w:t>
        </w:r>
      </w:hyperlink>
    </w:p>
    <w:p w:rsidR="00CA2DD2" w:rsidRDefault="00CA2DD2" w:rsidP="00CA2DD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Strona domowa mgr inż. Macieja Penara: [a może nie?]</w:t>
      </w:r>
    </w:p>
    <w:p w:rsidR="00E908F1" w:rsidRPr="00CA2DD2" w:rsidRDefault="00E908F1" w:rsidP="00E908F1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Algorytmy:</w:t>
      </w:r>
    </w:p>
    <w:p w:rsidR="00CA2DD2" w:rsidRPr="00CA2DD2" w:rsidRDefault="00CA2DD2" w:rsidP="00CA2DD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A2DD2">
        <w:rPr>
          <w:sz w:val="24"/>
          <w:szCs w:val="24"/>
        </w:rPr>
        <w:t xml:space="preserve">Wizualizacja algorytmów: </w:t>
      </w:r>
      <w:hyperlink r:id="rId17" w:history="1">
        <w:r w:rsidRPr="00CA2DD2">
          <w:rPr>
            <w:rStyle w:val="Hipercze"/>
            <w:sz w:val="24"/>
            <w:szCs w:val="24"/>
          </w:rPr>
          <w:t>https://visualgo.net</w:t>
        </w:r>
      </w:hyperlink>
    </w:p>
    <w:p w:rsidR="00CA2DD2" w:rsidRDefault="00CA2DD2" w:rsidP="00FD06C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A2DD2">
        <w:rPr>
          <w:sz w:val="24"/>
          <w:szCs w:val="24"/>
        </w:rPr>
        <w:t xml:space="preserve">Algorytm.org: </w:t>
      </w:r>
      <w:hyperlink r:id="rId18" w:history="1">
        <w:r w:rsidRPr="00CA2DD2">
          <w:rPr>
            <w:rStyle w:val="Hipercze"/>
            <w:sz w:val="24"/>
            <w:szCs w:val="24"/>
          </w:rPr>
          <w:t>http://www.algorytm.org/</w:t>
        </w:r>
      </w:hyperlink>
    </w:p>
    <w:p w:rsidR="00693A1D" w:rsidRDefault="00015B75" w:rsidP="00693A1D">
      <w:pPr>
        <w:pStyle w:val="Nagwek1"/>
      </w:pPr>
      <w:bookmarkStart w:id="7" w:name="_Toc494966804"/>
      <w:r>
        <w:t>7</w:t>
      </w:r>
      <w:r w:rsidR="00693A1D">
        <w:t xml:space="preserve">. </w:t>
      </w:r>
      <w:r w:rsidR="00693A1D">
        <w:t>FAQ</w:t>
      </w:r>
      <w:bookmarkEnd w:id="7"/>
    </w:p>
    <w:p w:rsidR="00371D33" w:rsidRPr="007B6846" w:rsidRDefault="00693A1D" w:rsidP="00693A1D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371D33">
        <w:rPr>
          <w:sz w:val="24"/>
          <w:szCs w:val="24"/>
        </w:rPr>
        <w:t xml:space="preserve">Pytanie: </w:t>
      </w:r>
      <w:r w:rsidR="00371D33" w:rsidRPr="00371D33">
        <w:rPr>
          <w:sz w:val="24"/>
          <w:szCs w:val="24"/>
        </w:rPr>
        <w:t>czy frekwencja naprawdę jest nieobowiązkowa</w:t>
      </w:r>
      <w:r w:rsidR="00371D33">
        <w:rPr>
          <w:sz w:val="24"/>
          <w:szCs w:val="24"/>
        </w:rPr>
        <w:br/>
        <w:t xml:space="preserve">Odpowiedź: tak – jest nieobowiązkowa, ale jeśli będę widział kogoś pierwszy raz na egzaminie ustnym, to obudzi się we mnie wrodzona podejrzliwość. Oznacza to że student który nie odwiedzał zajęć </w:t>
      </w:r>
      <w:r w:rsidR="00371D33" w:rsidRPr="00371D33">
        <w:rPr>
          <w:b/>
          <w:sz w:val="24"/>
          <w:szCs w:val="24"/>
        </w:rPr>
        <w:t>na pewno</w:t>
      </w:r>
      <w:r w:rsidR="00371D33">
        <w:rPr>
          <w:sz w:val="24"/>
          <w:szCs w:val="24"/>
        </w:rPr>
        <w:t xml:space="preserve"> będzie kontrolnie przepytany z </w:t>
      </w:r>
      <w:r w:rsidR="00371D33" w:rsidRPr="00371D33">
        <w:rPr>
          <w:b/>
          <w:sz w:val="24"/>
          <w:szCs w:val="24"/>
        </w:rPr>
        <w:t>całości</w:t>
      </w:r>
      <w:r w:rsidR="00371D33">
        <w:rPr>
          <w:sz w:val="24"/>
          <w:szCs w:val="24"/>
        </w:rPr>
        <w:t xml:space="preserve"> materiału.</w:t>
      </w:r>
    </w:p>
    <w:sectPr w:rsidR="00371D33" w:rsidRPr="007B6846" w:rsidSect="00307E23">
      <w:headerReference w:type="default" r:id="rId19"/>
      <w:head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B54" w:rsidRDefault="00D93B54" w:rsidP="00F42577">
      <w:pPr>
        <w:spacing w:before="0" w:after="0" w:line="240" w:lineRule="auto"/>
      </w:pPr>
      <w:r>
        <w:separator/>
      </w:r>
    </w:p>
  </w:endnote>
  <w:endnote w:type="continuationSeparator" w:id="0">
    <w:p w:rsidR="00D93B54" w:rsidRDefault="00D93B54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B54" w:rsidRDefault="00D93B54" w:rsidP="00F42577">
      <w:pPr>
        <w:spacing w:before="0" w:after="0" w:line="240" w:lineRule="auto"/>
      </w:pPr>
      <w:r>
        <w:separator/>
      </w:r>
    </w:p>
  </w:footnote>
  <w:footnote w:type="continuationSeparator" w:id="0">
    <w:p w:rsidR="00D93B54" w:rsidRDefault="00D93B54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D2827CC4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77"/>
    <w:rsid w:val="00015B75"/>
    <w:rsid w:val="00077F40"/>
    <w:rsid w:val="000B25FA"/>
    <w:rsid w:val="000C1069"/>
    <w:rsid w:val="000E74CF"/>
    <w:rsid w:val="000F6600"/>
    <w:rsid w:val="001579C2"/>
    <w:rsid w:val="001867BF"/>
    <w:rsid w:val="00195557"/>
    <w:rsid w:val="001D3A87"/>
    <w:rsid w:val="001E395E"/>
    <w:rsid w:val="00307E23"/>
    <w:rsid w:val="003245BE"/>
    <w:rsid w:val="00371D33"/>
    <w:rsid w:val="003A7CC3"/>
    <w:rsid w:val="003D5C0D"/>
    <w:rsid w:val="003F03D9"/>
    <w:rsid w:val="003F1C89"/>
    <w:rsid w:val="00400366"/>
    <w:rsid w:val="0046749A"/>
    <w:rsid w:val="004C3BCF"/>
    <w:rsid w:val="00586AF4"/>
    <w:rsid w:val="005E4CE6"/>
    <w:rsid w:val="005F72B5"/>
    <w:rsid w:val="006002D5"/>
    <w:rsid w:val="00600DE6"/>
    <w:rsid w:val="00601D8C"/>
    <w:rsid w:val="00643F7D"/>
    <w:rsid w:val="00653629"/>
    <w:rsid w:val="00663241"/>
    <w:rsid w:val="00693A1D"/>
    <w:rsid w:val="006D2612"/>
    <w:rsid w:val="006D4C61"/>
    <w:rsid w:val="006F471C"/>
    <w:rsid w:val="00752ED9"/>
    <w:rsid w:val="00776B2A"/>
    <w:rsid w:val="007A47F4"/>
    <w:rsid w:val="007B6846"/>
    <w:rsid w:val="007E75CA"/>
    <w:rsid w:val="008A12D6"/>
    <w:rsid w:val="008F06D7"/>
    <w:rsid w:val="008F6E4E"/>
    <w:rsid w:val="00914B4D"/>
    <w:rsid w:val="009163C9"/>
    <w:rsid w:val="00977CC6"/>
    <w:rsid w:val="00A67B39"/>
    <w:rsid w:val="00A8189F"/>
    <w:rsid w:val="00A9345E"/>
    <w:rsid w:val="00AE7C28"/>
    <w:rsid w:val="00B0486A"/>
    <w:rsid w:val="00B21206"/>
    <w:rsid w:val="00B43CDE"/>
    <w:rsid w:val="00BD5B87"/>
    <w:rsid w:val="00BE38DA"/>
    <w:rsid w:val="00C257E4"/>
    <w:rsid w:val="00C34E74"/>
    <w:rsid w:val="00CA2DD2"/>
    <w:rsid w:val="00CB6976"/>
    <w:rsid w:val="00CF3EEF"/>
    <w:rsid w:val="00D321D9"/>
    <w:rsid w:val="00D44DF5"/>
    <w:rsid w:val="00D77A07"/>
    <w:rsid w:val="00D81346"/>
    <w:rsid w:val="00D93B54"/>
    <w:rsid w:val="00D97713"/>
    <w:rsid w:val="00DA0D25"/>
    <w:rsid w:val="00DC53E2"/>
    <w:rsid w:val="00E13C7B"/>
    <w:rsid w:val="00E5187B"/>
    <w:rsid w:val="00E63A62"/>
    <w:rsid w:val="00E65D4E"/>
    <w:rsid w:val="00E908F1"/>
    <w:rsid w:val="00EC23DA"/>
    <w:rsid w:val="00F42577"/>
    <w:rsid w:val="00F43537"/>
    <w:rsid w:val="00F67F91"/>
    <w:rsid w:val="00F97304"/>
    <w:rsid w:val="00F97A9C"/>
    <w:rsid w:val="00FB2021"/>
    <w:rsid w:val="00F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5C15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k.prz.edu.pl/karta.pl?mk=288&amp;format=html&amp;C=2017" TargetMode="External"/><Relationship Id="rId13" Type="http://schemas.openxmlformats.org/officeDocument/2006/relationships/hyperlink" Target="http://ssamolej.kia.prz.edu.pl/dydaktyka/inf_1EE_ZI/CPP_instrukcja_1.pdf" TargetMode="External"/><Relationship Id="rId18" Type="http://schemas.openxmlformats.org/officeDocument/2006/relationships/hyperlink" Target="http://www.algorytm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samolej.kia.prz.edu.pl/dydaktyka/inf_1EE_ZI/Prog_w_C_instrukcje1.pdf" TargetMode="External"/><Relationship Id="rId17" Type="http://schemas.openxmlformats.org/officeDocument/2006/relationships/hyperlink" Target="https://visualgo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samolej.kia.prz.edu.p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samolej.kia.prz.edu.pl/dydaktyka/inf_1EE_ZI/Prog_w_C_instrukcje1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ssamolej.kia.prz.edu.pl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eii.prz.edu.pl" TargetMode="External"/><Relationship Id="rId14" Type="http://schemas.openxmlformats.org/officeDocument/2006/relationships/hyperlink" Target="http://ssamolej.kia.prz.edu.pl/dydaktyka/inf_1EE_ZI/CPP_instrukcja_2.pdf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7B"/>
    <w:rsid w:val="00004138"/>
    <w:rsid w:val="001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B529FC9A40444CABD39D78335326351">
    <w:name w:val="0B529FC9A40444CABD39D78335326351"/>
    <w:rsid w:val="001E1C7B"/>
  </w:style>
  <w:style w:type="paragraph" w:customStyle="1" w:styleId="A13733F634EF4155856F585D80BA2FCB">
    <w:name w:val="A13733F634EF4155856F585D80BA2FCB"/>
    <w:rsid w:val="001E1C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FB4F1-CBAC-413B-9A61-70D143A13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785</Words>
  <Characters>4714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63</cp:revision>
  <dcterms:created xsi:type="dcterms:W3CDTF">2017-10-05T04:34:00Z</dcterms:created>
  <dcterms:modified xsi:type="dcterms:W3CDTF">2017-10-05T09:41:00Z</dcterms:modified>
</cp:coreProperties>
</file>