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9766D0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6151D5">
        <w:rPr>
          <w:sz w:val="40"/>
          <w:szCs w:val="40"/>
        </w:rPr>
        <w:t xml:space="preserve">ERD i </w:t>
      </w:r>
      <w:proofErr w:type="spellStart"/>
      <w:r w:rsidR="00463CE1">
        <w:rPr>
          <w:sz w:val="40"/>
          <w:szCs w:val="40"/>
        </w:rPr>
        <w:t>ORM’y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E20353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5055" w:history="1">
            <w:r w:rsidR="00E20353" w:rsidRPr="009B5E3F">
              <w:rPr>
                <w:rStyle w:val="Hipercze"/>
                <w:noProof/>
              </w:rPr>
              <w:t>1. Zanim zaczniemy</w:t>
            </w:r>
            <w:r w:rsidR="00E20353">
              <w:rPr>
                <w:noProof/>
                <w:webHidden/>
              </w:rPr>
              <w:tab/>
            </w:r>
            <w:r w:rsidR="00E20353">
              <w:rPr>
                <w:noProof/>
                <w:webHidden/>
              </w:rPr>
              <w:fldChar w:fldCharType="begin"/>
            </w:r>
            <w:r w:rsidR="00E20353">
              <w:rPr>
                <w:noProof/>
                <w:webHidden/>
              </w:rPr>
              <w:instrText xml:space="preserve"> PAGEREF _Toc508095055 \h </w:instrText>
            </w:r>
            <w:r w:rsidR="00E20353">
              <w:rPr>
                <w:noProof/>
                <w:webHidden/>
              </w:rPr>
            </w:r>
            <w:r w:rsidR="00E20353">
              <w:rPr>
                <w:noProof/>
                <w:webHidden/>
              </w:rPr>
              <w:fldChar w:fldCharType="separate"/>
            </w:r>
            <w:r w:rsidR="000047D7">
              <w:rPr>
                <w:noProof/>
                <w:webHidden/>
              </w:rPr>
              <w:t>3</w:t>
            </w:r>
            <w:r w:rsidR="00E20353">
              <w:rPr>
                <w:noProof/>
                <w:webHidden/>
              </w:rPr>
              <w:fldChar w:fldCharType="end"/>
            </w:r>
          </w:hyperlink>
        </w:p>
        <w:p w:rsidR="00E20353" w:rsidRDefault="009766D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5056" w:history="1">
            <w:r w:rsidR="00E20353" w:rsidRPr="009B5E3F">
              <w:rPr>
                <w:rStyle w:val="Hipercze"/>
                <w:noProof/>
              </w:rPr>
              <w:t>2. (7 pkt) ERD</w:t>
            </w:r>
            <w:r w:rsidR="00E20353">
              <w:rPr>
                <w:noProof/>
                <w:webHidden/>
              </w:rPr>
              <w:tab/>
            </w:r>
            <w:r w:rsidR="00E20353">
              <w:rPr>
                <w:noProof/>
                <w:webHidden/>
              </w:rPr>
              <w:fldChar w:fldCharType="begin"/>
            </w:r>
            <w:r w:rsidR="00E20353">
              <w:rPr>
                <w:noProof/>
                <w:webHidden/>
              </w:rPr>
              <w:instrText xml:space="preserve"> PAGEREF _Toc508095056 \h </w:instrText>
            </w:r>
            <w:r w:rsidR="00E20353">
              <w:rPr>
                <w:noProof/>
                <w:webHidden/>
              </w:rPr>
            </w:r>
            <w:r w:rsidR="00E20353">
              <w:rPr>
                <w:noProof/>
                <w:webHidden/>
              </w:rPr>
              <w:fldChar w:fldCharType="separate"/>
            </w:r>
            <w:r w:rsidR="000047D7">
              <w:rPr>
                <w:noProof/>
                <w:webHidden/>
              </w:rPr>
              <w:t>4</w:t>
            </w:r>
            <w:r w:rsidR="00E20353">
              <w:rPr>
                <w:noProof/>
                <w:webHidden/>
              </w:rPr>
              <w:fldChar w:fldCharType="end"/>
            </w:r>
          </w:hyperlink>
        </w:p>
        <w:p w:rsidR="00E20353" w:rsidRDefault="009766D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5057" w:history="1">
            <w:r w:rsidR="00E20353" w:rsidRPr="009B5E3F">
              <w:rPr>
                <w:rStyle w:val="Hipercze"/>
                <w:noProof/>
              </w:rPr>
              <w:t>3. (5 pkt) ORM’y</w:t>
            </w:r>
            <w:r w:rsidR="00E20353">
              <w:rPr>
                <w:noProof/>
                <w:webHidden/>
              </w:rPr>
              <w:tab/>
            </w:r>
            <w:r w:rsidR="00E20353">
              <w:rPr>
                <w:noProof/>
                <w:webHidden/>
              </w:rPr>
              <w:fldChar w:fldCharType="begin"/>
            </w:r>
            <w:r w:rsidR="00E20353">
              <w:rPr>
                <w:noProof/>
                <w:webHidden/>
              </w:rPr>
              <w:instrText xml:space="preserve"> PAGEREF _Toc508095057 \h </w:instrText>
            </w:r>
            <w:r w:rsidR="00E20353">
              <w:rPr>
                <w:noProof/>
                <w:webHidden/>
              </w:rPr>
            </w:r>
            <w:r w:rsidR="00E20353">
              <w:rPr>
                <w:noProof/>
                <w:webHidden/>
              </w:rPr>
              <w:fldChar w:fldCharType="separate"/>
            </w:r>
            <w:r w:rsidR="000047D7">
              <w:rPr>
                <w:noProof/>
                <w:webHidden/>
              </w:rPr>
              <w:t>6</w:t>
            </w:r>
            <w:r w:rsidR="00E20353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809505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ERD</w:t>
      </w:r>
      <w:r w:rsidR="00FB0B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Można wybrać dowolną notację, ale notacja </w:t>
      </w:r>
      <w:proofErr w:type="spellStart"/>
      <w:r>
        <w:rPr>
          <w:sz w:val="24"/>
          <w:szCs w:val="24"/>
        </w:rPr>
        <w:t>Chen’a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Martin’a</w:t>
      </w:r>
      <w:proofErr w:type="spellEnd"/>
      <w:r>
        <w:rPr>
          <w:sz w:val="24"/>
          <w:szCs w:val="24"/>
        </w:rPr>
        <w:t xml:space="preserve"> są preferowane.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ERD</w:t>
      </w:r>
      <w:r>
        <w:rPr>
          <w:sz w:val="24"/>
          <w:szCs w:val="24"/>
        </w:rPr>
        <w:t>:</w:t>
      </w:r>
    </w:p>
    <w:p w:rsidR="006151D5" w:rsidRP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 o różnych notacjach: </w:t>
      </w:r>
      <w:hyperlink r:id="rId8" w:history="1">
        <w:r w:rsidRPr="00210DEB">
          <w:rPr>
            <w:rStyle w:val="Hipercze"/>
            <w:sz w:val="24"/>
            <w:szCs w:val="24"/>
          </w:rPr>
          <w:t>https://pl.wikipedia.org/wiki/Notacja_Martina</w:t>
        </w:r>
      </w:hyperlink>
    </w:p>
    <w:p w:rsidR="006151D5" w:rsidRDefault="00CF5D41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 w:rsidR="006151D5">
        <w:rPr>
          <w:sz w:val="24"/>
          <w:szCs w:val="24"/>
        </w:rPr>
        <w:t xml:space="preserve">: </w:t>
      </w:r>
      <w:hyperlink r:id="rId9" w:history="1">
        <w:r w:rsidR="006151D5" w:rsidRPr="00210DEB">
          <w:rPr>
            <w:rStyle w:val="Hipercze"/>
            <w:sz w:val="24"/>
            <w:szCs w:val="24"/>
          </w:rPr>
          <w:t>https://www.lucidchart.com/pages/ER-diagram-symbols-and-meaning</w:t>
        </w:r>
      </w:hyperlink>
    </w:p>
    <w:p w:rsidR="0079180A" w:rsidRPr="00CE3399" w:rsidRDefault="00324C9F" w:rsidP="00CE339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Wprowadzenie do Systemów Baz Danych</w:t>
      </w:r>
      <w:r w:rsidR="005D1DE5">
        <w:rPr>
          <w:sz w:val="24"/>
          <w:szCs w:val="24"/>
        </w:rPr>
        <w:t>, rozdział 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Default="007A47F4" w:rsidP="007A47F4">
      <w:pPr>
        <w:pStyle w:val="Nagwek1"/>
      </w:pPr>
      <w:bookmarkStart w:id="1" w:name="_Toc508095056"/>
      <w:r>
        <w:lastRenderedPageBreak/>
        <w:t xml:space="preserve">2. </w:t>
      </w:r>
      <w:r w:rsidR="00A36AE4">
        <w:t>(</w:t>
      </w:r>
      <w:r w:rsidR="00985600">
        <w:t>8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882C60">
        <w:t>ERD</w:t>
      </w:r>
      <w:bookmarkEnd w:id="1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5C4015" w:rsidRDefault="005C4015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 2: </w:t>
      </w:r>
      <w:r w:rsidR="005E1EE7">
        <w:t xml:space="preserve">istnieje duża dowolność, ale </w:t>
      </w:r>
      <w:r>
        <w:t>nie komplikować nadmiernie</w:t>
      </w:r>
      <w:r w:rsidR="005E1EE7">
        <w:t>. Proszę.</w:t>
      </w:r>
    </w:p>
    <w:p w:rsidR="00310AC9" w:rsidRDefault="00494701" w:rsidP="006414D9">
      <w:pPr>
        <w:pStyle w:val="Akapitzlist"/>
        <w:numPr>
          <w:ilvl w:val="0"/>
          <w:numId w:val="18"/>
        </w:numPr>
        <w:jc w:val="both"/>
      </w:pPr>
      <w:r>
        <w:t>(1</w:t>
      </w:r>
      <w:r w:rsidR="008D75BF">
        <w:t>.5</w:t>
      </w:r>
      <w:r w:rsidR="0081604C">
        <w:t xml:space="preserve"> pkt) </w:t>
      </w:r>
      <w:r w:rsidR="00310AC9">
        <w:t>Narysuj diagram ERD wraz z atrybutami reprezentujący dane dot. Filmów oraz gwiazd filmowych. Zweryfikuj model pod kątem następujących pytań: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reżysera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obsadę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gwiazdy które współpracują z reżyserem?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gatunek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Itp.</w:t>
      </w:r>
    </w:p>
    <w:p w:rsidR="00310AC9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</w:t>
      </w:r>
      <w:r w:rsidR="00310AC9">
        <w:t>Narysuj diagram ERD wraz z atrybutami reprezentujący dane zbierane dla hotelu (np. klient, rezerwacje)</w:t>
      </w:r>
      <w:r w:rsidR="000C6C9C">
        <w:t>. Jaki</w:t>
      </w:r>
      <w:r w:rsidR="002E1363">
        <w:t>e</w:t>
      </w:r>
      <w:r w:rsidR="000C6C9C">
        <w:t xml:space="preserve"> pytania mogą zweryfikować mikro-świat?</w:t>
      </w:r>
    </w:p>
    <w:p w:rsidR="0081604C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Narysuj diagram ERD wraz z atrybutami reprezentujący dane zbierane dla wypożyczalni filmów</w:t>
      </w:r>
      <w:r w:rsidR="000C6C9C">
        <w:t xml:space="preserve">. </w:t>
      </w:r>
      <w:r w:rsidR="002E1363">
        <w:t>J</w:t>
      </w:r>
      <w:r w:rsidR="000C6C9C">
        <w:t>aki</w:t>
      </w:r>
      <w:r w:rsidR="002E1363">
        <w:t>e</w:t>
      </w:r>
      <w:r w:rsidR="000C6C9C">
        <w:t xml:space="preserve"> pytania mogą zweryfikować mikro-świat?</w:t>
      </w:r>
    </w:p>
    <w:p w:rsidR="00C727B3" w:rsidRDefault="0081604C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8D75BF">
        <w:t>0.5</w:t>
      </w:r>
      <w:r>
        <w:t xml:space="preserve"> pkt) Jaka jest [zasadnicza] różnica pomiędzy zadaniem 2 a 3?</w:t>
      </w:r>
    </w:p>
    <w:p w:rsidR="00C727B3" w:rsidRDefault="00C727B3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985600">
        <w:t>4</w:t>
      </w:r>
      <w:r>
        <w:t xml:space="preserve"> pkt) Narysować diagram ERD dla uproszczonego systemu zgłoszeń w Call Center z rysunku 1. 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Call Center mniej więcej tak że mamy zarezerwowany 1 numer pod który dzwonią klienci. System przekierowuje rozmowę na wolne stanowisko (Pracownika).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W systemach zgłoszeń zazwyczaj jest tak że wydzielone jest kilka tzw. Lin wsparcia (</w:t>
      </w:r>
      <w:proofErr w:type="spellStart"/>
      <w:r>
        <w:t>Support</w:t>
      </w:r>
      <w:proofErr w:type="spellEnd"/>
      <w:r>
        <w:t xml:space="preserve"> Line). Najpierw klient łączy się z tzw. Pierwszą linią wsparcia i jeśli konsultant (pracownik) nie jest w stanie sobie poradzić to klient jest przekierowany na drugą (kolejną) linię </w:t>
      </w:r>
      <w:proofErr w:type="spellStart"/>
      <w:r>
        <w:t>wspracia</w:t>
      </w:r>
      <w:proofErr w:type="spellEnd"/>
      <w:r>
        <w:t xml:space="preserve"> (tzw. Eskalacja).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Serwisy działają tak, że konsultanci wypełniają formularz zgłoszeniowy / zamawiają kuriera odbierającego sprzęt.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zgłoszeniom w takich systemach nadawany jest pewien priorytet. Konsultanci mogą powiedzieć „Oddzwonimy”.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śledzony jest czas połączeń który kontrastowany jest z czasem który konsultant przesiedział bezczynnie.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Załóżmy że interesuje nas efektywność Call Center – czyli: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wykonywanych jest połączeń?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Jak długie są połączenia?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mamy dostępnych konsultantów? Którzy są nierobami?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Śledzenie zgłoszeń – np. wg. Priorytetu. Czy nasze Call Center udało się rozwiązać problem (zamknąć zgłoszenie) czy byliśmy niekompetentni (odrzucono zgłoszenie). Która linia wsparcia była aktywna? 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Załóżmy dwa rodzaje zgłoszeń: takie które konsultanci są w stanie rozwiązać i zamknąć ad-hoc, oraz takie które opisują proces (* patrz niżej). Zauważmy że oba zgłoszenia można opisać wspólnymi atrybutami np. </w:t>
      </w:r>
      <w:r w:rsidRPr="00590A4D">
        <w:rPr>
          <w:b/>
        </w:rPr>
        <w:t>czasem zgłoszenia</w:t>
      </w:r>
      <w:r>
        <w:rPr>
          <w:b/>
        </w:rPr>
        <w:t xml:space="preserve">, </w:t>
      </w:r>
      <w:r>
        <w:t>a także (prawdopodobnie) wspólnymi związkami</w:t>
      </w:r>
    </w:p>
    <w:p w:rsidR="00C727B3" w:rsidRDefault="00C727B3" w:rsidP="00C727B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04CDE640" wp14:editId="6A06E529">
            <wp:extent cx="4236720" cy="2659875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8" cy="26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B3" w:rsidRDefault="00C727B3" w:rsidP="00C727B3">
      <w:pPr>
        <w:pStyle w:val="Akapitzlist"/>
        <w:ind w:left="360"/>
        <w:jc w:val="center"/>
      </w:pPr>
      <w:r>
        <w:t>Rys 1. Call Center</w:t>
      </w:r>
    </w:p>
    <w:p w:rsidR="00736294" w:rsidRDefault="00C727B3" w:rsidP="00C727B3">
      <w:r>
        <w:t xml:space="preserve">Komentarz odnośnie procesu (*): serwisanci tak działają – dzwonimy z zepsutym laptopem – zgłoszenie staje się </w:t>
      </w:r>
      <w:r w:rsidRPr="00590A4D">
        <w:rPr>
          <w:b/>
        </w:rPr>
        <w:t>otwarte</w:t>
      </w:r>
      <w:r>
        <w:t xml:space="preserve">, kurier zostaje zamówiony. Mija kilka dni, kurier przyjeżdża, odbiera sprzęt, zawozi do serwisantów – zmieniają oni zgłoszenie na status np. </w:t>
      </w:r>
      <w:r w:rsidRPr="00590A4D">
        <w:rPr>
          <w:b/>
        </w:rPr>
        <w:t>odebrano sprzęt</w:t>
      </w:r>
      <w:r>
        <w:t xml:space="preserve">. Jak naprawią, zamieniają zgłoszenie na </w:t>
      </w:r>
      <w:r w:rsidRPr="00590A4D">
        <w:rPr>
          <w:b/>
        </w:rPr>
        <w:t>gotowe do wysyłki</w:t>
      </w:r>
      <w:r>
        <w:rPr>
          <w:b/>
        </w:rPr>
        <w:t xml:space="preserve"> </w:t>
      </w:r>
      <w:r>
        <w:t xml:space="preserve">– za co odpowiada inny dział. Znowu zamówiony jest kurier i sprzęt trafia do klienta z powrotem, po czym zgłoszenie jest ustawiane na </w:t>
      </w:r>
      <w:r w:rsidRPr="00590A4D">
        <w:rPr>
          <w:b/>
        </w:rPr>
        <w:t>zamknięte</w:t>
      </w:r>
      <w:r>
        <w:rPr>
          <w:b/>
        </w:rPr>
        <w:t>.</w:t>
      </w:r>
      <w:r>
        <w:t xml:space="preserve"> </w:t>
      </w:r>
      <w:r w:rsidR="00584AA6">
        <w:br w:type="page"/>
      </w:r>
    </w:p>
    <w:p w:rsidR="00736294" w:rsidRDefault="00736294" w:rsidP="0081604C">
      <w:pPr>
        <w:pStyle w:val="Nagwek1"/>
      </w:pPr>
      <w:bookmarkStart w:id="2" w:name="_Toc508095057"/>
      <w:r>
        <w:lastRenderedPageBreak/>
        <w:t xml:space="preserve">3. </w:t>
      </w:r>
      <w:r w:rsidR="00377ABF">
        <w:t>(</w:t>
      </w:r>
      <w:r w:rsidR="00985600">
        <w:t>4</w:t>
      </w:r>
      <w:r w:rsidR="00377ABF">
        <w:t xml:space="preserve"> pkt) </w:t>
      </w:r>
      <w:proofErr w:type="spellStart"/>
      <w:r w:rsidR="003A1CF3">
        <w:t>ORM’y</w:t>
      </w:r>
      <w:bookmarkEnd w:id="2"/>
      <w:proofErr w:type="spellEnd"/>
    </w:p>
    <w:p w:rsidR="00BD7C73" w:rsidRDefault="00BD7C73" w:rsidP="00BD7C73">
      <w:pPr>
        <w:pStyle w:val="Nagwek2"/>
      </w:pPr>
      <w:r>
        <w:t>Słowo wstępu:</w:t>
      </w:r>
    </w:p>
    <w:p w:rsidR="001E5F6C" w:rsidRDefault="00BC2BF2" w:rsidP="00377D2A">
      <w:r>
        <w:t xml:space="preserve">W tej części spróbujemy wykonać coś przydatnego: stworzyć aplikację która posiada wbudowaną bazę danych (Embedded Database) i </w:t>
      </w:r>
      <w:r w:rsidRPr="00377D2A">
        <w:t>napisać</w:t>
      </w:r>
      <w:r>
        <w:t xml:space="preserve"> kod który wykonuje proste operacje na niej.</w:t>
      </w:r>
      <w:r w:rsidR="00377D2A">
        <w:t xml:space="preserve"> Wykorzystamy do tego C</w:t>
      </w:r>
      <w:r w:rsidR="00377D2A" w:rsidRPr="00636AD9">
        <w:t>#,</w:t>
      </w:r>
      <w:r w:rsidR="00377D2A">
        <w:t xml:space="preserve"> bazę danych </w:t>
      </w:r>
      <w:proofErr w:type="spellStart"/>
      <w:r w:rsidR="00636AD9" w:rsidRPr="00636AD9">
        <w:rPr>
          <w:b/>
        </w:rPr>
        <w:t>SQLLite</w:t>
      </w:r>
      <w:proofErr w:type="spellEnd"/>
      <w:r w:rsidR="00377D2A">
        <w:t xml:space="preserve"> oraz ORM </w:t>
      </w:r>
      <w:r w:rsidR="00636AD9">
        <w:t xml:space="preserve">zwany </w:t>
      </w:r>
      <w:proofErr w:type="spellStart"/>
      <w:r w:rsidR="00BE482B">
        <w:rPr>
          <w:b/>
        </w:rPr>
        <w:t>ORMLite</w:t>
      </w:r>
      <w:proofErr w:type="spellEnd"/>
      <w:r w:rsidR="00636AD9">
        <w:t>.</w:t>
      </w:r>
    </w:p>
    <w:p w:rsidR="005A5E7A" w:rsidRDefault="005A5E7A" w:rsidP="00377D2A">
      <w:r>
        <w:t xml:space="preserve">Żeby zacząć działać trzeba pobrać </w:t>
      </w:r>
      <w:proofErr w:type="spellStart"/>
      <w:r>
        <w:t>VisualStudio</w:t>
      </w:r>
      <w:proofErr w:type="spellEnd"/>
      <w:r>
        <w:t xml:space="preserve"> – jak macie możliwość to w wersji Enterprise, jak nie to wersję </w:t>
      </w:r>
      <w:proofErr w:type="spellStart"/>
      <w:r>
        <w:t>Community</w:t>
      </w:r>
      <w:proofErr w:type="spellEnd"/>
      <w:r>
        <w:t xml:space="preserve"> którą można pobrać: </w:t>
      </w:r>
      <w:hyperlink r:id="rId14" w:history="1">
        <w:r w:rsidRPr="00B954CA">
          <w:rPr>
            <w:rStyle w:val="Hipercze"/>
          </w:rPr>
          <w:t>https://www.visualstudio.com/pl/downloads/</w:t>
        </w:r>
      </w:hyperlink>
    </w:p>
    <w:p w:rsidR="005A5E7A" w:rsidRDefault="00BD7C73" w:rsidP="00377D2A">
      <w:r>
        <w:t>Ja korzystam z:</w:t>
      </w:r>
    </w:p>
    <w:p w:rsidR="00BD7C73" w:rsidRDefault="00BD7C73" w:rsidP="00377D2A">
      <w:r>
        <w:rPr>
          <w:noProof/>
        </w:rPr>
        <w:drawing>
          <wp:inline distT="0" distB="0" distL="0" distR="0">
            <wp:extent cx="5760720" cy="1988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73" w:rsidRDefault="00BD7C73" w:rsidP="00377D2A"/>
    <w:p w:rsidR="00BD7C73" w:rsidRDefault="00BD7C73" w:rsidP="00377D2A">
      <w:r>
        <w:t xml:space="preserve">Dodatkowo potrzebujecie klienta </w:t>
      </w:r>
      <w:proofErr w:type="spellStart"/>
      <w:r>
        <w:t>SQLite</w:t>
      </w:r>
      <w:proofErr w:type="spellEnd"/>
      <w:r>
        <w:t xml:space="preserve"> (.exe) który dostępny jest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albo na oficjalnej stronie:</w:t>
      </w:r>
    </w:p>
    <w:p w:rsidR="00BD7C73" w:rsidRDefault="00BD7C73" w:rsidP="00BD7C73">
      <w:pPr>
        <w:pStyle w:val="Akapitzlist"/>
        <w:numPr>
          <w:ilvl w:val="0"/>
          <w:numId w:val="22"/>
        </w:numPr>
      </w:pPr>
      <w:r>
        <w:t xml:space="preserve">Oficjalna strona: </w:t>
      </w:r>
      <w:hyperlink r:id="rId16" w:history="1">
        <w:r w:rsidRPr="00B954CA">
          <w:rPr>
            <w:rStyle w:val="Hipercze"/>
          </w:rPr>
          <w:t>https://www.sqlite.org/index.html</w:t>
        </w:r>
      </w:hyperlink>
    </w:p>
    <w:p w:rsidR="00BD7C73" w:rsidRPr="00BD7C73" w:rsidRDefault="00BD7C73" w:rsidP="00BD7C73">
      <w:pPr>
        <w:pStyle w:val="Akapitzlist"/>
        <w:numPr>
          <w:ilvl w:val="0"/>
          <w:numId w:val="22"/>
        </w:numPr>
        <w:rPr>
          <w:lang w:val="en-US"/>
        </w:rPr>
      </w:pPr>
      <w:r w:rsidRPr="00BD7C73">
        <w:rPr>
          <w:lang w:val="en-US"/>
        </w:rPr>
        <w:t xml:space="preserve">Repo; </w:t>
      </w:r>
      <w:hyperlink r:id="rId17" w:history="1">
        <w:r w:rsidRPr="00B954CA">
          <w:rPr>
            <w:rStyle w:val="Hipercze"/>
            <w:lang w:val="en-US"/>
          </w:rPr>
          <w:t>https://github.com/mpenarprz/InzynieriaOprogramowaniaI4/tree/master/Laboratorium/tools</w:t>
        </w:r>
      </w:hyperlink>
      <w:r>
        <w:rPr>
          <w:lang w:val="en-US"/>
        </w:rPr>
        <w:t xml:space="preserve"> </w:t>
      </w:r>
    </w:p>
    <w:p w:rsidR="00BD7C73" w:rsidRDefault="00CF0F30" w:rsidP="00377D2A">
      <w:r>
        <w:t>Podsumowując potrzebujecie</w:t>
      </w:r>
      <w:r w:rsidR="00BD7C73">
        <w:t>:</w:t>
      </w:r>
    </w:p>
    <w:p w:rsidR="00BD7C73" w:rsidRDefault="00CF0F30" w:rsidP="00BD7C73">
      <w:pPr>
        <w:pStyle w:val="Akapitzlist"/>
        <w:numPr>
          <w:ilvl w:val="0"/>
          <w:numId w:val="21"/>
        </w:numPr>
      </w:pPr>
      <w:r>
        <w:t>Visual Studio z C#</w:t>
      </w:r>
    </w:p>
    <w:p w:rsidR="00BD7C73" w:rsidRDefault="008B63CF" w:rsidP="00377D2A">
      <w:pPr>
        <w:pStyle w:val="Akapitzlist"/>
        <w:numPr>
          <w:ilvl w:val="0"/>
          <w:numId w:val="21"/>
        </w:numPr>
      </w:pPr>
      <w:r>
        <w:t>SQLite.exe</w:t>
      </w:r>
    </w:p>
    <w:p w:rsidR="00BD7C73" w:rsidRDefault="00BD7C73" w:rsidP="00BD7C73">
      <w:pPr>
        <w:pStyle w:val="Nagwek2"/>
      </w:pPr>
      <w:r>
        <w:t>Projekt pomocniczy</w:t>
      </w:r>
    </w:p>
    <w:p w:rsidR="00377D2A" w:rsidRDefault="00D23718" w:rsidP="00BC2BF2">
      <w:pPr>
        <w:jc w:val="both"/>
      </w:pPr>
      <w:r>
        <w:t xml:space="preserve">Do pomocy zostawiłem na </w:t>
      </w:r>
      <w:proofErr w:type="spellStart"/>
      <w:r>
        <w:t>repo</w:t>
      </w:r>
      <w:proofErr w:type="spellEnd"/>
      <w:r>
        <w:t xml:space="preserve"> projekt, który </w:t>
      </w:r>
      <w:r w:rsidRPr="00BD7C73">
        <w:rPr>
          <w:b/>
        </w:rPr>
        <w:t>powinien</w:t>
      </w:r>
      <w:r>
        <w:t xml:space="preserve"> odpalać się </w:t>
      </w:r>
      <w:r w:rsidR="009A0AD9">
        <w:t>bez narzekania.</w:t>
      </w:r>
    </w:p>
    <w:p w:rsidR="009A0AD9" w:rsidRDefault="009A0AD9" w:rsidP="009A0AD9">
      <w:r>
        <w:t xml:space="preserve">Projekt jest tu: </w:t>
      </w:r>
      <w:hyperlink r:id="rId18" w:history="1">
        <w:r w:rsidRPr="00B954CA">
          <w:rPr>
            <w:rStyle w:val="Hipercze"/>
          </w:rPr>
          <w:t>https://github.com/mpenarprz/InzynieriaOprogramowaniaI4/tree/master/Laboratorium/src/OrmTest</w:t>
        </w:r>
      </w:hyperlink>
    </w:p>
    <w:p w:rsidR="00340EB9" w:rsidRPr="00340EB9" w:rsidRDefault="00340EB9" w:rsidP="00BC2BF2">
      <w:pPr>
        <w:jc w:val="both"/>
      </w:pPr>
      <w:r w:rsidRPr="00340EB9">
        <w:t>Jak od</w:t>
      </w:r>
      <w:r>
        <w:t>palić;</w:t>
      </w:r>
    </w:p>
    <w:p w:rsidR="00340EB9" w:rsidRDefault="009A0AD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r w:rsidRPr="00340EB9">
        <w:rPr>
          <w:lang w:val="en-US"/>
        </w:rPr>
        <w:t xml:space="preserve">Po </w:t>
      </w:r>
      <w:proofErr w:type="spellStart"/>
      <w:r w:rsidR="00340EB9" w:rsidRPr="00340EB9">
        <w:rPr>
          <w:lang w:val="en-US"/>
        </w:rPr>
        <w:t>otwarciu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OrmTest.sln</w:t>
      </w:r>
      <w:r w:rsidR="00340EB9" w:rsidRPr="00340EB9">
        <w:rPr>
          <w:b/>
          <w:lang w:val="en-US"/>
        </w:rPr>
        <w:t xml:space="preserve"> </w:t>
      </w:r>
      <w:r w:rsidR="00340EB9" w:rsidRPr="00340EB9">
        <w:rPr>
          <w:lang w:val="en-US"/>
        </w:rPr>
        <w:t xml:space="preserve">w Visual Studio </w:t>
      </w:r>
      <w:proofErr w:type="spellStart"/>
      <w:r w:rsidR="00340EB9" w:rsidRPr="00340EB9">
        <w:rPr>
          <w:lang w:val="en-US"/>
        </w:rPr>
        <w:t>powinniśmy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zobaczyć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komunikat</w:t>
      </w:r>
      <w:proofErr w:type="spellEnd"/>
      <w:r w:rsidR="00340EB9" w:rsidRPr="00340EB9">
        <w:rPr>
          <w:lang w:val="en-US"/>
        </w:rPr>
        <w:t xml:space="preserve">: „Some NuGet packages are missing from this solution. Click to restore from you online package sources.” </w:t>
      </w:r>
    </w:p>
    <w:p w:rsidR="009A0AD9" w:rsidRPr="00340EB9" w:rsidRDefault="00340EB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proofErr w:type="spellStart"/>
      <w:r>
        <w:rPr>
          <w:lang w:val="en-US"/>
        </w:rPr>
        <w:t>K</w:t>
      </w:r>
      <w:r w:rsidRPr="00340EB9">
        <w:rPr>
          <w:lang w:val="en-US"/>
        </w:rPr>
        <w:t>likamy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Restore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 w:rsidRPr="00340EB9">
        <w:t>Jeśli mamy odpowiednie SDK t</w:t>
      </w:r>
      <w:r>
        <w:t>o wszystko powinno działać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Naciskamy </w:t>
      </w:r>
      <w:r w:rsidRPr="00340EB9">
        <w:rPr>
          <w:b/>
        </w:rPr>
        <w:t>Start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W ścieżce podanej w zmiennej </w:t>
      </w:r>
      <w:proofErr w:type="spellStart"/>
      <w:r w:rsidRPr="00340EB9">
        <w:rPr>
          <w:b/>
        </w:rPr>
        <w:t>ConnectionString</w:t>
      </w:r>
      <w:proofErr w:type="spellEnd"/>
      <w:r w:rsidRPr="00340EB9">
        <w:t xml:space="preserve"> powi</w:t>
      </w:r>
      <w:r>
        <w:t xml:space="preserve">nniśmy znaleźć plik bazy danych – na </w:t>
      </w:r>
      <w:proofErr w:type="spellStart"/>
      <w:r>
        <w:t>repo</w:t>
      </w:r>
      <w:proofErr w:type="spellEnd"/>
      <w:r>
        <w:t xml:space="preserve"> to </w:t>
      </w:r>
      <w:proofErr w:type="spellStart"/>
      <w:r w:rsidRPr="00340EB9">
        <w:rPr>
          <w:b/>
        </w:rPr>
        <w:t>sqlite.db</w:t>
      </w:r>
      <w:proofErr w:type="spellEnd"/>
    </w:p>
    <w:p w:rsidR="00340EB9" w:rsidRDefault="00340EB9" w:rsidP="00340EB9">
      <w:pPr>
        <w:ind w:left="360"/>
        <w:jc w:val="both"/>
      </w:pPr>
      <w:r>
        <w:lastRenderedPageBreak/>
        <w:t xml:space="preserve">Najlepiej </w:t>
      </w:r>
      <w:proofErr w:type="spellStart"/>
      <w:r>
        <w:t>debugować</w:t>
      </w:r>
      <w:proofErr w:type="spellEnd"/>
      <w:r>
        <w:t xml:space="preserve"> kod linijka po linijce i podglądać jak w zmiennych </w:t>
      </w:r>
      <w:proofErr w:type="spellStart"/>
      <w:r w:rsidRPr="00340EB9">
        <w:rPr>
          <w:b/>
        </w:rPr>
        <w:t>addressOne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addressTwo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personThree</w:t>
      </w:r>
      <w:proofErr w:type="spellEnd"/>
      <w:r w:rsidRPr="00340EB9">
        <w:rPr>
          <w:b/>
        </w:rPr>
        <w:t xml:space="preserve"> </w:t>
      </w:r>
      <w:r>
        <w:t>zmieniają się dane (w tym identyfikatory).</w:t>
      </w:r>
    </w:p>
    <w:p w:rsidR="00E95ABA" w:rsidRDefault="00E95ABA" w:rsidP="00E95ABA">
      <w:pPr>
        <w:jc w:val="both"/>
      </w:pPr>
      <w:r>
        <w:t>Równolegle</w:t>
      </w:r>
      <w:r w:rsidR="006D24A5">
        <w:t xml:space="preserve"> warto użyć programu </w:t>
      </w:r>
      <w:r w:rsidR="006D24A5" w:rsidRPr="006D24A5">
        <w:rPr>
          <w:b/>
        </w:rPr>
        <w:t>sqlite.exe</w:t>
      </w:r>
      <w:r w:rsidR="006D24A5">
        <w:rPr>
          <w:b/>
        </w:rPr>
        <w:t xml:space="preserve"> </w:t>
      </w:r>
      <w:r w:rsidR="006D24A5">
        <w:t>żeby podejrzeć zawartość Bazy Danych</w:t>
      </w:r>
      <w:r w:rsidR="0006743A">
        <w:t>, za pomocą wyrażeń SELECT.</w:t>
      </w:r>
    </w:p>
    <w:p w:rsidR="005B21B0" w:rsidRDefault="005B21B0" w:rsidP="00E95ABA">
      <w:pPr>
        <w:jc w:val="both"/>
      </w:pPr>
      <w:r>
        <w:t>Wykonuje się komendą</w:t>
      </w:r>
      <w:r w:rsidR="002F720F">
        <w:t xml:space="preserve"> w konsoli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B0" w:rsidRPr="005B21B0" w:rsidTr="005B21B0">
        <w:tc>
          <w:tcPr>
            <w:tcW w:w="9062" w:type="dxa"/>
          </w:tcPr>
          <w:p w:rsidR="005B21B0" w:rsidRDefault="005B21B0" w:rsidP="00E95ABA">
            <w:pPr>
              <w:jc w:val="both"/>
            </w:pPr>
            <w:r w:rsidRPr="005B21B0">
              <w:t>.\sqlite3.exe [ścieżka do b</w:t>
            </w:r>
            <w:r>
              <w:t>azy danych]</w:t>
            </w:r>
          </w:p>
          <w:p w:rsidR="005D54E6" w:rsidRPr="005B21B0" w:rsidRDefault="005D54E6" w:rsidP="00E95ABA">
            <w:pPr>
              <w:jc w:val="both"/>
            </w:pPr>
          </w:p>
          <w:p w:rsidR="005B21B0" w:rsidRPr="005B21B0" w:rsidRDefault="005B21B0" w:rsidP="00E95ABA">
            <w:pPr>
              <w:jc w:val="both"/>
              <w:rPr>
                <w:lang w:val="en-US"/>
              </w:rPr>
            </w:pPr>
            <w:r w:rsidRPr="005B21B0">
              <w:rPr>
                <w:lang w:val="en-US"/>
              </w:rPr>
              <w:t xml:space="preserve">.\sqlite3.exe </w:t>
            </w:r>
            <w:proofErr w:type="spellStart"/>
            <w:r w:rsidRPr="005B21B0">
              <w:rPr>
                <w:lang w:val="en-US"/>
              </w:rPr>
              <w:t>sqlite.db</w:t>
            </w:r>
            <w:proofErr w:type="spellEnd"/>
          </w:p>
        </w:tc>
      </w:tr>
    </w:tbl>
    <w:p w:rsidR="007E2117" w:rsidRDefault="007E2117" w:rsidP="00E95ABA">
      <w:pPr>
        <w:jc w:val="both"/>
      </w:pPr>
      <w:r w:rsidRPr="007E2117">
        <w:t xml:space="preserve">Otworzy nam się </w:t>
      </w:r>
      <w:proofErr w:type="spellStart"/>
      <w:r w:rsidRPr="007E2117">
        <w:t>shell</w:t>
      </w:r>
      <w:proofErr w:type="spellEnd"/>
      <w:r w:rsidRPr="007E2117">
        <w:t xml:space="preserve"> </w:t>
      </w:r>
      <w:proofErr w:type="spellStart"/>
      <w:r w:rsidRPr="007E2117">
        <w:t>S</w:t>
      </w:r>
      <w:r>
        <w:t>QLite’a</w:t>
      </w:r>
      <w:proofErr w:type="spellEnd"/>
      <w:r>
        <w:t>.</w:t>
      </w:r>
    </w:p>
    <w:p w:rsidR="007E2117" w:rsidRDefault="007E2117" w:rsidP="00E95ABA">
      <w:pPr>
        <w:jc w:val="both"/>
        <w:rPr>
          <w:b/>
        </w:rPr>
      </w:pPr>
      <w:r>
        <w:t xml:space="preserve">Najważniejsza komenda: </w:t>
      </w:r>
      <w:r w:rsidRPr="007E2117">
        <w:rPr>
          <w:b/>
        </w:rPr>
        <w:t>.</w:t>
      </w:r>
      <w:proofErr w:type="spellStart"/>
      <w:r w:rsidRPr="007E2117">
        <w:rPr>
          <w:b/>
        </w:rPr>
        <w:t>help</w:t>
      </w:r>
      <w:proofErr w:type="spellEnd"/>
    </w:p>
    <w:p w:rsidR="007E2117" w:rsidRPr="007E2117" w:rsidRDefault="007E2117" w:rsidP="00E95ABA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 w:rsidRPr="007E2117">
        <w:rPr>
          <w:b/>
        </w:rPr>
        <w:t>tables</w:t>
      </w:r>
      <w:proofErr w:type="spellEnd"/>
      <w:r>
        <w:t xml:space="preserve"> wyświetli nam się lista tabel: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Default="007E2117" w:rsidP="007E2117">
            <w:pPr>
              <w:jc w:val="both"/>
            </w:pPr>
            <w:proofErr w:type="spellStart"/>
            <w:r>
              <w:t>sqlite</w:t>
            </w:r>
            <w:proofErr w:type="spellEnd"/>
            <w:r>
              <w:t>&gt; .</w:t>
            </w:r>
            <w:proofErr w:type="spellStart"/>
            <w:r>
              <w:t>tables</w:t>
            </w:r>
            <w:proofErr w:type="spellEnd"/>
          </w:p>
          <w:p w:rsidR="007E2117" w:rsidRDefault="007E2117" w:rsidP="007E2117">
            <w:pPr>
              <w:jc w:val="both"/>
            </w:pPr>
            <w:proofErr w:type="spellStart"/>
            <w:r>
              <w:t>Addresses</w:t>
            </w:r>
            <w:proofErr w:type="spellEnd"/>
            <w:r>
              <w:t xml:space="preserve">  </w:t>
            </w:r>
            <w:proofErr w:type="spellStart"/>
            <w:r>
              <w:t>Persons</w:t>
            </w:r>
            <w:proofErr w:type="spellEnd"/>
          </w:p>
        </w:tc>
      </w:tr>
    </w:tbl>
    <w:p w:rsidR="007E2117" w:rsidRDefault="007E2117" w:rsidP="007E2117">
      <w:pPr>
        <w:jc w:val="both"/>
      </w:pPr>
    </w:p>
    <w:p w:rsidR="007E2117" w:rsidRDefault="007E2117" w:rsidP="007E2117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>
        <w:rPr>
          <w:b/>
        </w:rPr>
        <w:t>fullschema</w:t>
      </w:r>
      <w:proofErr w:type="spellEnd"/>
      <w:r>
        <w:t xml:space="preserve"> wyświetl</w:t>
      </w:r>
      <w:r>
        <w:t>ą nam się definicje tabel</w:t>
      </w:r>
      <w:r w:rsidR="0006743A">
        <w:t>, można sprawdzić czy ORM nie zrobił czegoś podejrzanego.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Pr="007E2117" w:rsidRDefault="007E2117" w:rsidP="007E2117">
            <w:pPr>
              <w:jc w:val="both"/>
              <w:rPr>
                <w:lang w:val="en-US"/>
              </w:rPr>
            </w:pPr>
            <w:proofErr w:type="spellStart"/>
            <w:r w:rsidRPr="007E2117">
              <w:rPr>
                <w:lang w:val="en-US"/>
              </w:rPr>
              <w:t>sqlite</w:t>
            </w:r>
            <w:proofErr w:type="spellEnd"/>
            <w:r w:rsidRPr="007E2117">
              <w:rPr>
                <w:lang w:val="en-US"/>
              </w:rPr>
              <w:t>&gt; .</w:t>
            </w:r>
            <w:proofErr w:type="spellStart"/>
            <w:r w:rsidRPr="007E2117">
              <w:rPr>
                <w:lang w:val="en-US"/>
              </w:rPr>
              <w:t>fullschema</w:t>
            </w:r>
            <w:proofErr w:type="spellEnd"/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"Addresses"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"Text" VARCHAR(8000) NOT NULL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);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"Persons"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"Surname"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"Age" INTEGER NOT NULL DEFAULT (-1),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</w:t>
            </w:r>
            <w:proofErr w:type="spellStart"/>
            <w:r w:rsidRPr="007E2117">
              <w:rPr>
                <w:lang w:val="en-US"/>
              </w:rPr>
              <w:t>AddressId</w:t>
            </w:r>
            <w:proofErr w:type="spellEnd"/>
            <w:r w:rsidRPr="007E2117">
              <w:rPr>
                <w:lang w:val="en-US"/>
              </w:rPr>
              <w:t>" INTEGER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CONSTRAINT </w:t>
            </w:r>
            <w:proofErr w:type="spellStart"/>
            <w:r w:rsidRPr="007E2117">
              <w:rPr>
                <w:lang w:val="en-US"/>
              </w:rPr>
              <w:t>CHK_Age</w:t>
            </w:r>
            <w:proofErr w:type="spellEnd"/>
            <w:r w:rsidRPr="007E2117">
              <w:rPr>
                <w:lang w:val="en-US"/>
              </w:rPr>
              <w:t xml:space="preserve"> CHECK (Age &gt;= -1)</w:t>
            </w:r>
          </w:p>
          <w:p w:rsidR="007E2117" w:rsidRDefault="007E2117" w:rsidP="007E2117">
            <w:pPr>
              <w:jc w:val="both"/>
            </w:pPr>
            <w:r>
              <w:t>);</w:t>
            </w:r>
          </w:p>
        </w:tc>
      </w:tr>
    </w:tbl>
    <w:p w:rsidR="007E2117" w:rsidRDefault="007E2117" w:rsidP="007E2117">
      <w:r>
        <w:t>Definicje te są zbudowane z klas tzw. Modelu</w:t>
      </w:r>
      <w:r w:rsidR="00F34FE3">
        <w:t xml:space="preserve"> – zostaną skomentowane one w dalszej części: </w:t>
      </w:r>
      <w:hyperlink r:id="rId19" w:history="1">
        <w:r w:rsidR="00F34FE3" w:rsidRPr="00B954CA">
          <w:rPr>
            <w:rStyle w:val="Hipercze"/>
          </w:rPr>
          <w:t>https://github.com/mpenarprz/InzynieriaOprogramowaniaI4/tree/master/Laboratorium/src/OrmTest/OrmTest/Model</w:t>
        </w:r>
      </w:hyperlink>
      <w:r>
        <w:t xml:space="preserve"> </w:t>
      </w:r>
    </w:p>
    <w:p w:rsidR="007E2117" w:rsidRDefault="00371B84" w:rsidP="007E2117">
      <w:proofErr w:type="spellStart"/>
      <w:r>
        <w:t>SQLite</w:t>
      </w:r>
      <w:proofErr w:type="spellEnd"/>
      <w:r>
        <w:t xml:space="preserve"> wspiera wyrażenia </w:t>
      </w:r>
      <w:proofErr w:type="spellStart"/>
      <w:r>
        <w:t>SQL’a</w:t>
      </w:r>
      <w:proofErr w:type="spellEnd"/>
      <w:r>
        <w:t xml:space="preserve"> (dziwne), które piszemy </w:t>
      </w:r>
      <w:r w:rsidRPr="00371B84">
        <w:rPr>
          <w:b/>
        </w:rPr>
        <w:t>tylko żeby zweryfikować poprawność działania</w:t>
      </w:r>
      <w:r>
        <w:t xml:space="preserve"> </w:t>
      </w:r>
      <w:proofErr w:type="spellStart"/>
      <w:r>
        <w:t>ORM’a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1B84" w:rsidTr="00371B84">
        <w:tc>
          <w:tcPr>
            <w:tcW w:w="9062" w:type="dxa"/>
          </w:tcPr>
          <w:p w:rsidR="00371B84" w:rsidRPr="00371B84" w:rsidRDefault="00371B84" w:rsidP="00371B84">
            <w:pPr>
              <w:rPr>
                <w:lang w:val="en-US"/>
              </w:rPr>
            </w:pPr>
            <w:proofErr w:type="spellStart"/>
            <w:r w:rsidRPr="00371B84">
              <w:rPr>
                <w:lang w:val="en-US"/>
              </w:rPr>
              <w:t>sqlite</w:t>
            </w:r>
            <w:proofErr w:type="spellEnd"/>
            <w:r w:rsidRPr="00371B84">
              <w:rPr>
                <w:lang w:val="en-US"/>
              </w:rPr>
              <w:t>&gt; SELECT * FROM Persons;</w:t>
            </w:r>
          </w:p>
          <w:p w:rsidR="00371B84" w:rsidRPr="00371B84" w:rsidRDefault="00371B84" w:rsidP="00371B84">
            <w:pPr>
              <w:rPr>
                <w:lang w:val="en-US"/>
              </w:rPr>
            </w:pPr>
            <w:r w:rsidRPr="00371B84">
              <w:rPr>
                <w:lang w:val="en-US"/>
              </w:rPr>
              <w:t>1|Maciej|Penar|17|1</w:t>
            </w:r>
          </w:p>
          <w:p w:rsidR="00371B84" w:rsidRDefault="00371B84" w:rsidP="00371B84">
            <w:r>
              <w:t>3|Róża|Wesoła|21|2</w:t>
            </w:r>
          </w:p>
        </w:tc>
      </w:tr>
    </w:tbl>
    <w:p w:rsidR="00371B84" w:rsidRPr="007E2117" w:rsidRDefault="00371B84" w:rsidP="007E2117"/>
    <w:p w:rsidR="007E2117" w:rsidRPr="007E2117" w:rsidRDefault="00394373" w:rsidP="00394373">
      <w:r>
        <w:br w:type="page"/>
      </w:r>
    </w:p>
    <w:p w:rsidR="00394373" w:rsidRDefault="00394373" w:rsidP="00394373">
      <w:pPr>
        <w:pStyle w:val="Nagwek2"/>
      </w:pPr>
      <w:r>
        <w:lastRenderedPageBreak/>
        <w:t xml:space="preserve">Jak zrobić </w:t>
      </w:r>
      <w:r w:rsidR="00590B77">
        <w:t xml:space="preserve">to samo </w:t>
      </w:r>
      <w:r>
        <w:t>od zera</w:t>
      </w:r>
    </w:p>
    <w:p w:rsidR="00582A2B" w:rsidRDefault="00582A2B" w:rsidP="00582A2B">
      <w:r>
        <w:t>Mniej więcej tak:</w:t>
      </w:r>
    </w:p>
    <w:p w:rsidR="00377D2A" w:rsidRDefault="00590B77" w:rsidP="00590B77">
      <w:pPr>
        <w:pStyle w:val="Akapitzlist"/>
        <w:numPr>
          <w:ilvl w:val="0"/>
          <w:numId w:val="24"/>
        </w:numPr>
      </w:pPr>
      <w:r>
        <w:t xml:space="preserve">Utworzyć nowy projekt (File -&gt; New -&gt; Project -&gt;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(.NET </w:t>
      </w:r>
      <w:proofErr w:type="spellStart"/>
      <w:r>
        <w:t>Core</w:t>
      </w:r>
      <w:proofErr w:type="spellEnd"/>
      <w:r>
        <w:t>) C#</w:t>
      </w:r>
    </w:p>
    <w:p w:rsidR="00590B77" w:rsidRDefault="00590B77" w:rsidP="00590B77">
      <w:pPr>
        <w:pStyle w:val="Akapitzlist"/>
        <w:numPr>
          <w:ilvl w:val="0"/>
          <w:numId w:val="24"/>
        </w:numPr>
      </w:pPr>
      <w:r>
        <w:t xml:space="preserve">Dodać referencję do </w:t>
      </w:r>
      <w:proofErr w:type="spellStart"/>
      <w:r>
        <w:t>bibilotek</w:t>
      </w:r>
      <w:proofErr w:type="spellEnd"/>
      <w:r>
        <w:t xml:space="preserve"> </w:t>
      </w:r>
      <w:proofErr w:type="spellStart"/>
      <w:r>
        <w:t>ORM’a</w:t>
      </w:r>
      <w:proofErr w:type="spellEnd"/>
    </w:p>
    <w:p w:rsidR="00590B77" w:rsidRDefault="00590B77" w:rsidP="00590B77">
      <w:pPr>
        <w:pStyle w:val="Akapitzlist"/>
        <w:numPr>
          <w:ilvl w:val="1"/>
          <w:numId w:val="24"/>
        </w:numPr>
        <w:rPr>
          <w:lang w:val="en-US"/>
        </w:rPr>
      </w:pPr>
      <w:r w:rsidRPr="00590B77">
        <w:rPr>
          <w:lang w:val="en-US"/>
        </w:rPr>
        <w:t xml:space="preserve">I </w:t>
      </w:r>
      <w:proofErr w:type="spellStart"/>
      <w:r w:rsidRPr="00590B77">
        <w:rPr>
          <w:lang w:val="en-US"/>
        </w:rPr>
        <w:t>metoda</w:t>
      </w:r>
      <w:proofErr w:type="spellEnd"/>
      <w:r w:rsidRPr="00590B77">
        <w:rPr>
          <w:lang w:val="en-US"/>
        </w:rPr>
        <w:t xml:space="preserve">: 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Package Manager Console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Wpisać</w:t>
      </w:r>
      <w:proofErr w:type="spellEnd"/>
      <w:r>
        <w:rPr>
          <w:lang w:val="en-US"/>
        </w:rPr>
        <w:t xml:space="preserve">: </w:t>
      </w:r>
      <w:r w:rsidRPr="00BE482B">
        <w:rPr>
          <w:lang w:val="en-US"/>
        </w:rPr>
        <w:t xml:space="preserve">Install-Package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590B77" w:rsidRPr="00590B77" w:rsidRDefault="00590B77" w:rsidP="00590B77">
      <w:pPr>
        <w:pStyle w:val="Akapitzlist"/>
        <w:numPr>
          <w:ilvl w:val="2"/>
          <w:numId w:val="24"/>
        </w:numPr>
      </w:pPr>
      <w:r w:rsidRPr="00590B77">
        <w:t>Zostaną pobrane i dołączone b</w:t>
      </w:r>
      <w:r>
        <w:t xml:space="preserve">iblioteki </w:t>
      </w:r>
      <w:proofErr w:type="spellStart"/>
      <w:r>
        <w:t>ORMLite’a</w:t>
      </w:r>
      <w:proofErr w:type="spellEnd"/>
      <w:r>
        <w:t xml:space="preserve"> i </w:t>
      </w:r>
      <w:proofErr w:type="spellStart"/>
      <w:r>
        <w:t>SQLite’a</w:t>
      </w:r>
      <w:proofErr w:type="spellEnd"/>
    </w:p>
    <w:p w:rsidR="00C77E0A" w:rsidRDefault="00C77E0A" w:rsidP="00C77E0A">
      <w:pPr>
        <w:pStyle w:val="Akapitzlist"/>
        <w:numPr>
          <w:ilvl w:val="1"/>
          <w:numId w:val="24"/>
        </w:numPr>
        <w:rPr>
          <w:lang w:val="en-US"/>
        </w:rPr>
      </w:pPr>
      <w:r>
        <w:t>II metoda:</w:t>
      </w:r>
      <w:r>
        <w:rPr>
          <w:lang w:val="en-US"/>
        </w:rPr>
        <w:t xml:space="preserve"> 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 xml:space="preserve">ager -&gt; </w:t>
      </w:r>
      <w:r>
        <w:rPr>
          <w:lang w:val="en-US"/>
        </w:rPr>
        <w:t>Manage NuGet Packages for Solution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Wybrać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zakładkę</w:t>
      </w:r>
      <w:proofErr w:type="spellEnd"/>
      <w:r>
        <w:rPr>
          <w:lang w:val="en-US"/>
        </w:rPr>
        <w:t xml:space="preserve"> Browse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Znaleźć</w:t>
      </w:r>
      <w:proofErr w:type="spellEnd"/>
      <w:r>
        <w:rPr>
          <w:lang w:val="en-US"/>
        </w:rPr>
        <w:t xml:space="preserve">: 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Zainstalować</w:t>
      </w:r>
      <w:proofErr w:type="spellEnd"/>
    </w:p>
    <w:p w:rsidR="00570FA0" w:rsidRPr="00570FA0" w:rsidRDefault="00570FA0" w:rsidP="00570FA0">
      <w:pPr>
        <w:pStyle w:val="Akapitzlist"/>
        <w:numPr>
          <w:ilvl w:val="0"/>
          <w:numId w:val="24"/>
        </w:numPr>
      </w:pPr>
      <w:r w:rsidRPr="00570FA0">
        <w:t xml:space="preserve">W drzewku powinniśmy zobaczyć </w:t>
      </w:r>
      <w:r>
        <w:t>następujące biblioteki</w:t>
      </w:r>
    </w:p>
    <w:p w:rsidR="00570FA0" w:rsidRDefault="00570FA0" w:rsidP="00570FA0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920" cy="3924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9C" w:rsidRPr="00374E9C" w:rsidRDefault="00374E9C" w:rsidP="00374E9C">
      <w:pPr>
        <w:pStyle w:val="Akapitzlist"/>
        <w:numPr>
          <w:ilvl w:val="0"/>
          <w:numId w:val="24"/>
        </w:numPr>
        <w:rPr>
          <w:b/>
        </w:rPr>
      </w:pPr>
      <w:r w:rsidRPr="00374E9C">
        <w:rPr>
          <w:b/>
        </w:rPr>
        <w:t xml:space="preserve">Tworzymy klasy modelu – </w:t>
      </w:r>
      <w:r w:rsidRPr="00374E9C">
        <w:t>najtrudniejsz</w:t>
      </w:r>
      <w:r>
        <w:t>y moment</w:t>
      </w:r>
    </w:p>
    <w:p w:rsidR="00374E9C" w:rsidRDefault="003C0AB6" w:rsidP="00374E9C">
      <w:pPr>
        <w:pStyle w:val="Akapitzlist"/>
        <w:numPr>
          <w:ilvl w:val="0"/>
          <w:numId w:val="24"/>
        </w:numPr>
      </w:pPr>
      <w:r>
        <w:t>Piszemy program który:</w:t>
      </w:r>
    </w:p>
    <w:p w:rsidR="003C0AB6" w:rsidRPr="00F83310" w:rsidRDefault="003C0AB6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3C0AB6">
        <w:rPr>
          <w:lang w:val="en-US"/>
        </w:rPr>
        <w:t>Tworzy</w:t>
      </w:r>
      <w:proofErr w:type="spellEnd"/>
      <w:r w:rsidRPr="003C0AB6">
        <w:rPr>
          <w:lang w:val="en-US"/>
        </w:rPr>
        <w:t xml:space="preserve"> </w:t>
      </w:r>
      <w:proofErr w:type="spellStart"/>
      <w:r w:rsidRPr="003C0AB6">
        <w:rPr>
          <w:lang w:val="en-US"/>
        </w:rPr>
        <w:t>fabrykę</w:t>
      </w:r>
      <w:proofErr w:type="spellEnd"/>
      <w:r w:rsidRPr="003C0AB6">
        <w:rPr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OrmLiteConnectionFactory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(…)</w:t>
      </w:r>
    </w:p>
    <w:p w:rsidR="00F83310" w:rsidRPr="00E54328" w:rsidRDefault="00F83310" w:rsidP="003C0AB6">
      <w:pPr>
        <w:pStyle w:val="Akapitzlist"/>
        <w:numPr>
          <w:ilvl w:val="1"/>
          <w:numId w:val="24"/>
        </w:numPr>
      </w:pPr>
      <w:r w:rsidRPr="00F83310">
        <w:t xml:space="preserve">Otwiera połączenie do BD: 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dbFactory.Open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>())</w:t>
      </w:r>
    </w:p>
    <w:p w:rsidR="00E54328" w:rsidRPr="00452A51" w:rsidRDefault="00E54328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E54328">
        <w:rPr>
          <w:lang w:val="en-US"/>
        </w:rPr>
        <w:t>Tworzy</w:t>
      </w:r>
      <w:proofErr w:type="spellEnd"/>
      <w:r w:rsidRPr="00E54328">
        <w:rPr>
          <w:lang w:val="en-US"/>
        </w:rPr>
        <w:t xml:space="preserve"> </w:t>
      </w:r>
      <w:proofErr w:type="spellStart"/>
      <w:r w:rsidRPr="00E54328">
        <w:rPr>
          <w:lang w:val="en-US"/>
        </w:rPr>
        <w:t>tabele</w:t>
      </w:r>
      <w:proofErr w:type="spellEnd"/>
      <w:r w:rsidRPr="00E54328">
        <w:rPr>
          <w:lang w:val="en-US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db.CreateTableIfNotExists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52A51" w:rsidRPr="00452A51" w:rsidRDefault="00452A51" w:rsidP="003C0AB6">
      <w:pPr>
        <w:pStyle w:val="Akapitzlist"/>
        <w:numPr>
          <w:ilvl w:val="1"/>
          <w:numId w:val="24"/>
        </w:numPr>
      </w:pPr>
      <w:r w:rsidRPr="00452A51">
        <w:t xml:space="preserve">Tworzymy logikę operującą na </w:t>
      </w:r>
      <w:r>
        <w:t>klasach modelu</w:t>
      </w:r>
    </w:p>
    <w:p w:rsidR="00374E9C" w:rsidRPr="00452A51" w:rsidRDefault="00CC7813" w:rsidP="00CC7813">
      <w:r>
        <w:br w:type="page"/>
      </w:r>
    </w:p>
    <w:p w:rsidR="00CC7813" w:rsidRDefault="00CC7813" w:rsidP="00CC7813">
      <w:pPr>
        <w:pStyle w:val="Nagwek2"/>
      </w:pPr>
      <w:r>
        <w:lastRenderedPageBreak/>
        <w:t>Klasy modelu</w:t>
      </w:r>
    </w:p>
    <w:p w:rsidR="00377D2A" w:rsidRDefault="00CC7813" w:rsidP="00582A2B">
      <w:pPr>
        <w:jc w:val="both"/>
      </w:pPr>
      <w:r>
        <w:t>Tu można znaleźć co możemy wykorzystać do modelowania klas:</w:t>
      </w:r>
    </w:p>
    <w:p w:rsidR="00CC7813" w:rsidRDefault="00CC7813" w:rsidP="00582A2B">
      <w:pPr>
        <w:jc w:val="both"/>
      </w:pPr>
      <w:hyperlink r:id="rId21" w:history="1">
        <w:r w:rsidRPr="00B954CA">
          <w:rPr>
            <w:rStyle w:val="Hipercze"/>
          </w:rPr>
          <w:t>https://github.com/ServiceStack/ServiceStack.OrmLite</w:t>
        </w:r>
      </w:hyperlink>
      <w:r>
        <w:t xml:space="preserve"> </w:t>
      </w:r>
    </w:p>
    <w:p w:rsidR="00CB1AB8" w:rsidRPr="00D45809" w:rsidRDefault="00CC7813" w:rsidP="00582A2B">
      <w:pPr>
        <w:jc w:val="both"/>
        <w:rPr>
          <w:b/>
        </w:rPr>
      </w:pPr>
      <w:r>
        <w:t xml:space="preserve">Nie. Nie czytajcie całości. Znajdźcie </w:t>
      </w:r>
      <w:r w:rsidR="00CB1AB8">
        <w:t xml:space="preserve">sekcję: </w:t>
      </w:r>
      <w:proofErr w:type="spellStart"/>
      <w:r w:rsidR="00CB1AB8" w:rsidRPr="00CB1AB8">
        <w:rPr>
          <w:b/>
        </w:rPr>
        <w:t>Create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Tables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Schemas</w:t>
      </w:r>
      <w:proofErr w:type="spellEnd"/>
    </w:p>
    <w:p w:rsidR="00D45809" w:rsidRDefault="00D45809" w:rsidP="00D45809">
      <w:pPr>
        <w:pStyle w:val="Nagwek2"/>
      </w:pPr>
      <w:r>
        <w:t>Zadanie (tu jest 4 pkt)</w:t>
      </w:r>
    </w:p>
    <w:p w:rsidR="00401952" w:rsidRDefault="00D45809" w:rsidP="00582A2B">
      <w:pPr>
        <w:jc w:val="both"/>
      </w:pPr>
      <w:r>
        <w:t xml:space="preserve">Wybrać 2 niezłożone byty. Zamodelować dowolne dwa byty np. samochód – kolor. </w:t>
      </w:r>
    </w:p>
    <w:p w:rsidR="00401952" w:rsidRDefault="00401952" w:rsidP="00582A2B">
      <w:pPr>
        <w:jc w:val="both"/>
      </w:pPr>
      <w:r>
        <w:t>Różnych sytuacji p</w:t>
      </w:r>
      <w:r w:rsidR="00D45809">
        <w:t xml:space="preserve">owinno być ich w grupie tyle ile osób. </w:t>
      </w:r>
    </w:p>
    <w:p w:rsidR="00CC7813" w:rsidRDefault="00D45809" w:rsidP="00582A2B">
      <w:pPr>
        <w:jc w:val="both"/>
      </w:pPr>
      <w:bookmarkStart w:id="3" w:name="_GoBack"/>
      <w:bookmarkEnd w:id="3"/>
      <w:r>
        <w:t>Chodzi o implementację tej sytuacji ERD:</w:t>
      </w:r>
    </w:p>
    <w:p w:rsidR="00D45809" w:rsidRDefault="00D45809" w:rsidP="00582A2B">
      <w:pPr>
        <w:jc w:val="both"/>
      </w:pPr>
      <w:r>
        <w:rPr>
          <w:noProof/>
        </w:rPr>
        <w:drawing>
          <wp:inline distT="0" distB="0" distL="0" distR="0">
            <wp:extent cx="5760720" cy="1036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EB" w:rsidRDefault="00DF30EB" w:rsidP="00582A2B">
      <w:pPr>
        <w:jc w:val="both"/>
      </w:pPr>
      <w:r>
        <w:t>Napisać program który:</w:t>
      </w:r>
    </w:p>
    <w:p w:rsidR="001F4615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Modeluje w/w sytuację 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Generuje losowe dane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Wykonuje insert &gt;= 1000 rekordów (np. samochody)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>(</w:t>
      </w:r>
      <w:r>
        <w:t>1</w:t>
      </w:r>
      <w:r>
        <w:t xml:space="preserve"> pkt) </w:t>
      </w:r>
      <w:r w:rsidR="00DF30EB">
        <w:t>Każdemu rekordowi przyporządkowuje inny byt (np. samochodowi przyporządkuje jeden kolor)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Sformułować warunek, nazwijmy go W1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Usunąć wszystkie rekordy po warunku W1</w:t>
      </w:r>
    </w:p>
    <w:p w:rsidR="00DF30EB" w:rsidRPr="00452A51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 xml:space="preserve">Wykazać że zapytanie </w:t>
      </w:r>
      <w:r w:rsidR="00DF30EB" w:rsidRPr="00DF30EB">
        <w:rPr>
          <w:b/>
        </w:rPr>
        <w:t>SELECT</w:t>
      </w:r>
      <w:r w:rsidR="00DF30EB">
        <w:t xml:space="preserve"> COUNT(*) </w:t>
      </w:r>
      <w:r w:rsidR="00DF30EB" w:rsidRPr="00DF30EB">
        <w:rPr>
          <w:b/>
        </w:rPr>
        <w:t>FROM</w:t>
      </w:r>
      <w:r w:rsidR="00DF30EB">
        <w:t xml:space="preserve"> </w:t>
      </w:r>
      <w:proofErr w:type="spellStart"/>
      <w:r w:rsidR="00DF30EB">
        <w:t>Table</w:t>
      </w:r>
      <w:proofErr w:type="spellEnd"/>
      <w:r w:rsidR="00DF30EB">
        <w:t xml:space="preserve"> </w:t>
      </w:r>
      <w:r w:rsidR="00DF30EB" w:rsidRPr="00DF30EB">
        <w:rPr>
          <w:b/>
        </w:rPr>
        <w:t>WHERE</w:t>
      </w:r>
      <w:r w:rsidR="00DF30EB">
        <w:t xml:space="preserve"> W1</w:t>
      </w:r>
      <w:r w:rsidR="00524135">
        <w:t xml:space="preserve"> zwraca 0.</w:t>
      </w:r>
    </w:p>
    <w:sectPr w:rsidR="00DF30EB" w:rsidRPr="00452A51" w:rsidSect="00307E23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6D0" w:rsidRDefault="009766D0" w:rsidP="00F42577">
      <w:pPr>
        <w:spacing w:before="0" w:after="0" w:line="240" w:lineRule="auto"/>
      </w:pPr>
      <w:r>
        <w:separator/>
      </w:r>
    </w:p>
  </w:endnote>
  <w:endnote w:type="continuationSeparator" w:id="0">
    <w:p w:rsidR="009766D0" w:rsidRDefault="009766D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6D0" w:rsidRDefault="009766D0" w:rsidP="00F42577">
      <w:pPr>
        <w:spacing w:before="0" w:after="0" w:line="240" w:lineRule="auto"/>
      </w:pPr>
      <w:r>
        <w:separator/>
      </w:r>
    </w:p>
  </w:footnote>
  <w:footnote w:type="continuationSeparator" w:id="0">
    <w:p w:rsidR="009766D0" w:rsidRDefault="009766D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</w:num>
  <w:num w:numId="4">
    <w:abstractNumId w:val="7"/>
  </w:num>
  <w:num w:numId="5">
    <w:abstractNumId w:val="17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20"/>
  </w:num>
  <w:num w:numId="11">
    <w:abstractNumId w:val="12"/>
  </w:num>
  <w:num w:numId="12">
    <w:abstractNumId w:val="11"/>
  </w:num>
  <w:num w:numId="13">
    <w:abstractNumId w:val="21"/>
  </w:num>
  <w:num w:numId="14">
    <w:abstractNumId w:val="14"/>
  </w:num>
  <w:num w:numId="15">
    <w:abstractNumId w:val="8"/>
  </w:num>
  <w:num w:numId="16">
    <w:abstractNumId w:val="10"/>
  </w:num>
  <w:num w:numId="17">
    <w:abstractNumId w:val="24"/>
  </w:num>
  <w:num w:numId="18">
    <w:abstractNumId w:val="16"/>
  </w:num>
  <w:num w:numId="19">
    <w:abstractNumId w:val="4"/>
  </w:num>
  <w:num w:numId="20">
    <w:abstractNumId w:val="6"/>
  </w:num>
  <w:num w:numId="21">
    <w:abstractNumId w:val="18"/>
  </w:num>
  <w:num w:numId="22">
    <w:abstractNumId w:val="15"/>
  </w:num>
  <w:num w:numId="23">
    <w:abstractNumId w:val="1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579C2"/>
    <w:rsid w:val="001867BF"/>
    <w:rsid w:val="00192F3C"/>
    <w:rsid w:val="0019555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245BE"/>
    <w:rsid w:val="00324C9F"/>
    <w:rsid w:val="00340EB9"/>
    <w:rsid w:val="00346521"/>
    <w:rsid w:val="00364BC3"/>
    <w:rsid w:val="00371B84"/>
    <w:rsid w:val="00371D33"/>
    <w:rsid w:val="00374E9C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66D0"/>
    <w:rsid w:val="00977CC6"/>
    <w:rsid w:val="00985600"/>
    <w:rsid w:val="009A0AD9"/>
    <w:rsid w:val="009A2C7C"/>
    <w:rsid w:val="009F10B5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3718"/>
    <w:rsid w:val="00D321D9"/>
    <w:rsid w:val="00D36763"/>
    <w:rsid w:val="00D410EB"/>
    <w:rsid w:val="00D44DF5"/>
    <w:rsid w:val="00D45809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7505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otacja_Martina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penarprz/InzynieriaOprogramowaniaI4/tree/master/Laboratorium/src/OrmTes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rviceStack/ServiceStack.OrmL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index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hyperlink" Target="https://github.com/mpenarprz/InzynieriaOprogramowaniaI4/tree/master/Laboratorium/src/OrmTest/OrmTest/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ER-diagram-symbols-and-meaning" TargetMode="External"/><Relationship Id="rId14" Type="http://schemas.openxmlformats.org/officeDocument/2006/relationships/hyperlink" Target="https://www.visualstudio.com/pl/downloads/" TargetMode="Externa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E77DE-0DFB-4D57-BDFB-77AA35E1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186</cp:revision>
  <cp:lastPrinted>2018-03-06T12:01:00Z</cp:lastPrinted>
  <dcterms:created xsi:type="dcterms:W3CDTF">2017-10-05T04:34:00Z</dcterms:created>
  <dcterms:modified xsi:type="dcterms:W3CDTF">2018-03-06T12:01:00Z</dcterms:modified>
</cp:coreProperties>
</file>