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42"/>
          <w:szCs w:val="42"/>
          <w:rtl w:val="0"/>
        </w:rPr>
        <w:t xml:space="preserve">P2</w:t>
      </w:r>
      <w:r w:rsidDel="00000000" w:rsidR="00000000" w:rsidRPr="00000000">
        <w:rPr>
          <w:rFonts w:ascii="Cambria" w:cs="Cambria" w:eastAsia="Cambria" w:hAnsi="Cambria"/>
          <w:b w:val="0"/>
          <w:i w:val="0"/>
          <w:smallCaps w:val="0"/>
          <w:strike w:val="0"/>
          <w:color w:val="000000"/>
          <w:sz w:val="42"/>
          <w:szCs w:val="42"/>
          <w:u w:val="none"/>
          <w:shd w:fill="auto" w:val="clear"/>
          <w:vertAlign w:val="baseline"/>
          <w:rtl w:val="0"/>
        </w:rPr>
        <w:t xml:space="preserve">: Monte Carlo Tree Search for Ultimate Tic-Tac-Toe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gjdgxs" w:id="0"/>
      <w:bookmarkEnd w:id="0"/>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this programming assignment you will need to implement, in Python, a bot that plays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Ultimate Tic-Tac-Toe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using Monte Carlo Tree Search (MCTS).  Ultimate Tic-Tac-Toe is a turn-based two-player game where players have to play a grid of 9 tic-tac-toe games simultaneously in order to complete one giant row, column, or diagonal. The catch is that each on each player’s turn, they can only place a cross or circle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square of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board; and whichever square they pick, their opponent must play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on the corresponding (possibly different) board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bots will be implemented using a digital version of this game implemented in python, which is described in detail in the next sections. In order to evaluate your implementation, you will also need to perform and analyze two different experiments.</w:t>
      </w:r>
      <w:r w:rsidDel="00000000" w:rsidR="00000000" w:rsidRPr="00000000">
        <w:rPr>
          <w:rtl w:val="0"/>
        </w:rPr>
      </w:r>
    </w:p>
    <w:p w:rsidR="00000000" w:rsidDel="00000000" w:rsidP="00000000" w:rsidRDefault="00000000" w:rsidRPr="00000000" w14:paraId="00000005">
      <w:pPr>
        <w:pStyle w:val="Heading2"/>
        <w:jc w:val="both"/>
        <w:rPr/>
      </w:pPr>
      <w:bookmarkStart w:colFirst="0" w:colLast="0" w:name="_30j0zll" w:id="1"/>
      <w:bookmarkEnd w:id="1"/>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order to run the game interactively you need to execute the following command (assuming you are in the /src folder):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vertAlign w:val="baseline"/>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tl w:val="0"/>
        </w:rPr>
        <w:t xml:space="preserve">_play.py human human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vertAlign w:val="baseline"/>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tl w:val="0"/>
        </w:rPr>
        <w:t xml:space="preserve">### actually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tl w:val="0"/>
        </w:rPr>
        <w:t xml:space="preserve">_play.py PLAYER1 PLAYER2, where either can be ‘human’, ‘mcts_vanilla’, ‘mcts_modified’, ‘random_bot’, ‘rollout_bot’.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When you run this code you should see a textual display of the board and a prompt for which board and which square to move in.  Figure 1 shows an example of a game’s first few moves: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313562" cy="253268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13562" cy="2532684"/>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311535" cy="25549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1535" cy="2554938"/>
                    </a:xfrm>
                    <a:prstGeom prst="rect"/>
                    <a:ln/>
                  </pic:spPr>
                </pic:pic>
              </a:graphicData>
            </a:graphic>
          </wp:inline>
        </w:drawing>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Pr>
        <w:drawing>
          <wp:inline distB="0" distT="0" distL="0" distR="0">
            <wp:extent cx="1302247" cy="255342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02247" cy="2553426"/>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347474" cy="255849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47474" cy="25584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Figure 1: Game state after three moves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game can also be executed in a simulation mode, where there is no rendering. This is useful to test how one bot plays against another. To execute this type of simulation, you can run the following command: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vertAlign w:val="baseline"/>
          <w:rtl w:val="0"/>
        </w:rPr>
        <w:t xml:space="preserve">_sim.py PLAYER1 PLAYER2</w:t>
      </w:r>
      <w:r w:rsidDel="00000000" w:rsidR="00000000" w:rsidRPr="00000000">
        <w:rPr>
          <w:rtl w:val="0"/>
        </w:rPr>
      </w:r>
    </w:p>
    <w:p w:rsidR="00000000" w:rsidDel="00000000" w:rsidP="00000000" w:rsidRDefault="00000000" w:rsidRPr="00000000" w14:paraId="00000012">
      <w:pPr>
        <w:pStyle w:val="Heading2"/>
        <w:jc w:val="both"/>
        <w:rPr/>
      </w:pPr>
      <w:bookmarkStart w:colFirst="0" w:colLast="0" w:name="_1fob9te" w:id="2"/>
      <w:bookmarkEnd w:id="2"/>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_sim.py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multiple-game simulator useful for running repeated rounds between pairs of bots. To change which bots are active in either the graphical or tournament versions of the game, pass different command-line arguments.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_sim.py botname1 botname2)</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_play.py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 interactive version of the game. Bots are given as above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_play.py botname1 botname2).</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6"/>
          <w:szCs w:val="26"/>
          <w:u w:val="no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mcts_vanilla.py and mcts_modified.py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These are the files where you will implement your MCTS bot. In your bot modules, implement a function called “think” that takes a board (game setup, see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_t3.py’s Board class) and an immutable state, which represents the current state of the game. Here is the allowed interface: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board.legal_actions(state)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the moves available in state.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board.next_state(state, action)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a new state constructed by applying action in state.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board.is_ended(state)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True if the game has ended in state and False otherwise.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board.current_player(state)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the index of the current player in state.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.points_values(state)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a dictionary of the score for each player (eg {1:-1,2:1} for a second-player win).  Will return None if the game is not ended.</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.owned_boxes(state)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a dict with (Row,Column) keys; values indicate for each box whether player 1, 2, or 0 (neither) owns that box</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board.display(state)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a string representation of the board state.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board.display_action(action)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returns a string representation of the game action.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Think should call the appropriate functions for the stages of MCTS (which you will also implement):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traverse_nodes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a.k.a. ‘selection’; navigates the tree node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expand_leaf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adding a new MCTSNode to the tree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rollout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simulating the remainder of the game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backpropagate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update all nodes along the path visited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Your game tree should be constructed of MCTSNodes (see mcts_node.py). The class acts as a straightforward object containing the appropriate information: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parent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the parent of the node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parent_action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the action taken to transition from the parent to the current node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child_nodes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dictionary mapping an action to a child node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untried_actions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list of actions that have not been tried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w:t>
      </w: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node.child_nodes.keys()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list of </w:t>
      </w: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actions that have been tried</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wins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the number of wins for all games from the node onward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visits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the number of times the node was visited during simulated playouts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tree_to_string(horizon)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 function which will return a string representation of the game tree to a specified horizon.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print(node.tree_to_string(horizon=3))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Supplied example bots: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random_bot.py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selects a random action every turn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76" w:right="0" w:hanging="395.99999999999994"/>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rollout_bot.py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for every possible move from the immediate state, this bot samples x games (played randomly) and returns the move with the highest expected turnout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Adversarial planning – the bot will be simulating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both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players’ turns. This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requires you to alter the UCT function (during the tree traversal/selection phase) on the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opponent’s turn. Remember: the opponent’s win rate (Xj) = (1 – bot’s win rate).</w:t>
      </w:r>
      <w:r w:rsidDel="00000000" w:rsidR="00000000" w:rsidRPr="00000000">
        <w:rPr>
          <w:rtl w:val="0"/>
        </w:rPr>
      </w:r>
    </w:p>
    <w:p w:rsidR="00000000" w:rsidDel="00000000" w:rsidP="00000000" w:rsidRDefault="00000000" w:rsidRPr="00000000" w14:paraId="0000003C">
      <w:pPr>
        <w:pStyle w:val="Heading2"/>
        <w:rPr/>
      </w:pPr>
      <w:bookmarkStart w:colFirst="0" w:colLast="0" w:name="_3znysh7" w:id="3"/>
      <w:bookmarkEnd w:id="3"/>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 mcts_vanilla.py that uses MCTS with a full, random rollout.</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your existing implementation from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mcts_vanilla.py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 base code, implement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mcts_modified.py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 the two experiments described below.</w:t>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2et92p0" w:id="4"/>
      <w:bookmarkEnd w:id="4"/>
      <w:r w:rsidDel="00000000" w:rsidR="00000000" w:rsidRPr="00000000">
        <w:rPr>
          <w:rFonts w:ascii="Cambria" w:cs="Cambria" w:eastAsia="Cambria" w:hAnsi="Cambria"/>
          <w:rtl w:val="0"/>
        </w:rPr>
        <w:t xml:space="preserve">Evaluation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Bonus points if you parallelize your simulations or the different parameterizations for your experiment (if you do this, show the difference in wallclock time between the serial and parallel versions).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Experiment 1 – Tree Size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are going to pit two versions of the vanilla MCTS bot against each other. Player 1 will be fixed at 100 nodes/tree. Test at least four sizes of tree for Player 2 for at least 100 games each (use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_sim.py). Plot the number of wins for each tree size. Describe your result (on the submission form). Include an image of your plot with your submission.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Experiment 2 – Heuristic Improvement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Extra Credit (Optional):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Experiment 3 – Time as a Constraint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Helper timing code: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vertAlign w:val="baseline"/>
          <w:rtl w:val="0"/>
        </w:rPr>
        <w:t xml:space="preserve">from timeit import default_timer as time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vertAlign w:val="baseline"/>
          <w:rtl w:val="0"/>
        </w:rPr>
        <w:t xml:space="preserve">start = time()                 # Should return 0.0 and start the clock.</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vertAlign w:val="baseline"/>
          <w:rtl w:val="0"/>
        </w:rPr>
        <w:t xml:space="preserve">time_elapsed = time() – start  # This is in seconds.</w:t>
      </w:r>
      <w:r w:rsidDel="00000000" w:rsidR="00000000" w:rsidRPr="00000000">
        <w:rPr>
          <w:rtl w:val="0"/>
        </w:rPr>
      </w:r>
    </w:p>
    <w:p w:rsidR="00000000" w:rsidDel="00000000" w:rsidP="00000000" w:rsidRDefault="00000000" w:rsidRPr="00000000" w14:paraId="00000053">
      <w:pPr>
        <w:pStyle w:val="Heading2"/>
        <w:rPr/>
      </w:pPr>
      <w:bookmarkStart w:colFirst="0" w:colLast="0" w:name="_tyjcwt" w:id="5"/>
      <w:bookmarkEnd w:id="5"/>
      <w:r w:rsidDel="00000000" w:rsidR="00000000" w:rsidRPr="00000000">
        <w:rPr>
          <w:rFonts w:ascii="Cambria" w:cs="Cambria" w:eastAsia="Cambria" w:hAnsi="Cambria"/>
          <w:rtl w:val="0"/>
        </w:rPr>
        <w:t xml:space="preserve">Grading Criteria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2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Completion of MCTS implementation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Analysis of Experiment 1</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Analysis of Experiment 2</w:t>
      </w:r>
      <w:r w:rsidDel="00000000" w:rsidR="00000000" w:rsidRPr="00000000">
        <w:rPr>
          <w:rtl w:val="0"/>
        </w:rPr>
      </w:r>
    </w:p>
    <w:p w:rsidR="00000000" w:rsidDel="00000000" w:rsidP="00000000" w:rsidRDefault="00000000" w:rsidRPr="00000000" w14:paraId="00000057">
      <w:pPr>
        <w:pStyle w:val="Heading2"/>
        <w:jc w:val="both"/>
        <w:rPr/>
      </w:pPr>
      <w:bookmarkStart w:colFirst="0" w:colLast="0" w:name="_3dy6vkm" w:id="6"/>
      <w:bookmarkEnd w:id="6"/>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 a zip file named in the form of “Lastname-Firstname.zip” containing:</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README naming the teammates and explaining the modifications done for mcts_modified.py.</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mcts_vanilla</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file implementing the MCTS functions.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mcts_modified</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file implementing the MCTS functions with the addition of your own heuristic rollout strategy.</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experiment1.txt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the analysis of the results of the Experiment 1.</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experiment2.txt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with the analysis of the results of the Experiment 2.</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jc w:val="both"/>
        <w:rPr/>
      </w:pPr>
      <w:bookmarkStart w:colFirst="0" w:colLast="0" w:name="_1t3h5sf" w:id="7"/>
      <w:bookmarkEnd w:id="7"/>
      <w:r w:rsidDel="00000000" w:rsidR="00000000" w:rsidRPr="00000000">
        <w:rPr>
          <w:rFonts w:ascii="Cambria" w:cs="Cambria" w:eastAsia="Cambria" w:hAnsi="Cambria"/>
          <w:rtl w:val="0"/>
        </w:rPr>
        <w:t xml:space="preserve">References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1155cc"/>
          <w:sz w:val="22"/>
          <w:szCs w:val="22"/>
          <w:u w:val="singl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Browse Cameron Browne’s MCTS lecture slides: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http://ccg.doc.gold.ac.uk/ccg_old/teaching/ludic_computing/ludic16.pdf</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survey paper from TCIAIG as well: </w:t>
      </w:r>
      <w:hyperlink r:id="rId1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http://diego-perez.net/papers/MCTSSurvey.pdf</w:t>
        </w:r>
      </w:hyperlink>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926" w:hanging="56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1646" w:hanging="56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2366" w:hanging="566"/>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3086" w:hanging="565.9999999999995"/>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3806" w:hanging="56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4526" w:hanging="56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246" w:hanging="56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5966" w:hanging="56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6686" w:hanging="566"/>
      </w:pPr>
      <w:rPr>
        <w:rFonts w:ascii="Arial" w:cs="Arial" w:eastAsia="Arial" w:hAnsi="Arial"/>
        <w:b w:val="0"/>
        <w:i w:val="0"/>
        <w:smallCaps w:val="0"/>
        <w:strike w:val="0"/>
        <w:sz w:val="22"/>
        <w:szCs w:val="22"/>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1476" w:hanging="39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2916" w:hanging="395.99999999999955"/>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vertAlign w:val="baseline"/>
      </w:rPr>
    </w:lvl>
  </w:abstractNum>
  <w:abstractNum w:abstractNumId="6">
    <w:lvl w:ilvl="0">
      <w:start w:val="1"/>
      <w:numFmt w:val="bullet"/>
      <w:lvlText w:val="-"/>
      <w:lvlJc w:val="left"/>
      <w:pPr>
        <w:ind w:left="1646" w:hanging="56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3086" w:hanging="565.9999999999995"/>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vertAlign w:val="baseline"/>
      </w:rPr>
    </w:lvl>
  </w:abstractNum>
  <w:abstractNum w:abstractNumId="7">
    <w:lvl w:ilvl="0">
      <w:start w:val="1"/>
      <w:numFmt w:val="bullet"/>
      <w:lvlText w:val="-"/>
      <w:lvlJc w:val="left"/>
      <w:pPr>
        <w:ind w:left="1476" w:hanging="396"/>
      </w:pPr>
      <w:rPr>
        <w:rFonts w:ascii="Arial" w:cs="Arial" w:eastAsia="Arial" w:hAnsi="Arial"/>
        <w:b w:val="0"/>
        <w:i w:val="0"/>
        <w:smallCaps w:val="0"/>
        <w:strike w:val="0"/>
        <w:sz w:val="24"/>
        <w:szCs w:val="24"/>
        <w:shd w:fill="auto" w:val="clear"/>
        <w:vertAlign w:val="baseline"/>
      </w:rPr>
    </w:lvl>
    <w:lvl w:ilvl="1">
      <w:start w:val="1"/>
      <w:numFmt w:val="bullet"/>
      <w:lvlText w:val="-"/>
      <w:lvlJc w:val="left"/>
      <w:pPr>
        <w:ind w:left="2196" w:hanging="396"/>
      </w:pPr>
      <w:rPr>
        <w:rFonts w:ascii="Arial" w:cs="Arial" w:eastAsia="Arial" w:hAnsi="Arial"/>
        <w:b w:val="0"/>
        <w:i w:val="0"/>
        <w:smallCaps w:val="0"/>
        <w:strike w:val="0"/>
        <w:sz w:val="24"/>
        <w:szCs w:val="24"/>
        <w:shd w:fill="auto" w:val="clear"/>
        <w:vertAlign w:val="baseline"/>
      </w:rPr>
    </w:lvl>
    <w:lvl w:ilvl="2">
      <w:start w:val="1"/>
      <w:numFmt w:val="bullet"/>
      <w:lvlText w:val="-"/>
      <w:lvlJc w:val="left"/>
      <w:pPr>
        <w:ind w:left="2916" w:hanging="395.99999999999955"/>
      </w:pPr>
      <w:rPr>
        <w:rFonts w:ascii="Arial" w:cs="Arial" w:eastAsia="Arial" w:hAnsi="Arial"/>
        <w:b w:val="0"/>
        <w:i w:val="0"/>
        <w:smallCaps w:val="0"/>
        <w:strike w:val="0"/>
        <w:sz w:val="24"/>
        <w:szCs w:val="24"/>
        <w:shd w:fill="auto" w:val="clear"/>
        <w:vertAlign w:val="baseline"/>
      </w:rPr>
    </w:lvl>
    <w:lvl w:ilvl="3">
      <w:start w:val="1"/>
      <w:numFmt w:val="bullet"/>
      <w:lvlText w:val="-"/>
      <w:lvlJc w:val="left"/>
      <w:pPr>
        <w:ind w:left="3636" w:hanging="396"/>
      </w:pPr>
      <w:rPr>
        <w:rFonts w:ascii="Arial" w:cs="Arial" w:eastAsia="Arial" w:hAnsi="Arial"/>
        <w:b w:val="0"/>
        <w:i w:val="0"/>
        <w:smallCaps w:val="0"/>
        <w:strike w:val="0"/>
        <w:sz w:val="24"/>
        <w:szCs w:val="24"/>
        <w:shd w:fill="auto" w:val="clear"/>
        <w:vertAlign w:val="baseline"/>
      </w:rPr>
    </w:lvl>
    <w:lvl w:ilvl="4">
      <w:start w:val="1"/>
      <w:numFmt w:val="bullet"/>
      <w:lvlText w:val="-"/>
      <w:lvlJc w:val="left"/>
      <w:pPr>
        <w:ind w:left="4356" w:hanging="396"/>
      </w:pPr>
      <w:rPr>
        <w:rFonts w:ascii="Arial" w:cs="Arial" w:eastAsia="Arial" w:hAnsi="Arial"/>
        <w:b w:val="0"/>
        <w:i w:val="0"/>
        <w:smallCaps w:val="0"/>
        <w:strike w:val="0"/>
        <w:sz w:val="24"/>
        <w:szCs w:val="24"/>
        <w:shd w:fill="auto" w:val="clear"/>
        <w:vertAlign w:val="baseline"/>
      </w:rPr>
    </w:lvl>
    <w:lvl w:ilvl="5">
      <w:start w:val="1"/>
      <w:numFmt w:val="bullet"/>
      <w:lvlText w:val="-"/>
      <w:lvlJc w:val="left"/>
      <w:pPr>
        <w:ind w:left="5076" w:hanging="396"/>
      </w:pPr>
      <w:rPr>
        <w:rFonts w:ascii="Arial" w:cs="Arial" w:eastAsia="Arial" w:hAnsi="Arial"/>
        <w:b w:val="0"/>
        <w:i w:val="0"/>
        <w:smallCaps w:val="0"/>
        <w:strike w:val="0"/>
        <w:sz w:val="24"/>
        <w:szCs w:val="24"/>
        <w:shd w:fill="auto" w:val="clear"/>
        <w:vertAlign w:val="baseline"/>
      </w:rPr>
    </w:lvl>
    <w:lvl w:ilvl="6">
      <w:start w:val="1"/>
      <w:numFmt w:val="bullet"/>
      <w:lvlText w:val="-"/>
      <w:lvlJc w:val="left"/>
      <w:pPr>
        <w:ind w:left="5796" w:hanging="396"/>
      </w:pPr>
      <w:rPr>
        <w:rFonts w:ascii="Arial" w:cs="Arial" w:eastAsia="Arial" w:hAnsi="Arial"/>
        <w:b w:val="0"/>
        <w:i w:val="0"/>
        <w:smallCaps w:val="0"/>
        <w:strike w:val="0"/>
        <w:sz w:val="24"/>
        <w:szCs w:val="24"/>
        <w:shd w:fill="auto" w:val="clear"/>
        <w:vertAlign w:val="baseline"/>
      </w:rPr>
    </w:lvl>
    <w:lvl w:ilvl="7">
      <w:start w:val="1"/>
      <w:numFmt w:val="bullet"/>
      <w:lvlText w:val="-"/>
      <w:lvlJc w:val="left"/>
      <w:pPr>
        <w:ind w:left="6516" w:hanging="396"/>
      </w:pPr>
      <w:rPr>
        <w:rFonts w:ascii="Arial" w:cs="Arial" w:eastAsia="Arial" w:hAnsi="Arial"/>
        <w:b w:val="0"/>
        <w:i w:val="0"/>
        <w:smallCaps w:val="0"/>
        <w:strike w:val="0"/>
        <w:sz w:val="24"/>
        <w:szCs w:val="24"/>
        <w:shd w:fill="auto" w:val="clear"/>
        <w:vertAlign w:val="baseline"/>
      </w:rPr>
    </w:lvl>
    <w:lvl w:ilvl="8">
      <w:start w:val="1"/>
      <w:numFmt w:val="bullet"/>
      <w:lvlText w:val="-"/>
      <w:lvlJc w:val="left"/>
      <w:pPr>
        <w:ind w:left="7236" w:hanging="396"/>
      </w:pPr>
      <w:rPr>
        <w:rFonts w:ascii="Arial" w:cs="Arial" w:eastAsia="Arial" w:hAnsi="Arial"/>
        <w:b w:val="0"/>
        <w:i w:val="0"/>
        <w:smallCaps w:val="0"/>
        <w:strike w:val="0"/>
        <w:sz w:val="24"/>
        <w:szCs w:val="24"/>
        <w:shd w:fill="auto" w:val="clear"/>
        <w:vertAlign w:val="baseline"/>
      </w:rPr>
    </w:lvl>
  </w:abstractNum>
  <w:abstractNum w:abstractNumId="8">
    <w:lvl w:ilvl="0">
      <w:start w:val="1"/>
      <w:numFmt w:val="bullet"/>
      <w:lvlText w:val="●"/>
      <w:lvlJc w:val="left"/>
      <w:pPr>
        <w:ind w:left="756" w:hanging="396.00000000000006"/>
      </w:pPr>
      <w:rPr>
        <w:rFonts w:ascii="Arial" w:cs="Arial" w:eastAsia="Arial" w:hAnsi="Arial"/>
        <w:b w:val="0"/>
        <w:i w:val="0"/>
        <w:smallCaps w:val="0"/>
        <w:strike w:val="0"/>
        <w:sz w:val="24"/>
        <w:szCs w:val="24"/>
        <w:shd w:fill="auto" w:val="clear"/>
        <w:vertAlign w:val="baseline"/>
      </w:rPr>
    </w:lvl>
    <w:lvl w:ilvl="1">
      <w:start w:val="1"/>
      <w:numFmt w:val="bullet"/>
      <w:lvlText w:val="○"/>
      <w:lvlJc w:val="left"/>
      <w:pPr>
        <w:ind w:left="1476" w:hanging="396"/>
      </w:pPr>
      <w:rPr>
        <w:rFonts w:ascii="Arial" w:cs="Arial" w:eastAsia="Arial" w:hAnsi="Arial"/>
        <w:b w:val="0"/>
        <w:i w:val="0"/>
        <w:smallCaps w:val="0"/>
        <w:strike w:val="0"/>
        <w:sz w:val="24"/>
        <w:szCs w:val="24"/>
        <w:shd w:fill="auto" w:val="clear"/>
        <w:vertAlign w:val="baseline"/>
      </w:rPr>
    </w:lvl>
    <w:lvl w:ilvl="2">
      <w:start w:val="1"/>
      <w:numFmt w:val="bullet"/>
      <w:lvlText w:val="■"/>
      <w:lvlJc w:val="left"/>
      <w:pPr>
        <w:ind w:left="2196" w:hanging="396"/>
      </w:pPr>
      <w:rPr>
        <w:rFonts w:ascii="Arial" w:cs="Arial" w:eastAsia="Arial" w:hAnsi="Arial"/>
        <w:b w:val="0"/>
        <w:i w:val="0"/>
        <w:smallCaps w:val="0"/>
        <w:strike w:val="0"/>
        <w:sz w:val="24"/>
        <w:szCs w:val="24"/>
        <w:shd w:fill="auto" w:val="clear"/>
        <w:vertAlign w:val="baseline"/>
      </w:rPr>
    </w:lvl>
    <w:lvl w:ilvl="3">
      <w:start w:val="1"/>
      <w:numFmt w:val="bullet"/>
      <w:lvlText w:val="●"/>
      <w:lvlJc w:val="left"/>
      <w:pPr>
        <w:ind w:left="2916" w:hanging="395.99999999999955"/>
      </w:pPr>
      <w:rPr>
        <w:rFonts w:ascii="Arial" w:cs="Arial" w:eastAsia="Arial" w:hAnsi="Arial"/>
        <w:b w:val="0"/>
        <w:i w:val="0"/>
        <w:smallCaps w:val="0"/>
        <w:strike w:val="0"/>
        <w:sz w:val="24"/>
        <w:szCs w:val="24"/>
        <w:shd w:fill="auto" w:val="clear"/>
        <w:vertAlign w:val="baseline"/>
      </w:rPr>
    </w:lvl>
    <w:lvl w:ilvl="4">
      <w:start w:val="1"/>
      <w:numFmt w:val="bullet"/>
      <w:lvlText w:val="○"/>
      <w:lvlJc w:val="left"/>
      <w:pPr>
        <w:ind w:left="3636" w:hanging="396"/>
      </w:pPr>
      <w:rPr>
        <w:rFonts w:ascii="Arial" w:cs="Arial" w:eastAsia="Arial" w:hAnsi="Arial"/>
        <w:b w:val="0"/>
        <w:i w:val="0"/>
        <w:smallCaps w:val="0"/>
        <w:strike w:val="0"/>
        <w:sz w:val="24"/>
        <w:szCs w:val="24"/>
        <w:shd w:fill="auto" w:val="clear"/>
        <w:vertAlign w:val="baseline"/>
      </w:rPr>
    </w:lvl>
    <w:lvl w:ilvl="5">
      <w:start w:val="1"/>
      <w:numFmt w:val="bullet"/>
      <w:lvlText w:val="■"/>
      <w:lvlJc w:val="left"/>
      <w:pPr>
        <w:ind w:left="4356" w:hanging="396"/>
      </w:pPr>
      <w:rPr>
        <w:rFonts w:ascii="Arial" w:cs="Arial" w:eastAsia="Arial" w:hAnsi="Arial"/>
        <w:b w:val="0"/>
        <w:i w:val="0"/>
        <w:smallCaps w:val="0"/>
        <w:strike w:val="0"/>
        <w:sz w:val="24"/>
        <w:szCs w:val="24"/>
        <w:shd w:fill="auto" w:val="clear"/>
        <w:vertAlign w:val="baseline"/>
      </w:rPr>
    </w:lvl>
    <w:lvl w:ilvl="6">
      <w:start w:val="1"/>
      <w:numFmt w:val="bullet"/>
      <w:lvlText w:val="●"/>
      <w:lvlJc w:val="left"/>
      <w:pPr>
        <w:ind w:left="5076" w:hanging="396"/>
      </w:pPr>
      <w:rPr>
        <w:rFonts w:ascii="Arial" w:cs="Arial" w:eastAsia="Arial" w:hAnsi="Arial"/>
        <w:b w:val="0"/>
        <w:i w:val="0"/>
        <w:smallCaps w:val="0"/>
        <w:strike w:val="0"/>
        <w:sz w:val="24"/>
        <w:szCs w:val="24"/>
        <w:shd w:fill="auto" w:val="clear"/>
        <w:vertAlign w:val="baseline"/>
      </w:rPr>
    </w:lvl>
    <w:lvl w:ilvl="7">
      <w:start w:val="1"/>
      <w:numFmt w:val="bullet"/>
      <w:lvlText w:val="○"/>
      <w:lvlJc w:val="left"/>
      <w:pPr>
        <w:ind w:left="5796" w:hanging="396"/>
      </w:pPr>
      <w:rPr>
        <w:rFonts w:ascii="Arial" w:cs="Arial" w:eastAsia="Arial" w:hAnsi="Arial"/>
        <w:b w:val="0"/>
        <w:i w:val="0"/>
        <w:smallCaps w:val="0"/>
        <w:strike w:val="0"/>
        <w:sz w:val="24"/>
        <w:szCs w:val="24"/>
        <w:shd w:fill="auto" w:val="clear"/>
        <w:vertAlign w:val="baseline"/>
      </w:rPr>
    </w:lvl>
    <w:lvl w:ilvl="8">
      <w:start w:val="1"/>
      <w:numFmt w:val="bullet"/>
      <w:lvlText w:val="■"/>
      <w:lvlJc w:val="left"/>
      <w:pPr>
        <w:ind w:left="6516" w:hanging="396"/>
      </w:pPr>
      <w:rPr>
        <w:rFonts w:ascii="Arial" w:cs="Arial" w:eastAsia="Arial" w:hAnsi="Arial"/>
        <w:b w:val="0"/>
        <w:i w:val="0"/>
        <w:smallCaps w:val="0"/>
        <w:strike w:val="0"/>
        <w:sz w:val="24"/>
        <w:szCs w:val="24"/>
        <w:shd w:fill="auto" w:val="clear"/>
        <w:vertAlign w:val="baseline"/>
      </w:rPr>
    </w:lvl>
  </w:abstractNum>
  <w:abstractNum w:abstractNumId="9">
    <w:lvl w:ilvl="0">
      <w:start w:val="1"/>
      <w:numFmt w:val="bullet"/>
      <w:lvlText w:val="-"/>
      <w:lvlJc w:val="left"/>
      <w:pPr>
        <w:ind w:left="1476" w:hanging="39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2916" w:hanging="395.99999999999955"/>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vertAlign w:val="baseline"/>
      </w:rPr>
    </w:lvl>
  </w:abstractNum>
  <w:abstractNum w:abstractNumId="10">
    <w:lvl w:ilvl="0">
      <w:start w:val="1"/>
      <w:numFmt w:val="bullet"/>
      <w:lvlText w:val="●"/>
      <w:lvlJc w:val="left"/>
      <w:pPr>
        <w:ind w:left="756" w:hanging="396.0000000000000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1476" w:hanging="39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2196" w:hanging="396"/>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2916" w:hanging="395.99999999999955"/>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3636" w:hanging="39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4356" w:hanging="39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076" w:hanging="39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5796" w:hanging="39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6516" w:hanging="396"/>
      </w:pPr>
      <w:rPr>
        <w:rFonts w:ascii="Arial" w:cs="Arial" w:eastAsia="Arial" w:hAnsi="Arial"/>
        <w:b w:val="0"/>
        <w:i w:val="0"/>
        <w:smallCaps w:val="0"/>
        <w:strike w:val="0"/>
        <w:sz w:val="22"/>
        <w:szCs w:val="22"/>
        <w:shd w:fill="auto" w:val="clear"/>
        <w:vertAlign w:val="baseline"/>
      </w:rPr>
    </w:lvl>
  </w:abstractNum>
  <w:abstractNum w:abstractNumId="11">
    <w:lvl w:ilvl="0">
      <w:start w:val="1"/>
      <w:numFmt w:val="bullet"/>
      <w:lvlText w:val="-"/>
      <w:lvlJc w:val="left"/>
      <w:pPr>
        <w:ind w:left="1646" w:hanging="56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3086" w:hanging="565.9999999999995"/>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1476" w:hanging="396"/>
      </w:pPr>
      <w:rPr>
        <w:rFonts w:ascii="Arial" w:cs="Arial" w:eastAsia="Arial" w:hAnsi="Arial"/>
        <w:b w:val="0"/>
        <w:i w:val="0"/>
        <w:smallCaps w:val="0"/>
        <w:strike w:val="0"/>
        <w:sz w:val="22"/>
        <w:szCs w:val="22"/>
        <w:shd w:fill="auto" w:val="clear"/>
        <w:vertAlign w:val="baseline"/>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vertAlign w:val="baseline"/>
      </w:rPr>
    </w:lvl>
    <w:lvl w:ilvl="2">
      <w:start w:val="1"/>
      <w:numFmt w:val="bullet"/>
      <w:lvlText w:val="■"/>
      <w:lvlJc w:val="left"/>
      <w:pPr>
        <w:ind w:left="2916" w:hanging="395.99999999999955"/>
      </w:pPr>
      <w:rPr>
        <w:rFonts w:ascii="Arial" w:cs="Arial" w:eastAsia="Arial" w:hAnsi="Arial"/>
        <w:b w:val="0"/>
        <w:i w:val="0"/>
        <w:smallCaps w:val="0"/>
        <w:strike w:val="0"/>
        <w:sz w:val="22"/>
        <w:szCs w:val="22"/>
        <w:shd w:fill="auto" w:val="clear"/>
        <w:vertAlign w:val="baseline"/>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vertAlign w:val="baseline"/>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vertAlign w:val="baseline"/>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vertAlign w:val="baseline"/>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vertAlign w:val="baseline"/>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vertAlign w:val="baseline"/>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cg.doc.gold.ac.uk/ccg_old/teaching/ludic_computing/ludic16.pdf"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diego-perez.net/papers/MCTSSurve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mathwithbaddrawings.com/2013/06/16/ultimate-tic-tac-toe/"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