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Setting 1</w:t>
      </w:r>
    </w:p>
    <w:p w:rsidR="00000000" w:rsidDel="00000000" w:rsidP="00000000" w:rsidRDefault="00000000" w:rsidRPr="00000000" w14:paraId="00000003">
      <w:pPr>
        <w:rPr/>
      </w:pPr>
      <w:r w:rsidDel="00000000" w:rsidR="00000000" w:rsidRPr="00000000">
        <w:rPr>
          <w:rtl w:val="0"/>
        </w:rPr>
        <w:t xml:space="preserve">A city that has decided to embrace  nature. As such trees and vegetation are quite common while the infrastructure for things such as the internet was deemed too destructive/disruptive and thus is almost nonexistent in the city.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Setting 2</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profession of chief is the most highly valued and paid in the world. Anyone who can cook even decent recipes is highly sought after. As such most recipes are closely guarded. The city happens to be one of the culinary centers of the world which is why you came here to try and improve your cooking skills for the hopes of a better life.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Setting 3</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city is a mostly self-sufficient city. So despite its urban architecture and dense population small farms, vegetation, and parks are a very common site. The people in the city tend to mostly keep to themselves but there are smaller groups in the city that are more friendly/community oriented. The farmers market for one and the people in the apartment complex you recently moved into are friendlier than most.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Setting 4</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It's just a regular city with no need to overthink things. People don’t tend to be nitpicky and I don’t think anyones going to question why you don’t just look up recipes to such an extreme that it ruins their experience with our game.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Setting 5</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medium sized town it lies far out in an area surrounded by trees and fields making things like phone and internet signals very unstable and unreliable. Because of this most residents still use letters to communicate and books to hold their knowledge. All the nearby nature means that most produce and even meat eaten in the city is organic farm to table type stuff.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