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Narrator: Hi, welcome to Simmer! Are you ready to bake a cake?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 Yes!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Narrator: To move around use the WASD keys on your keyboard.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Narrator: RIGHT-CLICK on objects near you to interact with them.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Narrator: LEFT-CLICK to select, drag, and drop food items.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Narrator: You may access your recipe book in the top right by left-clicking.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Narrator: Here, you'll find all your discovered ingredients. For each item, the Recipe Map shows you how to make it and the Utility Map shows you how to use it.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Narrator: To buy and sell ingredients, you can visit the farmer's market by interacting with the kitchen door.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Narrator: Before buying an ingredient, make sure you check your pantry first!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Narrator: Now you're ready to start cookin'!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