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Simmer Positions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Updated as of January 28th, 2022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Lead Design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Ian Richardson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Constantine Kolokousis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Programming and Design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Joe Carter: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TheUnaverageJoe(Github)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Moises Perez: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perezmoises132@gmail.com</w:t>
        </w:r>
      </w:hyperlink>
      <w:r w:rsidDel="00000000" w:rsidR="00000000" w:rsidRPr="00000000">
        <w:rPr>
          <w:rtl w:val="0"/>
        </w:rPr>
        <w:t xml:space="preserve"> (github)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Evan Li: evanli1one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Yuhong Li: yli530@ucsc.edu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Charles Cenizal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Art and Design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Emily Ye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Jesus Picos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Israel Renteria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UI/UX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Fernanda Becerra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mfbecerr@ucsc.edu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Rayna Li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Ian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Production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building and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direction and support in every facet of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UI/UX choices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Art style confirmation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Level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HUB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Narrative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Gus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Production plan building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Production plan maintenance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Tracking deliverables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Aid in design decision 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Joe and Moises: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design for: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Recipes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 and Money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Ingredient Quality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 of skill progression and recipe scale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Aid with narrative progression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Evan and Yuhong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World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Intractability and collisions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Character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 NPC movement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Aid narrative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Emily and Jesus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Concept art creation and art direction lead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Character and NPC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Environment 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Icon and art asset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Rayna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 with UI/UX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Icon and art asset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 with animation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Israel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Narrative and lore 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NPC dialogue and tutorial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Aid with art asset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 with animation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Fernanda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UI/UX mock-up for: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Inventory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Real-time cooking interaction pop-ups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UI/UX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Coordination with other teams for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 creation aided be Rayna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perezmoises132@gmail.com" TargetMode="External"/><Relationship Id="rId8" Type="http://schemas.openxmlformats.org/officeDocument/2006/relationships/hyperlink" Target="mailto:mfbecerr@ucs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MqdaphQVAgLiS50eb1F05UmW+w==">AMUW2mVbZFX3j2j4BrRiP6iMtfXzJnzos6SZtjaKWXoZfiV1UvTQ2kUej7AS2cn5I1liK+GYsrBzLKcesu2n2ExGfe6ndxnwGBvYVxdg2AiGiYZEGTnIwqo=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