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000000" w:themeColor="text1"/>
  <w:body>
    <w:p w14:paraId="7C181C9F" w14:textId="77777777" w:rsidR="00047409" w:rsidRPr="00286818" w:rsidRDefault="00047409" w:rsidP="00047409">
      <w:pPr>
        <w:jc w:val="center"/>
        <w:rPr>
          <w:b/>
          <w:color w:val="C00000"/>
          <w:sz w:val="32"/>
          <w:szCs w:val="32"/>
        </w:rPr>
      </w:pPr>
      <w:r w:rsidRPr="00286818">
        <w:rPr>
          <w:b/>
          <w:noProof/>
          <w:color w:val="C00000"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0485013A" wp14:editId="7D8CCFA1">
            <wp:simplePos x="0" y="0"/>
            <wp:positionH relativeFrom="column">
              <wp:posOffset>-181777</wp:posOffset>
            </wp:positionH>
            <wp:positionV relativeFrom="paragraph">
              <wp:posOffset>-309815</wp:posOffset>
            </wp:positionV>
            <wp:extent cx="6123014" cy="6180426"/>
            <wp:effectExtent l="0" t="0" r="0" b="3048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.png"/>
                    <pic:cNvPicPr/>
                  </pic:nvPicPr>
                  <pic:blipFill>
                    <a:blip r:embed="rId6">
                      <a:alphaModFix amt="6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8280" cy="6256397"/>
                    </a:xfrm>
                    <a:prstGeom prst="rect">
                      <a:avLst/>
                    </a:prstGeom>
                    <a:effectLst>
                      <a:reflection stA="0" endPos="65000" dist="508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6818">
        <w:rPr>
          <w:b/>
          <w:color w:val="C00000"/>
          <w:sz w:val="32"/>
          <w:szCs w:val="32"/>
        </w:rPr>
        <w:t>Terms and Conditions</w:t>
      </w:r>
    </w:p>
    <w:p w14:paraId="440F0210" w14:textId="77777777" w:rsidR="00047409" w:rsidRPr="00286818" w:rsidRDefault="00047409" w:rsidP="00047409">
      <w:pPr>
        <w:jc w:val="center"/>
        <w:rPr>
          <w:b/>
          <w:color w:val="C00000"/>
          <w:sz w:val="32"/>
          <w:szCs w:val="32"/>
        </w:rPr>
      </w:pPr>
    </w:p>
    <w:p w14:paraId="0ECEF4DC" w14:textId="77777777" w:rsidR="00047409" w:rsidRPr="00286818" w:rsidRDefault="00047409" w:rsidP="00047409">
      <w:pPr>
        <w:spacing w:line="360" w:lineRule="auto"/>
        <w:rPr>
          <w:color w:val="C00000"/>
        </w:rPr>
      </w:pPr>
      <w:r w:rsidRPr="00286818">
        <w:rPr>
          <w:b/>
          <w:color w:val="C00000"/>
        </w:rPr>
        <w:t>1.</w:t>
      </w:r>
      <w:r w:rsidRPr="00286818">
        <w:rPr>
          <w:color w:val="C00000"/>
        </w:rPr>
        <w:t xml:space="preserve"> We offer a semi dynamic website design service, including landing page design and web hosting.</w:t>
      </w:r>
    </w:p>
    <w:p w14:paraId="3494559E" w14:textId="77777777" w:rsidR="00047409" w:rsidRPr="00286818" w:rsidRDefault="00047409" w:rsidP="00047409">
      <w:pPr>
        <w:spacing w:line="360" w:lineRule="auto"/>
        <w:ind w:firstLine="720"/>
        <w:rPr>
          <w:color w:val="C00000"/>
        </w:rPr>
      </w:pPr>
      <w:r w:rsidRPr="00286818">
        <w:rPr>
          <w:b/>
          <w:color w:val="C00000"/>
        </w:rPr>
        <w:t>Project Scope:</w:t>
      </w:r>
      <w:r w:rsidRPr="00286818">
        <w:rPr>
          <w:color w:val="C00000"/>
        </w:rPr>
        <w:t xml:space="preserve"> Includes UI/UX design.</w:t>
      </w:r>
    </w:p>
    <w:p w14:paraId="39A562FE" w14:textId="77777777" w:rsidR="00047409" w:rsidRPr="00286818" w:rsidRDefault="00047409" w:rsidP="00047409">
      <w:pPr>
        <w:spacing w:line="360" w:lineRule="auto"/>
        <w:ind w:firstLine="720"/>
        <w:rPr>
          <w:color w:val="C00000"/>
        </w:rPr>
      </w:pPr>
      <w:r w:rsidRPr="00286818">
        <w:rPr>
          <w:b/>
          <w:color w:val="C00000"/>
        </w:rPr>
        <w:t>Exclusions:</w:t>
      </w:r>
      <w:r w:rsidRPr="00286818">
        <w:rPr>
          <w:color w:val="C00000"/>
        </w:rPr>
        <w:t xml:space="preserve"> This is not an e-commerce website.</w:t>
      </w:r>
    </w:p>
    <w:p w14:paraId="18D386E3" w14:textId="77777777" w:rsidR="00047409" w:rsidRPr="00286818" w:rsidRDefault="00047409" w:rsidP="00047409">
      <w:pPr>
        <w:spacing w:line="360" w:lineRule="auto"/>
        <w:rPr>
          <w:b/>
          <w:color w:val="C00000"/>
        </w:rPr>
      </w:pPr>
      <w:r w:rsidRPr="00286818">
        <w:rPr>
          <w:b/>
          <w:color w:val="C00000"/>
        </w:rPr>
        <w:t>2. Intellectual Property</w:t>
      </w:r>
    </w:p>
    <w:p w14:paraId="05EA796D" w14:textId="77777777" w:rsidR="00047409" w:rsidRPr="00286818" w:rsidRDefault="00047409" w:rsidP="00047409">
      <w:pPr>
        <w:spacing w:line="360" w:lineRule="auto"/>
        <w:ind w:firstLine="720"/>
        <w:rPr>
          <w:color w:val="C00000"/>
        </w:rPr>
      </w:pPr>
      <w:r w:rsidRPr="00286818">
        <w:rPr>
          <w:color w:val="C00000"/>
        </w:rPr>
        <w:t>Intellectual property rights are transferred to the client upon receipt of 100% payment.</w:t>
      </w:r>
    </w:p>
    <w:p w14:paraId="0F40FE9A" w14:textId="77777777" w:rsidR="00047409" w:rsidRPr="00286818" w:rsidRDefault="00047409" w:rsidP="00047409">
      <w:pPr>
        <w:spacing w:line="360" w:lineRule="auto"/>
        <w:rPr>
          <w:b/>
          <w:color w:val="C00000"/>
        </w:rPr>
      </w:pPr>
      <w:r w:rsidRPr="00286818">
        <w:rPr>
          <w:b/>
          <w:color w:val="C00000"/>
        </w:rPr>
        <w:t>3. Payment Terms and Deadlines</w:t>
      </w:r>
    </w:p>
    <w:p w14:paraId="4B740FAB" w14:textId="77777777" w:rsidR="00047409" w:rsidRPr="00286818" w:rsidRDefault="00047409" w:rsidP="00047409">
      <w:pPr>
        <w:spacing w:line="360" w:lineRule="auto"/>
        <w:ind w:firstLine="720"/>
        <w:rPr>
          <w:color w:val="C00000"/>
        </w:rPr>
      </w:pPr>
      <w:r w:rsidRPr="00286818">
        <w:rPr>
          <w:b/>
          <w:color w:val="C00000"/>
        </w:rPr>
        <w:t>Payment Methods:</w:t>
      </w:r>
      <w:r w:rsidRPr="00286818">
        <w:rPr>
          <w:color w:val="C00000"/>
        </w:rPr>
        <w:t xml:space="preserve"> Deposit, bank transfer, credit card, cash. Payment Schedule: 50% advance payment and 50% before final delivery.</w:t>
      </w:r>
    </w:p>
    <w:p w14:paraId="3E89F607" w14:textId="77777777" w:rsidR="00047409" w:rsidRPr="00286818" w:rsidRDefault="00047409" w:rsidP="00047409">
      <w:pPr>
        <w:spacing w:line="360" w:lineRule="auto"/>
        <w:rPr>
          <w:b/>
          <w:color w:val="C00000"/>
        </w:rPr>
      </w:pPr>
      <w:r w:rsidRPr="00286818">
        <w:rPr>
          <w:b/>
          <w:color w:val="C00000"/>
        </w:rPr>
        <w:t>4. Client Obligations</w:t>
      </w:r>
    </w:p>
    <w:p w14:paraId="4DB03B64" w14:textId="77777777" w:rsidR="00047409" w:rsidRPr="00286818" w:rsidRDefault="00047409" w:rsidP="00047409">
      <w:pPr>
        <w:spacing w:line="360" w:lineRule="auto"/>
        <w:ind w:firstLine="720"/>
        <w:rPr>
          <w:color w:val="C00000"/>
        </w:rPr>
      </w:pPr>
      <w:r w:rsidRPr="00286818">
        <w:rPr>
          <w:color w:val="C00000"/>
        </w:rPr>
        <w:t>A project will be halted if the client does not provide the necessary information.</w:t>
      </w:r>
    </w:p>
    <w:p w14:paraId="7CE344CA" w14:textId="77777777" w:rsidR="00047409" w:rsidRPr="00286818" w:rsidRDefault="00047409" w:rsidP="00047409">
      <w:pPr>
        <w:spacing w:line="360" w:lineRule="auto"/>
        <w:rPr>
          <w:color w:val="C00000"/>
        </w:rPr>
      </w:pPr>
      <w:r w:rsidRPr="00286818">
        <w:rPr>
          <w:b/>
          <w:color w:val="C00000"/>
        </w:rPr>
        <w:t>Delivery of Materials:</w:t>
      </w:r>
      <w:r w:rsidRPr="00286818">
        <w:rPr>
          <w:color w:val="C00000"/>
        </w:rPr>
        <w:t xml:space="preserve"> The client must deliver logos, text, and photos within 15 days.</w:t>
      </w:r>
    </w:p>
    <w:p w14:paraId="35D2F4F1" w14:textId="77777777" w:rsidR="00047409" w:rsidRPr="00286818" w:rsidRDefault="00047409" w:rsidP="00047409">
      <w:pPr>
        <w:spacing w:line="360" w:lineRule="auto"/>
        <w:rPr>
          <w:b/>
          <w:color w:val="C00000"/>
        </w:rPr>
      </w:pPr>
      <w:r w:rsidRPr="00286818">
        <w:rPr>
          <w:b/>
          <w:color w:val="C00000"/>
        </w:rPr>
        <w:t>5. Revision Process</w:t>
      </w:r>
    </w:p>
    <w:p w14:paraId="790B8941" w14:textId="77777777" w:rsidR="00047409" w:rsidRPr="00286818" w:rsidRDefault="00047409" w:rsidP="00047409">
      <w:pPr>
        <w:spacing w:line="360" w:lineRule="auto"/>
        <w:ind w:firstLine="720"/>
        <w:rPr>
          <w:color w:val="C00000"/>
        </w:rPr>
      </w:pPr>
      <w:r w:rsidRPr="00286818">
        <w:rPr>
          <w:b/>
          <w:color w:val="C00000"/>
        </w:rPr>
        <w:t>Changes:</w:t>
      </w:r>
      <w:r w:rsidRPr="00286818">
        <w:rPr>
          <w:color w:val="C00000"/>
        </w:rPr>
        <w:t xml:space="preserve"> The client has the opportunity to make two revisions to the project.</w:t>
      </w:r>
    </w:p>
    <w:p w14:paraId="4A9D7C4C" w14:textId="77777777" w:rsidR="00047409" w:rsidRPr="00286818" w:rsidRDefault="00047409" w:rsidP="00047409">
      <w:pPr>
        <w:spacing w:line="360" w:lineRule="auto"/>
        <w:ind w:firstLine="720"/>
        <w:rPr>
          <w:color w:val="C00000"/>
        </w:rPr>
      </w:pPr>
      <w:r w:rsidRPr="00286818">
        <w:rPr>
          <w:b/>
          <w:color w:val="C00000"/>
        </w:rPr>
        <w:t>Additional cost:</w:t>
      </w:r>
      <w:r w:rsidRPr="00286818">
        <w:rPr>
          <w:color w:val="C00000"/>
        </w:rPr>
        <w:t xml:space="preserve"> Changes exceeding the limit will be charged hourly.</w:t>
      </w:r>
    </w:p>
    <w:p w14:paraId="16B648DA" w14:textId="77777777" w:rsidR="00047409" w:rsidRPr="00286818" w:rsidRDefault="00047409" w:rsidP="00047409">
      <w:pPr>
        <w:spacing w:line="360" w:lineRule="auto"/>
        <w:rPr>
          <w:b/>
          <w:color w:val="C00000"/>
        </w:rPr>
      </w:pPr>
      <w:r w:rsidRPr="00286818">
        <w:rPr>
          <w:b/>
          <w:color w:val="C00000"/>
        </w:rPr>
        <w:t>6. Warranty and Liability</w:t>
      </w:r>
    </w:p>
    <w:p w14:paraId="6A15937B" w14:textId="77777777" w:rsidR="00D00CB4" w:rsidRDefault="00047409" w:rsidP="00047409">
      <w:pPr>
        <w:spacing w:line="360" w:lineRule="auto"/>
        <w:ind w:firstLine="720"/>
        <w:rPr>
          <w:color w:val="C00000"/>
        </w:rPr>
      </w:pPr>
      <w:r w:rsidRPr="00286818">
        <w:rPr>
          <w:b/>
          <w:color w:val="C00000"/>
        </w:rPr>
        <w:t>Functionality guarantee:</w:t>
      </w:r>
      <w:r w:rsidRPr="00286818">
        <w:rPr>
          <w:color w:val="C00000"/>
        </w:rPr>
        <w:t xml:space="preserve"> (30 days) for correcting code errors (bugs).</w:t>
      </w:r>
    </w:p>
    <w:p w14:paraId="58C7D00A" w14:textId="77777777" w:rsidR="007C1597" w:rsidRPr="00286818" w:rsidRDefault="00047409" w:rsidP="00047409">
      <w:pPr>
        <w:spacing w:line="360" w:lineRule="auto"/>
        <w:ind w:firstLine="720"/>
        <w:rPr>
          <w:color w:val="C00000"/>
        </w:rPr>
      </w:pPr>
      <w:r w:rsidRPr="00286818">
        <w:rPr>
          <w:color w:val="C00000"/>
        </w:rPr>
        <w:t xml:space="preserve"> </w:t>
      </w:r>
      <w:r w:rsidRPr="00D00CB4">
        <w:rPr>
          <w:b/>
          <w:color w:val="C00000"/>
        </w:rPr>
        <w:t>Limitation of liability:</w:t>
      </w:r>
      <w:r w:rsidRPr="00286818">
        <w:rPr>
          <w:color w:val="C00000"/>
        </w:rPr>
        <w:t xml:space="preserve"> MP-Tech is not responsible if the site goes down due to the client's hosting failure or if the website is hacked du</w:t>
      </w:r>
      <w:bookmarkStart w:id="0" w:name="_GoBack"/>
      <w:bookmarkEnd w:id="0"/>
      <w:r w:rsidRPr="00286818">
        <w:rPr>
          <w:color w:val="C00000"/>
        </w:rPr>
        <w:t>e to the use of weak passwords.</w:t>
      </w:r>
    </w:p>
    <w:sectPr w:rsidR="007C1597" w:rsidRPr="00286818" w:rsidSect="00B01C9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ACDEF9" w14:textId="77777777" w:rsidR="00E06005" w:rsidRDefault="00E06005" w:rsidP="00F55781">
      <w:r>
        <w:separator/>
      </w:r>
    </w:p>
  </w:endnote>
  <w:endnote w:type="continuationSeparator" w:id="0">
    <w:p w14:paraId="1B18A147" w14:textId="77777777" w:rsidR="00E06005" w:rsidRDefault="00E06005" w:rsidP="00F55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4B1AAC" w14:textId="77777777" w:rsidR="00F55781" w:rsidRDefault="00F557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D7BC30" w14:textId="77777777" w:rsidR="00F55781" w:rsidRDefault="00F5578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9B8ABA" w14:textId="77777777" w:rsidR="00F55781" w:rsidRDefault="00F557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CE2D99" w14:textId="77777777" w:rsidR="00E06005" w:rsidRDefault="00E06005" w:rsidP="00F55781">
      <w:r>
        <w:separator/>
      </w:r>
    </w:p>
  </w:footnote>
  <w:footnote w:type="continuationSeparator" w:id="0">
    <w:p w14:paraId="715AD4EF" w14:textId="77777777" w:rsidR="00E06005" w:rsidRDefault="00E06005" w:rsidP="00F557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D21A30" w14:textId="77777777" w:rsidR="00F55781" w:rsidRDefault="00F557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4F1146" w14:textId="77777777" w:rsidR="00F55781" w:rsidRDefault="00F5578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E14377" w14:textId="77777777" w:rsidR="00F55781" w:rsidRDefault="00F5578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409"/>
    <w:rsid w:val="00047409"/>
    <w:rsid w:val="00286818"/>
    <w:rsid w:val="007C1597"/>
    <w:rsid w:val="00B01C98"/>
    <w:rsid w:val="00D00CB4"/>
    <w:rsid w:val="00D235D7"/>
    <w:rsid w:val="00E06005"/>
    <w:rsid w:val="00F5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26873C"/>
  <w15:chartTrackingRefBased/>
  <w15:docId w15:val="{D8AC1A1C-FB6F-8144-8E10-AB5750B98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74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557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5781"/>
  </w:style>
  <w:style w:type="paragraph" w:styleId="Footer">
    <w:name w:val="footer"/>
    <w:basedOn w:val="Normal"/>
    <w:link w:val="FooterChar"/>
    <w:uiPriority w:val="99"/>
    <w:unhideWhenUsed/>
    <w:rsid w:val="00F557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5781"/>
  </w:style>
  <w:style w:type="paragraph" w:styleId="BalloonText">
    <w:name w:val="Balloon Text"/>
    <w:basedOn w:val="Normal"/>
    <w:link w:val="BalloonTextChar"/>
    <w:uiPriority w:val="99"/>
    <w:semiHidden/>
    <w:unhideWhenUsed/>
    <w:rsid w:val="00F5578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5781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2025-12-22T19:53:00Z</cp:lastPrinted>
  <dcterms:created xsi:type="dcterms:W3CDTF">2025-12-22T19:22:00Z</dcterms:created>
  <dcterms:modified xsi:type="dcterms:W3CDTF">2025-12-22T20:04:00Z</dcterms:modified>
</cp:coreProperties>
</file>