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029" w:rsidRDefault="00510029" w:rsidP="00510029"/>
    <w:p w:rsidR="00510029" w:rsidRPr="00CA7E76" w:rsidRDefault="00510029" w:rsidP="00CA7E76">
      <w:pPr>
        <w:jc w:val="both"/>
        <w:rPr>
          <w:b/>
        </w:rPr>
      </w:pPr>
      <w:r w:rsidRPr="00A548AE">
        <w:rPr>
          <w:rStyle w:val="Heading2Char"/>
        </w:rPr>
        <w:t>*</w:t>
      </w:r>
      <w:r>
        <w:rPr>
          <w:rStyle w:val="Heading2Char"/>
        </w:rPr>
        <w:t>T</w:t>
      </w:r>
      <w:r w:rsidRPr="00A548AE">
        <w:rPr>
          <w:rStyle w:val="Heading2Char"/>
        </w:rPr>
        <w:t>itle:</w:t>
      </w:r>
      <w:r>
        <w:t xml:space="preserve">  </w:t>
      </w:r>
      <w:r w:rsidR="00230B05">
        <w:t>DEXA</w:t>
      </w:r>
    </w:p>
    <w:p w:rsidR="00510029" w:rsidRDefault="00510029" w:rsidP="00510029">
      <w:r>
        <w:rPr>
          <w:rStyle w:val="Heading2Char"/>
        </w:rPr>
        <w:t>*C</w:t>
      </w:r>
      <w:r w:rsidRPr="00A548AE">
        <w:rPr>
          <w:rStyle w:val="Heading2Char"/>
        </w:rPr>
        <w:t>entre:</w:t>
      </w:r>
      <w:r>
        <w:t xml:space="preserve"> </w:t>
      </w:r>
      <w:r w:rsidR="00CA7E76">
        <w:t>IMPC</w:t>
      </w:r>
    </w:p>
    <w:p w:rsidR="00510029" w:rsidRDefault="00510029" w:rsidP="00510029">
      <w:r>
        <w:rPr>
          <w:rStyle w:val="Heading2Char"/>
        </w:rPr>
        <w:t>*</w:t>
      </w:r>
      <w:proofErr w:type="spellStart"/>
      <w:r>
        <w:rPr>
          <w:rStyle w:val="Heading2Char"/>
        </w:rPr>
        <w:t>D</w:t>
      </w:r>
      <w:r w:rsidRPr="00A548AE">
        <w:rPr>
          <w:rStyle w:val="Heading2Char"/>
        </w:rPr>
        <w:t>ate_modified</w:t>
      </w:r>
      <w:proofErr w:type="spellEnd"/>
      <w:r w:rsidRPr="00A548AE">
        <w:rPr>
          <w:rStyle w:val="Heading2Char"/>
        </w:rPr>
        <w:t>:</w:t>
      </w:r>
      <w:r>
        <w:t xml:space="preserve"> </w:t>
      </w:r>
      <w:r w:rsidR="00E14B15">
        <w:t>01-03</w:t>
      </w:r>
      <w:r w:rsidR="00CA7E76">
        <w:t>-2012</w:t>
      </w:r>
    </w:p>
    <w:p w:rsidR="00510029" w:rsidRDefault="00510029" w:rsidP="00510029">
      <w:r w:rsidRPr="00A548AE">
        <w:rPr>
          <w:rStyle w:val="Heading2Char"/>
        </w:rPr>
        <w:t>*</w:t>
      </w:r>
      <w:proofErr w:type="spellStart"/>
      <w:r>
        <w:rPr>
          <w:rStyle w:val="Heading2Char"/>
        </w:rPr>
        <w:t>L</w:t>
      </w:r>
      <w:r w:rsidRPr="00A548AE">
        <w:rPr>
          <w:rStyle w:val="Heading2Char"/>
        </w:rPr>
        <w:t>ast_modified_by</w:t>
      </w:r>
      <w:proofErr w:type="spellEnd"/>
      <w:r w:rsidRPr="00A548AE">
        <w:rPr>
          <w:rStyle w:val="Heading2Char"/>
        </w:rPr>
        <w:t>:</w:t>
      </w:r>
      <w:r>
        <w:t xml:space="preserve"> </w:t>
      </w:r>
      <w:r w:rsidR="00E14B15">
        <w:t>Westerberg, Henrik</w:t>
      </w:r>
    </w:p>
    <w:p w:rsidR="00510029" w:rsidRDefault="00510029" w:rsidP="00510029">
      <w:r w:rsidRPr="00A548AE">
        <w:rPr>
          <w:rStyle w:val="Heading2Char"/>
        </w:rPr>
        <w:t>*</w:t>
      </w:r>
      <w:r>
        <w:rPr>
          <w:rStyle w:val="Heading2Char"/>
        </w:rPr>
        <w:t>V</w:t>
      </w:r>
      <w:r w:rsidRPr="00A548AE">
        <w:rPr>
          <w:rStyle w:val="Heading2Char"/>
        </w:rPr>
        <w:t>ersion:</w:t>
      </w:r>
      <w:r>
        <w:t xml:space="preserve"> 1</w:t>
      </w:r>
    </w:p>
    <w:p w:rsidR="00510029" w:rsidRDefault="00510029" w:rsidP="00DF1C19">
      <w:r>
        <w:t>{Sections:}</w:t>
      </w:r>
    </w:p>
    <w:p w:rsidR="00230B05" w:rsidRDefault="00510029" w:rsidP="00510029">
      <w:pPr>
        <w:pStyle w:val="Heading2"/>
      </w:pPr>
      <w:r>
        <w:t>*1. Purpose:</w:t>
      </w:r>
    </w:p>
    <w:p w:rsidR="00230B05" w:rsidRDefault="00230B05" w:rsidP="00230B05"/>
    <w:p w:rsidR="00230B05" w:rsidRDefault="00230B05" w:rsidP="00230B05">
      <w:r>
        <w:t>Measure bone mineral content and density as well as body</w:t>
      </w:r>
      <w:r w:rsidR="00F957BF">
        <w:t xml:space="preserve"> composition in mice using the </w:t>
      </w:r>
      <w:r>
        <w:t xml:space="preserve">DEXA </w:t>
      </w:r>
      <w:r w:rsidR="00234049">
        <w:t xml:space="preserve">(Dual Energy X-ray </w:t>
      </w:r>
      <w:proofErr w:type="spellStart"/>
      <w:r w:rsidR="00234049">
        <w:t>Absorptiometry</w:t>
      </w:r>
      <w:proofErr w:type="spellEnd"/>
      <w:r w:rsidR="00234049">
        <w:t xml:space="preserve">) </w:t>
      </w:r>
      <w:r>
        <w:t>analyser.</w:t>
      </w:r>
    </w:p>
    <w:p w:rsidR="00230B05" w:rsidRPr="00230B05" w:rsidRDefault="00230B05" w:rsidP="00230B05"/>
    <w:p w:rsidR="00510029" w:rsidRDefault="00510029" w:rsidP="00510029">
      <w:pPr>
        <w:pStyle w:val="Heading2"/>
      </w:pPr>
      <w:r>
        <w:t>*2. Experimental Design</w:t>
      </w:r>
    </w:p>
    <w:p w:rsidR="00510029" w:rsidRDefault="00510029" w:rsidP="00EF2D12">
      <w:pPr>
        <w:pStyle w:val="ListParagraph"/>
        <w:ind w:left="0"/>
        <w:jc w:val="both"/>
      </w:pPr>
    </w:p>
    <w:p w:rsidR="00EB6CB1" w:rsidRDefault="00EB6CB1" w:rsidP="00EB6CB1">
      <w:pPr>
        <w:pStyle w:val="ListParagraph"/>
        <w:numPr>
          <w:ilvl w:val="0"/>
          <w:numId w:val="18"/>
        </w:numPr>
      </w:pPr>
      <w:r>
        <w:rPr>
          <w:b/>
        </w:rPr>
        <w:t>Minimum number of animals</w:t>
      </w:r>
      <w:r w:rsidR="00230B05">
        <w:rPr>
          <w:b/>
        </w:rPr>
        <w:t>:</w:t>
      </w:r>
      <w:r>
        <w:rPr>
          <w:b/>
        </w:rPr>
        <w:t xml:space="preserve"> </w:t>
      </w:r>
      <w:r w:rsidR="00F957BF">
        <w:t>7+7</w:t>
      </w:r>
    </w:p>
    <w:p w:rsidR="00230B05" w:rsidRDefault="00EB6CB1" w:rsidP="00EB6CB1">
      <w:pPr>
        <w:pStyle w:val="ListParagraph"/>
        <w:numPr>
          <w:ilvl w:val="0"/>
          <w:numId w:val="18"/>
        </w:numPr>
      </w:pPr>
      <w:r w:rsidRPr="00230B05">
        <w:rPr>
          <w:b/>
        </w:rPr>
        <w:t>Age at test :</w:t>
      </w:r>
      <w:r>
        <w:t xml:space="preserve"> </w:t>
      </w:r>
      <w:r w:rsidR="00F957BF">
        <w:t>adult</w:t>
      </w:r>
    </w:p>
    <w:p w:rsidR="00EB6CB1" w:rsidRDefault="00EB6CB1" w:rsidP="00EB6CB1">
      <w:pPr>
        <w:pStyle w:val="ListParagraph"/>
        <w:numPr>
          <w:ilvl w:val="0"/>
          <w:numId w:val="18"/>
        </w:numPr>
      </w:pPr>
      <w:r w:rsidRPr="00230B05">
        <w:rPr>
          <w:b/>
        </w:rPr>
        <w:t>Sex:</w:t>
      </w:r>
      <w:r>
        <w:t xml:space="preserve"> </w:t>
      </w:r>
      <w:r w:rsidR="00F957BF">
        <w:t>males and females</w:t>
      </w:r>
    </w:p>
    <w:p w:rsidR="00EB6CB1" w:rsidRDefault="00EB6CB1" w:rsidP="00EF2D12">
      <w:pPr>
        <w:pStyle w:val="ListParagraph"/>
        <w:ind w:left="0"/>
        <w:jc w:val="both"/>
      </w:pPr>
    </w:p>
    <w:p w:rsidR="00510029" w:rsidRPr="00A548AE" w:rsidRDefault="00EF2D12" w:rsidP="00DF1C19">
      <w:pPr>
        <w:pStyle w:val="Heading2"/>
      </w:pPr>
      <w:r>
        <w:t>*3</w:t>
      </w:r>
      <w:r w:rsidR="00510029">
        <w:t>. Procedure</w:t>
      </w:r>
    </w:p>
    <w:p w:rsidR="00EB6CB1" w:rsidRDefault="00EB6CB1" w:rsidP="00510029"/>
    <w:p w:rsidR="00230B05" w:rsidRPr="00B44926" w:rsidRDefault="007C0089" w:rsidP="00230B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4926">
        <w:rPr>
          <w:rFonts w:cstheme="minorHAnsi"/>
          <w:sz w:val="24"/>
          <w:szCs w:val="24"/>
        </w:rPr>
        <w:t>3</w:t>
      </w:r>
      <w:r w:rsidR="00230B05" w:rsidRPr="00B44926">
        <w:rPr>
          <w:rFonts w:cstheme="minorHAnsi"/>
          <w:sz w:val="24"/>
          <w:szCs w:val="24"/>
        </w:rPr>
        <w:t>.1 Calculate and record the volume of anaesthetic solution required for</w:t>
      </w:r>
    </w:p>
    <w:p w:rsidR="00230B05" w:rsidRPr="00B44926" w:rsidRDefault="00230B05" w:rsidP="00230B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44926">
        <w:rPr>
          <w:rFonts w:cstheme="minorHAnsi"/>
          <w:sz w:val="24"/>
          <w:szCs w:val="24"/>
        </w:rPr>
        <w:t>intraperitoneal</w:t>
      </w:r>
      <w:proofErr w:type="spellEnd"/>
      <w:r w:rsidRPr="00B44926">
        <w:rPr>
          <w:rFonts w:cstheme="minorHAnsi"/>
          <w:sz w:val="24"/>
          <w:szCs w:val="24"/>
        </w:rPr>
        <w:t xml:space="preserve"> (IP) injection.</w:t>
      </w:r>
    </w:p>
    <w:p w:rsidR="00230B05" w:rsidRPr="00B44926" w:rsidRDefault="007C0089" w:rsidP="0095623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4926">
        <w:rPr>
          <w:rFonts w:cstheme="minorHAnsi"/>
          <w:sz w:val="24"/>
          <w:szCs w:val="24"/>
        </w:rPr>
        <w:t>3</w:t>
      </w:r>
      <w:r w:rsidR="00230B05" w:rsidRPr="00B44926">
        <w:rPr>
          <w:rFonts w:cstheme="minorHAnsi"/>
          <w:sz w:val="24"/>
          <w:szCs w:val="24"/>
        </w:rPr>
        <w:t xml:space="preserve">.2 </w:t>
      </w:r>
      <w:r w:rsidR="00234049">
        <w:rPr>
          <w:rFonts w:cstheme="minorHAnsi"/>
          <w:sz w:val="24"/>
          <w:szCs w:val="24"/>
        </w:rPr>
        <w:t>Anestheti</w:t>
      </w:r>
      <w:r w:rsidR="00956235">
        <w:rPr>
          <w:rFonts w:cstheme="minorHAnsi"/>
          <w:sz w:val="24"/>
          <w:szCs w:val="24"/>
        </w:rPr>
        <w:t>z</w:t>
      </w:r>
      <w:r w:rsidR="00234049">
        <w:rPr>
          <w:rFonts w:cstheme="minorHAnsi"/>
          <w:sz w:val="24"/>
          <w:szCs w:val="24"/>
        </w:rPr>
        <w:t>e the mice</w:t>
      </w:r>
      <w:r w:rsidR="00234049" w:rsidRPr="00B77F22">
        <w:rPr>
          <w:rFonts w:cstheme="minorHAnsi"/>
          <w:sz w:val="24"/>
          <w:szCs w:val="24"/>
        </w:rPr>
        <w:t>.</w:t>
      </w:r>
    </w:p>
    <w:p w:rsidR="00234049" w:rsidRDefault="007C0089" w:rsidP="002340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4926">
        <w:rPr>
          <w:rFonts w:cstheme="minorHAnsi"/>
          <w:sz w:val="24"/>
          <w:szCs w:val="24"/>
        </w:rPr>
        <w:t>3</w:t>
      </w:r>
      <w:r w:rsidR="00230B05" w:rsidRPr="00B44926">
        <w:rPr>
          <w:rFonts w:cstheme="minorHAnsi"/>
          <w:sz w:val="24"/>
          <w:szCs w:val="24"/>
        </w:rPr>
        <w:t xml:space="preserve">.3 </w:t>
      </w:r>
      <w:r w:rsidR="00234049" w:rsidRPr="00B77F22">
        <w:rPr>
          <w:rFonts w:cstheme="minorHAnsi"/>
          <w:sz w:val="24"/>
          <w:szCs w:val="24"/>
        </w:rPr>
        <w:t>Monitor the animal carefully until unconsciousnes</w:t>
      </w:r>
      <w:r w:rsidR="00234049">
        <w:rPr>
          <w:rFonts w:cstheme="minorHAnsi"/>
          <w:sz w:val="24"/>
          <w:szCs w:val="24"/>
        </w:rPr>
        <w:t>s by ensuring that the mouse is adequately sedated</w:t>
      </w:r>
      <w:r w:rsidR="00234049" w:rsidRPr="00B77F22">
        <w:rPr>
          <w:rFonts w:cstheme="minorHAnsi"/>
          <w:sz w:val="24"/>
          <w:szCs w:val="24"/>
        </w:rPr>
        <w:t>.</w:t>
      </w:r>
    </w:p>
    <w:p w:rsidR="00230B05" w:rsidRPr="00B44926" w:rsidRDefault="007C0089" w:rsidP="0023404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4926">
        <w:rPr>
          <w:rFonts w:cstheme="minorHAnsi"/>
          <w:sz w:val="24"/>
          <w:szCs w:val="24"/>
        </w:rPr>
        <w:t>3</w:t>
      </w:r>
      <w:r w:rsidR="00230B05" w:rsidRPr="00B44926">
        <w:rPr>
          <w:rFonts w:cstheme="minorHAnsi"/>
          <w:sz w:val="24"/>
          <w:szCs w:val="24"/>
        </w:rPr>
        <w:t>.4 Weigh the mouse and record the value.</w:t>
      </w:r>
    </w:p>
    <w:p w:rsidR="00230B05" w:rsidRPr="00B44926" w:rsidRDefault="007C0089" w:rsidP="003A5AD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4926">
        <w:rPr>
          <w:rFonts w:cstheme="minorHAnsi"/>
          <w:sz w:val="24"/>
          <w:szCs w:val="24"/>
        </w:rPr>
        <w:t>3</w:t>
      </w:r>
      <w:r w:rsidR="00230B05" w:rsidRPr="00B44926">
        <w:rPr>
          <w:rFonts w:cstheme="minorHAnsi"/>
          <w:sz w:val="24"/>
          <w:szCs w:val="24"/>
        </w:rPr>
        <w:t xml:space="preserve">.5 Measure the length of the mouse as follows and record the value (accuracy </w:t>
      </w:r>
      <w:r w:rsidR="003A5ADC">
        <w:rPr>
          <w:rFonts w:cstheme="minorHAnsi"/>
          <w:sz w:val="24"/>
          <w:szCs w:val="24"/>
        </w:rPr>
        <w:t>±</w:t>
      </w:r>
      <w:r w:rsidR="00F957BF">
        <w:rPr>
          <w:rFonts w:cstheme="minorHAnsi"/>
          <w:sz w:val="24"/>
          <w:szCs w:val="24"/>
        </w:rPr>
        <w:t>0.1</w:t>
      </w:r>
      <w:r w:rsidR="00230B05" w:rsidRPr="00B44926">
        <w:rPr>
          <w:rFonts w:cstheme="minorHAnsi"/>
          <w:sz w:val="24"/>
          <w:szCs w:val="24"/>
        </w:rPr>
        <w:t>cm)</w:t>
      </w:r>
    </w:p>
    <w:p w:rsidR="00230B05" w:rsidRPr="00B44926" w:rsidRDefault="007C0089" w:rsidP="00230B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4926">
        <w:rPr>
          <w:rFonts w:cstheme="minorHAnsi"/>
          <w:sz w:val="24"/>
          <w:szCs w:val="24"/>
        </w:rPr>
        <w:t>3</w:t>
      </w:r>
      <w:r w:rsidR="00230B05" w:rsidRPr="00B44926">
        <w:rPr>
          <w:rFonts w:cstheme="minorHAnsi"/>
          <w:sz w:val="24"/>
          <w:szCs w:val="24"/>
        </w:rPr>
        <w:t>.5.1 Place the unconscious mouse on a disinfected ruler so that its nose is at zero</w:t>
      </w:r>
    </w:p>
    <w:p w:rsidR="00230B05" w:rsidRPr="00B44926" w:rsidRDefault="00230B05" w:rsidP="00230B05">
      <w:pPr>
        <w:rPr>
          <w:rFonts w:cstheme="minorHAnsi"/>
        </w:rPr>
      </w:pPr>
      <w:r w:rsidRPr="00B44926">
        <w:rPr>
          <w:rFonts w:cstheme="minorHAnsi"/>
          <w:sz w:val="24"/>
          <w:szCs w:val="24"/>
        </w:rPr>
        <w:t>(figure 1).</w:t>
      </w:r>
    </w:p>
    <w:p w:rsidR="00CF7F29" w:rsidRDefault="00230B05" w:rsidP="00510029">
      <w:pPr>
        <w:rPr>
          <w:rFonts w:cstheme="minorHAnsi"/>
        </w:rPr>
      </w:pPr>
      <w:r w:rsidRPr="00B44926">
        <w:rPr>
          <w:rFonts w:cstheme="minorHAnsi"/>
          <w:noProof/>
        </w:rPr>
        <w:lastRenderedPageBreak/>
        <w:drawing>
          <wp:inline distT="0" distB="0" distL="0" distR="0">
            <wp:extent cx="3914775" cy="2019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B05" w:rsidRPr="00B44926" w:rsidRDefault="007C0089" w:rsidP="00510029">
      <w:pPr>
        <w:rPr>
          <w:rFonts w:cstheme="minorHAnsi"/>
        </w:rPr>
      </w:pPr>
      <w:r w:rsidRPr="00B44926">
        <w:rPr>
          <w:rFonts w:cstheme="minorHAnsi"/>
        </w:rPr>
        <w:t>Figure 1</w:t>
      </w:r>
    </w:p>
    <w:p w:rsidR="00230B05" w:rsidRPr="00B44926" w:rsidRDefault="00230B05" w:rsidP="00510029">
      <w:pPr>
        <w:rPr>
          <w:rFonts w:cstheme="minorHAnsi"/>
        </w:rPr>
      </w:pPr>
    </w:p>
    <w:p w:rsidR="00230B05" w:rsidRPr="00B44926" w:rsidRDefault="007C0089" w:rsidP="00230B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4926">
        <w:rPr>
          <w:rFonts w:cstheme="minorHAnsi"/>
          <w:sz w:val="24"/>
          <w:szCs w:val="24"/>
        </w:rPr>
        <w:t xml:space="preserve">3.5.2 </w:t>
      </w:r>
      <w:r w:rsidR="00230B05" w:rsidRPr="00B44926">
        <w:rPr>
          <w:rFonts w:cstheme="minorHAnsi"/>
          <w:sz w:val="24"/>
          <w:szCs w:val="24"/>
        </w:rPr>
        <w:t>To measure the entire length of the head press gently against the ruler</w:t>
      </w:r>
    </w:p>
    <w:p w:rsidR="00230B05" w:rsidRPr="00B44926" w:rsidRDefault="00230B05" w:rsidP="00230B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4926">
        <w:rPr>
          <w:rFonts w:cstheme="minorHAnsi"/>
          <w:sz w:val="24"/>
          <w:szCs w:val="24"/>
        </w:rPr>
        <w:t>(figure 2) and gently pull the tail to ensure that the spine returns to its full</w:t>
      </w:r>
    </w:p>
    <w:p w:rsidR="00230B05" w:rsidRPr="00B44926" w:rsidRDefault="00230B05" w:rsidP="00230B05">
      <w:pPr>
        <w:rPr>
          <w:rFonts w:cstheme="minorHAnsi"/>
          <w:sz w:val="24"/>
          <w:szCs w:val="24"/>
        </w:rPr>
      </w:pPr>
      <w:r w:rsidRPr="00B44926">
        <w:rPr>
          <w:rFonts w:cstheme="minorHAnsi"/>
          <w:sz w:val="24"/>
          <w:szCs w:val="24"/>
        </w:rPr>
        <w:t>length (figure 3).</w:t>
      </w:r>
    </w:p>
    <w:p w:rsidR="00230B05" w:rsidRPr="00B44926" w:rsidRDefault="00230B05" w:rsidP="00230B05">
      <w:pPr>
        <w:rPr>
          <w:rFonts w:cstheme="minorHAnsi"/>
        </w:rPr>
      </w:pPr>
      <w:r w:rsidRPr="00B44926">
        <w:rPr>
          <w:rFonts w:cstheme="minorHAnsi"/>
          <w:noProof/>
        </w:rPr>
        <w:drawing>
          <wp:inline distT="0" distB="0" distL="0" distR="0">
            <wp:extent cx="3162780" cy="16465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728" cy="164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4926">
        <w:rPr>
          <w:rFonts w:cstheme="minorHAnsi"/>
          <w:noProof/>
        </w:rPr>
        <w:drawing>
          <wp:inline distT="0" distB="0" distL="0" distR="0">
            <wp:extent cx="2486025" cy="1657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B05" w:rsidRPr="00B44926" w:rsidRDefault="007C0089" w:rsidP="00510029">
      <w:pPr>
        <w:rPr>
          <w:rFonts w:cstheme="minorHAnsi"/>
        </w:rPr>
      </w:pPr>
      <w:r w:rsidRPr="00B44926">
        <w:rPr>
          <w:rFonts w:cstheme="minorHAnsi"/>
        </w:rPr>
        <w:t>Figure 2</w:t>
      </w:r>
      <w:r w:rsidRPr="00B44926">
        <w:rPr>
          <w:rFonts w:cstheme="minorHAnsi"/>
        </w:rPr>
        <w:tab/>
      </w:r>
      <w:r w:rsidRPr="00B44926">
        <w:rPr>
          <w:rFonts w:cstheme="minorHAnsi"/>
        </w:rPr>
        <w:tab/>
      </w:r>
      <w:r w:rsidRPr="00B44926">
        <w:rPr>
          <w:rFonts w:cstheme="minorHAnsi"/>
        </w:rPr>
        <w:tab/>
      </w:r>
      <w:r w:rsidRPr="00B44926">
        <w:rPr>
          <w:rFonts w:cstheme="minorHAnsi"/>
        </w:rPr>
        <w:tab/>
      </w:r>
      <w:r w:rsidRPr="00B44926">
        <w:rPr>
          <w:rFonts w:cstheme="minorHAnsi"/>
        </w:rPr>
        <w:tab/>
      </w:r>
      <w:r w:rsidR="00CF7F29">
        <w:rPr>
          <w:rFonts w:cstheme="minorHAnsi"/>
        </w:rPr>
        <w:tab/>
      </w:r>
      <w:r w:rsidR="00CF7F29">
        <w:rPr>
          <w:rFonts w:cstheme="minorHAnsi"/>
        </w:rPr>
        <w:tab/>
      </w:r>
      <w:r w:rsidRPr="00B44926">
        <w:rPr>
          <w:rFonts w:cstheme="minorHAnsi"/>
        </w:rPr>
        <w:t>Figure 3</w:t>
      </w:r>
    </w:p>
    <w:p w:rsidR="00230B05" w:rsidRPr="00B44926" w:rsidRDefault="007C0089" w:rsidP="00230B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4926">
        <w:rPr>
          <w:rFonts w:cstheme="minorHAnsi"/>
          <w:sz w:val="24"/>
          <w:szCs w:val="24"/>
        </w:rPr>
        <w:t xml:space="preserve">3.5.3 </w:t>
      </w:r>
      <w:r w:rsidR="00230B05" w:rsidRPr="00B44926">
        <w:rPr>
          <w:rFonts w:cstheme="minorHAnsi"/>
          <w:sz w:val="24"/>
          <w:szCs w:val="24"/>
        </w:rPr>
        <w:t>Measure the length starting from the nose (0cm) to the beginning of the tail</w:t>
      </w:r>
    </w:p>
    <w:p w:rsidR="00230B05" w:rsidRPr="00CF7F29" w:rsidRDefault="00230B05" w:rsidP="00CF7F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4926">
        <w:rPr>
          <w:rFonts w:cstheme="minorHAnsi"/>
          <w:sz w:val="24"/>
          <w:szCs w:val="24"/>
        </w:rPr>
        <w:t>(figure 4). Record the measuremen</w:t>
      </w:r>
      <w:r w:rsidR="00CF7F29">
        <w:rPr>
          <w:rFonts w:cstheme="minorHAnsi"/>
          <w:sz w:val="24"/>
          <w:szCs w:val="24"/>
        </w:rPr>
        <w:t>t – the accuracy is within 0.1</w:t>
      </w:r>
      <w:bookmarkStart w:id="0" w:name="_GoBack"/>
      <w:bookmarkEnd w:id="0"/>
      <w:r w:rsidR="00CF7F29">
        <w:rPr>
          <w:rFonts w:cstheme="minorHAnsi"/>
          <w:sz w:val="24"/>
          <w:szCs w:val="24"/>
        </w:rPr>
        <w:t>c</w:t>
      </w:r>
      <w:r w:rsidRPr="00B44926">
        <w:rPr>
          <w:rFonts w:cstheme="minorHAnsi"/>
          <w:sz w:val="24"/>
          <w:szCs w:val="24"/>
        </w:rPr>
        <w:t>m. For</w:t>
      </w:r>
      <w:r w:rsidR="00CF7F29">
        <w:rPr>
          <w:rFonts w:cstheme="minorHAnsi"/>
          <w:sz w:val="24"/>
          <w:szCs w:val="24"/>
        </w:rPr>
        <w:t xml:space="preserve"> </w:t>
      </w:r>
      <w:r w:rsidRPr="00B44926">
        <w:rPr>
          <w:rFonts w:cstheme="minorHAnsi"/>
          <w:sz w:val="24"/>
          <w:szCs w:val="24"/>
        </w:rPr>
        <w:t>example in figure 4 the length of the mouse is 9.5cm.</w:t>
      </w:r>
    </w:p>
    <w:p w:rsidR="00CF7F29" w:rsidRDefault="00230B05" w:rsidP="00510029">
      <w:pPr>
        <w:rPr>
          <w:rFonts w:cstheme="minorHAnsi"/>
        </w:rPr>
      </w:pPr>
      <w:r w:rsidRPr="00B44926">
        <w:rPr>
          <w:rFonts w:cstheme="minorHAnsi"/>
          <w:noProof/>
        </w:rPr>
        <w:drawing>
          <wp:inline distT="0" distB="0" distL="0" distR="0">
            <wp:extent cx="2771775" cy="1619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B05" w:rsidRPr="00B44926" w:rsidRDefault="00A64E75" w:rsidP="00510029">
      <w:pPr>
        <w:rPr>
          <w:rFonts w:cstheme="minorHAnsi"/>
        </w:rPr>
      </w:pPr>
      <w:r w:rsidRPr="00B44926">
        <w:rPr>
          <w:rFonts w:cstheme="minorHAnsi"/>
        </w:rPr>
        <w:t>Figure 4</w:t>
      </w:r>
    </w:p>
    <w:p w:rsidR="00230B05" w:rsidRPr="00B44926" w:rsidRDefault="007C0089" w:rsidP="00230B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4926">
        <w:rPr>
          <w:rFonts w:cstheme="minorHAnsi"/>
          <w:sz w:val="24"/>
          <w:szCs w:val="24"/>
        </w:rPr>
        <w:t>3</w:t>
      </w:r>
      <w:r w:rsidR="00230B05" w:rsidRPr="00B44926">
        <w:rPr>
          <w:rFonts w:cstheme="minorHAnsi"/>
          <w:sz w:val="24"/>
          <w:szCs w:val="24"/>
        </w:rPr>
        <w:t>.5.4 Disinfect the ruler and contact area after the measurement has been taken.</w:t>
      </w:r>
    </w:p>
    <w:p w:rsidR="00230B05" w:rsidRPr="00B44926" w:rsidRDefault="007C0089" w:rsidP="00230B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4926">
        <w:rPr>
          <w:rFonts w:cstheme="minorHAnsi"/>
          <w:sz w:val="24"/>
          <w:szCs w:val="24"/>
        </w:rPr>
        <w:lastRenderedPageBreak/>
        <w:t>3</w:t>
      </w:r>
      <w:r w:rsidR="00230B05" w:rsidRPr="00B44926">
        <w:rPr>
          <w:rFonts w:cstheme="minorHAnsi"/>
          <w:sz w:val="24"/>
          <w:szCs w:val="24"/>
        </w:rPr>
        <w:t xml:space="preserve">.6 Place </w:t>
      </w:r>
      <w:r w:rsidR="00F957BF">
        <w:rPr>
          <w:rFonts w:cstheme="minorHAnsi"/>
          <w:sz w:val="24"/>
          <w:szCs w:val="24"/>
        </w:rPr>
        <w:t xml:space="preserve">the unconscious mouse into the </w:t>
      </w:r>
      <w:r w:rsidR="00230B05" w:rsidRPr="00B44926">
        <w:rPr>
          <w:rFonts w:cstheme="minorHAnsi"/>
          <w:sz w:val="24"/>
          <w:szCs w:val="24"/>
        </w:rPr>
        <w:t>DEXA analyser.</w:t>
      </w:r>
    </w:p>
    <w:p w:rsidR="00230B05" w:rsidRPr="00B44926" w:rsidRDefault="007C0089" w:rsidP="00230B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4926">
        <w:rPr>
          <w:rFonts w:cstheme="minorHAnsi"/>
          <w:sz w:val="24"/>
          <w:szCs w:val="24"/>
        </w:rPr>
        <w:t>3</w:t>
      </w:r>
      <w:r w:rsidR="00F957BF">
        <w:rPr>
          <w:rFonts w:cstheme="minorHAnsi"/>
          <w:sz w:val="24"/>
          <w:szCs w:val="24"/>
        </w:rPr>
        <w:t>.7 Perform a scout-scan</w:t>
      </w:r>
      <w:r w:rsidR="00230B05" w:rsidRPr="00B44926">
        <w:rPr>
          <w:rFonts w:cstheme="minorHAnsi"/>
          <w:sz w:val="24"/>
          <w:szCs w:val="24"/>
        </w:rPr>
        <w:t>.</w:t>
      </w:r>
    </w:p>
    <w:p w:rsidR="00230B05" w:rsidRPr="00B44926" w:rsidRDefault="007C0089" w:rsidP="00230B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4926">
        <w:rPr>
          <w:rFonts w:cstheme="minorHAnsi"/>
          <w:sz w:val="24"/>
          <w:szCs w:val="24"/>
        </w:rPr>
        <w:t>3</w:t>
      </w:r>
      <w:r w:rsidR="00230B05" w:rsidRPr="00B44926">
        <w:rPr>
          <w:rFonts w:cstheme="minorHAnsi"/>
          <w:sz w:val="24"/>
          <w:szCs w:val="24"/>
        </w:rPr>
        <w:t>.8 Optimise the area of interest and perform a measure-scan.</w:t>
      </w:r>
    </w:p>
    <w:p w:rsidR="00230B05" w:rsidRPr="00B44926" w:rsidRDefault="007C0089" w:rsidP="00230B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4926">
        <w:rPr>
          <w:rFonts w:cstheme="minorHAnsi"/>
          <w:sz w:val="24"/>
          <w:szCs w:val="24"/>
        </w:rPr>
        <w:t>3</w:t>
      </w:r>
      <w:r w:rsidR="00230B05" w:rsidRPr="00B44926">
        <w:rPr>
          <w:rFonts w:cstheme="minorHAnsi"/>
          <w:sz w:val="24"/>
          <w:szCs w:val="24"/>
        </w:rPr>
        <w:t>.9 Note that the exposure dose per mouse is 300μSv.</w:t>
      </w:r>
    </w:p>
    <w:p w:rsidR="00230B05" w:rsidRPr="00B44926" w:rsidRDefault="007C0089" w:rsidP="00230B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4926">
        <w:rPr>
          <w:rFonts w:cstheme="minorHAnsi"/>
          <w:sz w:val="24"/>
          <w:szCs w:val="24"/>
        </w:rPr>
        <w:t>3</w:t>
      </w:r>
      <w:r w:rsidR="00230B05" w:rsidRPr="00B44926">
        <w:rPr>
          <w:rFonts w:cstheme="minorHAnsi"/>
          <w:sz w:val="24"/>
          <w:szCs w:val="24"/>
        </w:rPr>
        <w:t>.10 For the analysis of the data, regions of interest must be defined. The standard</w:t>
      </w:r>
    </w:p>
    <w:p w:rsidR="00230B05" w:rsidRDefault="00230B05" w:rsidP="00F957B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44926">
        <w:rPr>
          <w:rFonts w:cstheme="minorHAnsi"/>
          <w:sz w:val="24"/>
          <w:szCs w:val="24"/>
        </w:rPr>
        <w:t>analysis comprises of a whole body analysis excluding</w:t>
      </w:r>
      <w:r w:rsidR="00F957BF">
        <w:rPr>
          <w:rFonts w:cstheme="minorHAnsi"/>
          <w:sz w:val="24"/>
          <w:szCs w:val="24"/>
        </w:rPr>
        <w:t xml:space="preserve"> </w:t>
      </w:r>
      <w:r w:rsidRPr="00B44926">
        <w:rPr>
          <w:rFonts w:cstheme="minorHAnsi"/>
          <w:sz w:val="24"/>
          <w:szCs w:val="24"/>
        </w:rPr>
        <w:t>the head area.</w:t>
      </w:r>
    </w:p>
    <w:p w:rsidR="00F957BF" w:rsidRDefault="00F957BF" w:rsidP="00F957B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957BF" w:rsidRPr="00F957BF" w:rsidRDefault="00F957BF" w:rsidP="00F957B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57BF">
        <w:rPr>
          <w:rFonts w:cstheme="minorHAnsi"/>
          <w:sz w:val="24"/>
          <w:szCs w:val="24"/>
        </w:rPr>
        <w:t xml:space="preserve">Continue with X-ray analysis or </w:t>
      </w:r>
    </w:p>
    <w:p w:rsidR="00F957BF" w:rsidRPr="00F957BF" w:rsidRDefault="00D10173" w:rsidP="00F957B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3.11</w:t>
      </w:r>
      <w:r w:rsidR="00F957BF" w:rsidRPr="00F957BF">
        <w:rPr>
          <w:rFonts w:cstheme="minorHAnsi"/>
          <w:sz w:val="24"/>
          <w:szCs w:val="24"/>
        </w:rPr>
        <w:t xml:space="preserve"> Remove the mouse once the image is captured. Place the mouse on a heated mat,</w:t>
      </w:r>
    </w:p>
    <w:p w:rsidR="00F957BF" w:rsidRPr="00F957BF" w:rsidRDefault="00F957BF" w:rsidP="00F957B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57BF">
        <w:rPr>
          <w:rFonts w:cstheme="minorHAnsi"/>
          <w:sz w:val="24"/>
          <w:szCs w:val="24"/>
        </w:rPr>
        <w:t>set at 37°C, in a cage and monitor closely until consciousness is regained.</w:t>
      </w:r>
    </w:p>
    <w:p w:rsidR="00510029" w:rsidRDefault="00E14B15" w:rsidP="00510029">
      <w:pPr>
        <w:pStyle w:val="Heading2"/>
      </w:pPr>
      <w:r>
        <w:t>*4</w:t>
      </w:r>
      <w:r w:rsidR="00510029">
        <w:t>. Notes</w:t>
      </w:r>
    </w:p>
    <w:p w:rsidR="00230B05" w:rsidRDefault="00230B05" w:rsidP="00230B05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230B05" w:rsidRPr="00230B05" w:rsidRDefault="00230B05" w:rsidP="00230B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30B05">
        <w:rPr>
          <w:rFonts w:cstheme="minorHAnsi"/>
          <w:sz w:val="24"/>
          <w:szCs w:val="24"/>
        </w:rPr>
        <w:t xml:space="preserve">Dual-energy X-ray </w:t>
      </w:r>
      <w:proofErr w:type="spellStart"/>
      <w:r w:rsidRPr="00230B05">
        <w:rPr>
          <w:rFonts w:cstheme="minorHAnsi"/>
          <w:sz w:val="24"/>
          <w:szCs w:val="24"/>
        </w:rPr>
        <w:t>Absorptiometry</w:t>
      </w:r>
      <w:proofErr w:type="spellEnd"/>
      <w:r w:rsidRPr="00230B05">
        <w:rPr>
          <w:rFonts w:cstheme="minorHAnsi"/>
          <w:sz w:val="24"/>
          <w:szCs w:val="24"/>
        </w:rPr>
        <w:t xml:space="preserve"> (DEXA or DXA) is a method of quantifying</w:t>
      </w:r>
    </w:p>
    <w:p w:rsidR="00230B05" w:rsidRPr="00230B05" w:rsidRDefault="00230B05" w:rsidP="00230B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30B05">
        <w:rPr>
          <w:rFonts w:cstheme="minorHAnsi"/>
          <w:sz w:val="24"/>
          <w:szCs w:val="24"/>
        </w:rPr>
        <w:t>bone mineral content and density. DXA uses an X-ray generator of high stability</w:t>
      </w:r>
    </w:p>
    <w:p w:rsidR="00230B05" w:rsidRPr="00230B05" w:rsidRDefault="00230B05" w:rsidP="00230B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30B05">
        <w:rPr>
          <w:rFonts w:cstheme="minorHAnsi"/>
          <w:sz w:val="24"/>
          <w:szCs w:val="24"/>
        </w:rPr>
        <w:t>to produce photons over a broad spectrum of energy levels. Its photon output is</w:t>
      </w:r>
    </w:p>
    <w:p w:rsidR="00230B05" w:rsidRPr="00230B05" w:rsidRDefault="00230B05" w:rsidP="00230B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30B05">
        <w:rPr>
          <w:rFonts w:cstheme="minorHAnsi"/>
          <w:sz w:val="24"/>
          <w:szCs w:val="24"/>
        </w:rPr>
        <w:t>filtered to produce the two distinct peaks necessary to distinguish bone from soft</w:t>
      </w:r>
    </w:p>
    <w:p w:rsidR="00230B05" w:rsidRPr="00230B05" w:rsidRDefault="00230B05" w:rsidP="00230B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30B05">
        <w:rPr>
          <w:rFonts w:cstheme="minorHAnsi"/>
          <w:sz w:val="24"/>
          <w:szCs w:val="24"/>
        </w:rPr>
        <w:t>tissue.</w:t>
      </w:r>
    </w:p>
    <w:p w:rsidR="00230B05" w:rsidRPr="00230B05" w:rsidRDefault="00230B05" w:rsidP="00230B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30B05" w:rsidRPr="00230B05" w:rsidRDefault="00230B05" w:rsidP="00230B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30B05">
        <w:rPr>
          <w:rFonts w:cstheme="minorHAnsi"/>
          <w:sz w:val="24"/>
          <w:szCs w:val="24"/>
        </w:rPr>
        <w:t>The technique used for separating photon output into two distinct energy levels is</w:t>
      </w:r>
    </w:p>
    <w:p w:rsidR="00230B05" w:rsidRPr="00230B05" w:rsidRDefault="00230B05" w:rsidP="00230B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30B05">
        <w:rPr>
          <w:rFonts w:cstheme="minorHAnsi"/>
          <w:sz w:val="24"/>
          <w:szCs w:val="24"/>
        </w:rPr>
        <w:t>known as ‘K-edge’ filtration. By placing a filter element in the beam path, energy</w:t>
      </w:r>
    </w:p>
    <w:p w:rsidR="00230B05" w:rsidRPr="00230B05" w:rsidRDefault="00230B05" w:rsidP="00230B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30B05">
        <w:rPr>
          <w:rFonts w:cstheme="minorHAnsi"/>
          <w:sz w:val="24"/>
          <w:szCs w:val="24"/>
        </w:rPr>
        <w:t>levels reacting with the filter material are sharply attenuated. The filter effect</w:t>
      </w:r>
    </w:p>
    <w:p w:rsidR="00230B05" w:rsidRPr="00230B05" w:rsidRDefault="00230B05" w:rsidP="00230B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30B05">
        <w:rPr>
          <w:rFonts w:cstheme="minorHAnsi"/>
          <w:sz w:val="24"/>
          <w:szCs w:val="24"/>
        </w:rPr>
        <w:t>gradually lessens at higher energy levels, and so a second peak is introduced. The</w:t>
      </w:r>
    </w:p>
    <w:p w:rsidR="00230B05" w:rsidRPr="00230B05" w:rsidRDefault="00230B05" w:rsidP="00230B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30B05">
        <w:rPr>
          <w:rFonts w:cstheme="minorHAnsi"/>
          <w:sz w:val="24"/>
          <w:szCs w:val="24"/>
        </w:rPr>
        <w:t>tin filter material used in this system produces energy peaks at 28keV and 48keV.</w:t>
      </w:r>
    </w:p>
    <w:p w:rsidR="00230B05" w:rsidRPr="00230B05" w:rsidRDefault="00230B05" w:rsidP="00230B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30B05">
        <w:rPr>
          <w:rFonts w:cstheme="minorHAnsi"/>
          <w:sz w:val="24"/>
          <w:szCs w:val="24"/>
        </w:rPr>
        <w:t>Two solid-state detectors and proprietary energy discrimination are used to</w:t>
      </w:r>
    </w:p>
    <w:p w:rsidR="00230B05" w:rsidRPr="00230B05" w:rsidRDefault="00230B05" w:rsidP="00230B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30B05">
        <w:rPr>
          <w:rFonts w:cstheme="minorHAnsi"/>
          <w:sz w:val="24"/>
          <w:szCs w:val="24"/>
        </w:rPr>
        <w:t>determine high and low energy counts.</w:t>
      </w:r>
    </w:p>
    <w:p w:rsidR="00230B05" w:rsidRPr="00230B05" w:rsidRDefault="00230B05" w:rsidP="00230B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30B05" w:rsidRPr="00230B05" w:rsidRDefault="00230B05" w:rsidP="00230B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30B05">
        <w:rPr>
          <w:rFonts w:cstheme="minorHAnsi"/>
          <w:sz w:val="24"/>
          <w:szCs w:val="24"/>
        </w:rPr>
        <w:t>The count data is transformed by software into bone and non-bone components,</w:t>
      </w:r>
    </w:p>
    <w:p w:rsidR="00230B05" w:rsidRPr="00230B05" w:rsidRDefault="00230B05" w:rsidP="00230B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30B05">
        <w:rPr>
          <w:rFonts w:cstheme="minorHAnsi"/>
          <w:sz w:val="24"/>
          <w:szCs w:val="24"/>
        </w:rPr>
        <w:t>thus generating the bone density values. Information is generated about body</w:t>
      </w:r>
    </w:p>
    <w:p w:rsidR="00230B05" w:rsidRPr="00230B05" w:rsidRDefault="00230B05" w:rsidP="00230B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30B05">
        <w:rPr>
          <w:rFonts w:cstheme="minorHAnsi"/>
          <w:sz w:val="24"/>
          <w:szCs w:val="24"/>
        </w:rPr>
        <w:t>weight, body length, fat and bone mass, bone mass density, and lean mass of each</w:t>
      </w:r>
    </w:p>
    <w:p w:rsidR="00230B05" w:rsidRDefault="00230B05" w:rsidP="00230B05">
      <w:pPr>
        <w:rPr>
          <w:rFonts w:cstheme="minorHAnsi"/>
          <w:sz w:val="24"/>
          <w:szCs w:val="24"/>
        </w:rPr>
      </w:pPr>
      <w:r w:rsidRPr="00230B05">
        <w:rPr>
          <w:rFonts w:cstheme="minorHAnsi"/>
          <w:sz w:val="24"/>
          <w:szCs w:val="24"/>
        </w:rPr>
        <w:t>mouse.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8E7D9A" w:rsidTr="008E7D9A">
        <w:tc>
          <w:tcPr>
            <w:tcW w:w="2310" w:type="dxa"/>
          </w:tcPr>
          <w:p w:rsidR="008E7D9A" w:rsidRPr="008E7D9A" w:rsidRDefault="008E7D9A" w:rsidP="00230B05">
            <w:pPr>
              <w:rPr>
                <w:rFonts w:cstheme="minorHAnsi"/>
                <w:b/>
                <w:sz w:val="24"/>
                <w:szCs w:val="24"/>
              </w:rPr>
            </w:pPr>
            <w:bookmarkStart w:id="1" w:name="OLE_LINK1"/>
            <w:r w:rsidRPr="008E7D9A">
              <w:rPr>
                <w:rFonts w:cstheme="minorHAnsi"/>
                <w:b/>
                <w:sz w:val="24"/>
                <w:szCs w:val="24"/>
              </w:rPr>
              <w:t>Meta Data</w:t>
            </w:r>
          </w:p>
        </w:tc>
        <w:tc>
          <w:tcPr>
            <w:tcW w:w="2310" w:type="dxa"/>
          </w:tcPr>
          <w:p w:rsidR="008E7D9A" w:rsidRPr="008E7D9A" w:rsidRDefault="008E7D9A" w:rsidP="00230B05">
            <w:pPr>
              <w:rPr>
                <w:rFonts w:cstheme="minorHAnsi"/>
                <w:b/>
                <w:sz w:val="24"/>
                <w:szCs w:val="24"/>
              </w:rPr>
            </w:pPr>
            <w:r w:rsidRPr="008E7D9A">
              <w:rPr>
                <w:rFonts w:cstheme="minorHAnsi"/>
                <w:b/>
                <w:sz w:val="24"/>
                <w:szCs w:val="24"/>
              </w:rPr>
              <w:t>Example Value</w:t>
            </w:r>
          </w:p>
        </w:tc>
        <w:tc>
          <w:tcPr>
            <w:tcW w:w="2311" w:type="dxa"/>
          </w:tcPr>
          <w:p w:rsidR="008E7D9A" w:rsidRPr="008E7D9A" w:rsidRDefault="008E7D9A" w:rsidP="00230B05">
            <w:pPr>
              <w:rPr>
                <w:rFonts w:cstheme="minorHAnsi"/>
                <w:b/>
                <w:sz w:val="24"/>
                <w:szCs w:val="24"/>
              </w:rPr>
            </w:pPr>
            <w:r w:rsidRPr="008E7D9A">
              <w:rPr>
                <w:rFonts w:cstheme="minorHAnsi"/>
                <w:b/>
                <w:sz w:val="24"/>
                <w:szCs w:val="24"/>
              </w:rPr>
              <w:t>Required for Upload</w:t>
            </w:r>
          </w:p>
        </w:tc>
        <w:tc>
          <w:tcPr>
            <w:tcW w:w="2311" w:type="dxa"/>
          </w:tcPr>
          <w:p w:rsidR="008E7D9A" w:rsidRPr="008E7D9A" w:rsidRDefault="008E7D9A" w:rsidP="00230B05">
            <w:pPr>
              <w:rPr>
                <w:rFonts w:cstheme="minorHAnsi"/>
                <w:b/>
                <w:sz w:val="24"/>
                <w:szCs w:val="24"/>
              </w:rPr>
            </w:pPr>
            <w:r w:rsidRPr="008E7D9A">
              <w:rPr>
                <w:rFonts w:cstheme="minorHAnsi"/>
                <w:b/>
                <w:sz w:val="24"/>
                <w:szCs w:val="24"/>
              </w:rPr>
              <w:t>Require</w:t>
            </w:r>
            <w:r w:rsidR="005369BC">
              <w:rPr>
                <w:rFonts w:cstheme="minorHAnsi"/>
                <w:b/>
                <w:sz w:val="24"/>
                <w:szCs w:val="24"/>
              </w:rPr>
              <w:t>d</w:t>
            </w:r>
            <w:r w:rsidRPr="008E7D9A">
              <w:rPr>
                <w:rFonts w:cstheme="minorHAnsi"/>
                <w:b/>
                <w:sz w:val="24"/>
                <w:szCs w:val="24"/>
              </w:rPr>
              <w:t xml:space="preserve"> for Data Analysis</w:t>
            </w:r>
          </w:p>
        </w:tc>
      </w:tr>
      <w:tr w:rsidR="008E7D9A" w:rsidTr="008E7D9A">
        <w:tc>
          <w:tcPr>
            <w:tcW w:w="2310" w:type="dxa"/>
          </w:tcPr>
          <w:p w:rsidR="008E7D9A" w:rsidRDefault="008E7D9A" w:rsidP="00230B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Equipment name</w:t>
            </w:r>
          </w:p>
        </w:tc>
        <w:tc>
          <w:tcPr>
            <w:tcW w:w="2310" w:type="dxa"/>
          </w:tcPr>
          <w:p w:rsidR="008E7D9A" w:rsidRDefault="00D10173" w:rsidP="00230B05">
            <w:pPr>
              <w:rPr>
                <w:rFonts w:cstheme="minorHAnsi"/>
                <w:sz w:val="24"/>
                <w:szCs w:val="24"/>
              </w:rPr>
            </w:pPr>
            <w:r>
              <w:rPr>
                <w:lang w:eastAsia="ja-JP"/>
              </w:rPr>
              <w:t>PIXImus2</w:t>
            </w:r>
          </w:p>
        </w:tc>
        <w:tc>
          <w:tcPr>
            <w:tcW w:w="2311" w:type="dxa"/>
          </w:tcPr>
          <w:p w:rsidR="008E7D9A" w:rsidRDefault="00364EFD" w:rsidP="00230B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2311" w:type="dxa"/>
          </w:tcPr>
          <w:p w:rsidR="008E7D9A" w:rsidRDefault="00364EFD" w:rsidP="00230B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8E7D9A" w:rsidTr="008E7D9A">
        <w:tc>
          <w:tcPr>
            <w:tcW w:w="2310" w:type="dxa"/>
          </w:tcPr>
          <w:p w:rsidR="008E7D9A" w:rsidRDefault="008E7D9A" w:rsidP="00230B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Equipment manufacturer</w:t>
            </w:r>
          </w:p>
        </w:tc>
        <w:tc>
          <w:tcPr>
            <w:tcW w:w="2310" w:type="dxa"/>
          </w:tcPr>
          <w:p w:rsidR="008E7D9A" w:rsidRDefault="00D10173" w:rsidP="00230B05">
            <w:pPr>
              <w:rPr>
                <w:rFonts w:cstheme="minorHAnsi"/>
                <w:sz w:val="24"/>
                <w:szCs w:val="24"/>
              </w:rPr>
            </w:pPr>
            <w:r>
              <w:rPr>
                <w:lang w:eastAsia="ja-JP"/>
              </w:rPr>
              <w:t>GE, LUNAR</w:t>
            </w:r>
          </w:p>
        </w:tc>
        <w:tc>
          <w:tcPr>
            <w:tcW w:w="2311" w:type="dxa"/>
          </w:tcPr>
          <w:p w:rsidR="008E7D9A" w:rsidRDefault="00364EFD" w:rsidP="00230B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2311" w:type="dxa"/>
          </w:tcPr>
          <w:p w:rsidR="008E7D9A" w:rsidRDefault="00364EFD" w:rsidP="00230B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</w:t>
            </w:r>
          </w:p>
        </w:tc>
      </w:tr>
      <w:tr w:rsidR="008E7D9A" w:rsidTr="008E7D9A">
        <w:tc>
          <w:tcPr>
            <w:tcW w:w="2310" w:type="dxa"/>
          </w:tcPr>
          <w:p w:rsidR="008E7D9A" w:rsidRDefault="008E7D9A" w:rsidP="00230B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Equipment model</w:t>
            </w:r>
          </w:p>
        </w:tc>
        <w:tc>
          <w:tcPr>
            <w:tcW w:w="2310" w:type="dxa"/>
          </w:tcPr>
          <w:p w:rsidR="008E7D9A" w:rsidRPr="00D10173" w:rsidRDefault="00D10173" w:rsidP="00230B05">
            <w:pPr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PIXImus2</w:t>
            </w:r>
          </w:p>
        </w:tc>
        <w:tc>
          <w:tcPr>
            <w:tcW w:w="2311" w:type="dxa"/>
          </w:tcPr>
          <w:p w:rsidR="008E7D9A" w:rsidRDefault="00364EFD" w:rsidP="00230B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2311" w:type="dxa"/>
          </w:tcPr>
          <w:p w:rsidR="008E7D9A" w:rsidRDefault="00364EFD" w:rsidP="00230B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</w:t>
            </w:r>
          </w:p>
        </w:tc>
      </w:tr>
      <w:tr w:rsidR="008E7D9A" w:rsidTr="008E7D9A">
        <w:tc>
          <w:tcPr>
            <w:tcW w:w="2310" w:type="dxa"/>
          </w:tcPr>
          <w:p w:rsidR="008E7D9A" w:rsidRDefault="008E7D9A" w:rsidP="00230B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Mouse status</w:t>
            </w:r>
          </w:p>
        </w:tc>
        <w:tc>
          <w:tcPr>
            <w:tcW w:w="2310" w:type="dxa"/>
          </w:tcPr>
          <w:p w:rsidR="008E7D9A" w:rsidRDefault="00D10173" w:rsidP="00230B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2311" w:type="dxa"/>
          </w:tcPr>
          <w:p w:rsidR="008E7D9A" w:rsidRDefault="00364EFD" w:rsidP="00230B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2311" w:type="dxa"/>
          </w:tcPr>
          <w:p w:rsidR="008E7D9A" w:rsidRDefault="00364EFD" w:rsidP="00230B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tr w:rsidR="008E7D9A" w:rsidTr="008E7D9A">
        <w:tc>
          <w:tcPr>
            <w:tcW w:w="2310" w:type="dxa"/>
          </w:tcPr>
          <w:p w:rsidR="008E7D9A" w:rsidRDefault="008E7D9A" w:rsidP="00364EFD">
            <w:r>
              <w:t>Anaesthesia</w:t>
            </w:r>
          </w:p>
          <w:p w:rsidR="008E7D9A" w:rsidRDefault="008E7D9A" w:rsidP="00230B0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10" w:type="dxa"/>
          </w:tcPr>
          <w:p w:rsidR="008E7D9A" w:rsidRDefault="00D10173" w:rsidP="00230B0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Ketamine+xylazine</w:t>
            </w:r>
            <w:proofErr w:type="spellEnd"/>
          </w:p>
        </w:tc>
        <w:tc>
          <w:tcPr>
            <w:tcW w:w="2311" w:type="dxa"/>
          </w:tcPr>
          <w:p w:rsidR="008E7D9A" w:rsidRDefault="00364EFD" w:rsidP="00230B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2311" w:type="dxa"/>
          </w:tcPr>
          <w:p w:rsidR="008E7D9A" w:rsidRDefault="00364EFD" w:rsidP="00230B0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</w:tr>
      <w:bookmarkEnd w:id="1"/>
    </w:tbl>
    <w:p w:rsidR="008E7D9A" w:rsidRDefault="008E7D9A" w:rsidP="00230B05">
      <w:pPr>
        <w:rPr>
          <w:rFonts w:cstheme="minorHAnsi"/>
          <w:sz w:val="24"/>
          <w:szCs w:val="24"/>
        </w:rPr>
      </w:pPr>
    </w:p>
    <w:p w:rsidR="008E7D9A" w:rsidRDefault="008E7D9A" w:rsidP="00230B05">
      <w:pPr>
        <w:rPr>
          <w:rFonts w:cstheme="minorHAnsi"/>
          <w:sz w:val="24"/>
          <w:szCs w:val="24"/>
        </w:rPr>
      </w:pPr>
    </w:p>
    <w:p w:rsidR="008E7D9A" w:rsidRDefault="008E7D9A" w:rsidP="00230B05">
      <w:pPr>
        <w:rPr>
          <w:rFonts w:cstheme="minorHAnsi"/>
        </w:rPr>
      </w:pPr>
    </w:p>
    <w:p w:rsidR="00D10173" w:rsidRPr="00B44926" w:rsidRDefault="00D10173" w:rsidP="00230B05">
      <w:pPr>
        <w:rPr>
          <w:rFonts w:cstheme="minorHAnsi"/>
        </w:rPr>
      </w:pPr>
    </w:p>
    <w:p w:rsidR="00230B05" w:rsidRDefault="00EF2D12" w:rsidP="008E7D9A">
      <w:pPr>
        <w:pStyle w:val="Heading3"/>
      </w:pPr>
      <w:r>
        <w:t>Data QC</w:t>
      </w:r>
    </w:p>
    <w:p w:rsidR="008E7D9A" w:rsidRPr="008E7D9A" w:rsidRDefault="008E7D9A" w:rsidP="008E7D9A"/>
    <w:p w:rsidR="00230B05" w:rsidRPr="00230B05" w:rsidRDefault="00230B05" w:rsidP="00230B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30B05">
        <w:rPr>
          <w:rFonts w:cstheme="minorHAnsi"/>
          <w:sz w:val="24"/>
          <w:szCs w:val="24"/>
        </w:rPr>
        <w:t>Calibration of the system is done in daily intervals using the phantoms delivered by the manufacturer. The results from the calibration runs are</w:t>
      </w:r>
      <w:r w:rsidR="00F957BF">
        <w:rPr>
          <w:rFonts w:cstheme="minorHAnsi"/>
          <w:sz w:val="24"/>
          <w:szCs w:val="24"/>
        </w:rPr>
        <w:t xml:space="preserve"> </w:t>
      </w:r>
      <w:r w:rsidRPr="00230B05">
        <w:rPr>
          <w:rFonts w:cstheme="minorHAnsi"/>
          <w:sz w:val="24"/>
          <w:szCs w:val="24"/>
        </w:rPr>
        <w:t>recorded by the system.</w:t>
      </w:r>
    </w:p>
    <w:p w:rsidR="00510029" w:rsidRDefault="00510029" w:rsidP="00510029">
      <w:pPr>
        <w:pStyle w:val="Heading2"/>
      </w:pPr>
      <w:r>
        <w:br/>
        <w:t>*6 . Measured Parameters - list</w:t>
      </w:r>
    </w:p>
    <w:p w:rsidR="00DF1C19" w:rsidRDefault="00510029" w:rsidP="00510029">
      <w:r>
        <w:br/>
        <w:t>{Placed in Parameters spreadsheet}</w:t>
      </w:r>
    </w:p>
    <w:p w:rsidR="00510029" w:rsidRDefault="00510029" w:rsidP="00510029">
      <w:pPr>
        <w:pStyle w:val="Heading2"/>
      </w:pPr>
      <w:r>
        <w:t xml:space="preserve">*7. </w:t>
      </w:r>
      <w:proofErr w:type="spellStart"/>
      <w:r>
        <w:t>MetaData</w:t>
      </w:r>
      <w:proofErr w:type="spellEnd"/>
      <w:r>
        <w:t xml:space="preserve"> Parameters - list</w:t>
      </w:r>
      <w:r>
        <w:br/>
      </w:r>
    </w:p>
    <w:p w:rsidR="00510029" w:rsidRDefault="00E14B15" w:rsidP="00510029">
      <w:r>
        <w:t xml:space="preserve">{Placed in </w:t>
      </w:r>
      <w:proofErr w:type="spellStart"/>
      <w:r>
        <w:t>Paramters</w:t>
      </w:r>
      <w:proofErr w:type="spellEnd"/>
      <w:r>
        <w:t xml:space="preserve"> spreadsheet</w:t>
      </w:r>
      <w:r w:rsidR="00510029">
        <w:br/>
      </w:r>
    </w:p>
    <w:p w:rsidR="00757E44" w:rsidRPr="00510029" w:rsidRDefault="00757E44" w:rsidP="00510029"/>
    <w:sectPr w:rsidR="00757E44" w:rsidRPr="00510029" w:rsidSect="00CF2000">
      <w:headerReference w:type="default" r:id="rId12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E00" w:rsidRDefault="00F24E00" w:rsidP="002830CC">
      <w:pPr>
        <w:spacing w:after="0" w:line="240" w:lineRule="auto"/>
      </w:pPr>
      <w:r>
        <w:separator/>
      </w:r>
    </w:p>
  </w:endnote>
  <w:endnote w:type="continuationSeparator" w:id="0">
    <w:p w:rsidR="00F24E00" w:rsidRDefault="00F24E00" w:rsidP="00283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E00" w:rsidRDefault="00F24E00" w:rsidP="002830CC">
      <w:pPr>
        <w:spacing w:after="0" w:line="240" w:lineRule="auto"/>
      </w:pPr>
      <w:r>
        <w:separator/>
      </w:r>
    </w:p>
  </w:footnote>
  <w:footnote w:type="continuationSeparator" w:id="0">
    <w:p w:rsidR="00F24E00" w:rsidRDefault="00F24E00" w:rsidP="00283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B15" w:rsidRPr="00231AF6" w:rsidRDefault="00E14B15" w:rsidP="00231AF6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noProof/>
        <w:color w:val="984806" w:themeColor="accent6" w:themeShade="80"/>
        <w:sz w:val="32"/>
        <w:szCs w:val="32"/>
      </w:rPr>
    </w:pPr>
    <w:r>
      <w:rPr>
        <w:noProof/>
      </w:rPr>
      <w:drawing>
        <wp:inline distT="0" distB="0" distL="0" distR="0">
          <wp:extent cx="5731510" cy="438476"/>
          <wp:effectExtent l="0" t="0" r="2540" b="0"/>
          <wp:docPr id="4" name="Picture 4" descr="http://www.mousephenotype.org/images/ban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mousephenotype.org/images/bann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4384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14B15" w:rsidRDefault="00E14B1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84939"/>
    <w:multiLevelType w:val="hybridMultilevel"/>
    <w:tmpl w:val="B170B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31BFD"/>
    <w:multiLevelType w:val="hybridMultilevel"/>
    <w:tmpl w:val="FF7E49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D60221"/>
    <w:multiLevelType w:val="hybridMultilevel"/>
    <w:tmpl w:val="CF742F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75411"/>
    <w:multiLevelType w:val="hybridMultilevel"/>
    <w:tmpl w:val="FCB40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247CA"/>
    <w:multiLevelType w:val="hybridMultilevel"/>
    <w:tmpl w:val="B2D88294"/>
    <w:lvl w:ilvl="0" w:tplc="F92827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EA5A36">
      <w:start w:val="557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56801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FC580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DA1FE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F41C8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EE77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12F3A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BA522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8E0723"/>
    <w:multiLevelType w:val="hybridMultilevel"/>
    <w:tmpl w:val="DA581302"/>
    <w:lvl w:ilvl="0" w:tplc="B6F41D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92376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1ABEE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6E70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E4AEA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325F1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9A77B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9610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48D9E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E863CF"/>
    <w:multiLevelType w:val="hybridMultilevel"/>
    <w:tmpl w:val="2CB4578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F1593F"/>
    <w:multiLevelType w:val="hybridMultilevel"/>
    <w:tmpl w:val="08867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2D4B39"/>
    <w:multiLevelType w:val="hybridMultilevel"/>
    <w:tmpl w:val="D068D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1C1130"/>
    <w:multiLevelType w:val="hybridMultilevel"/>
    <w:tmpl w:val="B1349B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A926045"/>
    <w:multiLevelType w:val="hybridMultilevel"/>
    <w:tmpl w:val="ED72E1B2"/>
    <w:lvl w:ilvl="0" w:tplc="259C494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B6AEE8">
      <w:start w:val="595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60FC08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F2A2E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121BB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38A42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5E66C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84DD1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4C82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B0B12CD"/>
    <w:multiLevelType w:val="hybridMultilevel"/>
    <w:tmpl w:val="FE7C6694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C1606DD"/>
    <w:multiLevelType w:val="hybridMultilevel"/>
    <w:tmpl w:val="C6FEAD62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00F6908"/>
    <w:multiLevelType w:val="hybridMultilevel"/>
    <w:tmpl w:val="6E2AB7C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8D60CF9"/>
    <w:multiLevelType w:val="hybridMultilevel"/>
    <w:tmpl w:val="970E9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52711C"/>
    <w:multiLevelType w:val="hybridMultilevel"/>
    <w:tmpl w:val="40B8381E"/>
    <w:lvl w:ilvl="0" w:tplc="55701B44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29292F"/>
    <w:multiLevelType w:val="hybridMultilevel"/>
    <w:tmpl w:val="F656DC16"/>
    <w:lvl w:ilvl="0" w:tplc="08090017">
      <w:start w:val="1"/>
      <w:numFmt w:val="lowerLetter"/>
      <w:lvlText w:val="%1)"/>
      <w:lvlJc w:val="left"/>
      <w:pPr>
        <w:ind w:left="1780" w:hanging="360"/>
      </w:pPr>
    </w:lvl>
    <w:lvl w:ilvl="1" w:tplc="08090019" w:tentative="1">
      <w:start w:val="1"/>
      <w:numFmt w:val="lowerLetter"/>
      <w:lvlText w:val="%2."/>
      <w:lvlJc w:val="left"/>
      <w:pPr>
        <w:ind w:left="2500" w:hanging="360"/>
      </w:pPr>
    </w:lvl>
    <w:lvl w:ilvl="2" w:tplc="0809001B" w:tentative="1">
      <w:start w:val="1"/>
      <w:numFmt w:val="lowerRoman"/>
      <w:lvlText w:val="%3."/>
      <w:lvlJc w:val="right"/>
      <w:pPr>
        <w:ind w:left="3220" w:hanging="180"/>
      </w:pPr>
    </w:lvl>
    <w:lvl w:ilvl="3" w:tplc="0809000F" w:tentative="1">
      <w:start w:val="1"/>
      <w:numFmt w:val="decimal"/>
      <w:lvlText w:val="%4."/>
      <w:lvlJc w:val="left"/>
      <w:pPr>
        <w:ind w:left="3940" w:hanging="360"/>
      </w:pPr>
    </w:lvl>
    <w:lvl w:ilvl="4" w:tplc="08090019" w:tentative="1">
      <w:start w:val="1"/>
      <w:numFmt w:val="lowerLetter"/>
      <w:lvlText w:val="%5."/>
      <w:lvlJc w:val="left"/>
      <w:pPr>
        <w:ind w:left="4660" w:hanging="360"/>
      </w:pPr>
    </w:lvl>
    <w:lvl w:ilvl="5" w:tplc="0809001B" w:tentative="1">
      <w:start w:val="1"/>
      <w:numFmt w:val="lowerRoman"/>
      <w:lvlText w:val="%6."/>
      <w:lvlJc w:val="right"/>
      <w:pPr>
        <w:ind w:left="5380" w:hanging="180"/>
      </w:pPr>
    </w:lvl>
    <w:lvl w:ilvl="6" w:tplc="0809000F" w:tentative="1">
      <w:start w:val="1"/>
      <w:numFmt w:val="decimal"/>
      <w:lvlText w:val="%7."/>
      <w:lvlJc w:val="left"/>
      <w:pPr>
        <w:ind w:left="6100" w:hanging="360"/>
      </w:pPr>
    </w:lvl>
    <w:lvl w:ilvl="7" w:tplc="08090019" w:tentative="1">
      <w:start w:val="1"/>
      <w:numFmt w:val="lowerLetter"/>
      <w:lvlText w:val="%8."/>
      <w:lvlJc w:val="left"/>
      <w:pPr>
        <w:ind w:left="6820" w:hanging="360"/>
      </w:pPr>
    </w:lvl>
    <w:lvl w:ilvl="8" w:tplc="08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7">
    <w:nsid w:val="4C6A33DA"/>
    <w:multiLevelType w:val="hybridMultilevel"/>
    <w:tmpl w:val="6E309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B11B70"/>
    <w:multiLevelType w:val="hybridMultilevel"/>
    <w:tmpl w:val="BF6649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7A6633"/>
    <w:multiLevelType w:val="hybridMultilevel"/>
    <w:tmpl w:val="999EB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5E7807"/>
    <w:multiLevelType w:val="hybridMultilevel"/>
    <w:tmpl w:val="D93C5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D9010A"/>
    <w:multiLevelType w:val="hybridMultilevel"/>
    <w:tmpl w:val="DDDCFF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5C5A33"/>
    <w:multiLevelType w:val="hybridMultilevel"/>
    <w:tmpl w:val="F7889F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B50EB5"/>
    <w:multiLevelType w:val="hybridMultilevel"/>
    <w:tmpl w:val="F00CA18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D4C2A1A"/>
    <w:multiLevelType w:val="hybridMultilevel"/>
    <w:tmpl w:val="FCB40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5"/>
  </w:num>
  <w:num w:numId="4">
    <w:abstractNumId w:val="0"/>
  </w:num>
  <w:num w:numId="5">
    <w:abstractNumId w:val="17"/>
  </w:num>
  <w:num w:numId="6">
    <w:abstractNumId w:val="10"/>
  </w:num>
  <w:num w:numId="7">
    <w:abstractNumId w:val="4"/>
  </w:num>
  <w:num w:numId="8">
    <w:abstractNumId w:val="9"/>
  </w:num>
  <w:num w:numId="9">
    <w:abstractNumId w:val="22"/>
  </w:num>
  <w:num w:numId="10">
    <w:abstractNumId w:val="1"/>
  </w:num>
  <w:num w:numId="11">
    <w:abstractNumId w:val="6"/>
  </w:num>
  <w:num w:numId="12">
    <w:abstractNumId w:val="20"/>
  </w:num>
  <w:num w:numId="13">
    <w:abstractNumId w:val="2"/>
  </w:num>
  <w:num w:numId="14">
    <w:abstractNumId w:val="21"/>
  </w:num>
  <w:num w:numId="15">
    <w:abstractNumId w:val="19"/>
  </w:num>
  <w:num w:numId="16">
    <w:abstractNumId w:val="3"/>
  </w:num>
  <w:num w:numId="17">
    <w:abstractNumId w:val="14"/>
  </w:num>
  <w:num w:numId="18">
    <w:abstractNumId w:val="7"/>
  </w:num>
  <w:num w:numId="19">
    <w:abstractNumId w:val="23"/>
  </w:num>
  <w:num w:numId="20">
    <w:abstractNumId w:val="13"/>
  </w:num>
  <w:num w:numId="21">
    <w:abstractNumId w:val="11"/>
  </w:num>
  <w:num w:numId="22">
    <w:abstractNumId w:val="16"/>
  </w:num>
  <w:num w:numId="23">
    <w:abstractNumId w:val="12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E789B"/>
    <w:rsid w:val="00050A77"/>
    <w:rsid w:val="000542D2"/>
    <w:rsid w:val="00056BD2"/>
    <w:rsid w:val="00060E3B"/>
    <w:rsid w:val="00097279"/>
    <w:rsid w:val="001160A8"/>
    <w:rsid w:val="00127F41"/>
    <w:rsid w:val="00141091"/>
    <w:rsid w:val="00144018"/>
    <w:rsid w:val="00193923"/>
    <w:rsid w:val="001C140B"/>
    <w:rsid w:val="00230B05"/>
    <w:rsid w:val="00231AF6"/>
    <w:rsid w:val="00234049"/>
    <w:rsid w:val="002830CC"/>
    <w:rsid w:val="00286527"/>
    <w:rsid w:val="00287045"/>
    <w:rsid w:val="002B0255"/>
    <w:rsid w:val="002E13DE"/>
    <w:rsid w:val="00325225"/>
    <w:rsid w:val="00325942"/>
    <w:rsid w:val="00344D15"/>
    <w:rsid w:val="00364EFD"/>
    <w:rsid w:val="0039056D"/>
    <w:rsid w:val="00391846"/>
    <w:rsid w:val="003A5ADC"/>
    <w:rsid w:val="003E02FF"/>
    <w:rsid w:val="003F636F"/>
    <w:rsid w:val="00403568"/>
    <w:rsid w:val="00404F80"/>
    <w:rsid w:val="0042032B"/>
    <w:rsid w:val="004272A1"/>
    <w:rsid w:val="004958AF"/>
    <w:rsid w:val="004D29ED"/>
    <w:rsid w:val="00510029"/>
    <w:rsid w:val="005369BC"/>
    <w:rsid w:val="00543F53"/>
    <w:rsid w:val="005870C6"/>
    <w:rsid w:val="005C75E6"/>
    <w:rsid w:val="00627BA8"/>
    <w:rsid w:val="00636E91"/>
    <w:rsid w:val="00642522"/>
    <w:rsid w:val="00675317"/>
    <w:rsid w:val="00723D57"/>
    <w:rsid w:val="00735FD8"/>
    <w:rsid w:val="00757E44"/>
    <w:rsid w:val="00760943"/>
    <w:rsid w:val="00773DC6"/>
    <w:rsid w:val="00791575"/>
    <w:rsid w:val="007C0089"/>
    <w:rsid w:val="007D738A"/>
    <w:rsid w:val="007E4157"/>
    <w:rsid w:val="00801B45"/>
    <w:rsid w:val="00815F69"/>
    <w:rsid w:val="008213D3"/>
    <w:rsid w:val="00836DF6"/>
    <w:rsid w:val="00857BC8"/>
    <w:rsid w:val="008822C4"/>
    <w:rsid w:val="008A479F"/>
    <w:rsid w:val="008B5D60"/>
    <w:rsid w:val="008E7D9A"/>
    <w:rsid w:val="00956235"/>
    <w:rsid w:val="009E014A"/>
    <w:rsid w:val="009F6E92"/>
    <w:rsid w:val="00A1570A"/>
    <w:rsid w:val="00A25695"/>
    <w:rsid w:val="00A64C17"/>
    <w:rsid w:val="00A64E75"/>
    <w:rsid w:val="00A860E0"/>
    <w:rsid w:val="00B44926"/>
    <w:rsid w:val="00B5648B"/>
    <w:rsid w:val="00B60EE6"/>
    <w:rsid w:val="00C00961"/>
    <w:rsid w:val="00C03704"/>
    <w:rsid w:val="00C1384A"/>
    <w:rsid w:val="00C2355B"/>
    <w:rsid w:val="00C92361"/>
    <w:rsid w:val="00CA7E76"/>
    <w:rsid w:val="00CF2000"/>
    <w:rsid w:val="00CF7F29"/>
    <w:rsid w:val="00D10173"/>
    <w:rsid w:val="00D127F0"/>
    <w:rsid w:val="00D20439"/>
    <w:rsid w:val="00D62F6A"/>
    <w:rsid w:val="00D81FDC"/>
    <w:rsid w:val="00DF1C19"/>
    <w:rsid w:val="00E14B15"/>
    <w:rsid w:val="00E3234B"/>
    <w:rsid w:val="00E6752B"/>
    <w:rsid w:val="00EB6CB1"/>
    <w:rsid w:val="00EC757F"/>
    <w:rsid w:val="00EF2D12"/>
    <w:rsid w:val="00F01538"/>
    <w:rsid w:val="00F04546"/>
    <w:rsid w:val="00F1237F"/>
    <w:rsid w:val="00F24E00"/>
    <w:rsid w:val="00F417F8"/>
    <w:rsid w:val="00F54937"/>
    <w:rsid w:val="00F957BF"/>
    <w:rsid w:val="00FB4891"/>
    <w:rsid w:val="00FE7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5E6"/>
  </w:style>
  <w:style w:type="paragraph" w:styleId="Heading1">
    <w:name w:val="heading 1"/>
    <w:basedOn w:val="Normal"/>
    <w:next w:val="Normal"/>
    <w:link w:val="Heading1Char"/>
    <w:uiPriority w:val="9"/>
    <w:qFormat/>
    <w:rsid w:val="00723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4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52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F200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89B"/>
    <w:rPr>
      <w:rFonts w:ascii="Courier New" w:eastAsia="Times New Roman" w:hAnsi="Courier New" w:cs="Courier New"/>
      <w:color w:val="000000"/>
      <w:sz w:val="20"/>
      <w:szCs w:val="20"/>
      <w:lang w:eastAsia="en-GB"/>
    </w:rPr>
  </w:style>
  <w:style w:type="paragraph" w:styleId="NoSpacing">
    <w:name w:val="No Spacing"/>
    <w:uiPriority w:val="1"/>
    <w:qFormat/>
    <w:rsid w:val="00FE789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23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99"/>
    <w:qFormat/>
    <w:rsid w:val="009E0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3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0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3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0CC"/>
  </w:style>
  <w:style w:type="paragraph" w:styleId="Footer">
    <w:name w:val="footer"/>
    <w:basedOn w:val="Normal"/>
    <w:link w:val="FooterChar"/>
    <w:uiPriority w:val="99"/>
    <w:unhideWhenUsed/>
    <w:rsid w:val="00283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0CC"/>
  </w:style>
  <w:style w:type="paragraph" w:styleId="NormalWeb">
    <w:name w:val="Normal (Web)"/>
    <w:basedOn w:val="Normal"/>
    <w:uiPriority w:val="99"/>
    <w:semiHidden/>
    <w:unhideWhenUsed/>
    <w:rsid w:val="00C0096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5D6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1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A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1A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LightShading-Accent6">
    <w:name w:val="Light Shading Accent 6"/>
    <w:basedOn w:val="TableNormal"/>
    <w:uiPriority w:val="60"/>
    <w:rsid w:val="00F0454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F045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leGrid">
    <w:name w:val="Table Grid"/>
    <w:basedOn w:val="TableNormal"/>
    <w:uiPriority w:val="59"/>
    <w:rsid w:val="00D2043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204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252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style-span">
    <w:name w:val="apple-style-span"/>
    <w:basedOn w:val="DefaultParagraphFont"/>
    <w:rsid w:val="00CF2000"/>
  </w:style>
  <w:style w:type="character" w:customStyle="1" w:styleId="Heading5Char">
    <w:name w:val="Heading 5 Char"/>
    <w:basedOn w:val="DefaultParagraphFont"/>
    <w:link w:val="Heading5"/>
    <w:uiPriority w:val="9"/>
    <w:rsid w:val="00CF2000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Default">
    <w:name w:val="Default"/>
    <w:rsid w:val="00EF2D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4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52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F200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89B"/>
    <w:rPr>
      <w:rFonts w:ascii="Courier New" w:eastAsia="Times New Roman" w:hAnsi="Courier New" w:cs="Courier New"/>
      <w:color w:val="000000"/>
      <w:sz w:val="20"/>
      <w:szCs w:val="20"/>
      <w:lang w:eastAsia="en-GB"/>
    </w:rPr>
  </w:style>
  <w:style w:type="paragraph" w:styleId="NoSpacing">
    <w:name w:val="No Spacing"/>
    <w:uiPriority w:val="1"/>
    <w:qFormat/>
    <w:rsid w:val="00FE789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23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99"/>
    <w:qFormat/>
    <w:rsid w:val="009E0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3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0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3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0CC"/>
  </w:style>
  <w:style w:type="paragraph" w:styleId="Footer">
    <w:name w:val="footer"/>
    <w:basedOn w:val="Normal"/>
    <w:link w:val="FooterChar"/>
    <w:uiPriority w:val="99"/>
    <w:unhideWhenUsed/>
    <w:rsid w:val="00283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0CC"/>
  </w:style>
  <w:style w:type="paragraph" w:styleId="NormalWeb">
    <w:name w:val="Normal (Web)"/>
    <w:basedOn w:val="Normal"/>
    <w:uiPriority w:val="99"/>
    <w:semiHidden/>
    <w:unhideWhenUsed/>
    <w:rsid w:val="00C0096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5D6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1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A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1A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LightShading-Accent6">
    <w:name w:val="Light Shading Accent 6"/>
    <w:basedOn w:val="TableNormal"/>
    <w:uiPriority w:val="60"/>
    <w:rsid w:val="00F0454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F045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leGrid">
    <w:name w:val="Table Grid"/>
    <w:basedOn w:val="TableNormal"/>
    <w:uiPriority w:val="59"/>
    <w:rsid w:val="00D2043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204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252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style-span">
    <w:name w:val="apple-style-span"/>
    <w:basedOn w:val="DefaultParagraphFont"/>
    <w:rsid w:val="00CF2000"/>
  </w:style>
  <w:style w:type="character" w:customStyle="1" w:styleId="Heading5Char">
    <w:name w:val="Heading 5 Char"/>
    <w:basedOn w:val="DefaultParagraphFont"/>
    <w:link w:val="Heading5"/>
    <w:uiPriority w:val="9"/>
    <w:rsid w:val="00CF2000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Default">
    <w:name w:val="Default"/>
    <w:rsid w:val="00EF2D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10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67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95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4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33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33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31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82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0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3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6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3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7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91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9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42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942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53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4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9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62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5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629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029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341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9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8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8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55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81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96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6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86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92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04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85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18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29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15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26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7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7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75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7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36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05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486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6D3AD-865A-412F-BF9F-C7CB3D0D1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t.weaver</dc:creator>
  <cp:lastModifiedBy>a.retha</cp:lastModifiedBy>
  <cp:revision>17</cp:revision>
  <cp:lastPrinted>2011-10-19T08:42:00Z</cp:lastPrinted>
  <dcterms:created xsi:type="dcterms:W3CDTF">2012-03-01T15:46:00Z</dcterms:created>
  <dcterms:modified xsi:type="dcterms:W3CDTF">2012-04-03T10:52:00Z</dcterms:modified>
</cp:coreProperties>
</file>