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465" w:rsidRDefault="00507465" w:rsidP="00C451C1">
      <w:r w:rsidRPr="00A548AE">
        <w:rPr>
          <w:rStyle w:val="Heading2Char"/>
        </w:rPr>
        <w:t>*</w:t>
      </w:r>
      <w:r w:rsidR="00C451C1">
        <w:rPr>
          <w:rStyle w:val="Heading2Char"/>
        </w:rPr>
        <w:t>T</w:t>
      </w:r>
      <w:r w:rsidRPr="00A548AE">
        <w:rPr>
          <w:rStyle w:val="Heading2Char"/>
        </w:rPr>
        <w:t>itle:</w:t>
      </w:r>
      <w:r>
        <w:t xml:space="preserve"> </w:t>
      </w:r>
      <w:r w:rsidR="00C451C1">
        <w:t xml:space="preserve"> </w:t>
      </w:r>
      <w:r w:rsidR="0081312B">
        <w:t>Body Weight</w:t>
      </w:r>
    </w:p>
    <w:p w:rsidR="00507465" w:rsidRDefault="00C451C1" w:rsidP="00C451C1">
      <w:r>
        <w:rPr>
          <w:rStyle w:val="Heading2Char"/>
        </w:rPr>
        <w:t>*C</w:t>
      </w:r>
      <w:r w:rsidR="00507465" w:rsidRPr="00A548AE">
        <w:rPr>
          <w:rStyle w:val="Heading2Char"/>
        </w:rPr>
        <w:t>entre:</w:t>
      </w:r>
      <w:r w:rsidR="00507465">
        <w:t xml:space="preserve"> </w:t>
      </w:r>
      <w:r w:rsidR="0081312B">
        <w:t>MRC Harwell</w:t>
      </w:r>
    </w:p>
    <w:p w:rsidR="00507465" w:rsidRDefault="00C451C1">
      <w:r>
        <w:rPr>
          <w:rStyle w:val="Heading2Char"/>
        </w:rPr>
        <w:t>*</w:t>
      </w:r>
      <w:proofErr w:type="spellStart"/>
      <w:r>
        <w:rPr>
          <w:rStyle w:val="Heading2Char"/>
        </w:rPr>
        <w:t>D</w:t>
      </w:r>
      <w:r w:rsidR="00507465" w:rsidRPr="00A548AE">
        <w:rPr>
          <w:rStyle w:val="Heading2Char"/>
        </w:rPr>
        <w:t>ate_modified</w:t>
      </w:r>
      <w:proofErr w:type="spellEnd"/>
      <w:r w:rsidR="00507465" w:rsidRPr="00A548AE">
        <w:rPr>
          <w:rStyle w:val="Heading2Char"/>
        </w:rPr>
        <w:t>:</w:t>
      </w:r>
      <w:r w:rsidR="0081312B">
        <w:t xml:space="preserve"> 12-</w:t>
      </w:r>
      <w:r w:rsidR="00507465">
        <w:t>0</w:t>
      </w:r>
      <w:r w:rsidR="0081312B">
        <w:t>3-2012</w:t>
      </w:r>
    </w:p>
    <w:p w:rsidR="00507465" w:rsidRDefault="00507465" w:rsidP="00C451C1">
      <w:r w:rsidRPr="00A548AE">
        <w:rPr>
          <w:rStyle w:val="Heading2Char"/>
        </w:rPr>
        <w:t>*</w:t>
      </w:r>
      <w:proofErr w:type="spellStart"/>
      <w:r w:rsidR="00C451C1">
        <w:rPr>
          <w:rStyle w:val="Heading2Char"/>
        </w:rPr>
        <w:t>L</w:t>
      </w:r>
      <w:r w:rsidRPr="00A548AE">
        <w:rPr>
          <w:rStyle w:val="Heading2Char"/>
        </w:rPr>
        <w:t>ast_modified_by</w:t>
      </w:r>
      <w:proofErr w:type="spellEnd"/>
      <w:r w:rsidRPr="00A548AE">
        <w:rPr>
          <w:rStyle w:val="Heading2Char"/>
        </w:rPr>
        <w:t>:</w:t>
      </w:r>
      <w:r w:rsidR="0081312B">
        <w:t xml:space="preserve"> Santos, Luis</w:t>
      </w:r>
    </w:p>
    <w:p w:rsidR="00507465" w:rsidRPr="00B15F1F" w:rsidRDefault="00507465" w:rsidP="00C451C1">
      <w:pPr>
        <w:rPr>
          <w:lang w:val="pt-PT"/>
        </w:rPr>
      </w:pPr>
      <w:r w:rsidRPr="00B15F1F">
        <w:rPr>
          <w:rStyle w:val="Heading2Char"/>
          <w:lang w:val="pt-PT"/>
        </w:rPr>
        <w:t>*</w:t>
      </w:r>
      <w:r w:rsidR="00C451C1" w:rsidRPr="00B15F1F">
        <w:rPr>
          <w:rStyle w:val="Heading2Char"/>
          <w:lang w:val="pt-PT"/>
        </w:rPr>
        <w:t>V</w:t>
      </w:r>
      <w:r w:rsidRPr="00B15F1F">
        <w:rPr>
          <w:rStyle w:val="Heading2Char"/>
          <w:lang w:val="pt-PT"/>
        </w:rPr>
        <w:t>ersion:</w:t>
      </w:r>
      <w:r w:rsidR="00C451C1" w:rsidRPr="00B15F1F">
        <w:rPr>
          <w:lang w:val="pt-PT"/>
        </w:rPr>
        <w:t xml:space="preserve"> 1</w:t>
      </w:r>
    </w:p>
    <w:p w:rsidR="00A548AE" w:rsidRPr="0081312B" w:rsidRDefault="00C451C1" w:rsidP="00C451C1">
      <w:pPr>
        <w:rPr>
          <w:lang w:val="pt-PT"/>
        </w:rPr>
      </w:pPr>
      <w:r w:rsidRPr="0081312B">
        <w:rPr>
          <w:rStyle w:val="Heading2Char"/>
          <w:lang w:val="pt-PT"/>
        </w:rPr>
        <w:t>*P</w:t>
      </w:r>
      <w:r w:rsidR="00A548AE" w:rsidRPr="0081312B">
        <w:rPr>
          <w:rStyle w:val="Heading2Char"/>
          <w:lang w:val="pt-PT"/>
        </w:rPr>
        <w:t>rocedure</w:t>
      </w:r>
      <w:r w:rsidRPr="0081312B">
        <w:rPr>
          <w:rStyle w:val="Heading2Char"/>
          <w:lang w:val="pt-PT"/>
        </w:rPr>
        <w:t xml:space="preserve"> Id</w:t>
      </w:r>
      <w:r w:rsidR="00A548AE" w:rsidRPr="0081312B">
        <w:rPr>
          <w:rStyle w:val="Heading2Char"/>
          <w:lang w:val="pt-PT"/>
        </w:rPr>
        <w:t>:</w:t>
      </w:r>
      <w:r w:rsidR="00A548AE" w:rsidRPr="0081312B">
        <w:rPr>
          <w:lang w:val="pt-PT"/>
        </w:rPr>
        <w:t xml:space="preserve"> </w:t>
      </w:r>
      <w:r w:rsidR="0081312B" w:rsidRPr="0081312B">
        <w:rPr>
          <w:lang w:val="pt-PT"/>
        </w:rPr>
        <w:t xml:space="preserve">ESLIM_022_001; required for ESLIM_001_001, </w:t>
      </w:r>
      <w:r w:rsidR="0081312B">
        <w:rPr>
          <w:lang w:val="pt-PT"/>
        </w:rPr>
        <w:t>ESLIM_002</w:t>
      </w:r>
      <w:r w:rsidR="0081312B" w:rsidRPr="0081312B">
        <w:rPr>
          <w:lang w:val="pt-PT"/>
        </w:rPr>
        <w:t xml:space="preserve">_001, </w:t>
      </w:r>
      <w:r w:rsidR="0081312B">
        <w:rPr>
          <w:lang w:val="pt-PT"/>
        </w:rPr>
        <w:t>ESLIM_003</w:t>
      </w:r>
      <w:r w:rsidR="0081312B" w:rsidRPr="0081312B">
        <w:rPr>
          <w:lang w:val="pt-PT"/>
        </w:rPr>
        <w:t xml:space="preserve">_001, </w:t>
      </w:r>
      <w:r w:rsidR="0081312B">
        <w:rPr>
          <w:lang w:val="pt-PT"/>
        </w:rPr>
        <w:t>ESLIM_004</w:t>
      </w:r>
      <w:r w:rsidR="0081312B" w:rsidRPr="0081312B">
        <w:rPr>
          <w:lang w:val="pt-PT"/>
        </w:rPr>
        <w:t xml:space="preserve">_001, </w:t>
      </w:r>
      <w:r w:rsidR="0081312B">
        <w:rPr>
          <w:lang w:val="pt-PT"/>
        </w:rPr>
        <w:t>ESLIM_005</w:t>
      </w:r>
      <w:r w:rsidR="0081312B" w:rsidRPr="0081312B">
        <w:rPr>
          <w:lang w:val="pt-PT"/>
        </w:rPr>
        <w:t>_001</w:t>
      </w:r>
      <w:r w:rsidR="0081312B">
        <w:rPr>
          <w:lang w:val="pt-PT"/>
        </w:rPr>
        <w:t>, ESLIM_009</w:t>
      </w:r>
      <w:r w:rsidR="0081312B" w:rsidRPr="0081312B">
        <w:rPr>
          <w:lang w:val="pt-PT"/>
        </w:rPr>
        <w:t>_001</w:t>
      </w:r>
      <w:r w:rsidR="0081312B">
        <w:rPr>
          <w:lang w:val="pt-PT"/>
        </w:rPr>
        <w:t>, ESLIM_010</w:t>
      </w:r>
      <w:r w:rsidR="0081312B" w:rsidRPr="0081312B">
        <w:rPr>
          <w:lang w:val="pt-PT"/>
        </w:rPr>
        <w:t>_001</w:t>
      </w:r>
      <w:r w:rsidR="0081312B">
        <w:rPr>
          <w:lang w:val="pt-PT"/>
        </w:rPr>
        <w:t>, ESLIM_0</w:t>
      </w:r>
      <w:r w:rsidR="0081312B" w:rsidRPr="0081312B">
        <w:rPr>
          <w:lang w:val="pt-PT"/>
        </w:rPr>
        <w:t>1</w:t>
      </w:r>
      <w:r w:rsidR="0081312B">
        <w:rPr>
          <w:lang w:val="pt-PT"/>
        </w:rPr>
        <w:t>1</w:t>
      </w:r>
      <w:r w:rsidR="0081312B" w:rsidRPr="0081312B">
        <w:rPr>
          <w:lang w:val="pt-PT"/>
        </w:rPr>
        <w:t>_001</w:t>
      </w:r>
      <w:r w:rsidR="0081312B">
        <w:rPr>
          <w:lang w:val="pt-PT"/>
        </w:rPr>
        <w:t>, ESLIM_0</w:t>
      </w:r>
      <w:r w:rsidR="0081312B" w:rsidRPr="0081312B">
        <w:rPr>
          <w:lang w:val="pt-PT"/>
        </w:rPr>
        <w:t>1</w:t>
      </w:r>
      <w:r w:rsidR="0081312B">
        <w:rPr>
          <w:lang w:val="pt-PT"/>
        </w:rPr>
        <w:t>2</w:t>
      </w:r>
      <w:r w:rsidR="0081312B" w:rsidRPr="0081312B">
        <w:rPr>
          <w:lang w:val="pt-PT"/>
        </w:rPr>
        <w:t>_001</w:t>
      </w:r>
      <w:r w:rsidR="0081312B">
        <w:rPr>
          <w:lang w:val="pt-PT"/>
        </w:rPr>
        <w:t>, ESLIM_0</w:t>
      </w:r>
      <w:r w:rsidR="0081312B" w:rsidRPr="0081312B">
        <w:rPr>
          <w:lang w:val="pt-PT"/>
        </w:rPr>
        <w:t>1</w:t>
      </w:r>
      <w:r w:rsidR="0081312B">
        <w:rPr>
          <w:lang w:val="pt-PT"/>
        </w:rPr>
        <w:t>3</w:t>
      </w:r>
      <w:r w:rsidR="0081312B" w:rsidRPr="0081312B">
        <w:rPr>
          <w:lang w:val="pt-PT"/>
        </w:rPr>
        <w:t>_001</w:t>
      </w:r>
      <w:r w:rsidR="0081312B">
        <w:rPr>
          <w:lang w:val="pt-PT"/>
        </w:rPr>
        <w:t>, ESLIM_020</w:t>
      </w:r>
      <w:r w:rsidR="0081312B" w:rsidRPr="0081312B">
        <w:rPr>
          <w:lang w:val="pt-PT"/>
        </w:rPr>
        <w:t>_001</w:t>
      </w:r>
    </w:p>
    <w:p w:rsidR="00507465" w:rsidRDefault="00507465" w:rsidP="00A548AE">
      <w:pPr>
        <w:pStyle w:val="Heading2"/>
      </w:pPr>
      <w:r>
        <w:t>*1. Purpose:</w:t>
      </w:r>
    </w:p>
    <w:p w:rsidR="00A548AE" w:rsidRPr="00A548AE" w:rsidRDefault="00D12561" w:rsidP="00A548AE">
      <w:r>
        <w:t>The body weight test measures the weight of the mouse in a time ser</w:t>
      </w:r>
      <w:r w:rsidR="001C6E8E">
        <w:t xml:space="preserve">ies, allowing </w:t>
      </w:r>
      <w:r>
        <w:t>monitor</w:t>
      </w:r>
      <w:r w:rsidR="001C6E8E">
        <w:t>ing of</w:t>
      </w:r>
      <w:r>
        <w:t xml:space="preserve"> it</w:t>
      </w:r>
      <w:r w:rsidR="001C6E8E">
        <w:t>s evolution; also,</w:t>
      </w:r>
      <w:r>
        <w:t xml:space="preserve"> </w:t>
      </w:r>
      <w:r w:rsidR="001C6E8E">
        <w:t>i</w:t>
      </w:r>
      <w:r>
        <w:t xml:space="preserve">t is required </w:t>
      </w:r>
      <w:r w:rsidR="0063027D">
        <w:t>in</w:t>
      </w:r>
      <w:r>
        <w:t xml:space="preserve"> many other </w:t>
      </w:r>
      <w:r w:rsidR="001C6E8E">
        <w:t>procedures.</w:t>
      </w:r>
    </w:p>
    <w:p w:rsidR="001C6E8E" w:rsidRDefault="00507465" w:rsidP="00BB20D7">
      <w:pPr>
        <w:pStyle w:val="Heading2"/>
      </w:pPr>
      <w:r>
        <w:t>*2. E</w:t>
      </w:r>
      <w:r w:rsidR="00BB20D7">
        <w:t>xperimental Design</w:t>
      </w:r>
    </w:p>
    <w:p w:rsidR="001C6E8E" w:rsidRPr="001C6E8E" w:rsidRDefault="001C6E8E" w:rsidP="001C6E8E">
      <w:r>
        <w:t>N/A</w:t>
      </w:r>
    </w:p>
    <w:p w:rsidR="00BB20D7" w:rsidRPr="00BB20D7" w:rsidRDefault="00BB20D7" w:rsidP="00BB20D7">
      <w:pPr>
        <w:pStyle w:val="Heading2"/>
      </w:pPr>
      <w:r>
        <w:t>* 3. Equipment</w:t>
      </w:r>
    </w:p>
    <w:p w:rsidR="001E557E" w:rsidRDefault="009577BE" w:rsidP="00D12561">
      <w:pPr>
        <w:pStyle w:val="ListParagraph"/>
        <w:numPr>
          <w:ilvl w:val="0"/>
          <w:numId w:val="1"/>
        </w:numPr>
      </w:pPr>
      <w:r>
        <w:t>E</w:t>
      </w:r>
      <w:r w:rsidR="001E557E">
        <w:t>quipment</w:t>
      </w:r>
    </w:p>
    <w:p w:rsidR="00D12561" w:rsidRDefault="001C6E8E" w:rsidP="00D12561">
      <w:pPr>
        <w:pStyle w:val="ListParagraph"/>
        <w:numPr>
          <w:ilvl w:val="1"/>
          <w:numId w:val="1"/>
        </w:numPr>
      </w:pPr>
      <w:r>
        <w:t>Balance</w:t>
      </w:r>
    </w:p>
    <w:p w:rsidR="00A548AE" w:rsidRDefault="00507465" w:rsidP="00862C75">
      <w:pPr>
        <w:pStyle w:val="Heading2"/>
      </w:pPr>
      <w:r>
        <w:t>*</w:t>
      </w:r>
      <w:r w:rsidR="00BB20D7">
        <w:t>4</w:t>
      </w:r>
      <w:r>
        <w:t>. Procedure</w:t>
      </w:r>
    </w:p>
    <w:p w:rsidR="00862C75" w:rsidRDefault="001C6E8E" w:rsidP="00862C75">
      <w:pPr>
        <w:pStyle w:val="ListParagraph"/>
        <w:numPr>
          <w:ilvl w:val="0"/>
          <w:numId w:val="1"/>
        </w:numPr>
      </w:pPr>
      <w:r>
        <w:t>Place a cage containing mice on an operation table</w:t>
      </w:r>
    </w:p>
    <w:p w:rsidR="001C6E8E" w:rsidRDefault="001C6E8E" w:rsidP="001C6E8E">
      <w:pPr>
        <w:pStyle w:val="ListParagraph"/>
        <w:numPr>
          <w:ilvl w:val="0"/>
          <w:numId w:val="1"/>
        </w:numPr>
      </w:pPr>
      <w:r>
        <w:t>Remove a mouse from its home cage. Determine and record its weight.</w:t>
      </w:r>
    </w:p>
    <w:p w:rsidR="001C6E8E" w:rsidRPr="00862C75" w:rsidRDefault="0063027D" w:rsidP="001C6E8E">
      <w:pPr>
        <w:pStyle w:val="ListParagraph"/>
        <w:numPr>
          <w:ilvl w:val="0"/>
          <w:numId w:val="1"/>
        </w:numPr>
      </w:pPr>
      <w:r>
        <w:t>Return the mouse to the cage or continue with procedure</w:t>
      </w:r>
      <w:r w:rsidR="001C6E8E">
        <w:t>.</w:t>
      </w:r>
    </w:p>
    <w:p w:rsidR="00507465" w:rsidRDefault="00507465" w:rsidP="00BB20D7">
      <w:pPr>
        <w:pStyle w:val="Heading2"/>
      </w:pPr>
      <w:r>
        <w:t>*</w:t>
      </w:r>
      <w:r w:rsidR="00BB20D7">
        <w:t>5</w:t>
      </w:r>
      <w:r>
        <w:t xml:space="preserve">. </w:t>
      </w:r>
      <w:r w:rsidR="009577BE">
        <w:t>Notes</w:t>
      </w:r>
    </w:p>
    <w:p w:rsidR="0063027D" w:rsidRDefault="007672B1" w:rsidP="00191312">
      <w:r>
        <w:t>The body weight of each mouse is to be measured weekly, from the 4</w:t>
      </w:r>
      <w:r w:rsidRPr="001C6E8E">
        <w:rPr>
          <w:vertAlign w:val="superscript"/>
        </w:rPr>
        <w:t>th</w:t>
      </w:r>
      <w:r>
        <w:t xml:space="preserve"> until the 16</w:t>
      </w:r>
      <w:r w:rsidRPr="001C6E8E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week.</w:t>
      </w:r>
      <w:r w:rsidR="0063027D">
        <w:t xml:space="preserve"> </w:t>
      </w:r>
      <w:bookmarkStart w:id="0" w:name="_GoBack"/>
      <w:bookmarkEnd w:id="0"/>
      <w:r w:rsidR="0063027D">
        <w:t>Optional additional weigh</w:t>
      </w:r>
      <w:r w:rsidR="00191312">
        <w:t>s</w:t>
      </w:r>
      <w:r w:rsidR="0063027D">
        <w:t xml:space="preserve"> may also be recorded.</w:t>
      </w:r>
    </w:p>
    <w:p w:rsidR="00741BD1" w:rsidRDefault="00741BD1" w:rsidP="00646573">
      <w:pPr>
        <w:pStyle w:val="Heading2"/>
      </w:pPr>
      <w:r>
        <w:t>*</w:t>
      </w:r>
      <w:r w:rsidR="00DB33A2">
        <w:t>6</w:t>
      </w:r>
      <w:r w:rsidR="00BB20D7">
        <w:t xml:space="preserve">. </w:t>
      </w:r>
      <w:r>
        <w:t>Measured Parameters - list</w:t>
      </w:r>
    </w:p>
    <w:p w:rsidR="00BB20D7" w:rsidRDefault="00BB20D7" w:rsidP="00BB20D7">
      <w:r>
        <w:br/>
        <w:t>{Placed in Parameters spreadsheet}</w:t>
      </w:r>
    </w:p>
    <w:p w:rsidR="00BB20D7" w:rsidRDefault="00BB20D7" w:rsidP="00BB20D7">
      <w:pPr>
        <w:pStyle w:val="Heading2"/>
      </w:pPr>
      <w:r>
        <w:t xml:space="preserve">*7. </w:t>
      </w:r>
      <w:proofErr w:type="spellStart"/>
      <w:r>
        <w:t>MetaData</w:t>
      </w:r>
      <w:proofErr w:type="spellEnd"/>
      <w:r>
        <w:t xml:space="preserve"> Parameters - list</w:t>
      </w:r>
      <w:r>
        <w:br/>
      </w:r>
    </w:p>
    <w:p w:rsidR="00007556" w:rsidRDefault="00BB20D7">
      <w:r>
        <w:t>{Pl</w:t>
      </w:r>
      <w:r w:rsidR="00BB0F10">
        <w:t>aced in Parameters spreadsheet}</w:t>
      </w:r>
    </w:p>
    <w:sectPr w:rsidR="00007556" w:rsidSect="00EC02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A6C" w:rsidRDefault="00103A6C" w:rsidP="001C6E8E">
      <w:pPr>
        <w:spacing w:after="0" w:line="240" w:lineRule="auto"/>
      </w:pPr>
      <w:r>
        <w:separator/>
      </w:r>
    </w:p>
  </w:endnote>
  <w:endnote w:type="continuationSeparator" w:id="0">
    <w:p w:rsidR="00103A6C" w:rsidRDefault="00103A6C" w:rsidP="001C6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A6C" w:rsidRDefault="00103A6C" w:rsidP="001C6E8E">
      <w:pPr>
        <w:spacing w:after="0" w:line="240" w:lineRule="auto"/>
      </w:pPr>
      <w:r>
        <w:separator/>
      </w:r>
    </w:p>
  </w:footnote>
  <w:footnote w:type="continuationSeparator" w:id="0">
    <w:p w:rsidR="00103A6C" w:rsidRDefault="00103A6C" w:rsidP="001C6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E8E" w:rsidRDefault="001C6E8E" w:rsidP="001C6E8E">
    <w:pPr>
      <w:pStyle w:val="Header"/>
      <w:pBdr>
        <w:bottom w:val="thickThinSmallGap" w:sz="24" w:space="1" w:color="622423"/>
      </w:pBdr>
      <w:rPr>
        <w:rFonts w:ascii="Cambria" w:eastAsia="MS Gothic" w:hAnsi="Cambria"/>
        <w:noProof/>
        <w:color w:val="984806"/>
        <w:sz w:val="32"/>
        <w:szCs w:val="32"/>
      </w:rPr>
    </w:pPr>
    <w:r>
      <w:rPr>
        <w:noProof/>
        <w:lang w:eastAsia="en-GB"/>
      </w:rPr>
      <w:drawing>
        <wp:inline distT="0" distB="0" distL="0" distR="0">
          <wp:extent cx="5732780" cy="437515"/>
          <wp:effectExtent l="0" t="0" r="0" b="0"/>
          <wp:docPr id="1" name="Picture 1" descr="Description: http://www.mousephenotype.org/images/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http://www.mousephenotype.org/images/bann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780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C6E8E" w:rsidRDefault="001C6E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002D4"/>
    <w:multiLevelType w:val="hybridMultilevel"/>
    <w:tmpl w:val="5A34E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C7816"/>
    <w:multiLevelType w:val="hybridMultilevel"/>
    <w:tmpl w:val="533E0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334A9"/>
    <w:multiLevelType w:val="hybridMultilevel"/>
    <w:tmpl w:val="E5663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A6633"/>
    <w:multiLevelType w:val="hybridMultilevel"/>
    <w:tmpl w:val="999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02FA4"/>
    <w:multiLevelType w:val="hybridMultilevel"/>
    <w:tmpl w:val="C14AD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17E85"/>
    <w:multiLevelType w:val="hybridMultilevel"/>
    <w:tmpl w:val="229AF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9640C"/>
    <w:multiLevelType w:val="hybridMultilevel"/>
    <w:tmpl w:val="FCC0E0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31C5B11"/>
    <w:multiLevelType w:val="hybridMultilevel"/>
    <w:tmpl w:val="EFB23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3E0CF5"/>
    <w:multiLevelType w:val="hybridMultilevel"/>
    <w:tmpl w:val="6CAA3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7465"/>
    <w:rsid w:val="00007556"/>
    <w:rsid w:val="0004085E"/>
    <w:rsid w:val="00103A6C"/>
    <w:rsid w:val="00174DE4"/>
    <w:rsid w:val="00177596"/>
    <w:rsid w:val="00191312"/>
    <w:rsid w:val="001C6E8E"/>
    <w:rsid w:val="001D188B"/>
    <w:rsid w:val="001E557E"/>
    <w:rsid w:val="002D6644"/>
    <w:rsid w:val="00385FF7"/>
    <w:rsid w:val="00395F0D"/>
    <w:rsid w:val="003E0888"/>
    <w:rsid w:val="003E47C1"/>
    <w:rsid w:val="004431DC"/>
    <w:rsid w:val="004447E8"/>
    <w:rsid w:val="004F3967"/>
    <w:rsid w:val="00503B1D"/>
    <w:rsid w:val="00507465"/>
    <w:rsid w:val="00552E6C"/>
    <w:rsid w:val="0063027D"/>
    <w:rsid w:val="00646573"/>
    <w:rsid w:val="00675F85"/>
    <w:rsid w:val="006B6CEC"/>
    <w:rsid w:val="00741BD1"/>
    <w:rsid w:val="00751047"/>
    <w:rsid w:val="007672B1"/>
    <w:rsid w:val="007F3E80"/>
    <w:rsid w:val="0081312B"/>
    <w:rsid w:val="00862C75"/>
    <w:rsid w:val="0087239C"/>
    <w:rsid w:val="008E6B90"/>
    <w:rsid w:val="00940A52"/>
    <w:rsid w:val="009577BE"/>
    <w:rsid w:val="0099714F"/>
    <w:rsid w:val="009D6483"/>
    <w:rsid w:val="009D69BE"/>
    <w:rsid w:val="00A548AE"/>
    <w:rsid w:val="00A8789D"/>
    <w:rsid w:val="00AB57CE"/>
    <w:rsid w:val="00B15F1F"/>
    <w:rsid w:val="00BB0F10"/>
    <w:rsid w:val="00BB20D7"/>
    <w:rsid w:val="00C451C1"/>
    <w:rsid w:val="00D12561"/>
    <w:rsid w:val="00DB33A2"/>
    <w:rsid w:val="00DE3258"/>
    <w:rsid w:val="00EC025C"/>
    <w:rsid w:val="00F049C0"/>
    <w:rsid w:val="00F56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25C"/>
  </w:style>
  <w:style w:type="paragraph" w:styleId="Heading1">
    <w:name w:val="heading 1"/>
    <w:basedOn w:val="Normal"/>
    <w:next w:val="Normal"/>
    <w:link w:val="Heading1Char"/>
    <w:uiPriority w:val="9"/>
    <w:qFormat/>
    <w:rsid w:val="00A548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4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4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C6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E8E"/>
  </w:style>
  <w:style w:type="paragraph" w:styleId="Footer">
    <w:name w:val="footer"/>
    <w:basedOn w:val="Normal"/>
    <w:link w:val="FooterChar"/>
    <w:uiPriority w:val="99"/>
    <w:unhideWhenUsed/>
    <w:rsid w:val="001C6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E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a.retha</dc:creator>
  <cp:lastModifiedBy>a.retha</cp:lastModifiedBy>
  <cp:revision>4</cp:revision>
  <dcterms:created xsi:type="dcterms:W3CDTF">2012-04-02T08:42:00Z</dcterms:created>
  <dcterms:modified xsi:type="dcterms:W3CDTF">2012-04-02T08:58:00Z</dcterms:modified>
</cp:coreProperties>
</file>