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AC2FF" w14:textId="2B9FBE7A" w:rsidR="00006303" w:rsidRDefault="00C10E77">
      <w:r>
        <w:t>OSI: CARATTERISTICHE BASILARI</w:t>
      </w:r>
    </w:p>
    <w:p w14:paraId="5D28988E" w14:textId="77777777" w:rsidR="00C10E77" w:rsidRDefault="00C10E77">
      <w:pPr>
        <w:rPr>
          <w:rFonts w:ascii="Arial" w:hAnsi="Arial" w:cs="Arial"/>
          <w:sz w:val="21"/>
          <w:szCs w:val="21"/>
        </w:rPr>
      </w:pPr>
      <w:r>
        <w:rPr>
          <w:rFonts w:ascii="Arial" w:hAnsi="Arial" w:cs="Arial"/>
          <w:sz w:val="21"/>
          <w:szCs w:val="21"/>
        </w:rPr>
        <w:t>Il</w:t>
      </w:r>
      <w:r>
        <w:rPr>
          <w:rFonts w:ascii="Arial" w:hAnsi="Arial" w:cs="Arial"/>
          <w:sz w:val="21"/>
          <w:szCs w:val="21"/>
        </w:rPr>
        <w:t xml:space="preserve"> principale contributo del modello OSI è la </w:t>
      </w:r>
      <w:r>
        <w:br/>
      </w:r>
      <w:r>
        <w:rPr>
          <w:rFonts w:ascii="Arial" w:hAnsi="Arial" w:cs="Arial"/>
          <w:sz w:val="21"/>
          <w:szCs w:val="21"/>
        </w:rPr>
        <w:t>distinzione tra servizi, interfacce e protocolli</w:t>
      </w:r>
      <w:r>
        <w:t xml:space="preserve">; </w:t>
      </w:r>
      <w:r>
        <w:rPr>
          <w:rFonts w:ascii="Arial" w:hAnsi="Arial" w:cs="Arial"/>
          <w:sz w:val="21"/>
          <w:szCs w:val="21"/>
        </w:rPr>
        <w:t>la definizione di un servizio dice “cosa” offre</w:t>
      </w:r>
      <w:r>
        <w:br/>
      </w:r>
      <w:r>
        <w:rPr>
          <w:rFonts w:ascii="Arial" w:hAnsi="Arial" w:cs="Arial"/>
          <w:sz w:val="21"/>
          <w:szCs w:val="21"/>
        </w:rPr>
        <w:t>lo strato, ma non “come” lo strato oper</w:t>
      </w:r>
      <w:r>
        <w:rPr>
          <w:rFonts w:ascii="Arial" w:hAnsi="Arial" w:cs="Arial"/>
          <w:sz w:val="21"/>
          <w:szCs w:val="21"/>
        </w:rPr>
        <w:t>a.</w:t>
      </w:r>
    </w:p>
    <w:p w14:paraId="2A5B10DC" w14:textId="1C232C80" w:rsidR="00C10E77" w:rsidRDefault="00C10E77">
      <w:pPr>
        <w:rPr>
          <w:rFonts w:ascii="Arial" w:hAnsi="Arial" w:cs="Arial"/>
          <w:sz w:val="21"/>
          <w:szCs w:val="21"/>
        </w:rPr>
      </w:pPr>
      <w:r>
        <w:rPr>
          <w:rFonts w:ascii="Arial" w:hAnsi="Arial" w:cs="Arial"/>
          <w:sz w:val="21"/>
          <w:szCs w:val="21"/>
        </w:rPr>
        <w:t>L’</w:t>
      </w:r>
      <w:r>
        <w:rPr>
          <w:rFonts w:ascii="Arial" w:hAnsi="Arial" w:cs="Arial"/>
          <w:sz w:val="21"/>
          <w:szCs w:val="21"/>
        </w:rPr>
        <w:t>interfaccia di uno strato dice ai processi dello</w:t>
      </w:r>
      <w:r>
        <w:t xml:space="preserve"> </w:t>
      </w:r>
      <w:r>
        <w:rPr>
          <w:rFonts w:ascii="Arial" w:hAnsi="Arial" w:cs="Arial"/>
          <w:sz w:val="21"/>
          <w:szCs w:val="21"/>
        </w:rPr>
        <w:t xml:space="preserve">strato superiore come accedere ad esso, specificando </w:t>
      </w:r>
      <w:r>
        <w:br/>
      </w:r>
      <w:r>
        <w:rPr>
          <w:rFonts w:ascii="Arial" w:hAnsi="Arial" w:cs="Arial"/>
          <w:sz w:val="21"/>
          <w:szCs w:val="21"/>
        </w:rPr>
        <w:t>i parametri e i risultati attesi</w:t>
      </w:r>
      <w:r>
        <w:rPr>
          <w:rFonts w:ascii="Arial" w:hAnsi="Arial" w:cs="Arial"/>
          <w:sz w:val="21"/>
          <w:szCs w:val="21"/>
        </w:rPr>
        <w:t xml:space="preserve"> </w:t>
      </w:r>
      <w:r>
        <w:rPr>
          <w:rFonts w:ascii="Arial" w:hAnsi="Arial" w:cs="Arial"/>
          <w:sz w:val="21"/>
          <w:szCs w:val="21"/>
        </w:rPr>
        <w:t>il protocollo di strato è una scelta dello stra</w:t>
      </w:r>
      <w:r>
        <w:rPr>
          <w:rFonts w:ascii="Arial" w:hAnsi="Arial" w:cs="Arial"/>
          <w:sz w:val="21"/>
          <w:szCs w:val="21"/>
        </w:rPr>
        <w:t>to stesso, purchè fornisca il servizio desiderato.</w:t>
      </w:r>
    </w:p>
    <w:p w14:paraId="0C6ED98F" w14:textId="7ED7229C" w:rsidR="00C10E77" w:rsidRDefault="00C10E77">
      <w:pPr>
        <w:rPr>
          <w:rFonts w:ascii="Arial" w:hAnsi="Arial" w:cs="Arial"/>
          <w:sz w:val="21"/>
          <w:szCs w:val="21"/>
        </w:rPr>
      </w:pPr>
      <w:r>
        <w:rPr>
          <w:rFonts w:ascii="Arial" w:hAnsi="Arial" w:cs="Arial"/>
          <w:sz w:val="21"/>
          <w:szCs w:val="21"/>
        </w:rPr>
        <w:t>Strato = oggetto.</w:t>
      </w:r>
    </w:p>
    <w:p w14:paraId="1E57B5B5" w14:textId="2207AB1D" w:rsidR="00C10E77" w:rsidRDefault="00C10E77">
      <w:pPr>
        <w:rPr>
          <w:rFonts w:ascii="Arial" w:hAnsi="Arial" w:cs="Arial"/>
          <w:sz w:val="21"/>
          <w:szCs w:val="21"/>
        </w:rPr>
      </w:pPr>
      <w:r>
        <w:rPr>
          <w:rFonts w:ascii="Arial" w:hAnsi="Arial" w:cs="Arial"/>
          <w:sz w:val="21"/>
          <w:szCs w:val="21"/>
        </w:rPr>
        <w:t>Servizi = metodi dell’oggetto invocabili dai processi esterni.</w:t>
      </w:r>
    </w:p>
    <w:p w14:paraId="1B3C35BA" w14:textId="2350A661" w:rsidR="00C10E77" w:rsidRDefault="00C10E77">
      <w:pPr>
        <w:rPr>
          <w:rFonts w:ascii="Arial" w:hAnsi="Arial" w:cs="Arial"/>
          <w:sz w:val="21"/>
          <w:szCs w:val="21"/>
        </w:rPr>
      </w:pPr>
      <w:r>
        <w:rPr>
          <w:rFonts w:ascii="Arial" w:hAnsi="Arial" w:cs="Arial"/>
          <w:sz w:val="21"/>
          <w:szCs w:val="21"/>
        </w:rPr>
        <w:t>Interfaccia = parametri dei metodi e risultati.</w:t>
      </w:r>
    </w:p>
    <w:p w14:paraId="680BAE74" w14:textId="28987D29" w:rsidR="00C10E77" w:rsidRDefault="00C10E77">
      <w:pPr>
        <w:rPr>
          <w:rFonts w:ascii="Arial" w:hAnsi="Arial" w:cs="Arial"/>
          <w:sz w:val="21"/>
          <w:szCs w:val="21"/>
        </w:rPr>
      </w:pPr>
      <w:r>
        <w:rPr>
          <w:rFonts w:ascii="Arial" w:hAnsi="Arial" w:cs="Arial"/>
          <w:sz w:val="21"/>
          <w:szCs w:val="21"/>
        </w:rPr>
        <w:t>Protocollo = codice interno all’oggetto.</w:t>
      </w:r>
    </w:p>
    <w:p w14:paraId="7D064FE7" w14:textId="76345217" w:rsidR="00C10E77" w:rsidRDefault="00C10E77">
      <w:pPr>
        <w:rPr>
          <w:rFonts w:ascii="Arial" w:hAnsi="Arial" w:cs="Arial"/>
          <w:sz w:val="21"/>
          <w:szCs w:val="21"/>
        </w:rPr>
      </w:pPr>
    </w:p>
    <w:p w14:paraId="45F17C8D" w14:textId="77777777" w:rsidR="00C10E77" w:rsidRDefault="00C10E77">
      <w:pPr>
        <w:rPr>
          <w:rFonts w:ascii="Arial" w:hAnsi="Arial" w:cs="Arial"/>
          <w:sz w:val="21"/>
          <w:szCs w:val="21"/>
        </w:rPr>
      </w:pPr>
      <w:r>
        <w:rPr>
          <w:rFonts w:ascii="Arial" w:hAnsi="Arial" w:cs="Arial"/>
          <w:sz w:val="25"/>
          <w:szCs w:val="25"/>
        </w:rPr>
        <w:t>Il</w:t>
      </w:r>
      <w:r>
        <w:rPr>
          <w:rFonts w:ascii="Arial" w:hAnsi="Arial" w:cs="Arial"/>
          <w:sz w:val="25"/>
          <w:szCs w:val="25"/>
        </w:rPr>
        <w:t xml:space="preserve"> modello OSI è nato prima della definizione dei suoi protocolli </w:t>
      </w:r>
      <w:r>
        <w:br/>
      </w:r>
      <w:r>
        <w:rPr>
          <w:rFonts w:ascii="Arial" w:hAnsi="Arial" w:cs="Arial"/>
          <w:sz w:val="21"/>
          <w:szCs w:val="21"/>
        </w:rPr>
        <w:t>- pro: il modello è abbastanza generale</w:t>
      </w:r>
      <w:r>
        <w:br/>
      </w:r>
      <w:r>
        <w:rPr>
          <w:rFonts w:ascii="Arial" w:hAnsi="Arial" w:cs="Arial"/>
          <w:sz w:val="21"/>
          <w:szCs w:val="21"/>
        </w:rPr>
        <w:t>- contro: il progetto non teneva conto dei problemi reali</w:t>
      </w:r>
      <w:r>
        <w:t xml:space="preserve"> </w:t>
      </w:r>
      <w:r>
        <w:rPr>
          <w:rFonts w:ascii="Arial" w:hAnsi="Arial" w:cs="Arial"/>
          <w:sz w:val="21"/>
          <w:szCs w:val="21"/>
        </w:rPr>
        <w:t xml:space="preserve">specifici di alcune reti (es. LAN) </w:t>
      </w:r>
    </w:p>
    <w:p w14:paraId="503E4240" w14:textId="130BC782" w:rsidR="00C10E77" w:rsidRPr="00C10E77" w:rsidRDefault="00C10E77">
      <w:pPr>
        <w:rPr>
          <w:rFonts w:ascii="Arial" w:hAnsi="Arial" w:cs="Arial"/>
          <w:sz w:val="21"/>
          <w:szCs w:val="21"/>
        </w:rPr>
      </w:pPr>
      <w:r>
        <w:br/>
      </w:r>
      <w:r>
        <w:rPr>
          <w:rFonts w:ascii="Arial" w:hAnsi="Arial" w:cs="Arial"/>
          <w:sz w:val="25"/>
          <w:szCs w:val="25"/>
        </w:rPr>
        <w:t>I</w:t>
      </w:r>
      <w:r>
        <w:rPr>
          <w:rFonts w:ascii="Arial" w:hAnsi="Arial" w:cs="Arial"/>
          <w:sz w:val="25"/>
          <w:szCs w:val="25"/>
        </w:rPr>
        <w:t xml:space="preserve"> protocolli sono nati prima del modello TCP/IP</w:t>
      </w:r>
      <w:r>
        <w:rPr>
          <w:rFonts w:ascii="Arial" w:hAnsi="Arial" w:cs="Arial"/>
          <w:sz w:val="25"/>
          <w:szCs w:val="25"/>
        </w:rPr>
        <w:t xml:space="preserve">, </w:t>
      </w:r>
      <w:r>
        <w:rPr>
          <w:rFonts w:ascii="Arial" w:hAnsi="Arial" w:cs="Arial"/>
          <w:sz w:val="25"/>
          <w:szCs w:val="25"/>
        </w:rPr>
        <w:t>che è solo una descrizione di questi</w:t>
      </w:r>
      <w:r>
        <w:br/>
      </w:r>
      <w:r>
        <w:rPr>
          <w:rFonts w:ascii="Arial" w:hAnsi="Arial" w:cs="Arial"/>
          <w:sz w:val="21"/>
          <w:szCs w:val="21"/>
        </w:rPr>
        <w:t>- pro: i protocolli si adattano perfettamente al modello</w:t>
      </w:r>
      <w:r>
        <w:br/>
      </w:r>
      <w:r>
        <w:rPr>
          <w:rFonts w:ascii="Arial" w:hAnsi="Arial" w:cs="Arial"/>
          <w:sz w:val="21"/>
          <w:szCs w:val="21"/>
        </w:rPr>
        <w:t>- contro: il modello non si adatta a descrivere reti non TCP/IP</w:t>
      </w:r>
    </w:p>
    <w:p w14:paraId="0DD47BD8" w14:textId="5C43FB26" w:rsidR="00C10E77" w:rsidRDefault="00C10E77"/>
    <w:p w14:paraId="2973547D" w14:textId="77777777" w:rsidR="00C10E77" w:rsidRDefault="00C10E77">
      <w:pPr>
        <w:rPr>
          <w:rFonts w:ascii="Arial" w:hAnsi="Arial" w:cs="Arial"/>
          <w:sz w:val="21"/>
          <w:szCs w:val="21"/>
        </w:rPr>
      </w:pPr>
      <w:r>
        <w:rPr>
          <w:rFonts w:ascii="Arial" w:hAnsi="Arial" w:cs="Arial"/>
          <w:sz w:val="25"/>
          <w:szCs w:val="25"/>
        </w:rPr>
        <w:t>OSI</w:t>
      </w:r>
      <w:r>
        <w:br/>
      </w:r>
      <w:r>
        <w:rPr>
          <w:rFonts w:ascii="Arial" w:hAnsi="Arial" w:cs="Arial"/>
          <w:sz w:val="21"/>
          <w:szCs w:val="21"/>
        </w:rPr>
        <w:t>• supporta a livello di rete servizi con e senza connessione</w:t>
      </w:r>
      <w:r>
        <w:br/>
      </w:r>
      <w:r>
        <w:rPr>
          <w:rFonts w:ascii="Arial" w:hAnsi="Arial" w:cs="Arial"/>
          <w:sz w:val="21"/>
          <w:szCs w:val="21"/>
        </w:rPr>
        <w:t>• supporta a livello di trasporto servizi con connessione</w:t>
      </w:r>
    </w:p>
    <w:p w14:paraId="3706B70C" w14:textId="3D030E46" w:rsidR="00C10E77" w:rsidRDefault="00C10E77">
      <w:pPr>
        <w:rPr>
          <w:rFonts w:ascii="Arial" w:hAnsi="Arial" w:cs="Arial"/>
          <w:sz w:val="21"/>
          <w:szCs w:val="21"/>
        </w:rPr>
      </w:pPr>
      <w:r>
        <w:br/>
      </w:r>
      <w:r>
        <w:rPr>
          <w:rFonts w:ascii="Arial" w:hAnsi="Arial" w:cs="Arial"/>
          <w:sz w:val="25"/>
          <w:szCs w:val="25"/>
        </w:rPr>
        <w:t>TCP/IP</w:t>
      </w:r>
      <w:r>
        <w:br/>
      </w:r>
      <w:r>
        <w:rPr>
          <w:rFonts w:ascii="Arial" w:hAnsi="Arial" w:cs="Arial"/>
          <w:sz w:val="21"/>
          <w:szCs w:val="21"/>
        </w:rPr>
        <w:t>• supporta a livello di rete servizi senza connessione</w:t>
      </w:r>
      <w:r>
        <w:br/>
      </w:r>
      <w:r>
        <w:rPr>
          <w:rFonts w:ascii="Arial" w:hAnsi="Arial" w:cs="Arial"/>
          <w:sz w:val="21"/>
          <w:szCs w:val="21"/>
        </w:rPr>
        <w:t>• supporta a livello di trasporto servizi con e senza</w:t>
      </w:r>
      <w:r>
        <w:t xml:space="preserve"> </w:t>
      </w:r>
      <w:r>
        <w:rPr>
          <w:rFonts w:ascii="Arial" w:hAnsi="Arial" w:cs="Arial"/>
          <w:sz w:val="21"/>
          <w:szCs w:val="21"/>
        </w:rPr>
        <w:t>connessione</w:t>
      </w:r>
    </w:p>
    <w:p w14:paraId="39475C1C" w14:textId="77777777" w:rsidR="004355FC" w:rsidRDefault="004355FC">
      <w:pPr>
        <w:rPr>
          <w:rFonts w:ascii="Arial" w:hAnsi="Arial" w:cs="Arial"/>
          <w:sz w:val="21"/>
          <w:szCs w:val="21"/>
        </w:rPr>
      </w:pPr>
    </w:p>
    <w:p w14:paraId="24A1FE3C" w14:textId="5B1753D7" w:rsidR="008B75D9" w:rsidRDefault="004355FC">
      <w:pPr>
        <w:rPr>
          <w:rFonts w:ascii="Arial" w:hAnsi="Arial" w:cs="Arial"/>
          <w:sz w:val="21"/>
          <w:szCs w:val="21"/>
        </w:rPr>
      </w:pPr>
      <w:r>
        <w:rPr>
          <w:rFonts w:ascii="Arial" w:hAnsi="Arial" w:cs="Arial"/>
          <w:sz w:val="25"/>
          <w:szCs w:val="25"/>
        </w:rPr>
        <w:t xml:space="preserve">Critiche al modello TCP/IP </w:t>
      </w:r>
      <w:r>
        <w:br/>
      </w:r>
      <w:r>
        <w:rPr>
          <w:rFonts w:ascii="Arial" w:hAnsi="Arial" w:cs="Arial"/>
          <w:sz w:val="21"/>
          <w:szCs w:val="21"/>
        </w:rPr>
        <w:t>• mancanza di una chiara distinzione tra</w:t>
      </w:r>
      <w:r>
        <w:t xml:space="preserve"> </w:t>
      </w:r>
      <w:r>
        <w:rPr>
          <w:rFonts w:ascii="Arial" w:hAnsi="Arial" w:cs="Arial"/>
          <w:sz w:val="21"/>
          <w:szCs w:val="21"/>
        </w:rPr>
        <w:t>servizi, interfacce e protocolli</w:t>
      </w:r>
      <w:r>
        <w:br/>
      </w:r>
      <w:r>
        <w:rPr>
          <w:rFonts w:ascii="Arial" w:hAnsi="Arial" w:cs="Arial"/>
          <w:sz w:val="21"/>
          <w:szCs w:val="21"/>
        </w:rPr>
        <w:t>• mancanza di generalità e applicabilità ad altri tipi</w:t>
      </w:r>
      <w:r>
        <w:t xml:space="preserve"> </w:t>
      </w:r>
      <w:r>
        <w:rPr>
          <w:rFonts w:ascii="Arial" w:hAnsi="Arial" w:cs="Arial"/>
          <w:sz w:val="21"/>
          <w:szCs w:val="21"/>
        </w:rPr>
        <w:t>di reti</w:t>
      </w:r>
      <w:r>
        <w:br/>
      </w:r>
      <w:r>
        <w:rPr>
          <w:rFonts w:ascii="Arial" w:hAnsi="Arial" w:cs="Arial"/>
          <w:sz w:val="21"/>
          <w:szCs w:val="21"/>
        </w:rPr>
        <w:t>• il livello di Accesso alla Rete non è uno vero strato</w:t>
      </w:r>
      <w:r>
        <w:br/>
      </w:r>
      <w:r>
        <w:rPr>
          <w:rFonts w:ascii="Arial" w:hAnsi="Arial" w:cs="Arial"/>
          <w:sz w:val="21"/>
          <w:szCs w:val="21"/>
        </w:rPr>
        <w:t>• non esiste distinzione tra il livello fisico e di data link</w:t>
      </w:r>
    </w:p>
    <w:p w14:paraId="28F84C21" w14:textId="77777777" w:rsidR="008B75D9" w:rsidRDefault="008B75D9">
      <w:pPr>
        <w:rPr>
          <w:rFonts w:ascii="Arial" w:hAnsi="Arial" w:cs="Arial"/>
          <w:sz w:val="21"/>
          <w:szCs w:val="21"/>
        </w:rPr>
      </w:pPr>
    </w:p>
    <w:p w14:paraId="5AF1586E" w14:textId="50DB5FB6" w:rsidR="008B75D9" w:rsidRPr="008B75D9" w:rsidRDefault="008B75D9" w:rsidP="008B75D9">
      <w:pPr>
        <w:rPr>
          <w:rFonts w:ascii="Arial" w:hAnsi="Arial" w:cs="Arial"/>
          <w:sz w:val="24"/>
          <w:szCs w:val="24"/>
        </w:rPr>
      </w:pPr>
      <w:r w:rsidRPr="008B75D9">
        <w:rPr>
          <w:rFonts w:ascii="Arial" w:hAnsi="Arial" w:cs="Arial"/>
          <w:b/>
          <w:bCs/>
          <w:sz w:val="28"/>
          <w:szCs w:val="28"/>
        </w:rPr>
        <w:t>Funzioni del livello di collegamento</w:t>
      </w:r>
      <w:r w:rsidRPr="008B75D9">
        <w:rPr>
          <w:sz w:val="20"/>
          <w:szCs w:val="20"/>
        </w:rPr>
        <w:br/>
      </w:r>
      <w:r>
        <w:rPr>
          <w:rFonts w:ascii="Arial" w:hAnsi="Arial" w:cs="Arial"/>
          <w:sz w:val="24"/>
          <w:szCs w:val="24"/>
        </w:rPr>
        <w:t xml:space="preserve">- </w:t>
      </w:r>
      <w:r w:rsidRPr="008B75D9">
        <w:rPr>
          <w:rFonts w:ascii="Arial" w:hAnsi="Arial" w:cs="Arial"/>
          <w:sz w:val="24"/>
          <w:szCs w:val="24"/>
        </w:rPr>
        <w:t>Fornisce servizi al livello rete</w:t>
      </w:r>
      <w:r>
        <w:rPr>
          <w:rFonts w:ascii="Arial" w:hAnsi="Arial" w:cs="Arial"/>
          <w:sz w:val="24"/>
          <w:szCs w:val="24"/>
        </w:rPr>
        <w:t>.</w:t>
      </w:r>
      <w:r w:rsidRPr="008B75D9">
        <w:rPr>
          <w:sz w:val="20"/>
          <w:szCs w:val="20"/>
        </w:rPr>
        <w:br/>
      </w:r>
      <w:r>
        <w:rPr>
          <w:rFonts w:ascii="Arial" w:hAnsi="Arial" w:cs="Arial"/>
          <w:sz w:val="24"/>
          <w:szCs w:val="24"/>
        </w:rPr>
        <w:t xml:space="preserve">- </w:t>
      </w:r>
      <w:r w:rsidRPr="008B75D9">
        <w:rPr>
          <w:rFonts w:ascii="Arial" w:hAnsi="Arial" w:cs="Arial"/>
          <w:sz w:val="24"/>
          <w:szCs w:val="24"/>
        </w:rPr>
        <w:t>Realizza due funzioni principali:</w:t>
      </w:r>
    </w:p>
    <w:p w14:paraId="609F1566" w14:textId="6E7D60A4" w:rsidR="008B75D9" w:rsidRDefault="008B75D9" w:rsidP="008B75D9">
      <w:pPr>
        <w:ind w:firstLine="708"/>
        <w:rPr>
          <w:rFonts w:ascii="Arial" w:hAnsi="Arial" w:cs="Arial"/>
        </w:rPr>
      </w:pPr>
      <w:r>
        <w:rPr>
          <w:rFonts w:ascii="Arial" w:hAnsi="Arial" w:cs="Arial"/>
        </w:rPr>
        <w:t>Livello Data link</w:t>
      </w:r>
    </w:p>
    <w:p w14:paraId="6E5DA91F" w14:textId="77777777" w:rsidR="008B75D9" w:rsidRDefault="008B75D9" w:rsidP="008B75D9">
      <w:pPr>
        <w:ind w:left="708"/>
        <w:rPr>
          <w:rFonts w:ascii="Arial" w:hAnsi="Arial" w:cs="Arial"/>
          <w:sz w:val="20"/>
          <w:szCs w:val="20"/>
        </w:rPr>
      </w:pPr>
      <w:r>
        <w:rPr>
          <w:rFonts w:ascii="Arial" w:hAnsi="Arial" w:cs="Arial"/>
          <w:sz w:val="20"/>
          <w:szCs w:val="20"/>
        </w:rPr>
        <w:t>• Framing</w:t>
      </w:r>
      <w:r>
        <w:br/>
      </w:r>
      <w:r>
        <w:rPr>
          <w:rFonts w:ascii="Arial" w:hAnsi="Arial" w:cs="Arial"/>
          <w:sz w:val="20"/>
          <w:szCs w:val="20"/>
        </w:rPr>
        <w:t>• Controllo Errori</w:t>
      </w:r>
      <w:r>
        <w:br/>
      </w:r>
      <w:r>
        <w:rPr>
          <w:rFonts w:ascii="Arial" w:hAnsi="Arial" w:cs="Arial"/>
          <w:sz w:val="20"/>
          <w:szCs w:val="20"/>
        </w:rPr>
        <w:t>• Controllo Flusso</w:t>
      </w:r>
    </w:p>
    <w:p w14:paraId="76D44C8B" w14:textId="1EB05947" w:rsidR="008B75D9" w:rsidRPr="008B75D9" w:rsidRDefault="008B75D9" w:rsidP="008B75D9">
      <w:pPr>
        <w:ind w:firstLine="708"/>
        <w:rPr>
          <w:rFonts w:ascii="Arial" w:hAnsi="Arial" w:cs="Arial"/>
          <w:sz w:val="20"/>
          <w:szCs w:val="20"/>
        </w:rPr>
      </w:pPr>
      <w:r>
        <w:rPr>
          <w:rFonts w:ascii="Arial" w:hAnsi="Arial" w:cs="Arial"/>
        </w:rPr>
        <w:t>Livello Medium Access Control</w:t>
      </w:r>
    </w:p>
    <w:p w14:paraId="0B537A4F" w14:textId="48A17AD0" w:rsidR="008B75D9" w:rsidRDefault="008B75D9" w:rsidP="004D24DC">
      <w:pPr>
        <w:ind w:firstLine="708"/>
        <w:rPr>
          <w:rFonts w:ascii="Arial" w:hAnsi="Arial" w:cs="Arial"/>
          <w:sz w:val="20"/>
          <w:szCs w:val="20"/>
        </w:rPr>
      </w:pPr>
      <w:r>
        <w:rPr>
          <w:rFonts w:ascii="Arial" w:hAnsi="Arial" w:cs="Arial"/>
          <w:sz w:val="20"/>
          <w:szCs w:val="20"/>
        </w:rPr>
        <w:t>• Nel caso di mezzo condiviso fornisce</w:t>
      </w:r>
      <w:r>
        <w:rPr>
          <w:rFonts w:ascii="Arial" w:hAnsi="Arial" w:cs="Arial"/>
          <w:sz w:val="20"/>
          <w:szCs w:val="20"/>
        </w:rPr>
        <w:t xml:space="preserve"> i</w:t>
      </w:r>
      <w:r>
        <w:rPr>
          <w:rFonts w:ascii="Arial" w:hAnsi="Arial" w:cs="Arial"/>
          <w:sz w:val="20"/>
          <w:szCs w:val="20"/>
        </w:rPr>
        <w:t xml:space="preserve"> mezzi per condividere in maniera ottimale le risors</w:t>
      </w:r>
      <w:r>
        <w:rPr>
          <w:rFonts w:ascii="Arial" w:hAnsi="Arial" w:cs="Arial"/>
          <w:sz w:val="20"/>
          <w:szCs w:val="20"/>
        </w:rPr>
        <w:t>e</w:t>
      </w:r>
    </w:p>
    <w:p w14:paraId="75F167BC" w14:textId="49257FE6" w:rsidR="004D24DC" w:rsidRDefault="004D24DC" w:rsidP="004D24DC">
      <w:pPr>
        <w:ind w:firstLine="708"/>
        <w:rPr>
          <w:rFonts w:ascii="Arial" w:hAnsi="Arial" w:cs="Arial"/>
          <w:sz w:val="20"/>
          <w:szCs w:val="20"/>
        </w:rPr>
      </w:pPr>
    </w:p>
    <w:p w14:paraId="010AADF6" w14:textId="77777777" w:rsidR="004D24DC" w:rsidRPr="004D24DC" w:rsidRDefault="004D24DC" w:rsidP="004D24DC">
      <w:pPr>
        <w:rPr>
          <w:rFonts w:ascii="Arial" w:hAnsi="Arial" w:cs="Arial"/>
          <w:sz w:val="20"/>
          <w:szCs w:val="20"/>
        </w:rPr>
      </w:pPr>
      <w:r w:rsidRPr="004D24DC">
        <w:rPr>
          <w:rFonts w:ascii="Arial" w:hAnsi="Arial" w:cs="Arial"/>
          <w:sz w:val="20"/>
          <w:szCs w:val="20"/>
        </w:rPr>
        <w:lastRenderedPageBreak/>
        <w:t>Rilevazione-Correzione Errori</w:t>
      </w:r>
    </w:p>
    <w:p w14:paraId="3EA863E9" w14:textId="4604ECF7" w:rsidR="004D24DC" w:rsidRDefault="004D24DC" w:rsidP="004D24DC">
      <w:pPr>
        <w:rPr>
          <w:rFonts w:ascii="Arial" w:hAnsi="Arial" w:cs="Arial"/>
          <w:sz w:val="20"/>
          <w:szCs w:val="20"/>
        </w:rPr>
      </w:pPr>
      <w:r w:rsidRPr="004D24DC">
        <w:rPr>
          <w:rFonts w:ascii="Arial" w:hAnsi="Arial" w:cs="Arial"/>
          <w:sz w:val="20"/>
          <w:szCs w:val="20"/>
        </w:rPr>
        <w:t>Per rilevare d errori è necessario un codice</w:t>
      </w:r>
      <w:r>
        <w:rPr>
          <w:rFonts w:ascii="Arial" w:hAnsi="Arial" w:cs="Arial"/>
          <w:sz w:val="20"/>
          <w:szCs w:val="20"/>
        </w:rPr>
        <w:t xml:space="preserve"> </w:t>
      </w:r>
      <w:r w:rsidRPr="004D24DC">
        <w:rPr>
          <w:rFonts w:ascii="Arial" w:hAnsi="Arial" w:cs="Arial"/>
          <w:sz w:val="20"/>
          <w:szCs w:val="20"/>
        </w:rPr>
        <w:t>con distanza d+1, poichè con questo codice</w:t>
      </w:r>
      <w:r>
        <w:rPr>
          <w:rFonts w:ascii="Arial" w:hAnsi="Arial" w:cs="Arial"/>
          <w:sz w:val="20"/>
          <w:szCs w:val="20"/>
        </w:rPr>
        <w:t xml:space="preserve"> </w:t>
      </w:r>
      <w:r w:rsidRPr="004D24DC">
        <w:rPr>
          <w:rFonts w:ascii="Arial" w:hAnsi="Arial" w:cs="Arial"/>
          <w:sz w:val="20"/>
          <w:szCs w:val="20"/>
        </w:rPr>
        <w:t>non c’è modo che d errori di bit singolo</w:t>
      </w:r>
      <w:r>
        <w:rPr>
          <w:rFonts w:ascii="Arial" w:hAnsi="Arial" w:cs="Arial"/>
          <w:sz w:val="20"/>
          <w:szCs w:val="20"/>
        </w:rPr>
        <w:t xml:space="preserve"> </w:t>
      </w:r>
      <w:r w:rsidRPr="004D24DC">
        <w:rPr>
          <w:rFonts w:ascii="Arial" w:hAnsi="Arial" w:cs="Arial"/>
          <w:sz w:val="20"/>
          <w:szCs w:val="20"/>
        </w:rPr>
        <w:t>mutino una codeword valida in un’altra</w:t>
      </w:r>
      <w:r>
        <w:rPr>
          <w:rFonts w:ascii="Arial" w:hAnsi="Arial" w:cs="Arial"/>
          <w:sz w:val="20"/>
          <w:szCs w:val="20"/>
        </w:rPr>
        <w:t xml:space="preserve"> </w:t>
      </w:r>
      <w:r w:rsidRPr="004D24DC">
        <w:rPr>
          <w:rFonts w:ascii="Arial" w:hAnsi="Arial" w:cs="Arial"/>
          <w:sz w:val="20"/>
          <w:szCs w:val="20"/>
        </w:rPr>
        <w:t>codeword valida.</w:t>
      </w:r>
      <w:r>
        <w:rPr>
          <w:rFonts w:ascii="Arial" w:hAnsi="Arial" w:cs="Arial"/>
          <w:sz w:val="20"/>
          <w:szCs w:val="20"/>
        </w:rPr>
        <w:t xml:space="preserve"> </w:t>
      </w:r>
      <w:r w:rsidRPr="004D24DC">
        <w:rPr>
          <w:rFonts w:ascii="Arial" w:hAnsi="Arial" w:cs="Arial"/>
          <w:sz w:val="20"/>
          <w:szCs w:val="20"/>
        </w:rPr>
        <w:t>Per correggere d errori è necessario un</w:t>
      </w:r>
      <w:r>
        <w:rPr>
          <w:rFonts w:ascii="Arial" w:hAnsi="Arial" w:cs="Arial"/>
          <w:sz w:val="20"/>
          <w:szCs w:val="20"/>
        </w:rPr>
        <w:t xml:space="preserve"> </w:t>
      </w:r>
      <w:r w:rsidRPr="004D24DC">
        <w:rPr>
          <w:rFonts w:ascii="Arial" w:hAnsi="Arial" w:cs="Arial"/>
          <w:sz w:val="20"/>
          <w:szCs w:val="20"/>
        </w:rPr>
        <w:t>codice con distanza di 2d+1 poichè le sue</w:t>
      </w:r>
      <w:r>
        <w:rPr>
          <w:rFonts w:ascii="Arial" w:hAnsi="Arial" w:cs="Arial"/>
          <w:sz w:val="20"/>
          <w:szCs w:val="20"/>
        </w:rPr>
        <w:t xml:space="preserve"> </w:t>
      </w:r>
      <w:r w:rsidRPr="004D24DC">
        <w:rPr>
          <w:rFonts w:ascii="Arial" w:hAnsi="Arial" w:cs="Arial"/>
          <w:sz w:val="20"/>
          <w:szCs w:val="20"/>
        </w:rPr>
        <w:t>parole valide sono così distanti che anche con</w:t>
      </w:r>
      <w:r>
        <w:rPr>
          <w:rFonts w:ascii="Arial" w:hAnsi="Arial" w:cs="Arial"/>
          <w:sz w:val="20"/>
          <w:szCs w:val="20"/>
        </w:rPr>
        <w:t xml:space="preserve"> d </w:t>
      </w:r>
      <w:r w:rsidRPr="004D24DC">
        <w:rPr>
          <w:rFonts w:ascii="Arial" w:hAnsi="Arial" w:cs="Arial"/>
          <w:sz w:val="20"/>
          <w:szCs w:val="20"/>
        </w:rPr>
        <w:t xml:space="preserve">mutazioni, la parola originale è </w:t>
      </w:r>
      <w:r>
        <w:rPr>
          <w:rFonts w:ascii="Arial" w:hAnsi="Arial" w:cs="Arial"/>
          <w:sz w:val="20"/>
          <w:szCs w:val="20"/>
        </w:rPr>
        <w:t>a</w:t>
      </w:r>
      <w:r w:rsidRPr="004D24DC">
        <w:rPr>
          <w:rFonts w:ascii="Arial" w:hAnsi="Arial" w:cs="Arial"/>
          <w:sz w:val="20"/>
          <w:szCs w:val="20"/>
        </w:rPr>
        <w:t>ncora la</w:t>
      </w:r>
      <w:r>
        <w:rPr>
          <w:rFonts w:ascii="Arial" w:hAnsi="Arial" w:cs="Arial"/>
          <w:sz w:val="20"/>
          <w:szCs w:val="20"/>
        </w:rPr>
        <w:t xml:space="preserve"> </w:t>
      </w:r>
      <w:r w:rsidRPr="004D24DC">
        <w:rPr>
          <w:rFonts w:ascii="Arial" w:hAnsi="Arial" w:cs="Arial"/>
          <w:sz w:val="20"/>
          <w:szCs w:val="20"/>
        </w:rPr>
        <w:t>più vicina valida e può quindi essere</w:t>
      </w:r>
      <w:r>
        <w:rPr>
          <w:rFonts w:ascii="Arial" w:hAnsi="Arial" w:cs="Arial"/>
          <w:sz w:val="20"/>
          <w:szCs w:val="20"/>
        </w:rPr>
        <w:t xml:space="preserve"> </w:t>
      </w:r>
      <w:r w:rsidRPr="004D24DC">
        <w:rPr>
          <w:rFonts w:ascii="Arial" w:hAnsi="Arial" w:cs="Arial"/>
          <w:sz w:val="20"/>
          <w:szCs w:val="20"/>
        </w:rPr>
        <w:t>individuata.</w:t>
      </w:r>
    </w:p>
    <w:p w14:paraId="62939203" w14:textId="525578DF" w:rsidR="004D24DC" w:rsidRDefault="004D24DC" w:rsidP="004D24DC">
      <w:pPr>
        <w:rPr>
          <w:rFonts w:ascii="Arial" w:hAnsi="Arial" w:cs="Arial"/>
          <w:sz w:val="20"/>
          <w:szCs w:val="20"/>
        </w:rPr>
      </w:pPr>
    </w:p>
    <w:p w14:paraId="340ADF8D" w14:textId="7ED04DD6" w:rsidR="004D24DC" w:rsidRDefault="004D24DC" w:rsidP="004D24DC">
      <w:pPr>
        <w:rPr>
          <w:rFonts w:ascii="Arial" w:hAnsi="Arial" w:cs="Arial"/>
          <w:sz w:val="20"/>
          <w:szCs w:val="20"/>
        </w:rPr>
      </w:pPr>
      <w:r w:rsidRPr="00B1656E">
        <w:rPr>
          <w:rFonts w:ascii="Arial" w:hAnsi="Arial" w:cs="Arial"/>
        </w:rPr>
        <w:t xml:space="preserve">ARQ </w:t>
      </w:r>
      <w:r w:rsidRPr="004D24DC">
        <w:rPr>
          <w:rFonts w:ascii="Arial" w:hAnsi="Arial" w:cs="Arial"/>
          <w:sz w:val="20"/>
          <w:szCs w:val="20"/>
        </w:rPr>
        <w:t>(Automatic Repeat reQuest)</w:t>
      </w:r>
      <w:r>
        <w:rPr>
          <w:rFonts w:ascii="Arial" w:hAnsi="Arial" w:cs="Arial"/>
          <w:sz w:val="20"/>
          <w:szCs w:val="20"/>
        </w:rPr>
        <w:t xml:space="preserve"> = </w:t>
      </w:r>
      <w:r w:rsidRPr="004D24DC">
        <w:rPr>
          <w:rFonts w:ascii="Arial" w:hAnsi="Arial" w:cs="Arial"/>
          <w:sz w:val="20"/>
          <w:szCs w:val="20"/>
        </w:rPr>
        <w:t>controllo congiunto di errore</w:t>
      </w:r>
      <w:r>
        <w:rPr>
          <w:rFonts w:ascii="Arial" w:hAnsi="Arial" w:cs="Arial"/>
          <w:sz w:val="20"/>
          <w:szCs w:val="20"/>
        </w:rPr>
        <w:t xml:space="preserve">, </w:t>
      </w:r>
      <w:r w:rsidRPr="004D24DC">
        <w:rPr>
          <w:rFonts w:ascii="Arial" w:hAnsi="Arial" w:cs="Arial"/>
          <w:sz w:val="20"/>
          <w:szCs w:val="20"/>
        </w:rPr>
        <w:t>flusso</w:t>
      </w:r>
      <w:r>
        <w:rPr>
          <w:rFonts w:ascii="Arial" w:hAnsi="Arial" w:cs="Arial"/>
          <w:sz w:val="20"/>
          <w:szCs w:val="20"/>
        </w:rPr>
        <w:t xml:space="preserve"> e </w:t>
      </w:r>
      <w:r w:rsidRPr="004D24DC">
        <w:rPr>
          <w:rFonts w:ascii="Arial" w:hAnsi="Arial" w:cs="Arial"/>
          <w:sz w:val="20"/>
          <w:szCs w:val="20"/>
        </w:rPr>
        <w:t>sequenza</w:t>
      </w:r>
      <w:r>
        <w:rPr>
          <w:rFonts w:ascii="Arial" w:hAnsi="Arial" w:cs="Arial"/>
          <w:sz w:val="20"/>
          <w:szCs w:val="20"/>
        </w:rPr>
        <w:t xml:space="preserve"> </w:t>
      </w:r>
      <w:r w:rsidRPr="004D24DC">
        <w:rPr>
          <w:rFonts w:ascii="Arial" w:hAnsi="Arial" w:cs="Arial"/>
          <w:sz w:val="20"/>
          <w:szCs w:val="20"/>
        </w:rPr>
        <w:t>su una connessione</w:t>
      </w:r>
      <w:r>
        <w:rPr>
          <w:rFonts w:ascii="Arial" w:hAnsi="Arial" w:cs="Arial"/>
          <w:sz w:val="20"/>
          <w:szCs w:val="20"/>
        </w:rPr>
        <w:t>.</w:t>
      </w:r>
    </w:p>
    <w:p w14:paraId="184700AF" w14:textId="6B3546DE" w:rsidR="004D24DC" w:rsidRDefault="004D24DC" w:rsidP="004D24DC">
      <w:pPr>
        <w:rPr>
          <w:rFonts w:ascii="Arial" w:hAnsi="Arial" w:cs="Arial"/>
        </w:rPr>
      </w:pPr>
      <w:r w:rsidRPr="00B1656E">
        <w:rPr>
          <w:rFonts w:ascii="Arial" w:hAnsi="Arial" w:cs="Arial"/>
        </w:rPr>
        <w:t>Controllo di flusso</w:t>
      </w:r>
      <w:r w:rsidRPr="00B1656E">
        <w:br/>
      </w:r>
      <w:r w:rsidR="00B1656E" w:rsidRPr="00B1656E">
        <w:rPr>
          <w:rFonts w:ascii="Arial" w:hAnsi="Arial" w:cs="Arial"/>
        </w:rPr>
        <w:t xml:space="preserve">- </w:t>
      </w:r>
      <w:r w:rsidRPr="00B1656E">
        <w:rPr>
          <w:rFonts w:ascii="Arial" w:hAnsi="Arial" w:cs="Arial"/>
        </w:rPr>
        <w:t>Obiettivo:</w:t>
      </w:r>
      <w:r w:rsidR="00B1656E" w:rsidRPr="00B1656E">
        <w:t xml:space="preserve"> </w:t>
      </w:r>
      <w:r w:rsidRPr="00B1656E">
        <w:rPr>
          <w:rFonts w:ascii="Arial" w:hAnsi="Arial" w:cs="Arial"/>
        </w:rPr>
        <w:t xml:space="preserve">regolare la velocità di invio delle unità informative da una sorgente ad una destinazione in modo che tale velocità non sia superiore a quella con la quale le unità informative vengono smaltite a </w:t>
      </w:r>
      <w:r w:rsidRPr="00B1656E">
        <w:br/>
      </w:r>
      <w:r w:rsidRPr="00B1656E">
        <w:rPr>
          <w:rFonts w:ascii="Arial" w:hAnsi="Arial" w:cs="Arial"/>
        </w:rPr>
        <w:t>destinazione</w:t>
      </w:r>
      <w:r w:rsidRPr="00B1656E">
        <w:br/>
      </w:r>
      <w:r w:rsidR="00B1656E" w:rsidRPr="00B1656E">
        <w:rPr>
          <w:rFonts w:ascii="Courier New" w:hAnsi="Courier New" w:cs="Courier New"/>
        </w:rPr>
        <w:t xml:space="preserve">- </w:t>
      </w:r>
      <w:r w:rsidRPr="00B1656E">
        <w:rPr>
          <w:rFonts w:ascii="Arial" w:hAnsi="Arial" w:cs="Arial"/>
        </w:rPr>
        <w:t>Livelli</w:t>
      </w:r>
      <w:r w:rsidRPr="00B1656E">
        <w:br/>
      </w:r>
      <w:r w:rsidRPr="00B1656E">
        <w:rPr>
          <w:rFonts w:ascii="Arial" w:hAnsi="Arial" w:cs="Arial"/>
        </w:rPr>
        <w:t>livello di linea (2)</w:t>
      </w:r>
      <w:r w:rsidRPr="00B1656E">
        <w:br/>
      </w:r>
      <w:r w:rsidRPr="00B1656E">
        <w:rPr>
          <w:rFonts w:ascii="Arial" w:hAnsi="Arial" w:cs="Arial"/>
        </w:rPr>
        <w:t>livello di trasporto (4)</w:t>
      </w:r>
    </w:p>
    <w:p w14:paraId="75ECA955" w14:textId="77777777" w:rsidR="00B1656E" w:rsidRDefault="00B1656E" w:rsidP="004D24DC">
      <w:pPr>
        <w:rPr>
          <w:rFonts w:ascii="Arial" w:hAnsi="Arial" w:cs="Arial"/>
        </w:rPr>
      </w:pPr>
    </w:p>
    <w:p w14:paraId="1980572B" w14:textId="0B7F7078" w:rsidR="00B1656E" w:rsidRDefault="00B1656E" w:rsidP="004D24DC">
      <w:pPr>
        <w:rPr>
          <w:rFonts w:ascii="Arial" w:hAnsi="Arial" w:cs="Arial"/>
        </w:rPr>
      </w:pPr>
      <w:r>
        <w:rPr>
          <w:rFonts w:ascii="Arial" w:hAnsi="Arial" w:cs="Arial"/>
        </w:rPr>
        <w:t>Tecniche ARQ sono:</w:t>
      </w:r>
    </w:p>
    <w:p w14:paraId="5C808F76" w14:textId="0A61200D" w:rsidR="00B1656E" w:rsidRPr="00B1656E" w:rsidRDefault="00B1656E" w:rsidP="00B1656E">
      <w:pPr>
        <w:rPr>
          <w:rFonts w:ascii="Arial" w:hAnsi="Arial" w:cs="Arial"/>
        </w:rPr>
      </w:pPr>
      <w:r w:rsidRPr="00B1656E">
        <w:rPr>
          <w:rFonts w:ascii="Arial" w:hAnsi="Arial" w:cs="Arial"/>
        </w:rPr>
        <w:t>Stop and wait (Alternating bit)</w:t>
      </w:r>
      <w:r>
        <w:rPr>
          <w:rFonts w:ascii="Arial" w:hAnsi="Arial" w:cs="Arial"/>
        </w:rPr>
        <w:t xml:space="preserve">: </w:t>
      </w:r>
      <w:r w:rsidRPr="00B1656E">
        <w:rPr>
          <w:rFonts w:ascii="Arial" w:hAnsi="Arial" w:cs="Arial"/>
        </w:rPr>
        <w:t>il mittente invia un messaggio e attende dal destinatario una conferma positiva (ACK, acknowledge), negativa (NACK, contrazione di negative acknowledge) o un comando; se scade il tempo di attesa (time-out) per uno di questi tre, il mittente provvederà a rispedire il pacchetto e il destinatario si incaricherà di scartare eventuali repliche. Nel caso in cui si verificasse un errore nella trasmissione del segnale di conferma (ACK), il mittente provvederà a rinviare il pacchetto; il destinatario riceverà in questo modo una copia del pacchetto già ricevuto, credendo che gli sia pervenuto un nuovo pacchetto. Per ovviare a questo problema si può procedere numerando i pacchetti trasmessi, ovvero inserendo un bit di conteggio.</w:t>
      </w:r>
    </w:p>
    <w:p w14:paraId="4B0C884B" w14:textId="640DBBBC" w:rsidR="00B1656E" w:rsidRPr="00B1656E" w:rsidRDefault="00B1656E" w:rsidP="00B1656E">
      <w:pPr>
        <w:rPr>
          <w:rFonts w:ascii="Arial" w:hAnsi="Arial" w:cs="Arial"/>
        </w:rPr>
      </w:pPr>
      <w:r w:rsidRPr="00B1656E">
        <w:rPr>
          <w:rFonts w:ascii="Arial" w:hAnsi="Arial" w:cs="Arial"/>
        </w:rPr>
        <w:t>Go back N</w:t>
      </w:r>
      <w:r>
        <w:rPr>
          <w:rFonts w:ascii="Arial" w:hAnsi="Arial" w:cs="Arial"/>
        </w:rPr>
        <w:t xml:space="preserve">: </w:t>
      </w:r>
      <w:r w:rsidRPr="00B1656E">
        <w:rPr>
          <w:rFonts w:ascii="Arial" w:hAnsi="Arial" w:cs="Arial"/>
        </w:rPr>
        <w:t>il mittente dispone di un buffer dove immagazzina N pacchetti da spedire, man mano che riceve la conferma ACK svuota il buffer e lo riempie con nuovi pacchetti; nell'eventualità di pacchetti persi o danneggiati e scartati avviene il reinvio del blocco di pacchetti interessati. I pacchetti ricevuti dal destinatario dopo quello scartato vengono eliminati.</w:t>
      </w:r>
    </w:p>
    <w:p w14:paraId="330A59AD" w14:textId="6E95CEBC" w:rsidR="00B1656E" w:rsidRDefault="00B1656E" w:rsidP="00B1656E">
      <w:pPr>
        <w:rPr>
          <w:rFonts w:ascii="Arial" w:hAnsi="Arial" w:cs="Arial"/>
        </w:rPr>
      </w:pPr>
      <w:r w:rsidRPr="00B1656E">
        <w:rPr>
          <w:rFonts w:ascii="Arial" w:hAnsi="Arial" w:cs="Arial"/>
        </w:rPr>
        <w:t>Selective repea</w:t>
      </w:r>
      <w:r>
        <w:rPr>
          <w:rFonts w:ascii="Arial" w:hAnsi="Arial" w:cs="Arial"/>
        </w:rPr>
        <w:t xml:space="preserve">t: </w:t>
      </w:r>
      <w:r w:rsidRPr="00B1656E">
        <w:rPr>
          <w:rFonts w:ascii="Arial" w:hAnsi="Arial" w:cs="Arial"/>
        </w:rPr>
        <w:t>in questo caso anche il destinatario dispone di un buffer dove memorizzare i pacchetti ricevuti dopo quello/quelli scartati; quando i pacchetti interessati vengono correttamente ricevuti, entrambi i buffer vengono svuotati (mittente) o i pacchetti contenuti salvati (destinatario).</w:t>
      </w:r>
    </w:p>
    <w:p w14:paraId="1CD60F5E" w14:textId="77777777" w:rsidR="00B95EB7" w:rsidRPr="00B95EB7" w:rsidRDefault="00B95EB7" w:rsidP="00B95EB7">
      <w:pPr>
        <w:rPr>
          <w:rFonts w:ascii="Arial" w:hAnsi="Arial" w:cs="Arial"/>
        </w:rPr>
      </w:pPr>
      <w:r w:rsidRPr="00B95EB7">
        <w:rPr>
          <w:rFonts w:ascii="Arial" w:hAnsi="Arial" w:cs="Arial"/>
        </w:rPr>
        <w:t>In telecomunicazioni la finestra scorrevole (dall'inglese sliding window) è un protocollo di controllo del flusso di dati nelle reti di calcolatori, in particolare usato dal protocollo TCP nei suoi meccanismi di riscontro dei segmenti, controllo di flusso e controllo della congestione.</w:t>
      </w:r>
      <w:r>
        <w:rPr>
          <w:rFonts w:ascii="Arial" w:hAnsi="Arial" w:cs="Arial"/>
        </w:rPr>
        <w:t xml:space="preserve"> </w:t>
      </w:r>
      <w:r w:rsidRPr="00B95EB7">
        <w:rPr>
          <w:rFonts w:ascii="Arial" w:hAnsi="Arial" w:cs="Arial"/>
        </w:rPr>
        <w:t>La finestra rappresenta i byte che il destinatario si dichiara disposto a ricevere dal mittente oltre il segnale di riscontro o conferma ACK (acknowledgement). Viene definita scorrevole in quanto si sposta in blocco partendo sempre dall'ultimo byte e non è di dimensione costante, ma può variare durante la trasmissione per controllare il flusso dei dati inviati dal mittente.</w:t>
      </w:r>
    </w:p>
    <w:p w14:paraId="4C6D3133" w14:textId="377F0008" w:rsidR="00B95EB7" w:rsidRPr="00B95EB7" w:rsidRDefault="00B95EB7" w:rsidP="00B95EB7">
      <w:pPr>
        <w:rPr>
          <w:rFonts w:ascii="Arial" w:hAnsi="Arial" w:cs="Arial"/>
        </w:rPr>
      </w:pPr>
      <w:r w:rsidRPr="00B95EB7">
        <w:rPr>
          <w:rFonts w:ascii="Arial" w:hAnsi="Arial" w:cs="Arial"/>
        </w:rPr>
        <w:t>Nel T</w:t>
      </w:r>
      <w:r>
        <w:rPr>
          <w:rFonts w:ascii="Arial" w:hAnsi="Arial" w:cs="Arial"/>
        </w:rPr>
        <w:t>ransmision Control Protocol</w:t>
      </w:r>
      <w:r w:rsidRPr="00B95EB7">
        <w:rPr>
          <w:rFonts w:ascii="Arial" w:hAnsi="Arial" w:cs="Arial"/>
        </w:rPr>
        <w:t>, il ricevente comunica al trasmittente la dimensione opportuna ovvero desiderata della finestra attraverso il campo Window presente nell'header dei segmenti TCP, costituito da un numero intero senza segno di 16 bit. Tale campo indica il numero di ottetti di dati a partire da quello indicato nel campo acknowledgement (Acknowledgement Number) accettati nella comunicazione.</w:t>
      </w:r>
    </w:p>
    <w:p w14:paraId="1584803A" w14:textId="77777777" w:rsidR="00B95EB7" w:rsidRDefault="00B95EB7" w:rsidP="00B95EB7">
      <w:pPr>
        <w:rPr>
          <w:rFonts w:ascii="Arial" w:hAnsi="Arial" w:cs="Arial"/>
        </w:rPr>
      </w:pPr>
    </w:p>
    <w:p w14:paraId="34475E5F" w14:textId="52A16AA1" w:rsidR="00B95EB7" w:rsidRPr="00B95EB7" w:rsidRDefault="00B95EB7" w:rsidP="00B95EB7">
      <w:pPr>
        <w:rPr>
          <w:rFonts w:ascii="Arial" w:hAnsi="Arial" w:cs="Arial"/>
        </w:rPr>
      </w:pPr>
      <w:r>
        <w:rPr>
          <w:rFonts w:ascii="Arial" w:hAnsi="Arial" w:cs="Arial"/>
        </w:rPr>
        <w:t xml:space="preserve">Protocollo </w:t>
      </w:r>
      <w:r w:rsidRPr="00B95EB7">
        <w:rPr>
          <w:rFonts w:ascii="Arial" w:hAnsi="Arial" w:cs="Arial"/>
        </w:rPr>
        <w:t>HDLC High-level Data Link Communications</w:t>
      </w:r>
    </w:p>
    <w:p w14:paraId="7DE6E7EB" w14:textId="1D3D7CAB" w:rsidR="00B95EB7" w:rsidRDefault="00B95EB7" w:rsidP="00B95EB7">
      <w:pPr>
        <w:rPr>
          <w:rFonts w:ascii="Arial" w:hAnsi="Arial" w:cs="Arial"/>
        </w:rPr>
      </w:pPr>
      <w:r>
        <w:rPr>
          <w:rFonts w:ascii="Arial" w:hAnsi="Arial" w:cs="Arial"/>
        </w:rPr>
        <w:t xml:space="preserve">Basato sullo </w:t>
      </w:r>
      <w:r w:rsidRPr="00B95EB7">
        <w:rPr>
          <w:rFonts w:ascii="Arial" w:hAnsi="Arial" w:cs="Arial"/>
        </w:rPr>
        <w:t>standard ISO</w:t>
      </w:r>
      <w:r>
        <w:rPr>
          <w:rFonts w:ascii="Arial" w:hAnsi="Arial" w:cs="Arial"/>
        </w:rPr>
        <w:t xml:space="preserve">, esso </w:t>
      </w:r>
      <w:r w:rsidRPr="00B95EB7">
        <w:rPr>
          <w:rFonts w:ascii="Arial" w:hAnsi="Arial" w:cs="Arial"/>
        </w:rPr>
        <w:t>deriva dal protocollo proprietario SDLC (Synchronous Data Link Control) di IBM per reti SNA</w:t>
      </w:r>
      <w:r>
        <w:rPr>
          <w:rFonts w:ascii="Arial" w:hAnsi="Arial" w:cs="Arial"/>
        </w:rPr>
        <w:t xml:space="preserve">; </w:t>
      </w:r>
      <w:r w:rsidRPr="00B95EB7">
        <w:rPr>
          <w:rFonts w:ascii="Arial" w:hAnsi="Arial" w:cs="Arial"/>
        </w:rPr>
        <w:t>può operare in molti modi differenti e con diversi meccanismi di controllo d’errore e di</w:t>
      </w:r>
      <w:r>
        <w:rPr>
          <w:rFonts w:ascii="Arial" w:hAnsi="Arial" w:cs="Arial"/>
        </w:rPr>
        <w:t xml:space="preserve"> controllo di flusso, di tipo </w:t>
      </w:r>
      <w:r w:rsidRPr="00B95EB7">
        <w:rPr>
          <w:rFonts w:ascii="Arial" w:hAnsi="Arial" w:cs="Arial"/>
        </w:rPr>
        <w:t>half-duplex</w:t>
      </w:r>
      <w:r>
        <w:rPr>
          <w:rFonts w:ascii="Arial" w:hAnsi="Arial" w:cs="Arial"/>
        </w:rPr>
        <w:t xml:space="preserve"> o</w:t>
      </w:r>
      <w:r w:rsidRPr="00B95EB7">
        <w:rPr>
          <w:rFonts w:ascii="Arial" w:hAnsi="Arial" w:cs="Arial"/>
        </w:rPr>
        <w:t xml:space="preserve"> full-duplex</w:t>
      </w:r>
      <w:r>
        <w:rPr>
          <w:rFonts w:ascii="Arial" w:hAnsi="Arial" w:cs="Arial"/>
        </w:rPr>
        <w:t xml:space="preserve"> o ancora </w:t>
      </w:r>
      <w:r w:rsidRPr="00B95EB7">
        <w:rPr>
          <w:rFonts w:ascii="Arial" w:hAnsi="Arial" w:cs="Arial"/>
        </w:rPr>
        <w:t>master-slave (sbilanciato) o peer-to-peer</w:t>
      </w:r>
      <w:r>
        <w:rPr>
          <w:rFonts w:ascii="Arial" w:hAnsi="Arial" w:cs="Arial"/>
        </w:rPr>
        <w:t>.</w:t>
      </w:r>
    </w:p>
    <w:p w14:paraId="5AE4788C" w14:textId="54141AD2" w:rsidR="00B95EB7" w:rsidRPr="00B95EB7" w:rsidRDefault="00B95EB7" w:rsidP="00B95EB7">
      <w:pPr>
        <w:rPr>
          <w:rFonts w:ascii="Arial" w:hAnsi="Arial" w:cs="Arial"/>
        </w:rPr>
      </w:pPr>
      <w:r>
        <w:rPr>
          <w:rFonts w:ascii="Arial" w:hAnsi="Arial" w:cs="Arial"/>
        </w:rPr>
        <w:t>Slide 38 pagina 19 link 5</w:t>
      </w:r>
    </w:p>
    <w:p w14:paraId="0428F817" w14:textId="1E5C1ED4" w:rsidR="00B95EB7" w:rsidRPr="00B1656E" w:rsidRDefault="00B95EB7" w:rsidP="00B95EB7">
      <w:pPr>
        <w:rPr>
          <w:rFonts w:ascii="Arial" w:hAnsi="Arial" w:cs="Arial"/>
        </w:rPr>
      </w:pPr>
      <w:r w:rsidRPr="00B95EB7">
        <w:rPr>
          <w:rFonts w:ascii="Arial" w:hAnsi="Arial" w:cs="Arial"/>
        </w:rPr>
        <w:lastRenderedPageBreak/>
        <w:t>(bilanciato)</w:t>
      </w:r>
    </w:p>
    <w:sectPr w:rsidR="00B95EB7" w:rsidRPr="00B1656E" w:rsidSect="00C10E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8D"/>
    <w:rsid w:val="00006303"/>
    <w:rsid w:val="004355FC"/>
    <w:rsid w:val="0047078D"/>
    <w:rsid w:val="004D24DC"/>
    <w:rsid w:val="008B75D9"/>
    <w:rsid w:val="00B1656E"/>
    <w:rsid w:val="00B95EB7"/>
    <w:rsid w:val="00C10E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BFED"/>
  <w15:chartTrackingRefBased/>
  <w15:docId w15:val="{3040367C-3222-4EDB-A6D6-9C28A23D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87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842</Words>
  <Characters>4803</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MARIAPIA POSCA</dc:creator>
  <cp:keywords/>
  <dc:description/>
  <cp:lastModifiedBy>MARIAPIA POSCA</cp:lastModifiedBy>
  <cp:revision>2</cp:revision>
  <dcterms:created xsi:type="dcterms:W3CDTF">2022-01-22T15:25:00Z</dcterms:created>
  <dcterms:modified xsi:type="dcterms:W3CDTF">2022-01-22T16:41:00Z</dcterms:modified>
</cp:coreProperties>
</file>