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64A" w:rsidRDefault="006F764A" w:rsidP="006F764A">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21.75pt;height:58.5pt" fillcolor="#06c" strokecolor="#9cf" strokeweight="1.5pt">
            <v:shadow on="t" color="#900"/>
            <v:textpath style="font-family:&quot;Impact&quot;;v-text-kern:t" trim="t" fitpath="t" string="Web server"/>
          </v:shape>
        </w:pict>
      </w:r>
    </w:p>
    <w:p w:rsidR="006F764A" w:rsidRDefault="006F764A"/>
    <w:p w:rsidR="006F764A" w:rsidRDefault="006F764A"/>
    <w:p w:rsidR="006F764A" w:rsidRDefault="006F764A">
      <w:r w:rsidRPr="006F764A">
        <w:t xml:space="preserve">Normalmente un web server risiede su sistemi hardware dedicati, ma può essere eseguito su un computer ove risiedano anche altri servizi offerti o su PC utilizzati anche per altri scopi, previa l'installazione del relativo pacchetto software dedicato. Ad esempio si può installare un web server su un normale PC allo scopo di testare in locale il proprio sito web oppure per consentire l'accesso ai propri documenti da altre postazioni o terminali </w:t>
      </w:r>
      <w:proofErr w:type="spellStart"/>
      <w:r w:rsidRPr="006F764A">
        <w:t>host</w:t>
      </w:r>
      <w:proofErr w:type="spellEnd"/>
      <w:r w:rsidRPr="006F764A">
        <w:t>, sia in LAN, sia via Internet.</w:t>
      </w:r>
    </w:p>
    <w:sectPr w:rsidR="006F764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6F764A"/>
    <w:rsid w:val="006F764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6F764A"/>
  </w:style>
  <w:style w:type="character" w:styleId="Collegamentoipertestuale">
    <w:name w:val="Hyperlink"/>
    <w:basedOn w:val="Carpredefinitoparagrafo"/>
    <w:uiPriority w:val="99"/>
    <w:semiHidden/>
    <w:unhideWhenUsed/>
    <w:rsid w:val="006F764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72</Words>
  <Characters>415</Characters>
  <Application>Microsoft Office Word</Application>
  <DocSecurity>0</DocSecurity>
  <Lines>3</Lines>
  <Paragraphs>1</Paragraphs>
  <ScaleCrop>false</ScaleCrop>
  <Company>Galdus</Company>
  <LinksUpToDate>false</LinksUpToDate>
  <CharactersWithSpaces>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corso-83004</dc:creator>
  <cp:keywords/>
  <dc:description/>
  <cp:lastModifiedBy>corso-83004</cp:lastModifiedBy>
  <cp:revision>1</cp:revision>
  <dcterms:created xsi:type="dcterms:W3CDTF">2014-02-18T07:31:00Z</dcterms:created>
  <dcterms:modified xsi:type="dcterms:W3CDTF">2014-02-18T07:33:00Z</dcterms:modified>
</cp:coreProperties>
</file>