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99FF"/>
  <w:body>
    <w:p w:rsidR="00041929" w:rsidRPr="005278BC" w:rsidRDefault="00874AE0" w:rsidP="00041929">
      <w:pPr>
        <w:rPr>
          <w:rFonts w:ascii="Arial Black" w:hAnsi="Arial Black"/>
          <w:b/>
        </w:rPr>
      </w:pPr>
      <w:r w:rsidRPr="005278BC">
        <w:rPr>
          <w:rFonts w:ascii="Arial Black" w:hAnsi="Arial Black"/>
          <w:b/>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387.75pt;height:101.25pt" adj="6924" fillcolor="#60c" strokecolor="black [3213]" strokeweight="2.25pt">
            <v:fill color2="#c0c" focus="100%" type="gradient"/>
            <v:shadow on="t" color="#99f" opacity="52429f" offset="3pt,3pt"/>
            <v:textpath style="font-family:&quot;Impact&quot;;font-weight:bold;v-text-kern:t" trim="t" fitpath="t" string="IL GIORNO DELLA MEMORIA "/>
          </v:shape>
        </w:pict>
      </w:r>
    </w:p>
    <w:p w:rsidR="005278BC" w:rsidRDefault="005278BC" w:rsidP="00041929">
      <w:pPr>
        <w:rPr>
          <w:rFonts w:ascii="Arial Black" w:hAnsi="Arial Black"/>
          <w:b/>
        </w:rPr>
      </w:pPr>
    </w:p>
    <w:p w:rsidR="00041929" w:rsidRPr="00041929" w:rsidRDefault="00041929" w:rsidP="00041929">
      <w:pPr>
        <w:rPr>
          <w:rFonts w:ascii="Arial Black" w:hAnsi="Arial Black"/>
          <w:b/>
        </w:rPr>
      </w:pPr>
      <w:r w:rsidRPr="00041929">
        <w:rPr>
          <w:rFonts w:ascii="Arial Black" w:hAnsi="Arial Black"/>
          <w:b/>
        </w:rPr>
        <w:t xml:space="preserve">Il Giorno della Memoria è una ricorrenza internazionale celebrata il 27 gennaio di ogni anno </w:t>
      </w:r>
      <w:r w:rsidR="005278BC">
        <w:rPr>
          <w:rFonts w:ascii="Arial Black" w:hAnsi="Arial Black"/>
          <w:b/>
        </w:rPr>
        <w:t xml:space="preserve">come giornata  in ricordo </w:t>
      </w:r>
      <w:r w:rsidRPr="00041929">
        <w:rPr>
          <w:rFonts w:ascii="Arial Black" w:hAnsi="Arial Black"/>
          <w:b/>
        </w:rPr>
        <w:t>delle vittime dell'Olo</w:t>
      </w:r>
      <w:r w:rsidR="005278BC">
        <w:rPr>
          <w:rFonts w:ascii="Arial Black" w:hAnsi="Arial Black"/>
          <w:b/>
        </w:rPr>
        <w:t>causto. È stato così fissato  l’ 1</w:t>
      </w:r>
      <w:r w:rsidRPr="00041929">
        <w:rPr>
          <w:rFonts w:ascii="Arial Black" w:hAnsi="Arial Black"/>
          <w:b/>
        </w:rPr>
        <w:t xml:space="preserve"> novembre 2005 dalla risoluzione 60/7 dell'Assemblea generale delle </w:t>
      </w:r>
      <w:r w:rsidR="005278BC">
        <w:rPr>
          <w:rFonts w:ascii="Arial Black" w:hAnsi="Arial Black"/>
          <w:b/>
        </w:rPr>
        <w:t xml:space="preserve">Nazioni Unite del 1 </w:t>
      </w:r>
      <w:r w:rsidRPr="00041929">
        <w:rPr>
          <w:rFonts w:ascii="Arial Black" w:hAnsi="Arial Black"/>
          <w:b/>
        </w:rPr>
        <w:t>novembre 2005 dura</w:t>
      </w:r>
      <w:r>
        <w:rPr>
          <w:rFonts w:ascii="Arial Black" w:hAnsi="Arial Black"/>
          <w:b/>
        </w:rPr>
        <w:t>nte la 42 riunione plenaria.</w:t>
      </w:r>
      <w:r w:rsidRPr="00041929">
        <w:rPr>
          <w:rFonts w:ascii="Arial Black" w:hAnsi="Arial Black"/>
          <w:b/>
        </w:rPr>
        <w:t xml:space="preserve"> La risoluzione fu preceduta da una sessione speciale tenuta il 24 gennaio 2005 durante la quale l'Assemblea generale delle Nazioni Unite celebrò il sessantesimo anniversario della liberazione dei campi di concentramento nazi</w:t>
      </w:r>
      <w:r>
        <w:rPr>
          <w:rFonts w:ascii="Arial Black" w:hAnsi="Arial Black"/>
          <w:b/>
        </w:rPr>
        <w:t>sti e la fine dell'Olocausto.</w:t>
      </w:r>
    </w:p>
    <w:p w:rsidR="00A22D41" w:rsidRDefault="00041929" w:rsidP="00041929">
      <w:pPr>
        <w:rPr>
          <w:rFonts w:ascii="Arial Black" w:hAnsi="Arial Black"/>
          <w:b/>
        </w:rPr>
      </w:pPr>
      <w:r w:rsidRPr="00041929">
        <w:rPr>
          <w:rFonts w:ascii="Arial Black" w:hAnsi="Arial Black"/>
          <w:b/>
        </w:rPr>
        <w:t xml:space="preserve">In questo giorno si celebra la liberazione del campo di concentramento di  </w:t>
      </w:r>
      <w:r w:rsidR="00B42C65">
        <w:rPr>
          <w:rFonts w:ascii="Arial Black" w:hAnsi="Arial Black"/>
          <w:b/>
        </w:rPr>
        <w:t xml:space="preserve">Auschwitz  </w:t>
      </w:r>
      <w:r w:rsidRPr="00041929">
        <w:rPr>
          <w:rFonts w:ascii="Arial Black" w:hAnsi="Arial Black"/>
          <w:b/>
        </w:rPr>
        <w:t>avvenuta il 27 gennaio 1945 ad opera delle truppe sovietiche dell'Armata Rossa.</w:t>
      </w:r>
    </w:p>
    <w:p w:rsidR="005278BC" w:rsidRDefault="00041929" w:rsidP="00041929">
      <w:pPr>
        <w:rPr>
          <w:rFonts w:ascii="Arial Black" w:hAnsi="Arial Black"/>
          <w:b/>
        </w:rPr>
      </w:pPr>
      <w:r>
        <w:rPr>
          <w:rFonts w:ascii="Arial Black" w:hAnsi="Arial Black"/>
          <w:b/>
        </w:rPr>
        <w:t xml:space="preserve">           </w:t>
      </w:r>
    </w:p>
    <w:p w:rsidR="005278BC" w:rsidRDefault="00B42C65" w:rsidP="00041929">
      <w:pPr>
        <w:rPr>
          <w:rFonts w:ascii="Arial Black" w:hAnsi="Arial Black"/>
          <w:b/>
        </w:rPr>
      </w:pPr>
      <w:r>
        <w:rPr>
          <w:rFonts w:ascii="Arial Black" w:hAnsi="Arial Black"/>
          <w:b/>
          <w:noProof/>
          <w:lang w:eastAsia="it-IT"/>
        </w:rPr>
        <w:drawing>
          <wp:anchor distT="0" distB="0" distL="114300" distR="114300" simplePos="0" relativeHeight="251661312" behindDoc="0" locked="0" layoutInCell="1" allowOverlap="1">
            <wp:simplePos x="0" y="0"/>
            <wp:positionH relativeFrom="margin">
              <wp:posOffset>-53340</wp:posOffset>
            </wp:positionH>
            <wp:positionV relativeFrom="margin">
              <wp:posOffset>4996180</wp:posOffset>
            </wp:positionV>
            <wp:extent cx="2879725" cy="2115820"/>
            <wp:effectExtent l="342900" t="266700" r="358775" b="227330"/>
            <wp:wrapSquare wrapText="bothSides"/>
            <wp:docPr id="9" name="Immagine 0" descr="IL GIORNO DELLA MOMORI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 GIORNO DELLA MOMORIA.jpeg"/>
                    <pic:cNvPicPr/>
                  </pic:nvPicPr>
                  <pic:blipFill>
                    <a:blip r:embed="rId5" cstate="print"/>
                    <a:stretch>
                      <a:fillRect/>
                    </a:stretch>
                  </pic:blipFill>
                  <pic:spPr>
                    <a:xfrm>
                      <a:off x="0" y="0"/>
                      <a:ext cx="2879725" cy="211582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p>
    <w:p w:rsidR="005278BC" w:rsidRDefault="005278BC" w:rsidP="00041929">
      <w:pPr>
        <w:rPr>
          <w:rFonts w:ascii="Arial Black" w:hAnsi="Arial Black"/>
          <w:b/>
        </w:rPr>
      </w:pPr>
    </w:p>
    <w:p w:rsidR="005278BC" w:rsidRDefault="005278BC" w:rsidP="00041929">
      <w:pPr>
        <w:rPr>
          <w:rFonts w:ascii="Arial Black" w:hAnsi="Arial Black"/>
          <w:b/>
        </w:rPr>
      </w:pPr>
      <w:r>
        <w:rPr>
          <w:rFonts w:ascii="Arial Black" w:hAnsi="Arial Black"/>
          <w:b/>
        </w:rPr>
        <w:t xml:space="preserve">                  </w:t>
      </w:r>
    </w:p>
    <w:p w:rsidR="00041929" w:rsidRDefault="00041929" w:rsidP="00041929">
      <w:pPr>
        <w:rPr>
          <w:rFonts w:ascii="Arial Black" w:hAnsi="Arial Black"/>
          <w:b/>
        </w:rPr>
      </w:pPr>
      <w:r>
        <w:rPr>
          <w:rFonts w:ascii="Arial Black" w:hAnsi="Arial Black"/>
          <w:b/>
        </w:rPr>
        <w:t xml:space="preserve">  </w:t>
      </w:r>
    </w:p>
    <w:p w:rsidR="005278BC" w:rsidRDefault="00041929" w:rsidP="00041929">
      <w:pPr>
        <w:rPr>
          <w:rFonts w:ascii="Arial Black" w:hAnsi="Arial Black"/>
          <w:b/>
        </w:rPr>
      </w:pPr>
      <w:r>
        <w:rPr>
          <w:rFonts w:ascii="Arial Black" w:hAnsi="Arial Black"/>
          <w:b/>
        </w:rPr>
        <w:t xml:space="preserve">             </w:t>
      </w:r>
    </w:p>
    <w:p w:rsidR="00A34DE5" w:rsidRDefault="00B42C65" w:rsidP="00041929">
      <w:pPr>
        <w:rPr>
          <w:rFonts w:ascii="Arial Black" w:hAnsi="Arial Black"/>
        </w:rPr>
      </w:pPr>
      <w:r>
        <w:rPr>
          <w:rFonts w:ascii="Arial Black" w:hAnsi="Arial Black"/>
          <w:noProof/>
          <w:lang w:eastAsia="it-IT"/>
        </w:rPr>
        <w:drawing>
          <wp:anchor distT="0" distB="0" distL="114300" distR="114300" simplePos="0" relativeHeight="251662336" behindDoc="0" locked="0" layoutInCell="1" allowOverlap="1">
            <wp:simplePos x="0" y="0"/>
            <wp:positionH relativeFrom="margin">
              <wp:posOffset>3280410</wp:posOffset>
            </wp:positionH>
            <wp:positionV relativeFrom="margin">
              <wp:posOffset>7112000</wp:posOffset>
            </wp:positionV>
            <wp:extent cx="2915920" cy="1941830"/>
            <wp:effectExtent l="95250" t="76200" r="93980" b="77470"/>
            <wp:wrapSquare wrapText="bothSides"/>
            <wp:docPr id="14" name="Immagine 13"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stretch>
                      <a:fillRect/>
                    </a:stretch>
                  </pic:blipFill>
                  <pic:spPr>
                    <a:xfrm>
                      <a:off x="0" y="0"/>
                      <a:ext cx="2915920" cy="19418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A34DE5" w:rsidRDefault="00A34DE5" w:rsidP="00041929">
      <w:pPr>
        <w:rPr>
          <w:rFonts w:ascii="Arial Black" w:hAnsi="Arial Black"/>
        </w:rPr>
      </w:pPr>
    </w:p>
    <w:p w:rsidR="00A34DE5" w:rsidRDefault="00A34DE5" w:rsidP="00041929">
      <w:pPr>
        <w:rPr>
          <w:rFonts w:ascii="Arial Black" w:hAnsi="Arial Black"/>
        </w:rPr>
      </w:pPr>
    </w:p>
    <w:p w:rsidR="00A34DE5" w:rsidRDefault="00A34DE5" w:rsidP="00041929">
      <w:pPr>
        <w:rPr>
          <w:rFonts w:ascii="Arial Black" w:hAnsi="Arial Black"/>
        </w:rPr>
      </w:pPr>
    </w:p>
    <w:p w:rsidR="00A34DE5" w:rsidRDefault="00A34DE5" w:rsidP="00041929">
      <w:pPr>
        <w:rPr>
          <w:rFonts w:ascii="Arial Black" w:hAnsi="Arial Black"/>
        </w:rPr>
      </w:pPr>
    </w:p>
    <w:p w:rsidR="00A34DE5" w:rsidRDefault="00B93E42" w:rsidP="00041929">
      <w:pPr>
        <w:rPr>
          <w:rFonts w:ascii="Arial Black" w:hAnsi="Arial Black"/>
        </w:rPr>
      </w:pPr>
      <w:r>
        <w:rPr>
          <w:rFonts w:ascii="Arial Black" w:hAnsi="Arial Black"/>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384pt;height:76.5pt" fillcolor="#9400ed" strokecolor="black [3213]" strokeweight="2.25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Auschwitz"/>
          </v:shape>
        </w:pict>
      </w:r>
    </w:p>
    <w:p w:rsidR="00B42C65" w:rsidRDefault="00B42C65" w:rsidP="00041929">
      <w:pPr>
        <w:rPr>
          <w:rFonts w:ascii="Arial Black" w:hAnsi="Arial Black"/>
        </w:rPr>
      </w:pPr>
    </w:p>
    <w:p w:rsidR="00B42C65" w:rsidRDefault="00B42C65" w:rsidP="00041929">
      <w:pPr>
        <w:rPr>
          <w:rFonts w:ascii="Arial Black" w:hAnsi="Arial Black"/>
        </w:rPr>
      </w:pPr>
    </w:p>
    <w:p w:rsidR="005278BC" w:rsidRDefault="005278BC" w:rsidP="00041929">
      <w:pPr>
        <w:rPr>
          <w:rFonts w:ascii="Arial Black" w:hAnsi="Arial Black"/>
        </w:rPr>
      </w:pPr>
      <w:r w:rsidRPr="005278BC">
        <w:rPr>
          <w:rFonts w:ascii="Arial Black" w:hAnsi="Arial Black"/>
        </w:rPr>
        <w:t>Il campo di concentramento di Auschwitz è stato fondato il 20 maggio del 1940 e ha iniziato la sua attività di morte il 14 giugno del 1940. Auschwitz fu il centro amministrativo dell’attività concentrazionaria e al suo interno furono imprigionati fino ad un massimo di 20.000 persone, compresi i bambini. E’ stato costruito alla periferia della cittadina che porta lo stesso nome. All’interno del campo c’era una camera a gas che veniva utilizzata per uccidere persone inadatte al lavoro o che superavano il limite di contenimento del campo di concentramento.</w:t>
      </w:r>
      <w:r w:rsidRPr="005278BC">
        <w:rPr>
          <w:rFonts w:ascii="Arial Black" w:hAnsi="Arial Black"/>
          <w:noProof/>
          <w:lang w:eastAsia="it-IT"/>
        </w:rPr>
        <w:t xml:space="preserve"> </w:t>
      </w:r>
    </w:p>
    <w:p w:rsidR="005278BC" w:rsidRPr="005278BC" w:rsidRDefault="00A34DE5" w:rsidP="00041929">
      <w:pPr>
        <w:rPr>
          <w:rFonts w:ascii="Arial Black" w:hAnsi="Arial Black"/>
        </w:rPr>
      </w:pPr>
      <w:r>
        <w:rPr>
          <w:rFonts w:ascii="Arial Black" w:hAnsi="Arial Black"/>
          <w:noProof/>
          <w:lang w:eastAsia="it-IT"/>
        </w:rPr>
        <w:drawing>
          <wp:anchor distT="0" distB="0" distL="114300" distR="114300" simplePos="0" relativeHeight="251659264" behindDoc="0" locked="0" layoutInCell="1" allowOverlap="1">
            <wp:simplePos x="0" y="0"/>
            <wp:positionH relativeFrom="margin">
              <wp:posOffset>1251585</wp:posOffset>
            </wp:positionH>
            <wp:positionV relativeFrom="margin">
              <wp:posOffset>7244080</wp:posOffset>
            </wp:positionV>
            <wp:extent cx="4409440" cy="2171700"/>
            <wp:effectExtent l="171450" t="114300" r="105410" b="152400"/>
            <wp:wrapSquare wrapText="bothSides"/>
            <wp:docPr id="15" name="Immagine 11" descr="auschwitz-campo-di-concentramento-1024x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chwitz-campo-di-concentramento-1024x708.jpg"/>
                    <pic:cNvPicPr/>
                  </pic:nvPicPr>
                  <pic:blipFill>
                    <a:blip r:embed="rId7"/>
                    <a:stretch>
                      <a:fillRect/>
                    </a:stretch>
                  </pic:blipFill>
                  <pic:spPr>
                    <a:xfrm>
                      <a:off x="0" y="0"/>
                      <a:ext cx="4409440" cy="217170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anchor>
        </w:drawing>
      </w:r>
      <w:r>
        <w:rPr>
          <w:rFonts w:ascii="Arial Black" w:hAnsi="Arial Black"/>
          <w:noProof/>
          <w:lang w:eastAsia="it-IT"/>
        </w:rPr>
        <w:drawing>
          <wp:anchor distT="0" distB="0" distL="114300" distR="114300" simplePos="0" relativeHeight="251658240" behindDoc="0" locked="0" layoutInCell="1" allowOverlap="1">
            <wp:simplePos x="0" y="0"/>
            <wp:positionH relativeFrom="margin">
              <wp:posOffset>-177165</wp:posOffset>
            </wp:positionH>
            <wp:positionV relativeFrom="margin">
              <wp:posOffset>4634230</wp:posOffset>
            </wp:positionV>
            <wp:extent cx="3599815" cy="2124075"/>
            <wp:effectExtent l="723900" t="95250" r="76835" b="85725"/>
            <wp:wrapSquare wrapText="bothSides"/>
            <wp:docPr id="1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599815" cy="2124075"/>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sectPr w:rsidR="005278BC" w:rsidRPr="005278BC" w:rsidSect="005278BC">
      <w:pgSz w:w="11906" w:h="16838"/>
      <w:pgMar w:top="1417" w:right="1134" w:bottom="1134" w:left="1134"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08"/>
  <w:hyphenationZone w:val="283"/>
  <w:characterSpacingControl w:val="doNotCompress"/>
  <w:compat/>
  <w:rsids>
    <w:rsidRoot w:val="00041929"/>
    <w:rsid w:val="00041929"/>
    <w:rsid w:val="00085E9A"/>
    <w:rsid w:val="002B69D6"/>
    <w:rsid w:val="005278BC"/>
    <w:rsid w:val="00874AE0"/>
    <w:rsid w:val="00A34DE5"/>
    <w:rsid w:val="00B408AE"/>
    <w:rsid w:val="00B42C65"/>
    <w:rsid w:val="00B93E42"/>
    <w:rsid w:val="00C459A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09f"/>
      <o:colormenu v:ext="edit" fillcolor="#09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408A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4192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1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7CDCA-29ED-405A-A7FB-812169C0C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202</Words>
  <Characters>1156</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Galdus</Company>
  <LinksUpToDate>false</LinksUpToDate>
  <CharactersWithSpaces>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liotti.caterina</dc:creator>
  <cp:keywords/>
  <dc:description/>
  <cp:lastModifiedBy>corso-83008</cp:lastModifiedBy>
  <cp:revision>4</cp:revision>
  <dcterms:created xsi:type="dcterms:W3CDTF">2014-01-27T09:31:00Z</dcterms:created>
  <dcterms:modified xsi:type="dcterms:W3CDTF">2014-01-27T11:31:00Z</dcterms:modified>
</cp:coreProperties>
</file>