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15F7" w:rsidRPr="00FC453B" w:rsidRDefault="008165B5">
      <w:pPr>
        <w:pStyle w:val="normal"/>
        <w:jc w:val="center"/>
        <w:rPr>
          <w:rFonts w:ascii="Arial Black" w:hAnsi="Arial Black"/>
        </w:rPr>
      </w:pPr>
      <w:r w:rsidRPr="00FC453B">
        <w:rPr>
          <w:rFonts w:ascii="Arial Black" w:eastAsia="Syncopate" w:hAnsi="Arial Black" w:cs="Syncopate"/>
          <w:color w:val="0000FF"/>
          <w:sz w:val="96"/>
        </w:rPr>
        <w:t>reti e sistemi</w:t>
      </w:r>
    </w:p>
    <w:p w:rsidR="00C815F7" w:rsidRDefault="00C815F7">
      <w:pPr>
        <w:pStyle w:val="normal"/>
      </w:pPr>
    </w:p>
    <w:p w:rsidR="00C815F7" w:rsidRPr="00FC453B" w:rsidRDefault="008165B5">
      <w:pPr>
        <w:pStyle w:val="normal"/>
        <w:rPr>
          <w:rFonts w:ascii="Impact" w:hAnsi="Impact"/>
        </w:rPr>
      </w:pPr>
      <w:r w:rsidRPr="00FC453B">
        <w:rPr>
          <w:rFonts w:ascii="Impact" w:eastAsia="Syncopate" w:hAnsi="Impact" w:cs="Syncopate"/>
          <w:color w:val="0000FF"/>
          <w:sz w:val="28"/>
        </w:rPr>
        <w:t>algoritmo:</w:t>
      </w:r>
    </w:p>
    <w:p w:rsidR="00C815F7" w:rsidRDefault="00C815F7">
      <w:pPr>
        <w:pStyle w:val="normal"/>
      </w:pPr>
    </w:p>
    <w:p w:rsidR="00C815F7" w:rsidRDefault="008165B5">
      <w:pPr>
        <w:pStyle w:val="normal"/>
      </w:pPr>
      <w:r>
        <w:rPr>
          <w:sz w:val="28"/>
        </w:rPr>
        <w:t>Termine che indicò nel medioevo i procedimenti di calcolo numerico fondati sopra l’uso delle cifre arabiche. Nell’uso odierno, anche con riferimento all’uso dei calcolatori, qualunque schema o procedimento matematico di calcolo; più precisamente, un proced</w:t>
      </w:r>
      <w:r>
        <w:rPr>
          <w:sz w:val="28"/>
        </w:rPr>
        <w:t>imento di calcolo esplicito e descrivibile con un numero finito di regole che conduce al risultato dopo un numero finito di operazioni, cioè di applicazi</w:t>
      </w:r>
      <w:r w:rsidR="00FC453B">
        <w:rPr>
          <w:sz w:val="28"/>
        </w:rPr>
        <w:t>oni delle regole</w:t>
      </w:r>
    </w:p>
    <w:p w:rsidR="00FC453B" w:rsidRDefault="00FC453B">
      <w:pPr>
        <w:pStyle w:val="normal"/>
        <w:rPr>
          <w:rFonts w:ascii="Impact" w:eastAsia="Syncopate" w:hAnsi="Impact" w:cs="Syncopate"/>
          <w:color w:val="0000FF"/>
          <w:sz w:val="28"/>
        </w:rPr>
      </w:pPr>
    </w:p>
    <w:p w:rsidR="00C815F7" w:rsidRPr="00FC453B" w:rsidRDefault="008165B5">
      <w:pPr>
        <w:pStyle w:val="normal"/>
        <w:rPr>
          <w:rFonts w:ascii="Impact" w:hAnsi="Impact"/>
        </w:rPr>
      </w:pPr>
      <w:r w:rsidRPr="00FC453B">
        <w:rPr>
          <w:rFonts w:ascii="Impact" w:eastAsia="Syncopate" w:hAnsi="Impact" w:cs="Syncopate"/>
          <w:color w:val="0000FF"/>
          <w:sz w:val="28"/>
        </w:rPr>
        <w:t>linguaggio di programmazione:</w:t>
      </w:r>
    </w:p>
    <w:p w:rsidR="00C815F7" w:rsidRDefault="00C815F7">
      <w:pPr>
        <w:pStyle w:val="normal"/>
      </w:pPr>
    </w:p>
    <w:p w:rsidR="00C815F7" w:rsidRDefault="00C815F7">
      <w:pPr>
        <w:pStyle w:val="normal"/>
      </w:pPr>
    </w:p>
    <w:p w:rsidR="00C815F7" w:rsidRDefault="00FC453B">
      <w:pPr>
        <w:pStyle w:val="normal"/>
        <w:rPr>
          <w:sz w:val="28"/>
        </w:rPr>
      </w:pPr>
      <w:r>
        <w:rPr>
          <w:sz w:val="28"/>
        </w:rPr>
        <w:t>lingua</w:t>
      </w:r>
      <w:r w:rsidR="002829BB">
        <w:rPr>
          <w:sz w:val="28"/>
        </w:rPr>
        <w:t>ggio di programmazio</w:t>
      </w:r>
      <w:r w:rsidR="008165B5">
        <w:rPr>
          <w:sz w:val="28"/>
        </w:rPr>
        <w:t>ne In informatica, insieme di parole e di regole, definite in modo formale, per consentire la programmazione di un elaboratore affinché esegua comp</w:t>
      </w:r>
      <w:r w:rsidR="008165B5">
        <w:rPr>
          <w:sz w:val="28"/>
        </w:rPr>
        <w:t>iti predeterminati. Esistono l. di p. di alto livello e di basso livello: i primi permettono al programmatore di lavorare su vere e proprie operazioni logiche, lasciando a un programma, detto compilatore, il compito di tradurle in istruzioni per il process</w:t>
      </w:r>
      <w:r w:rsidR="008165B5">
        <w:rPr>
          <w:sz w:val="28"/>
        </w:rPr>
        <w:t>ore scritte in linguaggio macchina, ossia in sequenze di co</w:t>
      </w:r>
      <w:r w:rsidR="002829BB">
        <w:rPr>
          <w:sz w:val="28"/>
        </w:rPr>
        <w:t>dice. linguaggio di programmazio</w:t>
      </w:r>
      <w:r w:rsidR="008165B5">
        <w:rPr>
          <w:sz w:val="28"/>
        </w:rPr>
        <w:t>ne è anche un modo per noi umani d</w:t>
      </w:r>
      <w:r w:rsidR="002829BB">
        <w:rPr>
          <w:sz w:val="28"/>
        </w:rPr>
        <w:t>i dare degli ordini al nostro personal computer (</w:t>
      </w:r>
      <w:proofErr w:type="spellStart"/>
      <w:r w:rsidR="002829BB">
        <w:rPr>
          <w:sz w:val="28"/>
        </w:rPr>
        <w:t>pc</w:t>
      </w:r>
      <w:proofErr w:type="spellEnd"/>
      <w:r w:rsidR="002829BB">
        <w:rPr>
          <w:sz w:val="28"/>
        </w:rPr>
        <w:t>)</w:t>
      </w:r>
      <w:r w:rsidR="008165B5">
        <w:rPr>
          <w:sz w:val="28"/>
        </w:rPr>
        <w:t>.</w:t>
      </w:r>
    </w:p>
    <w:p w:rsidR="002829BB" w:rsidRPr="002829BB" w:rsidRDefault="002829BB">
      <w:pPr>
        <w:pStyle w:val="normal"/>
        <w:rPr>
          <w:rFonts w:ascii="Impact" w:eastAsia="Syncopate" w:hAnsi="Impact" w:cs="Syncopate"/>
          <w:color w:val="0000FF"/>
          <w:sz w:val="28"/>
        </w:rPr>
      </w:pPr>
    </w:p>
    <w:p w:rsidR="002829BB" w:rsidRDefault="002829BB">
      <w:pPr>
        <w:pStyle w:val="normal"/>
        <w:rPr>
          <w:rFonts w:ascii="Impact" w:eastAsia="Syncopate" w:hAnsi="Impact" w:cs="Syncopate"/>
          <w:color w:val="0000FF"/>
          <w:sz w:val="28"/>
        </w:rPr>
      </w:pPr>
      <w:r w:rsidRPr="002829BB">
        <w:rPr>
          <w:rFonts w:ascii="Impact" w:eastAsia="Syncopate" w:hAnsi="Impact" w:cs="Syncopate"/>
          <w:color w:val="0000FF"/>
          <w:sz w:val="28"/>
        </w:rPr>
        <w:t>Linguaggi interpretati</w:t>
      </w:r>
      <w:r>
        <w:rPr>
          <w:rFonts w:ascii="Impact" w:eastAsia="Syncopate" w:hAnsi="Impact" w:cs="Syncopate"/>
          <w:color w:val="0000FF"/>
          <w:sz w:val="28"/>
        </w:rPr>
        <w:t>:</w:t>
      </w:r>
    </w:p>
    <w:p w:rsidR="00FE1315" w:rsidRDefault="00FE1315">
      <w:pPr>
        <w:pStyle w:val="normal"/>
        <w:rPr>
          <w:rFonts w:ascii="Impact" w:eastAsia="Syncopate" w:hAnsi="Impact" w:cs="Syncopate"/>
          <w:color w:val="0000FF"/>
          <w:sz w:val="28"/>
        </w:rPr>
      </w:pPr>
    </w:p>
    <w:p w:rsidR="00FE1315" w:rsidRDefault="00FE1315">
      <w:pPr>
        <w:pStyle w:val="normal"/>
        <w:rPr>
          <w:rFonts w:eastAsia="Syncopate"/>
          <w:color w:val="auto"/>
          <w:sz w:val="28"/>
        </w:rPr>
      </w:pPr>
      <w:r>
        <w:rPr>
          <w:rFonts w:eastAsia="Syncopate"/>
          <w:color w:val="auto"/>
          <w:sz w:val="28"/>
        </w:rPr>
        <w:t>i linguaggi interpretati sono quei linguaggi che per  far funzionare il computer hanno bisogno di un interprete.</w:t>
      </w:r>
    </w:p>
    <w:p w:rsidR="00FE1315" w:rsidRDefault="00FE1315">
      <w:pPr>
        <w:pStyle w:val="normal"/>
        <w:rPr>
          <w:rFonts w:eastAsia="Syncopate"/>
          <w:color w:val="auto"/>
          <w:sz w:val="28"/>
        </w:rPr>
      </w:pPr>
      <w:r>
        <w:rPr>
          <w:rFonts w:eastAsia="Syncopate"/>
          <w:color w:val="auto"/>
          <w:sz w:val="28"/>
        </w:rPr>
        <w:t xml:space="preserve"> Con interprete si intende quel programma o applicazione che legge una istruzione scritta dall’ uomo e lo trasforma in una istruzione che il computer può comprendere.</w:t>
      </w:r>
    </w:p>
    <w:p w:rsidR="00FE1315" w:rsidRDefault="00FE1315">
      <w:pPr>
        <w:pStyle w:val="normal"/>
        <w:rPr>
          <w:rFonts w:eastAsia="Syncopate"/>
          <w:color w:val="auto"/>
          <w:sz w:val="28"/>
        </w:rPr>
      </w:pPr>
    </w:p>
    <w:p w:rsidR="00FE1315" w:rsidRDefault="00FE1315">
      <w:pPr>
        <w:pStyle w:val="normal"/>
        <w:rPr>
          <w:rFonts w:ascii="Impact" w:eastAsia="Syncopate" w:hAnsi="Impact" w:cs="Syncopate"/>
          <w:color w:val="0000FF"/>
          <w:sz w:val="28"/>
        </w:rPr>
      </w:pPr>
      <w:r w:rsidRPr="00FE1315">
        <w:rPr>
          <w:rFonts w:ascii="Impact" w:eastAsia="Syncopate" w:hAnsi="Impact" w:cs="Syncopate"/>
          <w:color w:val="0000FF"/>
          <w:sz w:val="28"/>
        </w:rPr>
        <w:lastRenderedPageBreak/>
        <w:t>Linguaggi compilati</w:t>
      </w:r>
      <w:r>
        <w:rPr>
          <w:rFonts w:ascii="Impact" w:eastAsia="Syncopate" w:hAnsi="Impact" w:cs="Syncopate"/>
          <w:color w:val="0000FF"/>
          <w:sz w:val="28"/>
        </w:rPr>
        <w:t>:</w:t>
      </w:r>
    </w:p>
    <w:p w:rsidR="00FE1315" w:rsidRDefault="00FE1315">
      <w:pPr>
        <w:pStyle w:val="normal"/>
        <w:rPr>
          <w:rFonts w:ascii="Impact" w:eastAsia="Syncopate" w:hAnsi="Impact" w:cs="Syncopate"/>
          <w:color w:val="0000FF"/>
          <w:sz w:val="28"/>
        </w:rPr>
      </w:pPr>
    </w:p>
    <w:p w:rsidR="00FE1315" w:rsidRDefault="00FE1315">
      <w:pPr>
        <w:pStyle w:val="normal"/>
        <w:rPr>
          <w:rFonts w:eastAsia="Syncopate"/>
          <w:color w:val="auto"/>
          <w:sz w:val="28"/>
        </w:rPr>
      </w:pPr>
      <w:r>
        <w:rPr>
          <w:rFonts w:eastAsia="Syncopate"/>
          <w:color w:val="auto"/>
          <w:sz w:val="28"/>
        </w:rPr>
        <w:t xml:space="preserve">linguaggio compilato significa quel gruppo di programmi scritti in un linguaggio comprensibile all’ uomo </w:t>
      </w:r>
      <w:r w:rsidR="008165B5">
        <w:rPr>
          <w:rFonts w:eastAsia="Syncopate"/>
          <w:color w:val="auto"/>
          <w:sz w:val="28"/>
        </w:rPr>
        <w:t xml:space="preserve">che poi sono riscritti </w:t>
      </w:r>
      <w:r>
        <w:rPr>
          <w:rFonts w:eastAsia="Syncopate"/>
          <w:color w:val="auto"/>
          <w:sz w:val="28"/>
        </w:rPr>
        <w:t>in un linguaggio temporaneo che può essere utilizzato dal computer</w:t>
      </w:r>
    </w:p>
    <w:p w:rsidR="008165B5" w:rsidRDefault="008165B5">
      <w:pPr>
        <w:pStyle w:val="normal"/>
        <w:rPr>
          <w:rFonts w:eastAsia="Syncopate"/>
          <w:color w:val="auto"/>
          <w:sz w:val="28"/>
        </w:rPr>
      </w:pPr>
    </w:p>
    <w:p w:rsidR="008165B5" w:rsidRDefault="008165B5">
      <w:pPr>
        <w:pStyle w:val="normal"/>
        <w:rPr>
          <w:rFonts w:eastAsia="Syncopate"/>
          <w:color w:val="auto"/>
          <w:sz w:val="28"/>
        </w:rPr>
      </w:pPr>
      <w:hyperlink r:id="rId4" w:history="1">
        <w:r w:rsidRPr="00C45E93">
          <w:rPr>
            <w:rStyle w:val="Collegamentoipertestuale"/>
            <w:rFonts w:eastAsia="Syncopate"/>
            <w:sz w:val="28"/>
          </w:rPr>
          <w:t>francymurroni14@gmail.com</w:t>
        </w:r>
      </w:hyperlink>
    </w:p>
    <w:p w:rsidR="008165B5" w:rsidRDefault="008165B5">
      <w:pPr>
        <w:pStyle w:val="normal"/>
        <w:rPr>
          <w:rFonts w:eastAsia="Syncopate"/>
          <w:color w:val="auto"/>
          <w:sz w:val="28"/>
        </w:rPr>
      </w:pPr>
      <w:hyperlink r:id="rId5" w:history="1">
        <w:r w:rsidRPr="00C45E93">
          <w:rPr>
            <w:rStyle w:val="Collegamentoipertestuale"/>
            <w:rFonts w:eastAsia="Syncopate"/>
            <w:sz w:val="28"/>
          </w:rPr>
          <w:t>fabio.kisar@gmail.com</w:t>
        </w:r>
      </w:hyperlink>
    </w:p>
    <w:p w:rsidR="008165B5" w:rsidRPr="00FE1315" w:rsidRDefault="008165B5">
      <w:pPr>
        <w:pStyle w:val="normal"/>
        <w:rPr>
          <w:rFonts w:eastAsia="Syncopate"/>
          <w:color w:val="auto"/>
          <w:sz w:val="28"/>
        </w:rPr>
      </w:pPr>
    </w:p>
    <w:sectPr w:rsidR="008165B5" w:rsidRPr="00FE1315" w:rsidSect="00C815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ncopat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283"/>
  <w:characterSpacingControl w:val="doNotCompress"/>
  <w:compat>
    <w:useFELayout/>
  </w:compat>
  <w:rsids>
    <w:rsidRoot w:val="00C815F7"/>
    <w:rsid w:val="002829BB"/>
    <w:rsid w:val="008165B5"/>
    <w:rsid w:val="00C815F7"/>
    <w:rsid w:val="00FC453B"/>
    <w:rsid w:val="00FE1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C815F7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olo2">
    <w:name w:val="heading 2"/>
    <w:basedOn w:val="normal"/>
    <w:next w:val="normal"/>
    <w:rsid w:val="00C815F7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olo3">
    <w:name w:val="heading 3"/>
    <w:basedOn w:val="normal"/>
    <w:next w:val="normal"/>
    <w:rsid w:val="00C815F7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olo4">
    <w:name w:val="heading 4"/>
    <w:basedOn w:val="normal"/>
    <w:next w:val="normal"/>
    <w:rsid w:val="00C815F7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"/>
    <w:next w:val="normal"/>
    <w:rsid w:val="00C815F7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"/>
    <w:next w:val="normal"/>
    <w:rsid w:val="00C815F7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C815F7"/>
    <w:pPr>
      <w:spacing w:after="0"/>
    </w:pPr>
    <w:rPr>
      <w:rFonts w:ascii="Arial" w:eastAsia="Arial" w:hAnsi="Arial" w:cs="Arial"/>
      <w:color w:val="000000"/>
    </w:rPr>
  </w:style>
  <w:style w:type="paragraph" w:styleId="Titolo">
    <w:name w:val="Title"/>
    <w:basedOn w:val="normal"/>
    <w:next w:val="normal"/>
    <w:rsid w:val="00C815F7"/>
    <w:pPr>
      <w:contextualSpacing/>
    </w:pPr>
    <w:rPr>
      <w:rFonts w:ascii="Trebuchet MS" w:eastAsia="Trebuchet MS" w:hAnsi="Trebuchet MS" w:cs="Trebuchet MS"/>
      <w:sz w:val="42"/>
    </w:rPr>
  </w:style>
  <w:style w:type="paragraph" w:styleId="Sottotitolo">
    <w:name w:val="Subtitle"/>
    <w:basedOn w:val="normal"/>
    <w:next w:val="normal"/>
    <w:rsid w:val="00C815F7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Collegamentoipertestuale">
    <w:name w:val="Hyperlink"/>
    <w:basedOn w:val="Carpredefinitoparagrafo"/>
    <w:uiPriority w:val="99"/>
    <w:unhideWhenUsed/>
    <w:rsid w:val="008165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bio.kisar@gmail.com" TargetMode="External"/><Relationship Id="rId4" Type="http://schemas.openxmlformats.org/officeDocument/2006/relationships/hyperlink" Target="mailto:francymurroni14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reti e sistemi.docx</vt:lpstr>
    </vt:vector>
  </TitlesOfParts>
  <Company>Aule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 e sistemi.docx</dc:title>
  <cp:lastModifiedBy>corso-83008</cp:lastModifiedBy>
  <cp:revision>2</cp:revision>
  <dcterms:created xsi:type="dcterms:W3CDTF">2013-09-27T07:20:00Z</dcterms:created>
  <dcterms:modified xsi:type="dcterms:W3CDTF">2013-09-27T07:20:00Z</dcterms:modified>
</cp:coreProperties>
</file>