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D5" w:rsidRDefault="00814CD8" w:rsidP="000001D5">
      <w:pPr>
        <w:pStyle w:val="NormaleWeb"/>
        <w:rPr>
          <w:rFonts w:ascii="Arial Black" w:eastAsiaTheme="minorHAnsi" w:hAnsi="Arial Black" w:cstheme="minorBidi"/>
          <w:b/>
          <w:sz w:val="22"/>
          <w:szCs w:val="22"/>
          <w:lang w:eastAsia="en-US"/>
        </w:rPr>
      </w:pPr>
      <w:r w:rsidRPr="00814CD8">
        <w:rPr>
          <w:rFonts w:ascii="Arial Black" w:eastAsiaTheme="minorHAnsi" w:hAnsi="Arial Black" w:cstheme="minorBidi"/>
          <w:b/>
          <w:sz w:val="22"/>
          <w:szCs w:val="22"/>
          <w:lang w:eastAsia="en-US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276pt;height:114.75pt" fillcolor="black">
            <v:shadow color="#868686"/>
            <v:textpath style="font-family:&quot;Arial Black&quot;;v-text-kern:t" trim="t" fitpath="t" string="WEB SERVER:"/>
          </v:shape>
        </w:pict>
      </w:r>
    </w:p>
    <w:p w:rsidR="000001D5" w:rsidRDefault="000001D5" w:rsidP="000001D5">
      <w:pPr>
        <w:pStyle w:val="NormaleWeb"/>
        <w:rPr>
          <w:rFonts w:ascii="Arial Black" w:eastAsiaTheme="minorHAnsi" w:hAnsi="Arial Black" w:cstheme="minorBidi"/>
          <w:b/>
          <w:sz w:val="22"/>
          <w:szCs w:val="22"/>
          <w:lang w:eastAsia="en-US"/>
        </w:rPr>
      </w:pPr>
    </w:p>
    <w:p w:rsidR="000001D5" w:rsidRPr="000001D5" w:rsidRDefault="000001D5" w:rsidP="000001D5">
      <w:pPr>
        <w:pStyle w:val="NormaleWeb"/>
        <w:rPr>
          <w:rFonts w:ascii="Arial Black" w:eastAsia="MS Mincho" w:hAnsi="Arial Black" w:cs="JasmineUPC"/>
          <w:i/>
          <w:color w:val="000000"/>
          <w:sz w:val="32"/>
          <w:szCs w:val="32"/>
        </w:rPr>
      </w:pP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Il termine </w:t>
      </w:r>
      <w:r w:rsidRPr="000001D5">
        <w:rPr>
          <w:rStyle w:val="notranslate"/>
          <w:rFonts w:ascii="Arial Black" w:eastAsia="MS Mincho" w:hAnsi="Arial Black" w:cs="JasmineUPC"/>
          <w:bCs/>
          <w:i/>
          <w:color w:val="000000"/>
          <w:sz w:val="32"/>
          <w:szCs w:val="32"/>
        </w:rPr>
        <w:t>web server</w:t>
      </w: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  può riferirsi sia l' hardware (computer) o il software (applicazione computer) che aiuta a fornire contenuti web cui si può accedere attraverso Internet</w:t>
      </w:r>
      <w:r w:rsidRPr="000001D5">
        <w:rPr>
          <w:rFonts w:ascii="Arial Black" w:eastAsia="MS Mincho" w:hAnsi="Arial Black" w:cs="JasmineUPC"/>
          <w:i/>
          <w:color w:val="000000"/>
          <w:sz w:val="32"/>
          <w:szCs w:val="32"/>
        </w:rPr>
        <w:t xml:space="preserve">. </w:t>
      </w:r>
    </w:p>
    <w:p w:rsidR="000001D5" w:rsidRPr="000001D5" w:rsidRDefault="000001D5" w:rsidP="000001D5">
      <w:pPr>
        <w:pStyle w:val="NormaleWeb"/>
        <w:rPr>
          <w:rFonts w:ascii="Arial Black" w:eastAsia="MS Mincho" w:hAnsi="Arial Black"/>
          <w:color w:val="000000"/>
          <w:sz w:val="32"/>
          <w:szCs w:val="32"/>
        </w:rPr>
      </w:pPr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The most common use of web servers is to host </w:t>
      </w:r>
      <w:hyperlink r:id="rId6" w:tooltip="Sito web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websites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, but there are other uses such as </w:t>
      </w:r>
      <w:hyperlink r:id="rId7" w:tooltip="Gioco online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gaming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, data storage or running </w:t>
      </w:r>
      <w:hyperlink r:id="rId8" w:tooltip="Software Enterprise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enterprise applications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.</w:t>
      </w: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 L'uso più comune dei web server è quello di ospitare siti web, ma ci sono altri usi, quali il gioco , l'archiviazione dei dati o l'esecuzione di applicazioni aziendali</w:t>
      </w:r>
      <w:r w:rsidRPr="000001D5">
        <w:rPr>
          <w:rFonts w:ascii="Arial Black" w:eastAsia="MS Mincho" w:hAnsi="Arial Black"/>
        </w:rPr>
        <w:t>.</w:t>
      </w:r>
    </w:p>
    <w:p w:rsidR="000001D5" w:rsidRDefault="000001D5" w:rsidP="00A610B4">
      <w:pPr>
        <w:jc w:val="center"/>
        <w:rPr>
          <w:b/>
        </w:rPr>
      </w:pPr>
    </w:p>
    <w:p w:rsidR="00A610B4" w:rsidRDefault="00A610B4" w:rsidP="00A610B4">
      <w:r w:rsidRPr="000001D5">
        <w:rPr>
          <w:b/>
          <w:color w:val="FF0000"/>
          <w:sz w:val="32"/>
          <w:szCs w:val="32"/>
          <w:highlight w:val="yellow"/>
        </w:rPr>
        <w:t>Apache HTTP Server</w:t>
      </w:r>
      <w:r>
        <w:t xml:space="preserve">    (</w:t>
      </w:r>
      <w:r w:rsidRPr="000001D5">
        <w:rPr>
          <w:u w:val="single"/>
        </w:rPr>
        <w:t>sviluppato dalla Apache Software Foundation</w:t>
      </w:r>
      <w:r>
        <w:t>)</w:t>
      </w:r>
    </w:p>
    <w:p w:rsidR="00A610B4" w:rsidRDefault="00A610B4" w:rsidP="00A610B4">
      <w:r w:rsidRPr="000001D5">
        <w:rPr>
          <w:b/>
          <w:color w:val="FF0000"/>
          <w:sz w:val="32"/>
          <w:szCs w:val="32"/>
          <w:highlight w:val="yellow"/>
        </w:rPr>
        <w:t>Apache Tomcat</w:t>
      </w:r>
      <w:r>
        <w:t xml:space="preserve">              (</w:t>
      </w:r>
      <w:r w:rsidRPr="000001D5">
        <w:rPr>
          <w:u w:val="single"/>
        </w:rPr>
        <w:t>sviluppato dalla Apache Software Foundation</w:t>
      </w:r>
      <w:r>
        <w:t>)</w:t>
      </w:r>
    </w:p>
    <w:p w:rsidR="000001D5" w:rsidRDefault="000001D5" w:rsidP="00A610B4"/>
    <w:tbl>
      <w:tblPr>
        <w:tblpPr w:leftFromText="141" w:rightFromText="141" w:vertAnchor="page" w:horzAnchor="page" w:tblpX="2608" w:tblpY="11191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/>
      </w:tblPr>
      <w:tblGrid>
        <w:gridCol w:w="1584"/>
        <w:gridCol w:w="1584"/>
      </w:tblGrid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Apache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Apache</w:t>
            </w:r>
          </w:p>
        </w:tc>
      </w:tr>
      <w:tr w:rsidR="000001D5" w:rsidRPr="00C0537C" w:rsidTr="000001D5">
        <w:trPr>
          <w:trHeight w:val="412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IIS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Microsoft</w:t>
            </w:r>
          </w:p>
        </w:tc>
      </w:tr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Nginxee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Nginx,Inc.</w:t>
            </w:r>
          </w:p>
        </w:tc>
      </w:tr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Gws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Google</w:t>
            </w:r>
          </w:p>
        </w:tc>
      </w:tr>
    </w:tbl>
    <w:p w:rsidR="000001D5" w:rsidRDefault="000001D5" w:rsidP="00A610B4"/>
    <w:p w:rsidR="000001D5" w:rsidRDefault="000001D5" w:rsidP="00A610B4"/>
    <w:p w:rsidR="000001D5" w:rsidRDefault="000001D5" w:rsidP="00A610B4"/>
    <w:p w:rsidR="000001D5" w:rsidRDefault="000001D5" w:rsidP="00A610B4"/>
    <w:p w:rsidR="000001D5" w:rsidRDefault="000001D5" w:rsidP="00A610B4"/>
    <w:p w:rsidR="000001D5" w:rsidRPr="000001D5" w:rsidRDefault="000001D5" w:rsidP="00A610B4">
      <w:pPr>
        <w:rPr>
          <w:u w:val="single"/>
        </w:rPr>
      </w:pPr>
      <w:r w:rsidRPr="000001D5">
        <w:rPr>
          <w:rStyle w:val="notranslate"/>
          <w:u w:val="single"/>
        </w:rPr>
        <w:t>Un server web può essere sia implementato nel sistema operativo kernel, o in spazio utente (come altre applicazioni normali).</w:t>
      </w:r>
    </w:p>
    <w:p w:rsidR="000001D5" w:rsidRDefault="000001D5" w:rsidP="00A610B4"/>
    <w:sectPr w:rsidR="000001D5" w:rsidSect="008116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62F" w:rsidRDefault="00DF662F" w:rsidP="009F2EC6">
      <w:pPr>
        <w:spacing w:after="0" w:line="240" w:lineRule="auto"/>
      </w:pPr>
      <w:r>
        <w:separator/>
      </w:r>
    </w:p>
  </w:endnote>
  <w:endnote w:type="continuationSeparator" w:id="1">
    <w:p w:rsidR="00DF662F" w:rsidRDefault="00DF662F" w:rsidP="009F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62F" w:rsidRDefault="00DF662F" w:rsidP="009F2EC6">
      <w:pPr>
        <w:spacing w:after="0" w:line="240" w:lineRule="auto"/>
      </w:pPr>
      <w:r>
        <w:separator/>
      </w:r>
    </w:p>
  </w:footnote>
  <w:footnote w:type="continuationSeparator" w:id="1">
    <w:p w:rsidR="00DF662F" w:rsidRDefault="00DF662F" w:rsidP="009F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7A15A5">
    <w:pPr>
      <w:pStyle w:val="Intestazione"/>
    </w:pPr>
    <w:r>
      <w:t>Romito Manuel</w:t>
    </w:r>
    <w:r w:rsidR="009F2EC6">
      <w:t xml:space="preserve">    1info B </w:t>
    </w:r>
  </w:p>
  <w:p w:rsidR="009F2EC6" w:rsidRDefault="009F2EC6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0B4"/>
    <w:rsid w:val="000001D5"/>
    <w:rsid w:val="002747C5"/>
    <w:rsid w:val="007A15A5"/>
    <w:rsid w:val="008116C7"/>
    <w:rsid w:val="00814CD8"/>
    <w:rsid w:val="008E4363"/>
    <w:rsid w:val="00970E35"/>
    <w:rsid w:val="009F2EC6"/>
    <w:rsid w:val="00A610B4"/>
    <w:rsid w:val="00D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1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001D5"/>
    <w:rPr>
      <w:color w:val="148120"/>
      <w:u w:val="single"/>
    </w:rPr>
  </w:style>
  <w:style w:type="paragraph" w:styleId="NormaleWeb">
    <w:name w:val="Normal (Web)"/>
    <w:basedOn w:val="Normale"/>
    <w:rsid w:val="0000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translate">
    <w:name w:val="notranslate"/>
    <w:basedOn w:val="Carpredefinitoparagrafo"/>
    <w:rsid w:val="000001D5"/>
  </w:style>
  <w:style w:type="character" w:customStyle="1" w:styleId="google-src-text1">
    <w:name w:val="google-src-text1"/>
    <w:basedOn w:val="Carpredefinitoparagrafo"/>
    <w:rsid w:val="000001D5"/>
    <w:rPr>
      <w:vanish/>
      <w:webHidden w:val="0"/>
      <w:specVanish w:val="0"/>
    </w:rPr>
  </w:style>
  <w:style w:type="paragraph" w:styleId="Intestazione">
    <w:name w:val="header"/>
    <w:basedOn w:val="Normale"/>
    <w:link w:val="IntestazioneCarattere"/>
    <w:uiPriority w:val="99"/>
    <w:unhideWhenUsed/>
    <w:rsid w:val="009F2E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2EC6"/>
  </w:style>
  <w:style w:type="paragraph" w:styleId="Pidipagina">
    <w:name w:val="footer"/>
    <w:basedOn w:val="Normale"/>
    <w:link w:val="PidipaginaCarattere"/>
    <w:uiPriority w:val="99"/>
    <w:semiHidden/>
    <w:unhideWhenUsed/>
    <w:rsid w:val="009F2E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F2EC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2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Enterprise_software&amp;usg=ALkJrhgUv2AagffC0RsbP325qC9HDZt6B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Online_game&amp;usg=ALkJrhjPbUXPxg2NUzIOi2c5CicHEo63p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Website&amp;usg=ALkJrhi3fp1PDbWE-LVUJaNGiIkFZeYfsw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>Galdus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4</cp:revision>
  <dcterms:created xsi:type="dcterms:W3CDTF">2014-02-06T08:47:00Z</dcterms:created>
  <dcterms:modified xsi:type="dcterms:W3CDTF">2014-03-20T10:11:00Z</dcterms:modified>
</cp:coreProperties>
</file>