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Email</w:t>
      </w:r>
      <w:r>
        <w:t xml:space="preserve"> </w:t>
      </w:r>
      <w:r>
        <w:t xml:space="preserve">-</w:t>
      </w:r>
      <w:r>
        <w:t xml:space="preserve"> </w:t>
      </w:r>
      <w:r>
        <w:t xml:space="preserve">Automation</w:t>
      </w:r>
      <w:r>
        <w:t xml:space="preserve"> </w:t>
      </w:r>
      <w:r>
        <w:t xml:space="preserve">Assessment</w:t>
      </w:r>
    </w:p>
    <w:p>
      <w:pPr>
        <w:pStyle w:val="FirstParagraph"/>
      </w:pPr>
      <w:r>
        <w:t xml:space="preserve">Subject: Unlock Immediate Business Improvements with Our Quick and Affordable Optimisation Audit!</w:t>
      </w:r>
    </w:p>
    <w:p>
      <w:pPr>
        <w:pStyle w:val="BodyText"/>
      </w:pPr>
      <w:r>
        <w:t xml:space="preserve">Hi [Prospect's Name],</w:t>
      </w:r>
    </w:p>
    <w:p>
      <w:pPr>
        <w:pStyle w:val="BodyText"/>
      </w:pPr>
      <w:r>
        <w:t xml:space="preserve">I hope this email finds you well. I'm reaching out to introduce an exclusive service from Cyder Solutions that can deliver immediate, tangible benefits to your business at a fraction of the cost of a full-scale project.</w:t>
      </w:r>
    </w:p>
    <w:p>
      <w:pPr>
        <w:pStyle w:val="BodyText"/>
      </w:pPr>
      <w:r>
        <w:rPr>
          <w:bCs/>
          <w:b/>
        </w:rPr>
        <w:t xml:space="preserve">Introducing the Business Process Optimisation Audit!</w:t>
      </w:r>
      <w:r>
        <w:br/>
      </w:r>
      <w:r>
        <w:t xml:space="preserve">As a business owner in the engineering, manufacturing, or trade services industry, you're likely juggling multiple responsibilities and challenges. Automation produces results. Whether it's ensuring consistency across tasks, managing key personnel, or dealing with high staff turnover, we understand the unique pressures you face. That's why we've designed a service specifically to address these pain points quickly and affordably.</w:t>
      </w:r>
    </w:p>
    <w:p>
      <w:pPr>
        <w:pStyle w:val="BodyText"/>
      </w:pPr>
      <w:r>
        <w:rPr>
          <w:bCs/>
          <w:b/>
        </w:rPr>
        <w:t xml:space="preserve">Here's why you can't afford to miss this opportunity:</w:t>
      </w:r>
      <w:r>
        <w:br/>
      </w:r>
      <w:r>
        <w:rPr>
          <w:bCs/>
          <w:b/>
        </w:rPr>
        <w:t xml:space="preserve">1. Rapid Assessment:</w:t>
      </w:r>
    </w:p>
    <w:p>
      <w:pPr>
        <w:numPr>
          <w:ilvl w:val="0"/>
          <w:numId w:val="1001"/>
        </w:numPr>
        <w:pStyle w:val="Compact"/>
      </w:pPr>
      <w:r>
        <w:t xml:space="preserve">A comprehensive review of your key business processes in just 2-3 days.</w:t>
      </w:r>
    </w:p>
    <w:p>
      <w:pPr>
        <w:numPr>
          <w:ilvl w:val="0"/>
          <w:numId w:val="1001"/>
        </w:numPr>
        <w:pStyle w:val="Compact"/>
      </w:pPr>
      <w:r>
        <w:t xml:space="preserve">Focus on high-impact areas such as inventory management, procurement, accounting, and workflow automation.</w:t>
      </w:r>
      <w:r>
        <w:br/>
      </w:r>
      <w:r>
        <w:rPr>
          <w:bCs/>
          <w:b/>
        </w:rPr>
        <w:t xml:space="preserve">2. Expert Analysis:</w:t>
      </w:r>
    </w:p>
    <w:p>
      <w:pPr>
        <w:numPr>
          <w:ilvl w:val="0"/>
          <w:numId w:val="1001"/>
        </w:numPr>
        <w:pStyle w:val="Compact"/>
      </w:pPr>
      <w:r>
        <w:t xml:space="preserve">Conducted by experienced business analysts with industry-specific knowledge.</w:t>
      </w:r>
    </w:p>
    <w:p>
      <w:pPr>
        <w:numPr>
          <w:ilvl w:val="0"/>
          <w:numId w:val="1001"/>
        </w:numPr>
        <w:pStyle w:val="Compact"/>
      </w:pPr>
      <w:r>
        <w:t xml:space="preserve">Utilises proven methodologies to identify immediate improvements.</w:t>
      </w:r>
      <w:r>
        <w:br/>
      </w:r>
      <w:r>
        <w:rPr>
          <w:bCs/>
          <w:b/>
        </w:rPr>
        <w:t xml:space="preserve">3. Actionable Recommendations:</w:t>
      </w:r>
    </w:p>
    <w:p>
      <w:pPr>
        <w:numPr>
          <w:ilvl w:val="0"/>
          <w:numId w:val="1001"/>
        </w:numPr>
        <w:pStyle w:val="Compact"/>
      </w:pPr>
      <w:r>
        <w:t xml:space="preserve">A detailed report with practical steps to streamline operations and eliminate bottlenecks.</w:t>
      </w:r>
    </w:p>
    <w:p>
      <w:pPr>
        <w:numPr>
          <w:ilvl w:val="0"/>
          <w:numId w:val="1001"/>
        </w:numPr>
        <w:pStyle w:val="Compact"/>
      </w:pPr>
      <w:r>
        <w:t xml:space="preserve">Suggestions for the correct automation tools specific to your needs.</w:t>
      </w:r>
      <w:r>
        <w:br/>
      </w:r>
      <w:r>
        <w:rPr>
          <w:bCs/>
          <w:b/>
        </w:rPr>
        <w:t xml:space="preserve">4. Cost-Effective:</w:t>
      </w:r>
    </w:p>
    <w:p>
      <w:pPr>
        <w:numPr>
          <w:ilvl w:val="0"/>
          <w:numId w:val="1001"/>
        </w:numPr>
        <w:pStyle w:val="Compact"/>
      </w:pPr>
      <w:r>
        <w:t xml:space="preserve">Affordable pricing tailored for small businesses.</w:t>
      </w:r>
    </w:p>
    <w:p>
      <w:pPr>
        <w:numPr>
          <w:ilvl w:val="0"/>
          <w:numId w:val="1001"/>
        </w:numPr>
        <w:pStyle w:val="Compact"/>
      </w:pPr>
      <w:r>
        <w:t xml:space="preserve">High return on investment through identified efficiencies and cost savings.</w:t>
      </w:r>
      <w:r>
        <w:br/>
      </w:r>
      <w:r>
        <w:rPr>
          <w:bCs/>
          <w:b/>
        </w:rPr>
        <w:t xml:space="preserve">5. Quick Turnaround:</w:t>
      </w:r>
    </w:p>
    <w:p>
      <w:pPr>
        <w:numPr>
          <w:ilvl w:val="0"/>
          <w:numId w:val="1001"/>
        </w:numPr>
        <w:pStyle w:val="Compact"/>
      </w:pPr>
      <w:r>
        <w:t xml:space="preserve">Minimal disruption to your daily operations.</w:t>
      </w:r>
    </w:p>
    <w:p>
      <w:pPr>
        <w:pStyle w:val="FirstParagraph"/>
      </w:pPr>
      <w:r>
        <w:rPr>
          <w:bCs/>
          <w:b/>
        </w:rPr>
        <w:t xml:space="preserve">Why This Service is a No-Brainer:</w:t>
      </w:r>
    </w:p>
    <w:p>
      <w:pPr>
        <w:numPr>
          <w:ilvl w:val="0"/>
          <w:numId w:val="1002"/>
        </w:numPr>
        <w:pStyle w:val="Compact"/>
      </w:pPr>
      <w:r>
        <w:rPr>
          <w:bCs/>
          <w:b/>
        </w:rPr>
        <w:t xml:space="preserve">Increased Efficiency:</w:t>
      </w:r>
      <w:r>
        <w:t xml:space="preserve"> </w:t>
      </w:r>
      <w:r>
        <w:t xml:space="preserve">Immediate improvements in process efficiency, reducing time and resource waste.</w:t>
      </w:r>
    </w:p>
    <w:p>
      <w:pPr>
        <w:numPr>
          <w:ilvl w:val="0"/>
          <w:numId w:val="1002"/>
        </w:numPr>
        <w:pStyle w:val="Compact"/>
      </w:pPr>
      <w:r>
        <w:rPr>
          <w:bCs/>
          <w:b/>
        </w:rPr>
        <w:t xml:space="preserve">Cost Savings:</w:t>
      </w:r>
      <w:r>
        <w:t xml:space="preserve"> </w:t>
      </w:r>
      <w:r>
        <w:t xml:space="preserve">Identification of cost-saving opportunities through streamlined processes and automation.</w:t>
      </w:r>
    </w:p>
    <w:p>
      <w:pPr>
        <w:numPr>
          <w:ilvl w:val="0"/>
          <w:numId w:val="1002"/>
        </w:numPr>
        <w:pStyle w:val="Compact"/>
      </w:pPr>
      <w:r>
        <w:rPr>
          <w:bCs/>
          <w:b/>
        </w:rPr>
        <w:t xml:space="preserve">Enhanced Productivity:</w:t>
      </w:r>
      <w:r>
        <w:t xml:space="preserve"> </w:t>
      </w:r>
      <w:r>
        <w:t xml:space="preserve">Better use of staff time and resources, reducing the burden on key personnel.</w:t>
      </w:r>
    </w:p>
    <w:p>
      <w:pPr>
        <w:numPr>
          <w:ilvl w:val="0"/>
          <w:numId w:val="1002"/>
        </w:numPr>
        <w:pStyle w:val="Compact"/>
      </w:pPr>
      <w:r>
        <w:rPr>
          <w:bCs/>
          <w:b/>
        </w:rPr>
        <w:t xml:space="preserve">Improved Decision-Making:</w:t>
      </w:r>
      <w:r>
        <w:t xml:space="preserve"> </w:t>
      </w:r>
      <w:r>
        <w:t xml:space="preserve">Clear insights and data to support informed business decisions.</w:t>
      </w:r>
    </w:p>
    <w:p>
      <w:pPr>
        <w:numPr>
          <w:ilvl w:val="0"/>
          <w:numId w:val="1002"/>
        </w:numPr>
        <w:pStyle w:val="Compact"/>
      </w:pPr>
      <w:r>
        <w:rPr>
          <w:bCs/>
          <w:b/>
        </w:rPr>
        <w:t xml:space="preserve">Foundation for Future Growth:</w:t>
      </w:r>
      <w:r>
        <w:t xml:space="preserve"> </w:t>
      </w:r>
      <w:r>
        <w:t xml:space="preserve">Lays the groundwork for potential future projects with real measurable ROI benefits and deeper engagement with Cyder Solutions.</w:t>
      </w:r>
    </w:p>
    <w:p>
      <w:pPr>
        <w:pStyle w:val="FirstParagraph"/>
      </w:pPr>
      <w:r>
        <w:rPr>
          <w:bCs/>
          <w:b/>
        </w:rPr>
        <w:t xml:space="preserve">Special Offer:</w:t>
      </w:r>
      <w:r>
        <w:br/>
      </w:r>
      <w:r>
        <w:t xml:space="preserve">For a limited time, we're offering this comprehensive audit at an introductory rate. This is an exceptional opportunity to gain insights and improvements that will have a lasting impact on your business. Normally priced at over $3000, we are excited to offer this assessment to you today for just $300 ex GST.</w:t>
      </w:r>
    </w:p>
    <w:p>
      <w:pPr>
        <w:pStyle w:val="BodyText"/>
      </w:pPr>
      <w:r>
        <w:rPr>
          <w:bCs/>
          <w:b/>
        </w:rPr>
        <w:t xml:space="preserve">Act Now:</w:t>
      </w:r>
      <w:r>
        <w:br/>
      </w:r>
      <w:r>
        <w:t xml:space="preserve">Don't miss out on this chance to unlock immediate business improvements. Reply to this email or call me personally at 0421 582 530 to schedule your Business Process Optimisation Audit today.</w:t>
      </w:r>
    </w:p>
    <w:p>
      <w:pPr>
        <w:pStyle w:val="BodyText"/>
      </w:pPr>
      <w:r>
        <w:t xml:space="preserve">Taking this small step now can lead to significant cost savings, improved efficiency, and peace of mind knowing your business is operating at its best.</w:t>
      </w:r>
    </w:p>
    <w:p>
      <w:pPr>
        <w:pStyle w:val="BodyText"/>
      </w:pPr>
      <w:r>
        <w:t xml:space="preserve">Looking forward to helping you take your business to the next level!</w:t>
      </w:r>
    </w:p>
    <w:p>
      <w:pPr>
        <w:pStyle w:val="BodyText"/>
      </w:pPr>
      <w:r>
        <w:t xml:space="preserve">Best regards,</w:t>
      </w:r>
    </w:p>
    <w:p>
      <w:pPr>
        <w:pStyle w:val="BodyText"/>
      </w:pPr>
      <w:r>
        <w:t xml:space="preserve">Michael Piko</w:t>
      </w:r>
      <w:r>
        <w:br/>
      </w:r>
      <w:r>
        <w:t xml:space="preserve">Solutions Manager</w:t>
      </w:r>
      <w:r>
        <w:br/>
      </w:r>
      <w:r>
        <w:t xml:space="preserve">Cyder Solutions</w:t>
      </w:r>
      <w:r>
        <w:br/>
      </w:r>
      <w:r>
        <w:t xml:space="preserve">E:</w:t>
      </w:r>
      <w:r>
        <w:t xml:space="preserve"> </w:t>
      </w:r>
      <w:hyperlink r:id="rId20">
        <w:r>
          <w:rPr>
            <w:rStyle w:val="Hyperlink"/>
          </w:rPr>
          <w:t xml:space="preserve">michael@cyder.com.au</w:t>
        </w:r>
      </w:hyperlink>
      <w:r>
        <w:br/>
      </w:r>
      <w:r>
        <w:t xml:space="preserve">P: 0421 582 530</w:t>
      </w:r>
      <w:r>
        <w:br/>
      </w:r>
      <w:r>
        <w:t xml:space="preserve">W:</w:t>
      </w:r>
      <w:r>
        <w:t xml:space="preserve"> </w:t>
      </w:r>
      <w:hyperlink r:id="rId21">
        <w:r>
          <w:rPr>
            <w:rStyle w:val="Hyperlink"/>
          </w:rPr>
          <w:t xml:space="preserve">www.cyder.com.au</w:t>
        </w:r>
      </w:hyperlink>
    </w:p>
    <w:p>
      <w:pPr>
        <w:pStyle w:val="BodyText"/>
      </w:pPr>
      <w:r>
        <w:t xml:space="preserve">P.S. The sooner you act, the sooner you'll see the benefits. Let's get started on transforming your business today!</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cyder.com.au" TargetMode="External" /><Relationship Type="http://schemas.openxmlformats.org/officeDocument/2006/relationships/hyperlink" Id="rId20" Target="mailto:michael@cyder.com.au" TargetMode="External" /></Relationships>
</file>

<file path=word/_rels/footnotes.xml.rels><?xml version="1.0" encoding="UTF-8"?><Relationships xmlns="http://schemas.openxmlformats.org/package/2006/relationships"><Relationship Type="http://schemas.openxmlformats.org/officeDocument/2006/relationships/hyperlink" Id="rId21" Target="http://www.cyder.com.au" TargetMode="External" /><Relationship Type="http://schemas.openxmlformats.org/officeDocument/2006/relationships/hyperlink" Id="rId20" Target="mailto:michael@cyder.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 Automation Assessment</dc:title>
  <dc:creator/>
  <cp:keywords/>
  <dcterms:created xsi:type="dcterms:W3CDTF">2024-06-29T02:32:05Z</dcterms:created>
  <dcterms:modified xsi:type="dcterms:W3CDTF">2024-06-29T02:32:05Z</dcterms:modified>
</cp:coreProperties>
</file>

<file path=docProps/custom.xml><?xml version="1.0" encoding="utf-8"?>
<Properties xmlns="http://schemas.openxmlformats.org/officeDocument/2006/custom-properties" xmlns:vt="http://schemas.openxmlformats.org/officeDocument/2006/docPropsVTypes"/>
</file>