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rsidR="00C6113C" w:rsidRPr="0095012F" w:rsidRDefault="00C6113C" w:rsidP="00C6113C">
          <w:pPr>
            <w:rPr>
              <w:rFonts w:ascii="Calibri" w:hAnsi="Calibri"/>
              <w:lang w:val="en-GB"/>
            </w:rPr>
          </w:pPr>
          <w:r w:rsidRPr="0095012F">
            <w:rPr>
              <w:rFonts w:ascii="Calibri" w:hAnsi="Calibri" w:cstheme="minorHAnsi"/>
              <w:noProof/>
            </w:rPr>
            <w:drawing>
              <wp:anchor distT="0" distB="0" distL="114300" distR="114300" simplePos="0" relativeHeight="251662336" behindDoc="0" locked="0" layoutInCell="1" allowOverlap="1" wp14:anchorId="666F4CE4" wp14:editId="56E5BA84">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95012F">
            <w:rPr>
              <w:rFonts w:ascii="Calibri" w:hAnsi="Calibri"/>
              <w:noProof/>
            </w:rPr>
            <mc:AlternateContent>
              <mc:Choice Requires="wps">
                <w:drawing>
                  <wp:anchor distT="0" distB="0" distL="114300" distR="114300" simplePos="0" relativeHeight="251660288" behindDoc="1" locked="0" layoutInCell="1" allowOverlap="1" wp14:anchorId="4631452D" wp14:editId="6B37A66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rsidR="00C6113C" w:rsidRPr="0095012F" w:rsidRDefault="00C6113C" w:rsidP="00C6113C">
          <w:pPr>
            <w:rPr>
              <w:rFonts w:ascii="Calibri" w:hAnsi="Calibri" w:cstheme="minorHAnsi"/>
              <w:highlight w:val="yellow"/>
              <w:lang w:val="en-GB"/>
            </w:rPr>
          </w:pPr>
          <w:r w:rsidRPr="0095012F">
            <w:rPr>
              <w:rFonts w:ascii="Calibri" w:hAnsi="Calibri"/>
              <w:noProof/>
            </w:rPr>
            <mc:AlternateContent>
              <mc:Choice Requires="wps">
                <w:drawing>
                  <wp:anchor distT="0" distB="0" distL="114300" distR="114300" simplePos="0" relativeHeight="251659264" behindDoc="0" locked="0" layoutInCell="1" allowOverlap="1" wp14:anchorId="50F80CE5" wp14:editId="571385AE">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0F80CE5"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95012F">
            <w:rPr>
              <w:rFonts w:ascii="Calibri" w:hAnsi="Calibri"/>
              <w:noProof/>
            </w:rPr>
            <mc:AlternateContent>
              <mc:Choice Requires="wps">
                <w:drawing>
                  <wp:anchor distT="0" distB="0" distL="114300" distR="114300" simplePos="0" relativeHeight="251661312" behindDoc="0" locked="0" layoutInCell="1" allowOverlap="1" wp14:anchorId="22FC51E8" wp14:editId="44DF0820">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2865EF"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2865EF"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2FC51E8"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2865EF"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2865EF"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v:textbox>
                    <w10:wrap anchorx="page" anchory="page"/>
                  </v:shape>
                </w:pict>
              </mc:Fallback>
            </mc:AlternateContent>
          </w:r>
          <w:r w:rsidRPr="0095012F">
            <w:rPr>
              <w:rFonts w:ascii="Calibri" w:hAnsi="Calibri" w:cstheme="minorHAnsi"/>
              <w:highlight w:val="yellow"/>
              <w:lang w:val="en-GB"/>
            </w:rPr>
            <w:br w:type="page"/>
          </w:r>
        </w:p>
      </w:sdtContent>
    </w:sdt>
    <w:p w:rsidR="00716D4E" w:rsidRDefault="008A038B" w:rsidP="008A038B">
      <w:pPr>
        <w:pStyle w:val="Heading1"/>
      </w:pPr>
      <w:bookmarkStart w:id="0" w:name="_Toc518991778"/>
      <w:r>
        <w:lastRenderedPageBreak/>
        <w:t>Abstract</w:t>
      </w:r>
      <w:bookmarkEnd w:id="0"/>
    </w:p>
    <w:p w:rsidR="008A038B" w:rsidRDefault="008A038B" w:rsidP="008A038B"/>
    <w:p w:rsidR="008A038B" w:rsidRDefault="008A038B" w:rsidP="008A038B">
      <w:pPr>
        <w:pStyle w:val="Heading1"/>
      </w:pPr>
      <w:bookmarkStart w:id="1" w:name="_Toc518991779"/>
      <w:r>
        <w:t>Acknowledgment</w:t>
      </w:r>
      <w:bookmarkEnd w:id="1"/>
    </w:p>
    <w:p w:rsidR="008A038B" w:rsidRDefault="008A038B" w:rsidP="008A038B"/>
    <w:p w:rsidR="008A038B" w:rsidRDefault="008A038B" w:rsidP="008A038B"/>
    <w:sdt>
      <w:sdtPr>
        <w:rPr>
          <w:rFonts w:ascii="Times New Roman" w:eastAsiaTheme="minorHAnsi" w:hAnsi="Times New Roman" w:cs="Times New Roman"/>
          <w:color w:val="auto"/>
          <w:sz w:val="24"/>
          <w:szCs w:val="24"/>
        </w:rPr>
        <w:id w:val="1965850368"/>
        <w:docPartObj>
          <w:docPartGallery w:val="Table of Contents"/>
          <w:docPartUnique/>
        </w:docPartObj>
      </w:sdtPr>
      <w:sdtEndPr>
        <w:rPr>
          <w:b/>
          <w:bCs/>
          <w:noProof/>
        </w:rPr>
      </w:sdtEndPr>
      <w:sdtContent>
        <w:p w:rsidR="00095A2A" w:rsidRDefault="00095A2A">
          <w:pPr>
            <w:pStyle w:val="TOCHeading"/>
          </w:pPr>
          <w:r>
            <w:t>Contents</w:t>
          </w:r>
        </w:p>
        <w:p w:rsidR="00AE264E" w:rsidRDefault="00095A2A">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8991778" w:history="1">
            <w:r w:rsidR="00AE264E" w:rsidRPr="005D28EF">
              <w:rPr>
                <w:rStyle w:val="Hyperlink"/>
                <w:noProof/>
              </w:rPr>
              <w:t>Abstract</w:t>
            </w:r>
            <w:r w:rsidR="00AE264E">
              <w:rPr>
                <w:noProof/>
                <w:webHidden/>
              </w:rPr>
              <w:tab/>
            </w:r>
            <w:r w:rsidR="00AE264E">
              <w:rPr>
                <w:noProof/>
                <w:webHidden/>
              </w:rPr>
              <w:fldChar w:fldCharType="begin"/>
            </w:r>
            <w:r w:rsidR="00AE264E">
              <w:rPr>
                <w:noProof/>
                <w:webHidden/>
              </w:rPr>
              <w:instrText xml:space="preserve"> PAGEREF _Toc518991778 \h </w:instrText>
            </w:r>
            <w:r w:rsidR="00AE264E">
              <w:rPr>
                <w:noProof/>
                <w:webHidden/>
              </w:rPr>
            </w:r>
            <w:r w:rsidR="00AE264E">
              <w:rPr>
                <w:noProof/>
                <w:webHidden/>
              </w:rPr>
              <w:fldChar w:fldCharType="separate"/>
            </w:r>
            <w:r w:rsidR="009C6266">
              <w:rPr>
                <w:noProof/>
                <w:webHidden/>
              </w:rPr>
              <w:t>2</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79" w:history="1">
            <w:r w:rsidR="00AE264E" w:rsidRPr="005D28EF">
              <w:rPr>
                <w:rStyle w:val="Hyperlink"/>
                <w:noProof/>
              </w:rPr>
              <w:t>Acknowledgment</w:t>
            </w:r>
            <w:r w:rsidR="00AE264E">
              <w:rPr>
                <w:noProof/>
                <w:webHidden/>
              </w:rPr>
              <w:tab/>
            </w:r>
            <w:r w:rsidR="00AE264E">
              <w:rPr>
                <w:noProof/>
                <w:webHidden/>
              </w:rPr>
              <w:fldChar w:fldCharType="begin"/>
            </w:r>
            <w:r w:rsidR="00AE264E">
              <w:rPr>
                <w:noProof/>
                <w:webHidden/>
              </w:rPr>
              <w:instrText xml:space="preserve"> PAGEREF _Toc518991779 \h </w:instrText>
            </w:r>
            <w:r w:rsidR="00AE264E">
              <w:rPr>
                <w:noProof/>
                <w:webHidden/>
              </w:rPr>
            </w:r>
            <w:r w:rsidR="00AE264E">
              <w:rPr>
                <w:noProof/>
                <w:webHidden/>
              </w:rPr>
              <w:fldChar w:fldCharType="separate"/>
            </w:r>
            <w:r w:rsidR="009C6266">
              <w:rPr>
                <w:noProof/>
                <w:webHidden/>
              </w:rPr>
              <w:t>2</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80" w:history="1">
            <w:r w:rsidR="00AE264E" w:rsidRPr="005D28EF">
              <w:rPr>
                <w:rStyle w:val="Hyperlink"/>
                <w:noProof/>
              </w:rPr>
              <w:t>Introduction</w:t>
            </w:r>
            <w:r w:rsidR="00AE264E">
              <w:rPr>
                <w:noProof/>
                <w:webHidden/>
              </w:rPr>
              <w:tab/>
            </w:r>
            <w:r w:rsidR="00AE264E">
              <w:rPr>
                <w:noProof/>
                <w:webHidden/>
              </w:rPr>
              <w:fldChar w:fldCharType="begin"/>
            </w:r>
            <w:r w:rsidR="00AE264E">
              <w:rPr>
                <w:noProof/>
                <w:webHidden/>
              </w:rPr>
              <w:instrText xml:space="preserve"> PAGEREF _Toc518991780 \h </w:instrText>
            </w:r>
            <w:r w:rsidR="00AE264E">
              <w:rPr>
                <w:noProof/>
                <w:webHidden/>
              </w:rPr>
            </w:r>
            <w:r w:rsidR="00AE264E">
              <w:rPr>
                <w:noProof/>
                <w:webHidden/>
              </w:rPr>
              <w:fldChar w:fldCharType="separate"/>
            </w:r>
            <w:r w:rsidR="009C6266">
              <w:rPr>
                <w:noProof/>
                <w:webHidden/>
              </w:rPr>
              <w:t>3</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81" w:history="1">
            <w:r w:rsidR="00AE264E" w:rsidRPr="005D28EF">
              <w:rPr>
                <w:rStyle w:val="Hyperlink"/>
                <w:noProof/>
              </w:rPr>
              <w:t>1.</w:t>
            </w:r>
            <w:r w:rsidR="00AE264E">
              <w:rPr>
                <w:rFonts w:asciiTheme="minorHAnsi" w:eastAsiaTheme="minorEastAsia" w:hAnsiTheme="minorHAnsi" w:cstheme="minorBidi"/>
                <w:noProof/>
                <w:sz w:val="22"/>
                <w:szCs w:val="22"/>
              </w:rPr>
              <w:tab/>
            </w:r>
            <w:r w:rsidR="00AE264E" w:rsidRPr="005D28EF">
              <w:rPr>
                <w:rStyle w:val="Hyperlink"/>
                <w:noProof/>
              </w:rPr>
              <w:t>Dementia</w:t>
            </w:r>
            <w:r w:rsidR="00AE264E">
              <w:rPr>
                <w:noProof/>
                <w:webHidden/>
              </w:rPr>
              <w:tab/>
            </w:r>
            <w:r w:rsidR="00AE264E">
              <w:rPr>
                <w:noProof/>
                <w:webHidden/>
              </w:rPr>
              <w:fldChar w:fldCharType="begin"/>
            </w:r>
            <w:r w:rsidR="00AE264E">
              <w:rPr>
                <w:noProof/>
                <w:webHidden/>
              </w:rPr>
              <w:instrText xml:space="preserve"> PAGEREF _Toc518991781 \h </w:instrText>
            </w:r>
            <w:r w:rsidR="00AE264E">
              <w:rPr>
                <w:noProof/>
                <w:webHidden/>
              </w:rPr>
            </w:r>
            <w:r w:rsidR="00AE264E">
              <w:rPr>
                <w:noProof/>
                <w:webHidden/>
              </w:rPr>
              <w:fldChar w:fldCharType="separate"/>
            </w:r>
            <w:r w:rsidR="009C6266">
              <w:rPr>
                <w:noProof/>
                <w:webHidden/>
              </w:rPr>
              <w:t>3</w:t>
            </w:r>
            <w:r w:rsidR="00AE264E">
              <w:rPr>
                <w:noProof/>
                <w:webHidden/>
              </w:rPr>
              <w:fldChar w:fldCharType="end"/>
            </w:r>
          </w:hyperlink>
        </w:p>
        <w:p w:rsidR="00AE264E" w:rsidRDefault="002865EF">
          <w:pPr>
            <w:pStyle w:val="TOC3"/>
            <w:tabs>
              <w:tab w:val="left" w:pos="880"/>
              <w:tab w:val="right" w:leader="dot" w:pos="9350"/>
            </w:tabs>
            <w:rPr>
              <w:rFonts w:asciiTheme="minorHAnsi" w:eastAsiaTheme="minorEastAsia" w:hAnsiTheme="minorHAnsi" w:cstheme="minorBidi"/>
              <w:noProof/>
              <w:sz w:val="22"/>
              <w:szCs w:val="22"/>
            </w:rPr>
          </w:pPr>
          <w:hyperlink w:anchor="_Toc518991782" w:history="1">
            <w:r w:rsidR="00AE264E" w:rsidRPr="005D28EF">
              <w:rPr>
                <w:rStyle w:val="Hyperlink"/>
                <w:noProof/>
              </w:rPr>
              <w:t>a.</w:t>
            </w:r>
            <w:r w:rsidR="00AE264E">
              <w:rPr>
                <w:rFonts w:asciiTheme="minorHAnsi" w:eastAsiaTheme="minorEastAsia" w:hAnsiTheme="minorHAnsi" w:cstheme="minorBidi"/>
                <w:noProof/>
                <w:sz w:val="22"/>
                <w:szCs w:val="22"/>
              </w:rPr>
              <w:tab/>
            </w:r>
            <w:r w:rsidR="00AE264E" w:rsidRPr="005D28EF">
              <w:rPr>
                <w:rStyle w:val="Hyperlink"/>
                <w:noProof/>
              </w:rPr>
              <w:t>Epidemiology</w:t>
            </w:r>
            <w:r w:rsidR="00AE264E">
              <w:rPr>
                <w:noProof/>
                <w:webHidden/>
              </w:rPr>
              <w:tab/>
            </w:r>
            <w:r w:rsidR="00AE264E">
              <w:rPr>
                <w:noProof/>
                <w:webHidden/>
              </w:rPr>
              <w:fldChar w:fldCharType="begin"/>
            </w:r>
            <w:r w:rsidR="00AE264E">
              <w:rPr>
                <w:noProof/>
                <w:webHidden/>
              </w:rPr>
              <w:instrText xml:space="preserve"> PAGEREF _Toc518991782 \h </w:instrText>
            </w:r>
            <w:r w:rsidR="00AE264E">
              <w:rPr>
                <w:noProof/>
                <w:webHidden/>
              </w:rPr>
            </w:r>
            <w:r w:rsidR="00AE264E">
              <w:rPr>
                <w:noProof/>
                <w:webHidden/>
              </w:rPr>
              <w:fldChar w:fldCharType="separate"/>
            </w:r>
            <w:r w:rsidR="009C6266">
              <w:rPr>
                <w:noProof/>
                <w:webHidden/>
              </w:rPr>
              <w:t>3</w:t>
            </w:r>
            <w:r w:rsidR="00AE264E">
              <w:rPr>
                <w:noProof/>
                <w:webHidden/>
              </w:rPr>
              <w:fldChar w:fldCharType="end"/>
            </w:r>
          </w:hyperlink>
        </w:p>
        <w:p w:rsidR="00AE264E" w:rsidRDefault="002865EF">
          <w:pPr>
            <w:pStyle w:val="TOC3"/>
            <w:tabs>
              <w:tab w:val="left" w:pos="1100"/>
              <w:tab w:val="right" w:leader="dot" w:pos="9350"/>
            </w:tabs>
            <w:rPr>
              <w:rFonts w:asciiTheme="minorHAnsi" w:eastAsiaTheme="minorEastAsia" w:hAnsiTheme="minorHAnsi" w:cstheme="minorBidi"/>
              <w:noProof/>
              <w:sz w:val="22"/>
              <w:szCs w:val="22"/>
            </w:rPr>
          </w:pPr>
          <w:hyperlink w:anchor="_Toc518991783" w:history="1">
            <w:r w:rsidR="00AE264E" w:rsidRPr="005D28EF">
              <w:rPr>
                <w:rStyle w:val="Hyperlink"/>
                <w:noProof/>
              </w:rPr>
              <w:t>b.</w:t>
            </w:r>
            <w:r w:rsidR="00AE264E">
              <w:rPr>
                <w:rFonts w:asciiTheme="minorHAnsi" w:eastAsiaTheme="minorEastAsia" w:hAnsiTheme="minorHAnsi" w:cstheme="minorBidi"/>
                <w:noProof/>
                <w:sz w:val="22"/>
                <w:szCs w:val="22"/>
              </w:rPr>
              <w:tab/>
            </w:r>
            <w:r w:rsidR="00AE264E" w:rsidRPr="005D28EF">
              <w:rPr>
                <w:rStyle w:val="Hyperlink"/>
                <w:noProof/>
              </w:rPr>
              <w:t>Alzheimer’s disease</w:t>
            </w:r>
            <w:r w:rsidR="00AE264E">
              <w:rPr>
                <w:noProof/>
                <w:webHidden/>
              </w:rPr>
              <w:tab/>
            </w:r>
            <w:r w:rsidR="00AE264E">
              <w:rPr>
                <w:noProof/>
                <w:webHidden/>
              </w:rPr>
              <w:fldChar w:fldCharType="begin"/>
            </w:r>
            <w:r w:rsidR="00AE264E">
              <w:rPr>
                <w:noProof/>
                <w:webHidden/>
              </w:rPr>
              <w:instrText xml:space="preserve"> PAGEREF _Toc518991783 \h </w:instrText>
            </w:r>
            <w:r w:rsidR="00AE264E">
              <w:rPr>
                <w:noProof/>
                <w:webHidden/>
              </w:rPr>
            </w:r>
            <w:r w:rsidR="00AE264E">
              <w:rPr>
                <w:noProof/>
                <w:webHidden/>
              </w:rPr>
              <w:fldChar w:fldCharType="separate"/>
            </w:r>
            <w:r w:rsidR="009C6266">
              <w:rPr>
                <w:noProof/>
                <w:webHidden/>
              </w:rPr>
              <w:t>4</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84" w:history="1">
            <w:r w:rsidR="00AE264E" w:rsidRPr="005D28EF">
              <w:rPr>
                <w:rStyle w:val="Hyperlink"/>
                <w:noProof/>
              </w:rPr>
              <w:t>2.</w:t>
            </w:r>
            <w:r w:rsidR="00AE264E">
              <w:rPr>
                <w:rFonts w:asciiTheme="minorHAnsi" w:eastAsiaTheme="minorEastAsia" w:hAnsiTheme="minorHAnsi" w:cstheme="minorBidi"/>
                <w:noProof/>
                <w:sz w:val="22"/>
                <w:szCs w:val="22"/>
              </w:rPr>
              <w:tab/>
            </w:r>
            <w:r w:rsidR="00AE264E" w:rsidRPr="005D28EF">
              <w:rPr>
                <w:rStyle w:val="Hyperlink"/>
                <w:noProof/>
              </w:rPr>
              <w:t>Image processing on Diagnosis</w:t>
            </w:r>
            <w:r w:rsidR="00AE264E">
              <w:rPr>
                <w:noProof/>
                <w:webHidden/>
              </w:rPr>
              <w:tab/>
            </w:r>
            <w:r w:rsidR="00AE264E">
              <w:rPr>
                <w:noProof/>
                <w:webHidden/>
              </w:rPr>
              <w:fldChar w:fldCharType="begin"/>
            </w:r>
            <w:r w:rsidR="00AE264E">
              <w:rPr>
                <w:noProof/>
                <w:webHidden/>
              </w:rPr>
              <w:instrText xml:space="preserve"> PAGEREF _Toc518991784 \h </w:instrText>
            </w:r>
            <w:r w:rsidR="00AE264E">
              <w:rPr>
                <w:noProof/>
                <w:webHidden/>
              </w:rPr>
            </w:r>
            <w:r w:rsidR="00AE264E">
              <w:rPr>
                <w:noProof/>
                <w:webHidden/>
              </w:rPr>
              <w:fldChar w:fldCharType="separate"/>
            </w:r>
            <w:r w:rsidR="009C6266">
              <w:rPr>
                <w:noProof/>
                <w:webHidden/>
              </w:rPr>
              <w:t>5</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85" w:history="1">
            <w:r w:rsidR="00AE264E" w:rsidRPr="005D28EF">
              <w:rPr>
                <w:rStyle w:val="Hyperlink"/>
                <w:noProof/>
              </w:rPr>
              <w:t>Objective</w:t>
            </w:r>
            <w:r w:rsidR="00AE264E">
              <w:rPr>
                <w:noProof/>
                <w:webHidden/>
              </w:rPr>
              <w:tab/>
            </w:r>
            <w:r w:rsidR="00AE264E">
              <w:rPr>
                <w:noProof/>
                <w:webHidden/>
              </w:rPr>
              <w:fldChar w:fldCharType="begin"/>
            </w:r>
            <w:r w:rsidR="00AE264E">
              <w:rPr>
                <w:noProof/>
                <w:webHidden/>
              </w:rPr>
              <w:instrText xml:space="preserve"> PAGEREF _Toc518991785 \h </w:instrText>
            </w:r>
            <w:r w:rsidR="00AE264E">
              <w:rPr>
                <w:noProof/>
                <w:webHidden/>
              </w:rPr>
            </w:r>
            <w:r w:rsidR="00AE264E">
              <w:rPr>
                <w:noProof/>
                <w:webHidden/>
              </w:rPr>
              <w:fldChar w:fldCharType="separate"/>
            </w:r>
            <w:r w:rsidR="009C6266">
              <w:rPr>
                <w:noProof/>
                <w:webHidden/>
              </w:rPr>
              <w:t>5</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86" w:history="1">
            <w:r w:rsidR="00AE264E" w:rsidRPr="005D28EF">
              <w:rPr>
                <w:rStyle w:val="Hyperlink"/>
                <w:noProof/>
              </w:rPr>
              <w:t>Methods</w:t>
            </w:r>
            <w:r w:rsidR="00AE264E">
              <w:rPr>
                <w:noProof/>
                <w:webHidden/>
              </w:rPr>
              <w:tab/>
            </w:r>
            <w:r w:rsidR="00AE264E">
              <w:rPr>
                <w:noProof/>
                <w:webHidden/>
              </w:rPr>
              <w:fldChar w:fldCharType="begin"/>
            </w:r>
            <w:r w:rsidR="00AE264E">
              <w:rPr>
                <w:noProof/>
                <w:webHidden/>
              </w:rPr>
              <w:instrText xml:space="preserve"> PAGEREF _Toc518991786 \h </w:instrText>
            </w:r>
            <w:r w:rsidR="00AE264E">
              <w:rPr>
                <w:noProof/>
                <w:webHidden/>
              </w:rPr>
            </w:r>
            <w:r w:rsidR="00AE264E">
              <w:rPr>
                <w:noProof/>
                <w:webHidden/>
              </w:rPr>
              <w:fldChar w:fldCharType="separate"/>
            </w:r>
            <w:r w:rsidR="009C6266">
              <w:rPr>
                <w:noProof/>
                <w:webHidden/>
              </w:rPr>
              <w:t>5</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87" w:history="1">
            <w:r w:rsidR="00AE264E" w:rsidRPr="005D28EF">
              <w:rPr>
                <w:rStyle w:val="Hyperlink"/>
                <w:noProof/>
              </w:rPr>
              <w:t>1.</w:t>
            </w:r>
            <w:r w:rsidR="00AE264E">
              <w:rPr>
                <w:rFonts w:asciiTheme="minorHAnsi" w:eastAsiaTheme="minorEastAsia" w:hAnsiTheme="minorHAnsi" w:cstheme="minorBidi"/>
                <w:noProof/>
                <w:sz w:val="22"/>
                <w:szCs w:val="22"/>
              </w:rPr>
              <w:tab/>
            </w:r>
            <w:r w:rsidR="00AE264E" w:rsidRPr="005D28EF">
              <w:rPr>
                <w:rStyle w:val="Hyperlink"/>
                <w:noProof/>
              </w:rPr>
              <w:t>Data Handling</w:t>
            </w:r>
            <w:r w:rsidR="00AE264E">
              <w:rPr>
                <w:noProof/>
                <w:webHidden/>
              </w:rPr>
              <w:tab/>
            </w:r>
            <w:r w:rsidR="00AE264E">
              <w:rPr>
                <w:noProof/>
                <w:webHidden/>
              </w:rPr>
              <w:fldChar w:fldCharType="begin"/>
            </w:r>
            <w:r w:rsidR="00AE264E">
              <w:rPr>
                <w:noProof/>
                <w:webHidden/>
              </w:rPr>
              <w:instrText xml:space="preserve"> PAGEREF _Toc518991787 \h </w:instrText>
            </w:r>
            <w:r w:rsidR="00AE264E">
              <w:rPr>
                <w:noProof/>
                <w:webHidden/>
              </w:rPr>
            </w:r>
            <w:r w:rsidR="00AE264E">
              <w:rPr>
                <w:noProof/>
                <w:webHidden/>
              </w:rPr>
              <w:fldChar w:fldCharType="separate"/>
            </w:r>
            <w:r w:rsidR="009C6266">
              <w:rPr>
                <w:noProof/>
                <w:webHidden/>
              </w:rPr>
              <w:t>5</w:t>
            </w:r>
            <w:r w:rsidR="00AE264E">
              <w:rPr>
                <w:noProof/>
                <w:webHidden/>
              </w:rPr>
              <w:fldChar w:fldCharType="end"/>
            </w:r>
          </w:hyperlink>
        </w:p>
        <w:p w:rsidR="00AE264E" w:rsidRDefault="002865EF">
          <w:pPr>
            <w:pStyle w:val="TOC3"/>
            <w:tabs>
              <w:tab w:val="left" w:pos="880"/>
              <w:tab w:val="right" w:leader="dot" w:pos="9350"/>
            </w:tabs>
            <w:rPr>
              <w:rFonts w:asciiTheme="minorHAnsi" w:eastAsiaTheme="minorEastAsia" w:hAnsiTheme="minorHAnsi" w:cstheme="minorBidi"/>
              <w:noProof/>
              <w:sz w:val="22"/>
              <w:szCs w:val="22"/>
            </w:rPr>
          </w:pPr>
          <w:hyperlink w:anchor="_Toc518991788" w:history="1">
            <w:r w:rsidR="00AE264E" w:rsidRPr="005D28EF">
              <w:rPr>
                <w:rStyle w:val="Hyperlink"/>
                <w:noProof/>
              </w:rPr>
              <w:t>a.</w:t>
            </w:r>
            <w:r w:rsidR="00AE264E">
              <w:rPr>
                <w:rFonts w:asciiTheme="minorHAnsi" w:eastAsiaTheme="minorEastAsia" w:hAnsiTheme="minorHAnsi" w:cstheme="minorBidi"/>
                <w:noProof/>
                <w:sz w:val="22"/>
                <w:szCs w:val="22"/>
              </w:rPr>
              <w:tab/>
            </w:r>
            <w:r w:rsidR="00AE264E" w:rsidRPr="005D28EF">
              <w:rPr>
                <w:rStyle w:val="Hyperlink"/>
                <w:noProof/>
              </w:rPr>
              <w:t>Use of Big Data Techniques</w:t>
            </w:r>
            <w:r w:rsidR="00AE264E">
              <w:rPr>
                <w:noProof/>
                <w:webHidden/>
              </w:rPr>
              <w:tab/>
            </w:r>
            <w:r w:rsidR="00AE264E">
              <w:rPr>
                <w:noProof/>
                <w:webHidden/>
              </w:rPr>
              <w:fldChar w:fldCharType="begin"/>
            </w:r>
            <w:r w:rsidR="00AE264E">
              <w:rPr>
                <w:noProof/>
                <w:webHidden/>
              </w:rPr>
              <w:instrText xml:space="preserve"> PAGEREF _Toc518991788 \h </w:instrText>
            </w:r>
            <w:r w:rsidR="00AE264E">
              <w:rPr>
                <w:noProof/>
                <w:webHidden/>
              </w:rPr>
            </w:r>
            <w:r w:rsidR="00AE264E">
              <w:rPr>
                <w:noProof/>
                <w:webHidden/>
              </w:rPr>
              <w:fldChar w:fldCharType="separate"/>
            </w:r>
            <w:r w:rsidR="009C6266">
              <w:rPr>
                <w:noProof/>
                <w:webHidden/>
              </w:rPr>
              <w:t>5</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89" w:history="1">
            <w:r w:rsidR="00AE264E" w:rsidRPr="005D28EF">
              <w:rPr>
                <w:rStyle w:val="Hyperlink"/>
                <w:noProof/>
              </w:rPr>
              <w:t>2.</w:t>
            </w:r>
            <w:r w:rsidR="00AE264E">
              <w:rPr>
                <w:rFonts w:asciiTheme="minorHAnsi" w:eastAsiaTheme="minorEastAsia" w:hAnsiTheme="minorHAnsi" w:cstheme="minorBidi"/>
                <w:noProof/>
                <w:sz w:val="22"/>
                <w:szCs w:val="22"/>
              </w:rPr>
              <w:tab/>
            </w:r>
            <w:r w:rsidR="00AE264E" w:rsidRPr="005D28EF">
              <w:rPr>
                <w:rStyle w:val="Hyperlink"/>
                <w:noProof/>
              </w:rPr>
              <w:t>Image Processing</w:t>
            </w:r>
            <w:r w:rsidR="00AE264E">
              <w:rPr>
                <w:noProof/>
                <w:webHidden/>
              </w:rPr>
              <w:tab/>
            </w:r>
            <w:r w:rsidR="00AE264E">
              <w:rPr>
                <w:noProof/>
                <w:webHidden/>
              </w:rPr>
              <w:fldChar w:fldCharType="begin"/>
            </w:r>
            <w:r w:rsidR="00AE264E">
              <w:rPr>
                <w:noProof/>
                <w:webHidden/>
              </w:rPr>
              <w:instrText xml:space="preserve"> PAGEREF _Toc518991789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3"/>
            <w:tabs>
              <w:tab w:val="left" w:pos="880"/>
              <w:tab w:val="right" w:leader="dot" w:pos="9350"/>
            </w:tabs>
            <w:rPr>
              <w:rFonts w:asciiTheme="minorHAnsi" w:eastAsiaTheme="minorEastAsia" w:hAnsiTheme="minorHAnsi" w:cstheme="minorBidi"/>
              <w:noProof/>
              <w:sz w:val="22"/>
              <w:szCs w:val="22"/>
            </w:rPr>
          </w:pPr>
          <w:hyperlink w:anchor="_Toc518991790" w:history="1">
            <w:r w:rsidR="00AE264E" w:rsidRPr="005D28EF">
              <w:rPr>
                <w:rStyle w:val="Hyperlink"/>
                <w:noProof/>
              </w:rPr>
              <w:t>a.</w:t>
            </w:r>
            <w:r w:rsidR="00AE264E">
              <w:rPr>
                <w:rFonts w:asciiTheme="minorHAnsi" w:eastAsiaTheme="minorEastAsia" w:hAnsiTheme="minorHAnsi" w:cstheme="minorBidi"/>
                <w:noProof/>
                <w:sz w:val="22"/>
                <w:szCs w:val="22"/>
              </w:rPr>
              <w:tab/>
            </w:r>
            <w:r w:rsidR="00AE264E" w:rsidRPr="005D28EF">
              <w:rPr>
                <w:rStyle w:val="Hyperlink"/>
                <w:noProof/>
              </w:rPr>
              <w:t>Brain Segmentation</w:t>
            </w:r>
            <w:r w:rsidR="00AE264E">
              <w:rPr>
                <w:noProof/>
                <w:webHidden/>
              </w:rPr>
              <w:tab/>
            </w:r>
            <w:r w:rsidR="00AE264E">
              <w:rPr>
                <w:noProof/>
                <w:webHidden/>
              </w:rPr>
              <w:fldChar w:fldCharType="begin"/>
            </w:r>
            <w:r w:rsidR="00AE264E">
              <w:rPr>
                <w:noProof/>
                <w:webHidden/>
              </w:rPr>
              <w:instrText xml:space="preserve"> PAGEREF _Toc518991790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3"/>
            <w:tabs>
              <w:tab w:val="left" w:pos="1100"/>
              <w:tab w:val="right" w:leader="dot" w:pos="9350"/>
            </w:tabs>
            <w:rPr>
              <w:rFonts w:asciiTheme="minorHAnsi" w:eastAsiaTheme="minorEastAsia" w:hAnsiTheme="minorHAnsi" w:cstheme="minorBidi"/>
              <w:noProof/>
              <w:sz w:val="22"/>
              <w:szCs w:val="22"/>
            </w:rPr>
          </w:pPr>
          <w:hyperlink w:anchor="_Toc518991791" w:history="1">
            <w:r w:rsidR="00AE264E" w:rsidRPr="005D28EF">
              <w:rPr>
                <w:rStyle w:val="Hyperlink"/>
                <w:noProof/>
              </w:rPr>
              <w:t>b.</w:t>
            </w:r>
            <w:r w:rsidR="00AE264E">
              <w:rPr>
                <w:rFonts w:asciiTheme="minorHAnsi" w:eastAsiaTheme="minorEastAsia" w:hAnsiTheme="minorHAnsi" w:cstheme="minorBidi"/>
                <w:noProof/>
                <w:sz w:val="22"/>
                <w:szCs w:val="22"/>
              </w:rPr>
              <w:tab/>
            </w:r>
            <w:r w:rsidR="00AE264E" w:rsidRPr="005D28EF">
              <w:rPr>
                <w:rStyle w:val="Hyperlink"/>
                <w:noProof/>
              </w:rPr>
              <w:t>Add all the other image processing methods here</w:t>
            </w:r>
            <w:r w:rsidR="00AE264E">
              <w:rPr>
                <w:noProof/>
                <w:webHidden/>
              </w:rPr>
              <w:tab/>
            </w:r>
            <w:r w:rsidR="00AE264E">
              <w:rPr>
                <w:noProof/>
                <w:webHidden/>
              </w:rPr>
              <w:fldChar w:fldCharType="begin"/>
            </w:r>
            <w:r w:rsidR="00AE264E">
              <w:rPr>
                <w:noProof/>
                <w:webHidden/>
              </w:rPr>
              <w:instrText xml:space="preserve"> PAGEREF _Toc518991791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92" w:history="1">
            <w:r w:rsidR="00AE264E" w:rsidRPr="005D28EF">
              <w:rPr>
                <w:rStyle w:val="Hyperlink"/>
                <w:noProof/>
              </w:rPr>
              <w:t>3.</w:t>
            </w:r>
            <w:r w:rsidR="00AE264E">
              <w:rPr>
                <w:rFonts w:asciiTheme="minorHAnsi" w:eastAsiaTheme="minorEastAsia" w:hAnsiTheme="minorHAnsi" w:cstheme="minorBidi"/>
                <w:noProof/>
                <w:sz w:val="22"/>
                <w:szCs w:val="22"/>
              </w:rPr>
              <w:tab/>
            </w:r>
            <w:r w:rsidR="00AE264E" w:rsidRPr="005D28EF">
              <w:rPr>
                <w:rStyle w:val="Hyperlink"/>
                <w:noProof/>
              </w:rPr>
              <w:t>Machine Learning</w:t>
            </w:r>
            <w:r w:rsidR="00AE264E">
              <w:rPr>
                <w:noProof/>
                <w:webHidden/>
              </w:rPr>
              <w:tab/>
            </w:r>
            <w:r w:rsidR="00AE264E">
              <w:rPr>
                <w:noProof/>
                <w:webHidden/>
              </w:rPr>
              <w:fldChar w:fldCharType="begin"/>
            </w:r>
            <w:r w:rsidR="00AE264E">
              <w:rPr>
                <w:noProof/>
                <w:webHidden/>
              </w:rPr>
              <w:instrText xml:space="preserve"> PAGEREF _Toc518991792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3"/>
            <w:tabs>
              <w:tab w:val="left" w:pos="880"/>
              <w:tab w:val="right" w:leader="dot" w:pos="9350"/>
            </w:tabs>
            <w:rPr>
              <w:rFonts w:asciiTheme="minorHAnsi" w:eastAsiaTheme="minorEastAsia" w:hAnsiTheme="minorHAnsi" w:cstheme="minorBidi"/>
              <w:noProof/>
              <w:sz w:val="22"/>
              <w:szCs w:val="22"/>
            </w:rPr>
          </w:pPr>
          <w:hyperlink w:anchor="_Toc518991793" w:history="1">
            <w:r w:rsidR="00AE264E" w:rsidRPr="005D28EF">
              <w:rPr>
                <w:rStyle w:val="Hyperlink"/>
                <w:noProof/>
              </w:rPr>
              <w:t>a.</w:t>
            </w:r>
            <w:r w:rsidR="00AE264E">
              <w:rPr>
                <w:rFonts w:asciiTheme="minorHAnsi" w:eastAsiaTheme="minorEastAsia" w:hAnsiTheme="minorHAnsi" w:cstheme="minorBidi"/>
                <w:noProof/>
                <w:sz w:val="22"/>
                <w:szCs w:val="22"/>
              </w:rPr>
              <w:tab/>
            </w:r>
            <w:r w:rsidR="00AE264E" w:rsidRPr="005D28EF">
              <w:rPr>
                <w:rStyle w:val="Hyperlink"/>
                <w:noProof/>
              </w:rPr>
              <w:t>Support Vector Machine</w:t>
            </w:r>
            <w:r w:rsidR="00AE264E">
              <w:rPr>
                <w:noProof/>
                <w:webHidden/>
              </w:rPr>
              <w:tab/>
            </w:r>
            <w:r w:rsidR="00AE264E">
              <w:rPr>
                <w:noProof/>
                <w:webHidden/>
              </w:rPr>
              <w:fldChar w:fldCharType="begin"/>
            </w:r>
            <w:r w:rsidR="00AE264E">
              <w:rPr>
                <w:noProof/>
                <w:webHidden/>
              </w:rPr>
              <w:instrText xml:space="preserve"> PAGEREF _Toc518991793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3"/>
            <w:tabs>
              <w:tab w:val="left" w:pos="1100"/>
              <w:tab w:val="right" w:leader="dot" w:pos="9350"/>
            </w:tabs>
            <w:rPr>
              <w:rFonts w:asciiTheme="minorHAnsi" w:eastAsiaTheme="minorEastAsia" w:hAnsiTheme="minorHAnsi" w:cstheme="minorBidi"/>
              <w:noProof/>
              <w:sz w:val="22"/>
              <w:szCs w:val="22"/>
            </w:rPr>
          </w:pPr>
          <w:hyperlink w:anchor="_Toc518991794" w:history="1">
            <w:r w:rsidR="00AE264E" w:rsidRPr="005D28EF">
              <w:rPr>
                <w:rStyle w:val="Hyperlink"/>
                <w:noProof/>
              </w:rPr>
              <w:t>b.</w:t>
            </w:r>
            <w:r w:rsidR="00AE264E">
              <w:rPr>
                <w:rFonts w:asciiTheme="minorHAnsi" w:eastAsiaTheme="minorEastAsia" w:hAnsiTheme="minorHAnsi" w:cstheme="minorBidi"/>
                <w:noProof/>
                <w:sz w:val="22"/>
                <w:szCs w:val="22"/>
              </w:rPr>
              <w:tab/>
            </w:r>
            <w:r w:rsidR="00AE264E" w:rsidRPr="005D28EF">
              <w:rPr>
                <w:rStyle w:val="Hyperlink"/>
                <w:noProof/>
              </w:rPr>
              <w:t>Add all the other machine learning techniques here</w:t>
            </w:r>
            <w:r w:rsidR="00AE264E">
              <w:rPr>
                <w:noProof/>
                <w:webHidden/>
              </w:rPr>
              <w:tab/>
            </w:r>
            <w:r w:rsidR="00AE264E">
              <w:rPr>
                <w:noProof/>
                <w:webHidden/>
              </w:rPr>
              <w:fldChar w:fldCharType="begin"/>
            </w:r>
            <w:r w:rsidR="00AE264E">
              <w:rPr>
                <w:noProof/>
                <w:webHidden/>
              </w:rPr>
              <w:instrText xml:space="preserve"> PAGEREF _Toc518991794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95" w:history="1">
            <w:r w:rsidR="00AE264E" w:rsidRPr="005D28EF">
              <w:rPr>
                <w:rStyle w:val="Hyperlink"/>
                <w:noProof/>
              </w:rPr>
              <w:t>Results</w:t>
            </w:r>
            <w:r w:rsidR="00AE264E">
              <w:rPr>
                <w:noProof/>
                <w:webHidden/>
              </w:rPr>
              <w:tab/>
            </w:r>
            <w:r w:rsidR="00AE264E">
              <w:rPr>
                <w:noProof/>
                <w:webHidden/>
              </w:rPr>
              <w:fldChar w:fldCharType="begin"/>
            </w:r>
            <w:r w:rsidR="00AE264E">
              <w:rPr>
                <w:noProof/>
                <w:webHidden/>
              </w:rPr>
              <w:instrText xml:space="preserve"> PAGEREF _Toc518991795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96" w:history="1">
            <w:r w:rsidR="00AE264E" w:rsidRPr="005D28EF">
              <w:rPr>
                <w:rStyle w:val="Hyperlink"/>
                <w:noProof/>
              </w:rPr>
              <w:t>1.</w:t>
            </w:r>
            <w:r w:rsidR="00AE264E">
              <w:rPr>
                <w:rFonts w:asciiTheme="minorHAnsi" w:eastAsiaTheme="minorEastAsia" w:hAnsiTheme="minorHAnsi" w:cstheme="minorBidi"/>
                <w:noProof/>
                <w:sz w:val="22"/>
                <w:szCs w:val="22"/>
              </w:rPr>
              <w:tab/>
            </w:r>
            <w:r w:rsidR="00AE264E" w:rsidRPr="005D28EF">
              <w:rPr>
                <w:rStyle w:val="Hyperlink"/>
                <w:noProof/>
              </w:rPr>
              <w:t>Results for each methods used</w:t>
            </w:r>
            <w:r w:rsidR="00AE264E">
              <w:rPr>
                <w:noProof/>
                <w:webHidden/>
              </w:rPr>
              <w:tab/>
            </w:r>
            <w:r w:rsidR="00AE264E">
              <w:rPr>
                <w:noProof/>
                <w:webHidden/>
              </w:rPr>
              <w:fldChar w:fldCharType="begin"/>
            </w:r>
            <w:r w:rsidR="00AE264E">
              <w:rPr>
                <w:noProof/>
                <w:webHidden/>
              </w:rPr>
              <w:instrText xml:space="preserve"> PAGEREF _Toc518991796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2"/>
            <w:tabs>
              <w:tab w:val="left" w:pos="660"/>
              <w:tab w:val="right" w:leader="dot" w:pos="9350"/>
            </w:tabs>
            <w:rPr>
              <w:rFonts w:asciiTheme="minorHAnsi" w:eastAsiaTheme="minorEastAsia" w:hAnsiTheme="minorHAnsi" w:cstheme="minorBidi"/>
              <w:noProof/>
              <w:sz w:val="22"/>
              <w:szCs w:val="22"/>
            </w:rPr>
          </w:pPr>
          <w:hyperlink w:anchor="_Toc518991797" w:history="1">
            <w:r w:rsidR="00AE264E" w:rsidRPr="005D28EF">
              <w:rPr>
                <w:rStyle w:val="Hyperlink"/>
                <w:noProof/>
              </w:rPr>
              <w:t>2.</w:t>
            </w:r>
            <w:r w:rsidR="00AE264E">
              <w:rPr>
                <w:rFonts w:asciiTheme="minorHAnsi" w:eastAsiaTheme="minorEastAsia" w:hAnsiTheme="minorHAnsi" w:cstheme="minorBidi"/>
                <w:noProof/>
                <w:sz w:val="22"/>
                <w:szCs w:val="22"/>
              </w:rPr>
              <w:tab/>
            </w:r>
            <w:r w:rsidR="00AE264E" w:rsidRPr="005D28EF">
              <w:rPr>
                <w:rStyle w:val="Hyperlink"/>
                <w:noProof/>
              </w:rPr>
              <w:t>Method 2</w:t>
            </w:r>
            <w:r w:rsidR="00AE264E">
              <w:rPr>
                <w:noProof/>
                <w:webHidden/>
              </w:rPr>
              <w:tab/>
            </w:r>
            <w:r w:rsidR="00AE264E">
              <w:rPr>
                <w:noProof/>
                <w:webHidden/>
              </w:rPr>
              <w:fldChar w:fldCharType="begin"/>
            </w:r>
            <w:r w:rsidR="00AE264E">
              <w:rPr>
                <w:noProof/>
                <w:webHidden/>
              </w:rPr>
              <w:instrText xml:space="preserve"> PAGEREF _Toc518991797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98" w:history="1">
            <w:r w:rsidR="00AE264E" w:rsidRPr="005D28EF">
              <w:rPr>
                <w:rStyle w:val="Hyperlink"/>
                <w:noProof/>
              </w:rPr>
              <w:t>Discussion</w:t>
            </w:r>
            <w:r w:rsidR="00AE264E">
              <w:rPr>
                <w:noProof/>
                <w:webHidden/>
              </w:rPr>
              <w:tab/>
            </w:r>
            <w:r w:rsidR="00AE264E">
              <w:rPr>
                <w:noProof/>
                <w:webHidden/>
              </w:rPr>
              <w:fldChar w:fldCharType="begin"/>
            </w:r>
            <w:r w:rsidR="00AE264E">
              <w:rPr>
                <w:noProof/>
                <w:webHidden/>
              </w:rPr>
              <w:instrText xml:space="preserve"> PAGEREF _Toc518991798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799" w:history="1">
            <w:r w:rsidR="00AE264E" w:rsidRPr="005D28EF">
              <w:rPr>
                <w:rStyle w:val="Hyperlink"/>
                <w:noProof/>
              </w:rPr>
              <w:t>Conclusion</w:t>
            </w:r>
            <w:r w:rsidR="00AE264E">
              <w:rPr>
                <w:noProof/>
                <w:webHidden/>
              </w:rPr>
              <w:tab/>
            </w:r>
            <w:r w:rsidR="00AE264E">
              <w:rPr>
                <w:noProof/>
                <w:webHidden/>
              </w:rPr>
              <w:fldChar w:fldCharType="begin"/>
            </w:r>
            <w:r w:rsidR="00AE264E">
              <w:rPr>
                <w:noProof/>
                <w:webHidden/>
              </w:rPr>
              <w:instrText xml:space="preserve"> PAGEREF _Toc518991799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AE264E" w:rsidRDefault="002865EF">
          <w:pPr>
            <w:pStyle w:val="TOC1"/>
            <w:tabs>
              <w:tab w:val="right" w:leader="dot" w:pos="9350"/>
            </w:tabs>
            <w:rPr>
              <w:rFonts w:asciiTheme="minorHAnsi" w:eastAsiaTheme="minorEastAsia" w:hAnsiTheme="minorHAnsi" w:cstheme="minorBidi"/>
              <w:noProof/>
              <w:sz w:val="22"/>
              <w:szCs w:val="22"/>
            </w:rPr>
          </w:pPr>
          <w:hyperlink w:anchor="_Toc518991800" w:history="1">
            <w:r w:rsidR="00AE264E" w:rsidRPr="005D28EF">
              <w:rPr>
                <w:rStyle w:val="Hyperlink"/>
                <w:noProof/>
              </w:rPr>
              <w:t>References</w:t>
            </w:r>
            <w:r w:rsidR="00AE264E">
              <w:rPr>
                <w:noProof/>
                <w:webHidden/>
              </w:rPr>
              <w:tab/>
            </w:r>
            <w:r w:rsidR="00AE264E">
              <w:rPr>
                <w:noProof/>
                <w:webHidden/>
              </w:rPr>
              <w:fldChar w:fldCharType="begin"/>
            </w:r>
            <w:r w:rsidR="00AE264E">
              <w:rPr>
                <w:noProof/>
                <w:webHidden/>
              </w:rPr>
              <w:instrText xml:space="preserve"> PAGEREF _Toc518991800 \h </w:instrText>
            </w:r>
            <w:r w:rsidR="00AE264E">
              <w:rPr>
                <w:noProof/>
                <w:webHidden/>
              </w:rPr>
            </w:r>
            <w:r w:rsidR="00AE264E">
              <w:rPr>
                <w:noProof/>
                <w:webHidden/>
              </w:rPr>
              <w:fldChar w:fldCharType="separate"/>
            </w:r>
            <w:r w:rsidR="009C6266">
              <w:rPr>
                <w:noProof/>
                <w:webHidden/>
              </w:rPr>
              <w:t>6</w:t>
            </w:r>
            <w:r w:rsidR="00AE264E">
              <w:rPr>
                <w:noProof/>
                <w:webHidden/>
              </w:rPr>
              <w:fldChar w:fldCharType="end"/>
            </w:r>
          </w:hyperlink>
        </w:p>
        <w:p w:rsidR="00095A2A" w:rsidRDefault="00095A2A">
          <w:r>
            <w:rPr>
              <w:b/>
              <w:bCs/>
              <w:noProof/>
            </w:rPr>
            <w:fldChar w:fldCharType="end"/>
          </w:r>
        </w:p>
      </w:sdtContent>
    </w:sdt>
    <w:p w:rsidR="00095A2A" w:rsidRDefault="00095A2A" w:rsidP="008A038B"/>
    <w:p w:rsidR="00095A2A" w:rsidRDefault="00095A2A" w:rsidP="008A038B"/>
    <w:p w:rsidR="00AE264E" w:rsidRDefault="00AE264E" w:rsidP="008A038B"/>
    <w:p w:rsidR="008A038B" w:rsidRDefault="008A038B" w:rsidP="008A038B">
      <w:pPr>
        <w:pStyle w:val="Heading1"/>
      </w:pPr>
      <w:bookmarkStart w:id="2" w:name="_Toc518991780"/>
      <w:r>
        <w:lastRenderedPageBreak/>
        <w:t>Introduction</w:t>
      </w:r>
      <w:bookmarkEnd w:id="2"/>
    </w:p>
    <w:p w:rsidR="00AE264E" w:rsidRPr="00AE264E" w:rsidRDefault="00AE264E" w:rsidP="00AE264E"/>
    <w:p w:rsidR="008A038B" w:rsidRDefault="008A038B" w:rsidP="008A038B">
      <w:pPr>
        <w:pStyle w:val="Heading2"/>
        <w:rPr>
          <w:rFonts w:ascii="Times New Roman" w:eastAsiaTheme="minorHAnsi" w:hAnsi="Times New Roman" w:cs="Times New Roman"/>
          <w:color w:val="auto"/>
          <w:sz w:val="24"/>
          <w:szCs w:val="24"/>
        </w:rPr>
      </w:pPr>
    </w:p>
    <w:p w:rsidR="008A038B" w:rsidRDefault="008A038B" w:rsidP="000233D9">
      <w:pPr>
        <w:pStyle w:val="Heading2"/>
        <w:numPr>
          <w:ilvl w:val="0"/>
          <w:numId w:val="1"/>
        </w:numPr>
      </w:pPr>
      <w:bookmarkStart w:id="3" w:name="_Toc518991781"/>
      <w:r>
        <w:t>Dementia</w:t>
      </w:r>
      <w:bookmarkEnd w:id="3"/>
    </w:p>
    <w:p w:rsidR="00634BC2" w:rsidRDefault="00634BC2" w:rsidP="00634BC2"/>
    <w:p w:rsidR="00634BC2" w:rsidRDefault="00634BC2" w:rsidP="000170B3">
      <w:pPr>
        <w:spacing w:line="360" w:lineRule="auto"/>
        <w:jc w:val="both"/>
        <w:rPr>
          <w:rFonts w:asciiTheme="minorHAnsi" w:hAnsiTheme="minorHAnsi" w:cstheme="minorHAnsi"/>
          <w:sz w:val="22"/>
          <w:szCs w:val="22"/>
        </w:rPr>
      </w:pPr>
      <w:r w:rsidRPr="000170B3">
        <w:rPr>
          <w:rFonts w:asciiTheme="minorHAnsi" w:hAnsiTheme="minorHAnsi" w:cstheme="minorHAnsi"/>
          <w:sz w:val="22"/>
          <w:szCs w:val="22"/>
        </w:rPr>
        <w:t>Dementia is a cumulative term for a var</w:t>
      </w:r>
      <w:r w:rsidR="00E74DBA">
        <w:rPr>
          <w:rFonts w:asciiTheme="minorHAnsi" w:hAnsiTheme="minorHAnsi" w:cstheme="minorHAnsi"/>
          <w:sz w:val="22"/>
          <w:szCs w:val="22"/>
        </w:rPr>
        <w:t>iety of changes that affect</w:t>
      </w:r>
      <w:r w:rsidRPr="000170B3">
        <w:rPr>
          <w:rFonts w:asciiTheme="minorHAnsi" w:hAnsiTheme="minorHAnsi" w:cstheme="minorHAnsi"/>
          <w:sz w:val="22"/>
          <w:szCs w:val="22"/>
        </w:rPr>
        <w:t xml:space="preserve"> brain</w:t>
      </w:r>
      <w:r w:rsidR="00E74DBA">
        <w:rPr>
          <w:rFonts w:asciiTheme="minorHAnsi" w:hAnsiTheme="minorHAnsi" w:cstheme="minorHAnsi"/>
          <w:sz w:val="22"/>
          <w:szCs w:val="22"/>
        </w:rPr>
        <w:t xml:space="preserve"> physiology</w:t>
      </w:r>
      <w:r w:rsidRPr="000170B3">
        <w:rPr>
          <w:rFonts w:asciiTheme="minorHAnsi" w:hAnsiTheme="minorHAnsi" w:cstheme="minorHAnsi"/>
          <w:sz w:val="22"/>
          <w:szCs w:val="22"/>
        </w:rPr>
        <w:t>, those effect person’s daily activities by causing long term and often progressive diminishing on capabil</w:t>
      </w:r>
      <w:r w:rsidR="000170B3" w:rsidRPr="000170B3">
        <w:rPr>
          <w:rFonts w:asciiTheme="minorHAnsi" w:hAnsiTheme="minorHAnsi" w:cstheme="minorHAnsi"/>
          <w:sz w:val="22"/>
          <w:szCs w:val="22"/>
        </w:rPr>
        <w:t>ity of thinking and remembering</w:t>
      </w:r>
      <w:r w:rsidR="00E74DBA">
        <w:rPr>
          <w:rFonts w:asciiTheme="minorHAnsi" w:hAnsiTheme="minorHAnsi" w:cstheme="minorHAnsi"/>
          <w:sz w:val="22"/>
          <w:szCs w:val="22"/>
        </w:rPr>
        <w:t>.</w:t>
      </w:r>
      <w:r w:rsidR="000170B3" w:rsidRPr="000170B3">
        <w:rPr>
          <w:rFonts w:asciiTheme="minorHAnsi" w:hAnsiTheme="minorHAnsi" w:cstheme="minorHAnsi"/>
          <w:sz w:val="22"/>
          <w:szCs w:val="22"/>
        </w:rPr>
        <w:t xml:space="preserve"> </w:t>
      </w:r>
      <w:r w:rsidR="00E74DBA">
        <w:rPr>
          <w:rFonts w:asciiTheme="minorHAnsi" w:hAnsiTheme="minorHAnsi" w:cstheme="minorHAnsi"/>
          <w:sz w:val="22"/>
          <w:szCs w:val="22"/>
        </w:rPr>
        <w:t xml:space="preserve"> In addition to these symptoms, there are </w:t>
      </w:r>
      <w:r w:rsidR="00E74DBA" w:rsidRPr="000170B3">
        <w:rPr>
          <w:rFonts w:asciiTheme="minorHAnsi" w:hAnsiTheme="minorHAnsi" w:cstheme="minorHAnsi"/>
          <w:sz w:val="22"/>
          <w:szCs w:val="22"/>
        </w:rPr>
        <w:t>emotional</w:t>
      </w:r>
      <w:r w:rsidR="000170B3" w:rsidRPr="000170B3">
        <w:rPr>
          <w:rFonts w:asciiTheme="minorHAnsi" w:hAnsiTheme="minorHAnsi" w:cstheme="minorHAnsi"/>
          <w:sz w:val="22"/>
          <w:szCs w:val="22"/>
        </w:rPr>
        <w:t xml:space="preserve"> disturbances, difficulty on spee</w:t>
      </w:r>
      <w:r w:rsidR="00C6362B">
        <w:rPr>
          <w:rFonts w:asciiTheme="minorHAnsi" w:hAnsiTheme="minorHAnsi" w:cstheme="minorHAnsi"/>
          <w:sz w:val="22"/>
          <w:szCs w:val="22"/>
        </w:rPr>
        <w:t xml:space="preserve">ch and motivational decrease </w:t>
      </w:r>
      <w:r w:rsidR="00C6362B">
        <w:rPr>
          <w:rFonts w:asciiTheme="minorHAnsi" w:hAnsiTheme="minorHAnsi" w:cstheme="minorHAnsi"/>
          <w:sz w:val="22"/>
          <w:szCs w:val="22"/>
        </w:rPr>
        <w:fldChar w:fldCharType="begin"/>
      </w:r>
      <w:r w:rsidR="00C6362B">
        <w:rPr>
          <w:rFonts w:asciiTheme="minorHAnsi" w:hAnsiTheme="minorHAnsi" w:cstheme="minorHAnsi"/>
          <w:sz w:val="22"/>
          <w:szCs w:val="22"/>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Pr>
          <w:rFonts w:asciiTheme="minorHAnsi" w:hAnsiTheme="minorHAnsi" w:cstheme="minorHAnsi"/>
          <w:sz w:val="22"/>
          <w:szCs w:val="22"/>
        </w:rPr>
        <w:fldChar w:fldCharType="separate"/>
      </w:r>
      <w:r w:rsidR="00C6362B">
        <w:rPr>
          <w:rFonts w:asciiTheme="minorHAnsi" w:hAnsiTheme="minorHAnsi" w:cstheme="minorHAnsi"/>
          <w:noProof/>
          <w:sz w:val="22"/>
          <w:szCs w:val="22"/>
        </w:rPr>
        <w:t>(Burns and Iliffe, 2009)</w:t>
      </w:r>
      <w:r w:rsidR="00C6362B">
        <w:rPr>
          <w:rFonts w:asciiTheme="minorHAnsi" w:hAnsiTheme="minorHAnsi" w:cstheme="minorHAnsi"/>
          <w:sz w:val="22"/>
          <w:szCs w:val="22"/>
        </w:rPr>
        <w:fldChar w:fldCharType="end"/>
      </w:r>
      <w:r w:rsidR="000170B3" w:rsidRPr="000170B3">
        <w:rPr>
          <w:rFonts w:asciiTheme="minorHAnsi" w:hAnsiTheme="minorHAnsi" w:cstheme="minorHAnsi"/>
          <w:sz w:val="22"/>
          <w:szCs w:val="22"/>
        </w:rPr>
        <w:t xml:space="preserve">. </w:t>
      </w:r>
      <w:r w:rsidR="00E74DBA">
        <w:rPr>
          <w:rFonts w:asciiTheme="minorHAnsi" w:hAnsiTheme="minorHAnsi" w:cstheme="minorHAnsi"/>
          <w:sz w:val="22"/>
          <w:szCs w:val="22"/>
        </w:rPr>
        <w:t>On diagnosis there should be distortions on person’s mental functioning</w:t>
      </w:r>
      <w:r w:rsidR="001D21E4">
        <w:rPr>
          <w:rFonts w:asciiTheme="minorHAnsi" w:hAnsiTheme="minorHAnsi" w:cstheme="minorHAnsi"/>
          <w:sz w:val="22"/>
          <w:szCs w:val="22"/>
        </w:rPr>
        <w:t xml:space="preserve"> and one expected to have a significant decrease than projected due to aging</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(Budson et al., 2016)</w:t>
      </w:r>
      <w:r w:rsidR="003F580E">
        <w:rPr>
          <w:rFonts w:asciiTheme="minorHAnsi" w:hAnsiTheme="minorHAnsi" w:cstheme="minorHAnsi"/>
          <w:sz w:val="22"/>
          <w:szCs w:val="22"/>
        </w:rPr>
        <w:fldChar w:fldCharType="end"/>
      </w:r>
      <w:r w:rsidR="001D21E4">
        <w:rPr>
          <w:rFonts w:asciiTheme="minorHAnsi" w:hAnsiTheme="minorHAnsi" w:cstheme="minorHAnsi"/>
          <w:sz w:val="22"/>
          <w:szCs w:val="22"/>
        </w:rPr>
        <w:t>.</w:t>
      </w:r>
      <w:r w:rsidR="003E6D60">
        <w:rPr>
          <w:rFonts w:asciiTheme="minorHAnsi" w:hAnsiTheme="minorHAnsi" w:cstheme="minorHAnsi"/>
          <w:sz w:val="22"/>
          <w:szCs w:val="22"/>
        </w:rPr>
        <w:t xml:space="preserve"> Until late 19</w:t>
      </w:r>
      <w:r w:rsidR="003E6D60" w:rsidRPr="003E6D60">
        <w:rPr>
          <w:rFonts w:asciiTheme="minorHAnsi" w:hAnsiTheme="minorHAnsi" w:cstheme="minorHAnsi"/>
          <w:sz w:val="22"/>
          <w:szCs w:val="22"/>
          <w:vertAlign w:val="superscript"/>
        </w:rPr>
        <w:t>th</w:t>
      </w:r>
      <w:r w:rsidR="003E6D60">
        <w:rPr>
          <w:rFonts w:asciiTheme="minorHAnsi" w:hAnsiTheme="minorHAnsi" w:cstheme="minorHAnsi"/>
          <w:sz w:val="22"/>
          <w:szCs w:val="22"/>
        </w:rPr>
        <w:t xml:space="preserve"> century, dementia had a vague description and a simple clinical concept, that at that time it can described as anyone who had lost their ability to think and reason, and according to that time it also includes the </w:t>
      </w:r>
      <w:r w:rsidR="003A6B67">
        <w:rPr>
          <w:rFonts w:asciiTheme="minorHAnsi" w:hAnsiTheme="minorHAnsi" w:cstheme="minorHAnsi"/>
          <w:sz w:val="22"/>
          <w:szCs w:val="22"/>
        </w:rPr>
        <w:t>mental illnesses and incapacities those can be reversible by right treatment</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3F580E">
        <w:rPr>
          <w:rFonts w:asciiTheme="minorHAnsi" w:hAnsiTheme="minorHAnsi" w:cstheme="minorHAnsi"/>
          <w:sz w:val="22"/>
          <w:szCs w:val="22"/>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Pr>
          <w:rFonts w:asciiTheme="minorHAnsi" w:hAnsiTheme="minorHAnsi" w:cstheme="minorHAnsi"/>
          <w:sz w:val="22"/>
          <w:szCs w:val="22"/>
        </w:rPr>
        <w:fldChar w:fldCharType="separate"/>
      </w:r>
      <w:r w:rsidR="003F580E">
        <w:rPr>
          <w:rFonts w:asciiTheme="minorHAnsi" w:hAnsiTheme="minorHAnsi" w:cstheme="minorHAnsi"/>
          <w:noProof/>
          <w:sz w:val="22"/>
          <w:szCs w:val="22"/>
        </w:rPr>
        <w:t>(Berrios, 1987)</w:t>
      </w:r>
      <w:r w:rsidR="003F580E">
        <w:rPr>
          <w:rFonts w:asciiTheme="minorHAnsi" w:hAnsiTheme="minorHAnsi" w:cstheme="minorHAnsi"/>
          <w:sz w:val="22"/>
          <w:szCs w:val="22"/>
        </w:rPr>
        <w:fldChar w:fldCharType="end"/>
      </w:r>
      <w:r w:rsidR="003A6B67">
        <w:rPr>
          <w:rFonts w:asciiTheme="minorHAnsi" w:hAnsiTheme="minorHAnsi" w:cstheme="minorHAnsi"/>
          <w:sz w:val="22"/>
          <w:szCs w:val="22"/>
        </w:rPr>
        <w:t>.</w:t>
      </w:r>
      <w:r w:rsidR="004F4462">
        <w:rPr>
          <w:rFonts w:asciiTheme="minorHAnsi" w:hAnsiTheme="minorHAnsi" w:cstheme="minorHAnsi"/>
          <w:sz w:val="22"/>
          <w:szCs w:val="22"/>
        </w:rPr>
        <w:t xml:space="preserve"> As some studies state that there is no known cure for dementia, however there are some medication that could help people where disease is at mild to moderate stage, but overall expectation of positive feedback is unlikely</w:t>
      </w:r>
      <w:r w:rsidR="003F580E">
        <w:rPr>
          <w:rFonts w:asciiTheme="minorHAnsi" w:hAnsiTheme="minorHAnsi" w:cstheme="minorHAnsi"/>
          <w:sz w:val="22"/>
          <w:szCs w:val="22"/>
        </w:rPr>
        <w:t xml:space="preserve"> </w:t>
      </w:r>
      <w:r w:rsidR="003F580E">
        <w:rPr>
          <w:rFonts w:asciiTheme="minorHAnsi" w:hAnsiTheme="minorHAnsi" w:cstheme="minorHAnsi"/>
          <w:sz w:val="22"/>
          <w:szCs w:val="22"/>
        </w:rPr>
        <w:fldChar w:fldCharType="begin"/>
      </w:r>
      <w:r w:rsidR="00E13844">
        <w:rPr>
          <w:rFonts w:asciiTheme="minorHAnsi" w:hAnsiTheme="minorHAnsi" w:cstheme="minorHAnsi"/>
          <w:sz w:val="22"/>
          <w:szCs w:val="22"/>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Pr>
          <w:rFonts w:asciiTheme="minorHAnsi" w:hAnsiTheme="minorHAnsi" w:cstheme="minorHAnsi"/>
          <w:sz w:val="22"/>
          <w:szCs w:val="22"/>
        </w:rPr>
        <w:fldChar w:fldCharType="separate"/>
      </w:r>
      <w:r w:rsidR="00E13844">
        <w:rPr>
          <w:rFonts w:asciiTheme="minorHAnsi" w:hAnsiTheme="minorHAnsi" w:cstheme="minorHAnsi"/>
          <w:noProof/>
          <w:sz w:val="22"/>
          <w:szCs w:val="22"/>
        </w:rPr>
        <w:t>(Comission de la transparence, 2012)</w:t>
      </w:r>
      <w:r w:rsidR="003F580E">
        <w:rPr>
          <w:rFonts w:asciiTheme="minorHAnsi" w:hAnsiTheme="minorHAnsi" w:cstheme="minorHAnsi"/>
          <w:sz w:val="22"/>
          <w:szCs w:val="22"/>
        </w:rPr>
        <w:fldChar w:fldCharType="end"/>
      </w:r>
      <w:r w:rsidR="004F4462">
        <w:rPr>
          <w:rFonts w:asciiTheme="minorHAnsi" w:hAnsiTheme="minorHAnsi" w:cstheme="minorHAnsi"/>
          <w:sz w:val="22"/>
          <w:szCs w:val="22"/>
        </w:rPr>
        <w:t xml:space="preserve">. In the study which </w:t>
      </w:r>
      <w:proofErr w:type="spellStart"/>
      <w:r w:rsidR="004F4462">
        <w:rPr>
          <w:rFonts w:asciiTheme="minorHAnsi" w:hAnsiTheme="minorHAnsi" w:cstheme="minorHAnsi"/>
          <w:sz w:val="22"/>
          <w:szCs w:val="22"/>
        </w:rPr>
        <w:t>Zaccai</w:t>
      </w:r>
      <w:proofErr w:type="spellEnd"/>
      <w:r w:rsidR="00D42868">
        <w:rPr>
          <w:rFonts w:asciiTheme="minorHAnsi" w:hAnsiTheme="minorHAnsi" w:cstheme="minorHAnsi"/>
          <w:sz w:val="22"/>
          <w:szCs w:val="22"/>
        </w:rPr>
        <w:t xml:space="preserve"> et al</w:t>
      </w:r>
      <w:r w:rsidR="004F4462">
        <w:rPr>
          <w:rFonts w:asciiTheme="minorHAnsi" w:hAnsiTheme="minorHAnsi" w:cstheme="minorHAnsi"/>
          <w:sz w:val="22"/>
          <w:szCs w:val="22"/>
        </w:rPr>
        <w:t xml:space="preserve"> conducted which was investigating the conducted studies on population-based experiments, they are offering that </w:t>
      </w:r>
      <w:r w:rsidR="00D42868">
        <w:rPr>
          <w:rFonts w:asciiTheme="minorHAnsi" w:hAnsiTheme="minorHAnsi" w:cstheme="minorHAnsi"/>
          <w:sz w:val="22"/>
          <w:szCs w:val="22"/>
        </w:rPr>
        <w:t>these studies could break the existing walls on biological indicators of cognitive and behavioral changes that comes with aging, and could provide further details with their wide variety of clinical and ne</w:t>
      </w:r>
      <w:r w:rsidR="00E13844">
        <w:rPr>
          <w:rFonts w:asciiTheme="minorHAnsi" w:hAnsiTheme="minorHAnsi" w:cstheme="minorHAnsi"/>
          <w:sz w:val="22"/>
          <w:szCs w:val="22"/>
        </w:rPr>
        <w:t xml:space="preserve">uropsychological information </w: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 </w:instrText>
      </w:r>
      <w:r w:rsidR="00E13844">
        <w:rPr>
          <w:rFonts w:asciiTheme="minorHAnsi" w:hAnsiTheme="minorHAnsi" w:cstheme="minorHAnsi"/>
          <w:sz w:val="22"/>
          <w:szCs w:val="22"/>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Pr>
          <w:rFonts w:asciiTheme="minorHAnsi" w:hAnsiTheme="minorHAnsi" w:cstheme="minorHAnsi"/>
          <w:sz w:val="22"/>
          <w:szCs w:val="22"/>
        </w:rPr>
        <w:instrText xml:space="preserve"> ADDIN EN.CITE.DATA </w:instrText>
      </w:r>
      <w:r w:rsidR="00E13844">
        <w:rPr>
          <w:rFonts w:asciiTheme="minorHAnsi" w:hAnsiTheme="minorHAnsi" w:cstheme="minorHAnsi"/>
          <w:sz w:val="22"/>
          <w:szCs w:val="22"/>
        </w:rPr>
      </w:r>
      <w:r w:rsidR="00E13844">
        <w:rPr>
          <w:rFonts w:asciiTheme="minorHAnsi" w:hAnsiTheme="minorHAnsi" w:cstheme="minorHAnsi"/>
          <w:sz w:val="22"/>
          <w:szCs w:val="22"/>
        </w:rPr>
        <w:fldChar w:fldCharType="end"/>
      </w:r>
      <w:r w:rsidR="00E13844">
        <w:rPr>
          <w:rFonts w:asciiTheme="minorHAnsi" w:hAnsiTheme="minorHAnsi" w:cstheme="minorHAnsi"/>
          <w:sz w:val="22"/>
          <w:szCs w:val="22"/>
        </w:rPr>
      </w:r>
      <w:r w:rsidR="00E13844">
        <w:rPr>
          <w:rFonts w:asciiTheme="minorHAnsi" w:hAnsiTheme="minorHAnsi" w:cstheme="minorHAnsi"/>
          <w:sz w:val="22"/>
          <w:szCs w:val="22"/>
        </w:rPr>
        <w:fldChar w:fldCharType="separate"/>
      </w:r>
      <w:r w:rsidR="00E13844">
        <w:rPr>
          <w:rFonts w:asciiTheme="minorHAnsi" w:hAnsiTheme="minorHAnsi" w:cstheme="minorHAnsi"/>
          <w:noProof/>
          <w:sz w:val="22"/>
          <w:szCs w:val="22"/>
        </w:rPr>
        <w:t>(Zaccai et al., 2006)</w:t>
      </w:r>
      <w:r w:rsidR="00E13844">
        <w:rPr>
          <w:rFonts w:asciiTheme="minorHAnsi" w:hAnsiTheme="minorHAnsi" w:cstheme="minorHAnsi"/>
          <w:sz w:val="22"/>
          <w:szCs w:val="22"/>
        </w:rPr>
        <w:fldChar w:fldCharType="end"/>
      </w:r>
      <w:r w:rsidR="00D42868">
        <w:rPr>
          <w:rFonts w:asciiTheme="minorHAnsi" w:hAnsiTheme="minorHAnsi" w:cstheme="minorHAnsi"/>
          <w:sz w:val="22"/>
          <w:szCs w:val="22"/>
        </w:rPr>
        <w:t>.</w:t>
      </w:r>
    </w:p>
    <w:p w:rsidR="00E74DBA" w:rsidRDefault="00E74DBA" w:rsidP="000170B3">
      <w:pPr>
        <w:spacing w:line="360" w:lineRule="auto"/>
        <w:jc w:val="both"/>
        <w:rPr>
          <w:rFonts w:asciiTheme="minorHAnsi" w:hAnsiTheme="minorHAnsi" w:cstheme="minorHAnsi"/>
          <w:sz w:val="22"/>
          <w:szCs w:val="22"/>
        </w:rPr>
      </w:pPr>
    </w:p>
    <w:p w:rsidR="008A038B" w:rsidRDefault="008A038B" w:rsidP="008A038B"/>
    <w:p w:rsidR="008A038B" w:rsidRDefault="008A038B" w:rsidP="000233D9">
      <w:pPr>
        <w:pStyle w:val="Heading3"/>
        <w:numPr>
          <w:ilvl w:val="1"/>
          <w:numId w:val="1"/>
        </w:numPr>
      </w:pPr>
      <w:bookmarkStart w:id="4" w:name="_Toc518991782"/>
      <w:r>
        <w:t>Epidemiology</w:t>
      </w:r>
      <w:bookmarkEnd w:id="4"/>
    </w:p>
    <w:p w:rsidR="00D9007A" w:rsidRPr="00D9007A" w:rsidRDefault="00D9007A" w:rsidP="00D9007A"/>
    <w:p w:rsidR="00AE264E" w:rsidRDefault="00AE264E" w:rsidP="00D9007A">
      <w:pPr>
        <w:spacing w:line="360" w:lineRule="auto"/>
        <w:jc w:val="both"/>
        <w:rPr>
          <w:rFonts w:asciiTheme="minorHAnsi" w:hAnsiTheme="minorHAnsi" w:cstheme="minorHAnsi"/>
          <w:sz w:val="22"/>
          <w:szCs w:val="22"/>
        </w:rPr>
      </w:pPr>
    </w:p>
    <w:p w:rsidR="008E7D58" w:rsidRDefault="00D9007A" w:rsidP="00D9007A">
      <w:pPr>
        <w:spacing w:line="360" w:lineRule="auto"/>
        <w:jc w:val="both"/>
        <w:rPr>
          <w:rFonts w:asciiTheme="minorHAnsi" w:hAnsiTheme="minorHAnsi" w:cstheme="minorHAnsi"/>
          <w:sz w:val="22"/>
          <w:szCs w:val="22"/>
        </w:rPr>
      </w:pPr>
      <w:r w:rsidRPr="00D9007A">
        <w:rPr>
          <w:rFonts w:asciiTheme="minorHAnsi" w:hAnsiTheme="minorHAnsi" w:cstheme="minorHAnsi"/>
          <w:sz w:val="22"/>
          <w:szCs w:val="22"/>
        </w:rPr>
        <w:t>Dementia cases’ number was estimated as 35.6 million in 2010 worldwide, and two thirds of this population lays on low and middle income countries</w:t>
      </w:r>
      <w:r w:rsidR="00872CB2">
        <w:rPr>
          <w:rFonts w:asciiTheme="minorHAnsi" w:hAnsiTheme="minorHAnsi" w:cstheme="minorHAnsi"/>
          <w:sz w:val="22"/>
          <w:szCs w:val="22"/>
        </w:rPr>
        <w:t xml:space="preserve"> </w:t>
      </w:r>
      <w:r w:rsidR="00872CB2">
        <w:rPr>
          <w:rFonts w:asciiTheme="minorHAnsi" w:hAnsiTheme="minorHAnsi" w:cstheme="minorHAnsi"/>
          <w:sz w:val="22"/>
          <w:szCs w:val="22"/>
        </w:rPr>
        <w:fldChar w:fldCharType="begin">
          <w:fldData xml:space="preserve">PEVuZE5vdGU+PENpdGU+PEF1dGhvcj5IZW5kcmllPC9BdXRob3I+PFllYXI+MjAwNDwvWWVhcj48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==
</w:fldData>
        </w:fldChar>
      </w:r>
      <w:r w:rsidR="00872CB2">
        <w:rPr>
          <w:rFonts w:asciiTheme="minorHAnsi" w:hAnsiTheme="minorHAnsi" w:cstheme="minorHAnsi"/>
          <w:sz w:val="22"/>
          <w:szCs w:val="22"/>
        </w:rPr>
        <w:instrText xml:space="preserve"> ADDIN EN.CITE </w:instrText>
      </w:r>
      <w:r w:rsidR="00872CB2">
        <w:rPr>
          <w:rFonts w:asciiTheme="minorHAnsi" w:hAnsiTheme="minorHAnsi" w:cstheme="minorHAnsi"/>
          <w:sz w:val="22"/>
          <w:szCs w:val="22"/>
        </w:rPr>
        <w:fldChar w:fldCharType="begin">
          <w:fldData xml:space="preserve">PEVuZE5vdGU+PENpdGU+PEF1dGhvcj5IZW5kcmllPC9BdXRob3I+PFllYXI+MjAwNDwvWWVhcj48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==
</w:fldData>
        </w:fldChar>
      </w:r>
      <w:r w:rsidR="00872CB2">
        <w:rPr>
          <w:rFonts w:asciiTheme="minorHAnsi" w:hAnsiTheme="minorHAnsi" w:cstheme="minorHAnsi"/>
          <w:sz w:val="22"/>
          <w:szCs w:val="22"/>
        </w:rPr>
        <w:instrText xml:space="preserve"> ADDIN EN.CITE.DATA </w:instrText>
      </w:r>
      <w:r w:rsidR="00872CB2">
        <w:rPr>
          <w:rFonts w:asciiTheme="minorHAnsi" w:hAnsiTheme="minorHAnsi" w:cstheme="minorHAnsi"/>
          <w:sz w:val="22"/>
          <w:szCs w:val="22"/>
        </w:rPr>
      </w:r>
      <w:r w:rsidR="00872CB2">
        <w:rPr>
          <w:rFonts w:asciiTheme="minorHAnsi" w:hAnsiTheme="minorHAnsi" w:cstheme="minorHAnsi"/>
          <w:sz w:val="22"/>
          <w:szCs w:val="22"/>
        </w:rPr>
        <w:fldChar w:fldCharType="end"/>
      </w:r>
      <w:r w:rsidR="00872CB2">
        <w:rPr>
          <w:rFonts w:asciiTheme="minorHAnsi" w:hAnsiTheme="minorHAnsi" w:cstheme="minorHAnsi"/>
          <w:sz w:val="22"/>
          <w:szCs w:val="22"/>
        </w:rPr>
      </w:r>
      <w:r w:rsidR="00872CB2">
        <w:rPr>
          <w:rFonts w:asciiTheme="minorHAnsi" w:hAnsiTheme="minorHAnsi" w:cstheme="minorHAnsi"/>
          <w:sz w:val="22"/>
          <w:szCs w:val="22"/>
        </w:rPr>
        <w:fldChar w:fldCharType="separate"/>
      </w:r>
      <w:r w:rsidR="00872CB2">
        <w:rPr>
          <w:rFonts w:asciiTheme="minorHAnsi" w:hAnsiTheme="minorHAnsi" w:cstheme="minorHAnsi"/>
          <w:noProof/>
          <w:sz w:val="22"/>
          <w:szCs w:val="22"/>
        </w:rPr>
        <w:t>(Hendrie et al., 2004)</w:t>
      </w:r>
      <w:r w:rsidR="00872CB2">
        <w:rPr>
          <w:rFonts w:asciiTheme="minorHAnsi" w:hAnsiTheme="minorHAnsi" w:cstheme="minorHAnsi"/>
          <w:sz w:val="22"/>
          <w:szCs w:val="22"/>
        </w:rPr>
        <w:fldChar w:fldCharType="end"/>
      </w:r>
      <w:r w:rsidRPr="00D9007A">
        <w:rPr>
          <w:rFonts w:asciiTheme="minorHAnsi" w:hAnsiTheme="minorHAnsi" w:cstheme="minorHAnsi"/>
          <w:sz w:val="22"/>
          <w:szCs w:val="22"/>
        </w:rPr>
        <w:t>.</w:t>
      </w:r>
      <w:r>
        <w:rPr>
          <w:rFonts w:asciiTheme="minorHAnsi" w:hAnsiTheme="minorHAnsi" w:cstheme="minorHAnsi"/>
          <w:sz w:val="22"/>
          <w:szCs w:val="22"/>
        </w:rPr>
        <w:t xml:space="preserve"> </w:t>
      </w:r>
      <w:r w:rsidR="00AE5A94">
        <w:rPr>
          <w:rFonts w:asciiTheme="minorHAnsi" w:hAnsiTheme="minorHAnsi" w:cstheme="minorHAnsi"/>
          <w:sz w:val="22"/>
          <w:szCs w:val="22"/>
        </w:rPr>
        <w:t>Population in the Earth is growing old, because of that dementia had become one of the biggest concerns globally, which causes a significant burden for the people themselves besides their families and social and health care groups</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AE5A94">
        <w:rPr>
          <w:rFonts w:asciiTheme="minorHAnsi" w:hAnsiTheme="minorHAnsi" w:cstheme="minorHAnsi"/>
          <w:sz w:val="22"/>
          <w:szCs w:val="22"/>
        </w:rPr>
        <w:t>.</w:t>
      </w:r>
      <w:r w:rsidR="00584839">
        <w:rPr>
          <w:rFonts w:asciiTheme="minorHAnsi" w:hAnsiTheme="minorHAnsi" w:cstheme="minorHAnsi"/>
          <w:sz w:val="22"/>
          <w:szCs w:val="22"/>
        </w:rPr>
        <w:t xml:space="preserve"> Estimated population with dementia is projected to be 135 million within 2050, and the cost of care calculated as $604bn globally in 2010 and it is expected to rise around $1tr by 2050</w:t>
      </w:r>
      <w:r w:rsidR="007454B9">
        <w:rPr>
          <w:rFonts w:asciiTheme="minorHAnsi" w:hAnsiTheme="minorHAnsi" w:cstheme="minorHAnsi"/>
          <w:sz w:val="22"/>
          <w:szCs w:val="22"/>
        </w:rPr>
        <w:t xml:space="preserve"> </w:t>
      </w:r>
      <w:r w:rsidR="007454B9">
        <w:rPr>
          <w:rFonts w:asciiTheme="minorHAnsi" w:hAnsiTheme="minorHAnsi" w:cstheme="minorHAnsi"/>
          <w:sz w:val="22"/>
          <w:szCs w:val="22"/>
        </w:rPr>
        <w:fldChar w:fldCharType="begin"/>
      </w:r>
      <w:r w:rsidR="007454B9">
        <w:rPr>
          <w:rFonts w:asciiTheme="minorHAnsi" w:hAnsiTheme="minorHAnsi" w:cstheme="minorHAnsi"/>
          <w:sz w:val="22"/>
          <w:szCs w:val="22"/>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Pr>
          <w:rFonts w:asciiTheme="minorHAnsi" w:hAnsiTheme="minorHAnsi" w:cstheme="minorHAnsi"/>
          <w:sz w:val="22"/>
          <w:szCs w:val="22"/>
        </w:rPr>
        <w:fldChar w:fldCharType="separate"/>
      </w:r>
      <w:r w:rsidR="007454B9">
        <w:rPr>
          <w:rFonts w:asciiTheme="minorHAnsi" w:hAnsiTheme="minorHAnsi" w:cstheme="minorHAnsi"/>
          <w:noProof/>
          <w:sz w:val="22"/>
          <w:szCs w:val="22"/>
        </w:rPr>
        <w:t>(Prince et al., 2014)</w:t>
      </w:r>
      <w:r w:rsidR="007454B9">
        <w:rPr>
          <w:rFonts w:asciiTheme="minorHAnsi" w:hAnsiTheme="minorHAnsi" w:cstheme="minorHAnsi"/>
          <w:sz w:val="22"/>
          <w:szCs w:val="22"/>
        </w:rPr>
        <w:fldChar w:fldCharType="end"/>
      </w:r>
      <w:r w:rsidR="00584839">
        <w:rPr>
          <w:rFonts w:asciiTheme="minorHAnsi" w:hAnsiTheme="minorHAnsi" w:cstheme="minorHAnsi"/>
          <w:sz w:val="22"/>
          <w:szCs w:val="22"/>
        </w:rPr>
        <w:t xml:space="preserve">. </w:t>
      </w:r>
      <w:proofErr w:type="spellStart"/>
      <w:r w:rsidR="009D538C">
        <w:rPr>
          <w:rFonts w:asciiTheme="minorHAnsi" w:hAnsiTheme="minorHAnsi" w:cstheme="minorHAnsi"/>
          <w:sz w:val="22"/>
          <w:szCs w:val="22"/>
        </w:rPr>
        <w:t>Iliffe</w:t>
      </w:r>
      <w:proofErr w:type="spellEnd"/>
      <w:r w:rsidR="009D538C">
        <w:rPr>
          <w:rFonts w:asciiTheme="minorHAnsi" w:hAnsiTheme="minorHAnsi" w:cstheme="minorHAnsi"/>
          <w:sz w:val="22"/>
          <w:szCs w:val="22"/>
        </w:rPr>
        <w:t xml:space="preserve"> et al. states that belief amongst professionals that is the lacking of the cure which does not help any patient with diagnosed dementia, causes delays on the diagnosis part </w:t>
      </w:r>
      <w:r w:rsidR="009D538C">
        <w:rPr>
          <w:rFonts w:asciiTheme="minorHAnsi" w:hAnsiTheme="minorHAnsi" w:cstheme="minorHAnsi"/>
          <w:sz w:val="22"/>
          <w:szCs w:val="22"/>
        </w:rPr>
        <w:fldChar w:fldCharType="begin"/>
      </w:r>
      <w:r w:rsidR="009D538C">
        <w:rPr>
          <w:rFonts w:asciiTheme="minorHAnsi" w:hAnsiTheme="minorHAnsi" w:cstheme="minorHAnsi"/>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9D538C">
        <w:rPr>
          <w:rFonts w:asciiTheme="minorHAnsi" w:hAnsiTheme="minorHAnsi" w:cstheme="minorHAnsi"/>
          <w:sz w:val="22"/>
          <w:szCs w:val="22"/>
        </w:rPr>
        <w:fldChar w:fldCharType="separate"/>
      </w:r>
      <w:r w:rsidR="009D538C">
        <w:rPr>
          <w:rFonts w:asciiTheme="minorHAnsi" w:hAnsiTheme="minorHAnsi" w:cstheme="minorHAnsi"/>
          <w:noProof/>
          <w:sz w:val="22"/>
          <w:szCs w:val="22"/>
        </w:rPr>
        <w:t>(Iliffe et al., 2009)</w:t>
      </w:r>
      <w:r w:rsidR="009D538C">
        <w:rPr>
          <w:rFonts w:asciiTheme="minorHAnsi" w:hAnsiTheme="minorHAnsi" w:cstheme="minorHAnsi"/>
          <w:sz w:val="22"/>
          <w:szCs w:val="22"/>
        </w:rPr>
        <w:fldChar w:fldCharType="end"/>
      </w:r>
      <w:r w:rsidR="009D538C">
        <w:rPr>
          <w:rFonts w:asciiTheme="minorHAnsi" w:hAnsiTheme="minorHAnsi" w:cstheme="minorHAnsi"/>
          <w:sz w:val="22"/>
          <w:szCs w:val="22"/>
        </w:rPr>
        <w:t>.</w:t>
      </w:r>
      <w:r w:rsidR="00C46817">
        <w:rPr>
          <w:rFonts w:asciiTheme="minorHAnsi" w:hAnsiTheme="minorHAnsi" w:cstheme="minorHAnsi"/>
          <w:sz w:val="22"/>
          <w:szCs w:val="22"/>
        </w:rPr>
        <w:t xml:space="preserve"> </w:t>
      </w:r>
      <w:r w:rsidR="00F107CA">
        <w:rPr>
          <w:rFonts w:asciiTheme="minorHAnsi" w:hAnsiTheme="minorHAnsi" w:cstheme="minorHAnsi"/>
          <w:sz w:val="22"/>
          <w:szCs w:val="22"/>
        </w:rPr>
        <w:t xml:space="preserve">In the population of patients who are suffering from dementia, vast majority of them are diagnosed with </w:t>
      </w:r>
      <w:r w:rsidR="00F107CA">
        <w:rPr>
          <w:rFonts w:asciiTheme="minorHAnsi" w:hAnsiTheme="minorHAnsi" w:cstheme="minorHAnsi"/>
          <w:sz w:val="22"/>
          <w:szCs w:val="22"/>
        </w:rPr>
        <w:lastRenderedPageBreak/>
        <w:t xml:space="preserve">Alzheimer’s disease, followed by vascular dementia and Lewy body dementia, to provide the rates out of 10-15 thousand patients 5-8 thousand of them are suffering from Alzheimer’s disease </w: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 </w:instrText>
      </w:r>
      <w:r w:rsidR="00F107CA">
        <w:rPr>
          <w:rFonts w:asciiTheme="minorHAnsi" w:hAnsiTheme="minorHAnsi" w:cstheme="minorHAnsi"/>
          <w:sz w:val="22"/>
          <w:szCs w:val="22"/>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Pr>
          <w:rFonts w:asciiTheme="minorHAnsi" w:hAnsiTheme="minorHAnsi" w:cstheme="minorHAnsi"/>
          <w:sz w:val="22"/>
          <w:szCs w:val="22"/>
        </w:rPr>
        <w:instrText xml:space="preserve"> ADDIN EN.CITE.DATA </w:instrText>
      </w:r>
      <w:r w:rsidR="00F107CA">
        <w:rPr>
          <w:rFonts w:asciiTheme="minorHAnsi" w:hAnsiTheme="minorHAnsi" w:cstheme="minorHAnsi"/>
          <w:sz w:val="22"/>
          <w:szCs w:val="22"/>
        </w:rPr>
      </w:r>
      <w:r w:rsidR="00F107CA">
        <w:rPr>
          <w:rFonts w:asciiTheme="minorHAnsi" w:hAnsiTheme="minorHAnsi" w:cstheme="minorHAnsi"/>
          <w:sz w:val="22"/>
          <w:szCs w:val="22"/>
        </w:rPr>
        <w:fldChar w:fldCharType="end"/>
      </w:r>
      <w:r w:rsidR="00F107CA">
        <w:rPr>
          <w:rFonts w:asciiTheme="minorHAnsi" w:hAnsiTheme="minorHAnsi" w:cstheme="minorHAnsi"/>
          <w:sz w:val="22"/>
          <w:szCs w:val="22"/>
        </w:rPr>
      </w:r>
      <w:r w:rsidR="00F107CA">
        <w:rPr>
          <w:rFonts w:asciiTheme="minorHAnsi" w:hAnsiTheme="minorHAnsi" w:cstheme="minorHAnsi"/>
          <w:sz w:val="22"/>
          <w:szCs w:val="22"/>
        </w:rPr>
        <w:fldChar w:fldCharType="separate"/>
      </w:r>
      <w:r w:rsidR="00F107CA">
        <w:rPr>
          <w:rFonts w:asciiTheme="minorHAnsi" w:hAnsiTheme="minorHAnsi" w:cstheme="minorHAnsi"/>
          <w:noProof/>
          <w:sz w:val="22"/>
          <w:szCs w:val="22"/>
        </w:rPr>
        <w:t>(Bermejo-Pareja et al., 2008)</w:t>
      </w:r>
      <w:r w:rsidR="00F107CA">
        <w:rPr>
          <w:rFonts w:asciiTheme="minorHAnsi" w:hAnsiTheme="minorHAnsi" w:cstheme="minorHAnsi"/>
          <w:sz w:val="22"/>
          <w:szCs w:val="22"/>
        </w:rPr>
        <w:fldChar w:fldCharType="end"/>
      </w:r>
      <w:r w:rsidR="00F107CA">
        <w:rPr>
          <w:rFonts w:asciiTheme="minorHAnsi" w:hAnsiTheme="minorHAnsi" w:cstheme="minorHAnsi"/>
          <w:sz w:val="22"/>
          <w:szCs w:val="22"/>
        </w:rPr>
        <w:t>.</w:t>
      </w:r>
      <w:r w:rsidR="002651CC">
        <w:rPr>
          <w:rFonts w:asciiTheme="minorHAnsi" w:hAnsiTheme="minorHAnsi" w:cstheme="minorHAnsi"/>
          <w:sz w:val="22"/>
          <w:szCs w:val="22"/>
        </w:rPr>
        <w:t xml:space="preserve"> Another study carried out that </w:t>
      </w:r>
      <w:r w:rsidR="00322056">
        <w:rPr>
          <w:rFonts w:asciiTheme="minorHAnsi" w:hAnsiTheme="minorHAnsi" w:cstheme="minorHAnsi"/>
          <w:sz w:val="22"/>
          <w:szCs w:val="22"/>
        </w:rPr>
        <w:t xml:space="preserve">0.4% of world’s total population is afflicted by Alzheimer’s in 2006, to be more precise absolute number is 26.6 million, and with its growing rate, people’s extended life time could be a factor on it, currency of AD would be three times bigger and the exact number of people inflicted to be quadrupled by 2050 </w:t>
      </w:r>
      <w:r w:rsidR="00322056">
        <w:rPr>
          <w:rFonts w:asciiTheme="minorHAnsi" w:hAnsiTheme="minorHAnsi" w:cstheme="minorHAnsi"/>
          <w:sz w:val="22"/>
          <w:szCs w:val="22"/>
        </w:rPr>
        <w:fldChar w:fldCharType="begin"/>
      </w:r>
      <w:r w:rsidR="00322056">
        <w:rPr>
          <w:rFonts w:asciiTheme="minorHAnsi" w:hAnsiTheme="minorHAnsi" w:cstheme="minorHAnsi"/>
          <w:sz w:val="22"/>
          <w:szCs w:val="22"/>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Pr>
          <w:rFonts w:asciiTheme="minorHAnsi" w:hAnsiTheme="minorHAnsi" w:cstheme="minorHAnsi"/>
          <w:sz w:val="22"/>
          <w:szCs w:val="22"/>
        </w:rPr>
        <w:fldChar w:fldCharType="separate"/>
      </w:r>
      <w:r w:rsidR="00322056">
        <w:rPr>
          <w:rFonts w:asciiTheme="minorHAnsi" w:hAnsiTheme="minorHAnsi" w:cstheme="minorHAnsi"/>
          <w:noProof/>
          <w:sz w:val="22"/>
          <w:szCs w:val="22"/>
        </w:rPr>
        <w:t>(Brookmeyer et al., 2007)</w:t>
      </w:r>
      <w:r w:rsidR="00322056">
        <w:rPr>
          <w:rFonts w:asciiTheme="minorHAnsi" w:hAnsiTheme="minorHAnsi" w:cstheme="minorHAnsi"/>
          <w:sz w:val="22"/>
          <w:szCs w:val="22"/>
        </w:rPr>
        <w:fldChar w:fldCharType="end"/>
      </w:r>
      <w:r w:rsidR="00322056">
        <w:rPr>
          <w:rFonts w:asciiTheme="minorHAnsi" w:hAnsiTheme="minorHAnsi" w:cstheme="minorHAnsi"/>
          <w:sz w:val="22"/>
          <w:szCs w:val="22"/>
        </w:rPr>
        <w:t>.</w:t>
      </w:r>
    </w:p>
    <w:p w:rsidR="00D9007A" w:rsidRDefault="00D9007A" w:rsidP="008E7D58"/>
    <w:p w:rsidR="008A038B" w:rsidRDefault="008A038B" w:rsidP="008A038B"/>
    <w:p w:rsidR="008A038B" w:rsidRDefault="008A038B" w:rsidP="000233D9">
      <w:pPr>
        <w:pStyle w:val="Heading3"/>
        <w:numPr>
          <w:ilvl w:val="1"/>
          <w:numId w:val="1"/>
        </w:numPr>
      </w:pPr>
      <w:bookmarkStart w:id="5" w:name="_Toc518991783"/>
      <w:r>
        <w:t>Alzheimer’s disease</w:t>
      </w:r>
      <w:bookmarkEnd w:id="5"/>
    </w:p>
    <w:p w:rsidR="00F14821" w:rsidRDefault="00F14821" w:rsidP="00F14821"/>
    <w:p w:rsidR="00AE264E" w:rsidRDefault="00AE264E" w:rsidP="00006409">
      <w:pPr>
        <w:spacing w:line="360" w:lineRule="auto"/>
        <w:jc w:val="both"/>
        <w:rPr>
          <w:rFonts w:asciiTheme="minorHAnsi" w:hAnsiTheme="minorHAnsi" w:cstheme="minorHAnsi"/>
          <w:sz w:val="22"/>
          <w:szCs w:val="22"/>
          <w:lang w:val="en-GB"/>
        </w:rPr>
      </w:pPr>
    </w:p>
    <w:p w:rsidR="00006409" w:rsidRPr="00006409" w:rsidRDefault="00006409" w:rsidP="00006409">
      <w:pPr>
        <w:spacing w:line="360" w:lineRule="auto"/>
        <w:jc w:val="both"/>
        <w:rPr>
          <w:rFonts w:asciiTheme="minorHAnsi" w:hAnsiTheme="minorHAnsi" w:cstheme="minorHAnsi"/>
          <w:color w:val="000000"/>
          <w:sz w:val="22"/>
          <w:szCs w:val="22"/>
        </w:rPr>
      </w:pPr>
      <w:r w:rsidRPr="00006409">
        <w:rPr>
          <w:rFonts w:asciiTheme="minorHAnsi" w:hAnsiTheme="minorHAnsi" w:cstheme="minorHAnsi"/>
          <w:sz w:val="22"/>
          <w:szCs w:val="22"/>
          <w:lang w:val="en-GB"/>
        </w:rPr>
        <w:t>Alzheimer’s disease is a neuro-degenerative disorder, which has effects on the areas of the cerebral cortex and hippocampus, and is progressive and unremitting</w:t>
      </w:r>
      <w:r w:rsidR="00D068F9">
        <w:rPr>
          <w:rFonts w:asciiTheme="minorHAnsi" w:hAnsiTheme="minorHAnsi" w:cstheme="minorHAnsi"/>
          <w:sz w:val="22"/>
          <w:szCs w:val="22"/>
          <w:lang w:val="en-GB"/>
        </w:rPr>
        <w:t>, f</w:t>
      </w:r>
      <w:r w:rsidRPr="00006409">
        <w:rPr>
          <w:rFonts w:asciiTheme="minorHAnsi" w:hAnsiTheme="minorHAnsi" w:cstheme="minorHAnsi"/>
          <w:sz w:val="22"/>
          <w:szCs w:val="22"/>
          <w:lang w:val="en-GB"/>
        </w:rPr>
        <w:t>irst symptoms are usually spotted in the brain tissue that contains frontal and temporal lobes then it spreads t</w:t>
      </w:r>
      <w:r w:rsidR="00D068F9">
        <w:rPr>
          <w:rFonts w:asciiTheme="minorHAnsi" w:hAnsiTheme="minorHAnsi" w:cstheme="minorHAnsi"/>
          <w:sz w:val="22"/>
          <w:szCs w:val="22"/>
          <w:lang w:val="en-GB"/>
        </w:rPr>
        <w:t>o the other areas of the cortex and  p</w:t>
      </w:r>
      <w:r w:rsidRPr="00006409">
        <w:rPr>
          <w:rFonts w:asciiTheme="minorHAnsi" w:hAnsiTheme="minorHAnsi" w:cstheme="minorHAnsi"/>
          <w:sz w:val="22"/>
          <w:szCs w:val="22"/>
          <w:lang w:val="en-GB"/>
        </w:rPr>
        <w:t>rogression of the disease varies between individuals</w:t>
      </w:r>
      <w:r w:rsidR="00D068F9">
        <w:rPr>
          <w:rFonts w:asciiTheme="minorHAnsi" w:hAnsiTheme="minorHAnsi" w:cstheme="minorHAnsi"/>
          <w:sz w:val="22"/>
          <w:szCs w:val="22"/>
          <w:lang w:val="en-GB"/>
        </w:rPr>
        <w:t xml:space="preserve"> </w:t>
      </w:r>
      <w:r w:rsidR="00D068F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Pr>
          <w:rFonts w:asciiTheme="minorHAnsi" w:hAnsiTheme="minorHAnsi" w:cstheme="minorHAnsi"/>
          <w:sz w:val="22"/>
          <w:szCs w:val="22"/>
          <w:lang w:val="en-GB"/>
        </w:rPr>
        <w:instrText xml:space="preserve"> ADDIN EN.CITE </w:instrText>
      </w:r>
      <w:r w:rsidR="00D068F9">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Pr>
          <w:rFonts w:asciiTheme="minorHAnsi" w:hAnsiTheme="minorHAnsi" w:cstheme="minorHAnsi"/>
          <w:sz w:val="22"/>
          <w:szCs w:val="22"/>
          <w:lang w:val="en-GB"/>
        </w:rPr>
        <w:instrText xml:space="preserve"> ADDIN EN.CITE.DATA </w:instrText>
      </w:r>
      <w:r w:rsidR="00D068F9">
        <w:rPr>
          <w:rFonts w:asciiTheme="minorHAnsi" w:hAnsiTheme="minorHAnsi" w:cstheme="minorHAnsi"/>
          <w:sz w:val="22"/>
          <w:szCs w:val="22"/>
          <w:lang w:val="en-GB"/>
        </w:rPr>
      </w:r>
      <w:r w:rsidR="00D068F9">
        <w:rPr>
          <w:rFonts w:asciiTheme="minorHAnsi" w:hAnsiTheme="minorHAnsi" w:cstheme="minorHAnsi"/>
          <w:sz w:val="22"/>
          <w:szCs w:val="22"/>
          <w:lang w:val="en-GB"/>
        </w:rPr>
        <w:fldChar w:fldCharType="end"/>
      </w:r>
      <w:r w:rsidR="00D068F9">
        <w:rPr>
          <w:rFonts w:asciiTheme="minorHAnsi" w:hAnsiTheme="minorHAnsi" w:cstheme="minorHAnsi"/>
          <w:sz w:val="22"/>
          <w:szCs w:val="22"/>
          <w:lang w:val="en-GB"/>
        </w:rPr>
        <w:fldChar w:fldCharType="separate"/>
      </w:r>
      <w:r w:rsidR="00D068F9">
        <w:rPr>
          <w:rFonts w:asciiTheme="minorHAnsi" w:hAnsiTheme="minorHAnsi" w:cstheme="minorHAnsi"/>
          <w:noProof/>
          <w:sz w:val="22"/>
          <w:szCs w:val="22"/>
          <w:lang w:val="en-GB"/>
        </w:rPr>
        <w:t>(Masters et al., 2015)</w:t>
      </w:r>
      <w:r w:rsidR="00D068F9">
        <w:rPr>
          <w:rFonts w:asciiTheme="minorHAnsi" w:hAnsiTheme="minorHAnsi" w:cstheme="minorHAnsi"/>
          <w:sz w:val="22"/>
          <w:szCs w:val="22"/>
          <w:lang w:val="en-GB"/>
        </w:rPr>
        <w:fldChar w:fldCharType="end"/>
      </w:r>
      <w:r w:rsidRPr="00006409">
        <w:rPr>
          <w:rFonts w:asciiTheme="minorHAnsi" w:hAnsiTheme="minorHAnsi" w:cstheme="minorHAnsi"/>
          <w:sz w:val="22"/>
          <w:szCs w:val="22"/>
          <w:lang w:val="en-GB"/>
        </w:rPr>
        <w:t>. The disease is the rapid failure of the amyloid-</w:t>
      </w:r>
      <w:r w:rsidRPr="00006409">
        <w:rPr>
          <w:rFonts w:asciiTheme="minorHAnsi" w:hAnsiTheme="minorHAnsi" w:cstheme="minorHAnsi"/>
          <w:color w:val="000000"/>
          <w:sz w:val="22"/>
          <w:szCs w:val="22"/>
        </w:rPr>
        <w:t xml:space="preserve"> β (Aβ) peptide from the inner sections of the brain, which is a chronic illness, contains preclinical and prodromal phases those took approximately 20 years</w:t>
      </w:r>
      <w:r w:rsidR="00D068F9">
        <w:rPr>
          <w:rFonts w:asciiTheme="minorHAnsi" w:hAnsiTheme="minorHAnsi" w:cstheme="minorHAnsi"/>
          <w:sz w:val="22"/>
          <w:szCs w:val="22"/>
          <w:lang w:val="en-GB"/>
        </w:rPr>
        <w:t xml:space="preserve"> </w:t>
      </w:r>
      <w:r w:rsidR="00D068F9">
        <w:rPr>
          <w:rFonts w:asciiTheme="minorHAnsi" w:hAnsiTheme="minorHAnsi" w:cstheme="minorHAnsi"/>
          <w:sz w:val="22"/>
          <w:szCs w:val="22"/>
          <w:lang w:val="en-GB"/>
        </w:rPr>
        <w:fldChar w:fldCharType="begin"/>
      </w:r>
      <w:r w:rsidR="00D068F9">
        <w:rPr>
          <w:rFonts w:asciiTheme="minorHAnsi" w:hAnsiTheme="minorHAnsi" w:cstheme="minorHAnsi"/>
          <w:sz w:val="22"/>
          <w:szCs w:val="22"/>
          <w:lang w:val="en-GB"/>
        </w:rPr>
        <w:instrText xml:space="preserve"> ADDIN EN.CITE &lt;EndNote&gt;&lt;Cite&gt;&lt;Author&gt;Golde&lt;/Author&gt;&lt;Year&gt;2000&lt;/Year&gt;&lt;RecNum&gt;32&lt;/RecNum&gt;&lt;DisplayText&gt;(Golde et al., 2000)&lt;/DisplayText&gt;&lt;record&gt;&lt;rec-number&gt;32&lt;/rec-number&gt;&lt;foreign-keys&gt;&lt;key app="EN" db-id="wxs25r25gx9rfjepffq5s9she92defef9e2e" timestamp="1533397784"&gt;32&lt;/key&gt;&lt;/foreign-keys&gt;&lt;ref-type name="Journal Article"&gt;17&lt;/ref-type&gt;&lt;contributors&gt;&lt;authors&gt;&lt;author&gt;Golde, T. E.&lt;/author&gt;&lt;author&gt;Eckman, C. B.&lt;/author&gt;&lt;author&gt;Younkin, S. G.&lt;/author&gt;&lt;/authors&gt;&lt;/contributors&gt;&lt;auth-address&gt;Department of Pharmacology, Mayo Clinic Jacksonville, FL 32224, USA. tgolde@mayo.edu&lt;/auth-address&gt;&lt;titles&gt;&lt;title&gt;Biochemical detection of Abeta isoforms: implications for pathogenesis, diagnosis, and treatment of Alzheimer&amp;apos;s disease&lt;/title&gt;&lt;secondary-title&gt;Biochim Biophys Acta&lt;/secondary-title&gt;&lt;/titles&gt;&lt;periodical&gt;&lt;full-title&gt;Biochim Biophys Acta&lt;/full-title&gt;&lt;/periodical&gt;&lt;pages&gt;172-87&lt;/pages&gt;&lt;volume&gt;1502&lt;/volume&gt;&lt;number&gt;1&lt;/number&gt;&lt;keywords&gt;&lt;keyword&gt;Alzheimer Disease/diagnosis/*etiology/therapy&lt;/keyword&gt;&lt;keyword&gt;Amino Acid Sequence&lt;/keyword&gt;&lt;keyword&gt;Amyloid beta-Peptides/*analysis/genetics/metabolism&lt;/keyword&gt;&lt;keyword&gt;Animals&lt;/keyword&gt;&lt;keyword&gt;Biomarkers/analysis&lt;/keyword&gt;&lt;keyword&gt;Brain/*metabolism&lt;/keyword&gt;&lt;keyword&gt;*Brain Chemistry&lt;/keyword&gt;&lt;keyword&gt;Cell Line&lt;/keyword&gt;&lt;keyword&gt;Electrophoresis, Polyacrylamide Gel&lt;/keyword&gt;&lt;keyword&gt;Enzyme-Linked Immunosorbent Assay&lt;/keyword&gt;&lt;keyword&gt;Humans&lt;/keyword&gt;&lt;keyword&gt;Mass Spectrometry&lt;/keyword&gt;&lt;keyword&gt;Membrane Proteins/analysis/genetics&lt;/keyword&gt;&lt;keyword&gt;Molecular Sequence Data&lt;/keyword&gt;&lt;keyword&gt;Mutation&lt;/keyword&gt;&lt;keyword&gt;Peptide Fragments/analysis/genetics&lt;/keyword&gt;&lt;keyword&gt;Presenilin-1&lt;/keyword&gt;&lt;keyword&gt;Presenilin-2&lt;/keyword&gt;&lt;keyword&gt;Protein Isoforms/analysis&lt;/keyword&gt;&lt;/keywords&gt;&lt;dates&gt;&lt;year&gt;2000&lt;/year&gt;&lt;pub-dates&gt;&lt;date&gt;Jul 26&lt;/date&gt;&lt;/pub-dates&gt;&lt;/dates&gt;&lt;isbn&gt;0006-3002 (Print)&amp;#xD;0006-3002 (Linking)&lt;/isbn&gt;&lt;accession-num&gt;10899442&lt;/accession-num&gt;&lt;urls&gt;&lt;related-urls&gt;&lt;url&gt;https://www.ncbi.nlm.nih.gov/pubmed/10899442&lt;/url&gt;&lt;/related-urls&gt;&lt;/urls&gt;&lt;/record&gt;&lt;/Cite&gt;&lt;/EndNote&gt;</w:instrText>
      </w:r>
      <w:r w:rsidR="00D068F9">
        <w:rPr>
          <w:rFonts w:asciiTheme="minorHAnsi" w:hAnsiTheme="minorHAnsi" w:cstheme="minorHAnsi"/>
          <w:sz w:val="22"/>
          <w:szCs w:val="22"/>
          <w:lang w:val="en-GB"/>
        </w:rPr>
        <w:fldChar w:fldCharType="separate"/>
      </w:r>
      <w:r w:rsidR="00D068F9">
        <w:rPr>
          <w:rFonts w:asciiTheme="minorHAnsi" w:hAnsiTheme="minorHAnsi" w:cstheme="minorHAnsi"/>
          <w:noProof/>
          <w:sz w:val="22"/>
          <w:szCs w:val="22"/>
          <w:lang w:val="en-GB"/>
        </w:rPr>
        <w:t>(Golde et al., 2000)</w:t>
      </w:r>
      <w:r w:rsidR="00D068F9">
        <w:rPr>
          <w:rFonts w:asciiTheme="minorHAnsi" w:hAnsiTheme="minorHAnsi" w:cstheme="minorHAnsi"/>
          <w:sz w:val="22"/>
          <w:szCs w:val="22"/>
          <w:lang w:val="en-GB"/>
        </w:rPr>
        <w:fldChar w:fldCharType="end"/>
      </w:r>
      <w:r w:rsidRPr="00006409">
        <w:rPr>
          <w:rFonts w:asciiTheme="minorHAnsi" w:hAnsiTheme="minorHAnsi" w:cstheme="minorHAnsi"/>
          <w:color w:val="000000"/>
          <w:sz w:val="22"/>
          <w:szCs w:val="22"/>
        </w:rPr>
        <w:t>. Rate of the disease diagnosed amongst the population with the age over 65 years old is 10-30%</w:t>
      </w:r>
      <w:r w:rsidR="0064593A">
        <w:rPr>
          <w:rFonts w:asciiTheme="minorHAnsi" w:hAnsiTheme="minorHAnsi" w:cstheme="minorHAnsi"/>
          <w:color w:val="000000"/>
          <w:sz w:val="22"/>
          <w:szCs w:val="22"/>
        </w:rPr>
        <w:t xml:space="preserve"> </w:t>
      </w:r>
      <w:r w:rsidR="0064593A">
        <w:rPr>
          <w:rFonts w:asciiTheme="minorHAnsi" w:hAnsiTheme="minorHAnsi" w:cstheme="minorHAnsi"/>
          <w:color w:val="000000"/>
          <w:sz w:val="22"/>
          <w:szCs w:val="22"/>
        </w:rPr>
        <w:fldChar w:fldCharType="begin"/>
      </w:r>
      <w:r w:rsidR="0064593A">
        <w:rPr>
          <w:rFonts w:asciiTheme="minorHAnsi" w:hAnsiTheme="minorHAnsi" w:cstheme="minorHAnsi"/>
          <w:color w:val="000000"/>
          <w:sz w:val="22"/>
          <w:szCs w:val="22"/>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(Bachman et al., 1993)</w:t>
      </w:r>
      <w:r w:rsidR="0064593A">
        <w:rPr>
          <w:rFonts w:asciiTheme="minorHAnsi" w:hAnsiTheme="minorHAnsi" w:cstheme="minorHAnsi"/>
          <w:color w:val="000000"/>
          <w:sz w:val="22"/>
          <w:szCs w:val="22"/>
        </w:rPr>
        <w:fldChar w:fldCharType="end"/>
      </w:r>
      <w:r w:rsidRPr="00006409">
        <w:rPr>
          <w:rFonts w:asciiTheme="minorHAnsi" w:hAnsiTheme="minorHAnsi" w:cstheme="minorHAnsi"/>
          <w:color w:val="000000"/>
          <w:sz w:val="22"/>
          <w:szCs w:val="22"/>
        </w:rPr>
        <w:t>. The disease shows sporadic form on the 95% of the patients, which means it progresses and spreads exponentially within the brain cells. The disease is related with the accumulation of forms of amyloid-β those are insoluble in plaques in extracellular spaces, as much as in plaques in the walls of blood vessels, and the aggregation of the microtubule protein those are in neurofibrillary tangles in neurons (</w:t>
      </w:r>
      <w:proofErr w:type="spellStart"/>
      <w:r w:rsidRPr="00006409">
        <w:rPr>
          <w:rFonts w:asciiTheme="minorHAnsi" w:hAnsiTheme="minorHAnsi" w:cstheme="minorHAnsi"/>
          <w:color w:val="000000"/>
          <w:sz w:val="22"/>
          <w:szCs w:val="22"/>
        </w:rPr>
        <w:t>Spielmeyer</w:t>
      </w:r>
      <w:proofErr w:type="spellEnd"/>
      <w:r w:rsidRPr="00006409">
        <w:rPr>
          <w:rFonts w:asciiTheme="minorHAnsi" w:hAnsiTheme="minorHAnsi" w:cstheme="minorHAnsi"/>
          <w:color w:val="000000"/>
          <w:sz w:val="22"/>
          <w:szCs w:val="22"/>
        </w:rPr>
        <w:t xml:space="preserve"> et al. 1922). Average duration of the sickness is approximately 8-10 years, yet the clinical phases those have the symptoms are followed by the stages those were mentioned before, are preclinical and prodromal, which extends the duration over two decades</w:t>
      </w:r>
      <w:r w:rsid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(Evans et al., 2003)</w:t>
      </w:r>
      <w:r w:rsidR="00D068F9">
        <w:rPr>
          <w:rFonts w:asciiTheme="minorHAnsi" w:hAnsiTheme="minorHAnsi" w:cstheme="minorHAnsi"/>
          <w:color w:val="000000"/>
          <w:sz w:val="22"/>
          <w:szCs w:val="22"/>
        </w:rPr>
        <w:fldChar w:fldCharType="end"/>
      </w:r>
      <w:r w:rsidRPr="00006409">
        <w:rPr>
          <w:rFonts w:asciiTheme="minorHAnsi" w:hAnsiTheme="minorHAnsi" w:cstheme="minorHAnsi"/>
          <w:color w:val="000000"/>
          <w:sz w:val="22"/>
          <w:szCs w:val="22"/>
        </w:rPr>
        <w:t>. Sporadic type of Alzheimer’s disease is the most frequent which has an age of onset of 80 years</w:t>
      </w:r>
      <w:r w:rsidR="0064593A">
        <w:rPr>
          <w:rFonts w:asciiTheme="minorHAnsi" w:hAnsiTheme="minorHAnsi" w:cstheme="minorHAnsi"/>
          <w:color w:val="000000"/>
          <w:sz w:val="22"/>
          <w:szCs w:val="22"/>
        </w:rPr>
        <w:t xml:space="preserve"> </w:t>
      </w:r>
      <w:r w:rsidR="0064593A">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64593A">
        <w:rPr>
          <w:rFonts w:asciiTheme="minorHAnsi" w:hAnsiTheme="minorHAnsi" w:cstheme="minorHAnsi"/>
          <w:color w:val="000000"/>
          <w:sz w:val="22"/>
          <w:szCs w:val="22"/>
        </w:rPr>
        <w:instrText xml:space="preserve"> ADDIN EN.CITE </w:instrText>
      </w:r>
      <w:r w:rsidR="0064593A">
        <w:rPr>
          <w:rFonts w:asciiTheme="minorHAnsi" w:hAnsiTheme="minorHAnsi" w:cstheme="minorHAnsi"/>
          <w:color w:val="000000"/>
          <w:sz w:val="22"/>
          <w:szCs w:val="22"/>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64593A">
        <w:rPr>
          <w:rFonts w:asciiTheme="minorHAnsi" w:hAnsiTheme="minorHAnsi" w:cstheme="minorHAnsi"/>
          <w:color w:val="000000"/>
          <w:sz w:val="22"/>
          <w:szCs w:val="22"/>
        </w:rPr>
        <w:instrText xml:space="preserve"> ADDIN EN.CITE.DATA </w:instrText>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(Masters et al., 2015)</w:t>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t xml:space="preserve">. </w:t>
      </w:r>
      <w:r w:rsidRPr="00006409">
        <w:rPr>
          <w:rFonts w:asciiTheme="minorHAnsi" w:hAnsiTheme="minorHAnsi" w:cstheme="minorHAnsi"/>
          <w:color w:val="000000"/>
          <w:sz w:val="22"/>
          <w:szCs w:val="22"/>
        </w:rPr>
        <w:t>The main issue is brain tissue cannot be cleansed from Aβ peptide. At the other hand, co-</w:t>
      </w:r>
      <w:proofErr w:type="spellStart"/>
      <w:r w:rsidRPr="00006409">
        <w:rPr>
          <w:rFonts w:asciiTheme="minorHAnsi" w:hAnsiTheme="minorHAnsi" w:cstheme="minorHAnsi"/>
          <w:color w:val="000000"/>
          <w:sz w:val="22"/>
          <w:szCs w:val="22"/>
        </w:rPr>
        <w:t>morbidies</w:t>
      </w:r>
      <w:proofErr w:type="spellEnd"/>
      <w:r w:rsidRPr="00006409">
        <w:rPr>
          <w:rFonts w:asciiTheme="minorHAnsi" w:hAnsiTheme="minorHAnsi" w:cstheme="minorHAnsi"/>
          <w:color w:val="000000"/>
          <w:sz w:val="22"/>
          <w:szCs w:val="22"/>
        </w:rPr>
        <w:t xml:space="preserve"> (i.e. cerebrovascular disease) and hippocampal sclerosis are very common at this age, which makes diagnosis really complicated, in addition to that Alzheimer’s disease have many characteristics in common with other molecularly defined neuro-degenerative diseases, for example Parkinson’s disease </w:t>
      </w:r>
      <w:r w:rsidR="0064593A">
        <w:rPr>
          <w:rFonts w:asciiTheme="minorHAnsi" w:hAnsiTheme="minorHAnsi" w:cstheme="minorHAnsi"/>
          <w:color w:val="000000"/>
          <w:sz w:val="22"/>
          <w:szCs w:val="22"/>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64593A">
        <w:rPr>
          <w:rFonts w:asciiTheme="minorHAnsi" w:hAnsiTheme="minorHAnsi" w:cstheme="minorHAnsi"/>
          <w:color w:val="000000"/>
          <w:sz w:val="22"/>
          <w:szCs w:val="22"/>
        </w:rPr>
        <w:instrText xml:space="preserve"> ADDIN EN.CITE </w:instrText>
      </w:r>
      <w:r w:rsidR="0064593A">
        <w:rPr>
          <w:rFonts w:asciiTheme="minorHAnsi" w:hAnsiTheme="minorHAnsi" w:cstheme="minorHAnsi"/>
          <w:color w:val="000000"/>
          <w:sz w:val="22"/>
          <w:szCs w:val="22"/>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64593A">
        <w:rPr>
          <w:rFonts w:asciiTheme="minorHAnsi" w:hAnsiTheme="minorHAnsi" w:cstheme="minorHAnsi"/>
          <w:color w:val="000000"/>
          <w:sz w:val="22"/>
          <w:szCs w:val="22"/>
        </w:rPr>
        <w:instrText xml:space="preserve"> ADDIN EN.CITE.DATA </w:instrText>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r>
      <w:r w:rsidR="0064593A">
        <w:rPr>
          <w:rFonts w:asciiTheme="minorHAnsi" w:hAnsiTheme="minorHAnsi" w:cstheme="minorHAnsi"/>
          <w:color w:val="000000"/>
          <w:sz w:val="22"/>
          <w:szCs w:val="22"/>
        </w:rPr>
        <w:fldChar w:fldCharType="separate"/>
      </w:r>
      <w:r w:rsidR="0064593A">
        <w:rPr>
          <w:rFonts w:asciiTheme="minorHAnsi" w:hAnsiTheme="minorHAnsi" w:cstheme="minorHAnsi"/>
          <w:noProof/>
          <w:color w:val="000000"/>
          <w:sz w:val="22"/>
          <w:szCs w:val="22"/>
        </w:rPr>
        <w:t>(Duncan et al., 2014)</w:t>
      </w:r>
      <w:r w:rsidR="0064593A">
        <w:rPr>
          <w:rFonts w:asciiTheme="minorHAnsi" w:hAnsiTheme="minorHAnsi" w:cstheme="minorHAnsi"/>
          <w:color w:val="000000"/>
          <w:sz w:val="22"/>
          <w:szCs w:val="22"/>
        </w:rPr>
        <w:fldChar w:fldCharType="end"/>
      </w:r>
      <w:r w:rsidR="0064593A">
        <w:rPr>
          <w:rFonts w:asciiTheme="minorHAnsi" w:hAnsiTheme="minorHAnsi" w:cstheme="minorHAnsi"/>
          <w:color w:val="000000"/>
          <w:sz w:val="22"/>
          <w:szCs w:val="22"/>
        </w:rPr>
        <w:t xml:space="preserve">. </w:t>
      </w:r>
      <w:r w:rsidRPr="00006409">
        <w:rPr>
          <w:rFonts w:asciiTheme="minorHAnsi" w:hAnsiTheme="minorHAnsi" w:cstheme="minorHAnsi"/>
          <w:color w:val="000000"/>
          <w:sz w:val="22"/>
          <w:szCs w:val="22"/>
        </w:rPr>
        <w:t>With all the symptoms and the progress of sickness brings one question upfront, which is Alzheimer’s disease is a normal part of aging or it is a discrete disease process.</w:t>
      </w:r>
    </w:p>
    <w:p w:rsidR="00F14821" w:rsidRPr="00F14821" w:rsidRDefault="00F14821" w:rsidP="00F14821">
      <w:pPr>
        <w:spacing w:line="360" w:lineRule="auto"/>
        <w:rPr>
          <w:rFonts w:asciiTheme="minorHAnsi" w:hAnsiTheme="minorHAnsi" w:cstheme="minorHAnsi"/>
          <w:sz w:val="22"/>
          <w:szCs w:val="22"/>
        </w:rPr>
      </w:pPr>
    </w:p>
    <w:p w:rsidR="008A038B" w:rsidRDefault="008A038B" w:rsidP="008A038B"/>
    <w:p w:rsidR="000233D9" w:rsidRDefault="008A038B" w:rsidP="000233D9">
      <w:pPr>
        <w:pStyle w:val="Heading4"/>
        <w:numPr>
          <w:ilvl w:val="2"/>
          <w:numId w:val="1"/>
        </w:numPr>
      </w:pPr>
      <w:proofErr w:type="spellStart"/>
      <w:r>
        <w:t>Patop</w:t>
      </w:r>
      <w:r w:rsidR="00733C82">
        <w:t>hysiology</w:t>
      </w:r>
      <w:proofErr w:type="spellEnd"/>
    </w:p>
    <w:p w:rsidR="000233D9" w:rsidRDefault="000233D9" w:rsidP="000233D9">
      <w:pPr>
        <w:pStyle w:val="Heading4"/>
      </w:pPr>
    </w:p>
    <w:p w:rsidR="000233D9" w:rsidRDefault="000233D9" w:rsidP="000233D9">
      <w:pPr>
        <w:pStyle w:val="Heading4"/>
        <w:numPr>
          <w:ilvl w:val="2"/>
          <w:numId w:val="1"/>
        </w:numPr>
      </w:pPr>
      <w:r>
        <w:t>Diagnosis and Monitoring</w:t>
      </w:r>
    </w:p>
    <w:p w:rsidR="0064593A" w:rsidRDefault="0064593A" w:rsidP="0064593A"/>
    <w:p w:rsidR="0064593A" w:rsidRDefault="0064593A" w:rsidP="0064593A">
      <w:pPr>
        <w:spacing w:line="360" w:lineRule="auto"/>
        <w:jc w:val="both"/>
        <w:rPr>
          <w:rFonts w:asciiTheme="minorHAnsi" w:hAnsiTheme="minorHAnsi" w:cstheme="minorHAnsi"/>
          <w:color w:val="000000"/>
          <w:sz w:val="22"/>
          <w:szCs w:val="22"/>
        </w:rPr>
      </w:pPr>
      <w:r w:rsidRPr="00D068F9">
        <w:rPr>
          <w:rFonts w:asciiTheme="minorHAnsi" w:hAnsiTheme="minorHAnsi" w:cstheme="minorHAnsi"/>
          <w:color w:val="000000"/>
          <w:sz w:val="22"/>
          <w:szCs w:val="22"/>
        </w:rPr>
        <w:t xml:space="preserve">Making a diagnosis of Alzheimer’s disease is really challenging, because in the prodromal stage patients have not only subtle cognitive symptoms, as they also are in the dementia phase </w:t>
      </w:r>
      <w:r w:rsidR="00A911C7" w:rsidRPr="00D068F9">
        <w:rPr>
          <w:rFonts w:asciiTheme="minorHAnsi" w:hAnsiTheme="minorHAnsi" w:cstheme="minorHAnsi"/>
          <w:color w:val="000000"/>
          <w:sz w:val="22"/>
          <w:szCs w:val="22"/>
        </w:rPr>
        <w:fldChar w:fldCharType="begin"/>
      </w:r>
      <w:r w:rsidR="00A911C7" w:rsidRPr="00D068F9">
        <w:rPr>
          <w:rFonts w:asciiTheme="minorHAnsi" w:hAnsiTheme="minorHAnsi" w:cstheme="minorHAnsi"/>
          <w:color w:val="000000"/>
          <w:sz w:val="22"/>
          <w:szCs w:val="22"/>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068F9">
        <w:rPr>
          <w:rFonts w:asciiTheme="minorHAnsi" w:hAnsiTheme="minorHAnsi" w:cstheme="minorHAnsi"/>
          <w:color w:val="000000"/>
          <w:sz w:val="22"/>
          <w:szCs w:val="22"/>
        </w:rPr>
        <w:fldChar w:fldCharType="separate"/>
      </w:r>
      <w:r w:rsidR="00A911C7" w:rsidRPr="00D068F9">
        <w:rPr>
          <w:rFonts w:asciiTheme="minorHAnsi" w:hAnsiTheme="minorHAnsi" w:cstheme="minorHAnsi"/>
          <w:color w:val="000000"/>
          <w:sz w:val="22"/>
          <w:szCs w:val="22"/>
        </w:rPr>
        <w:t>(Knopman et al., 2001)</w:t>
      </w:r>
      <w:r w:rsidR="00A911C7" w:rsidRPr="00D068F9">
        <w:rPr>
          <w:rFonts w:asciiTheme="minorHAnsi" w:hAnsiTheme="minorHAnsi" w:cstheme="minorHAnsi"/>
          <w:color w:val="000000"/>
          <w:sz w:val="22"/>
          <w:szCs w:val="22"/>
        </w:rPr>
        <w:fldChar w:fldCharType="end"/>
      </w:r>
      <w:r w:rsidR="00A911C7" w:rsidRPr="00D068F9">
        <w:rPr>
          <w:rFonts w:asciiTheme="minorHAnsi" w:hAnsiTheme="minorHAnsi" w:cstheme="minorHAnsi"/>
          <w:color w:val="000000"/>
          <w:sz w:val="22"/>
          <w:szCs w:val="22"/>
        </w:rPr>
        <w:t xml:space="preserve">. </w:t>
      </w:r>
      <w:r w:rsidRPr="00D068F9">
        <w:rPr>
          <w:rFonts w:asciiTheme="minorHAnsi" w:hAnsiTheme="minorHAnsi" w:cstheme="minorHAnsi"/>
          <w:color w:val="000000"/>
          <w:sz w:val="22"/>
          <w:szCs w:val="22"/>
        </w:rPr>
        <w:t>That causes misdiagnoses clinically (%35), that patients with negative Aβ PET scans were misdiagnosed</w:t>
      </w:r>
      <w:r w:rsidR="00A911C7" w:rsidRPr="00D068F9">
        <w:rPr>
          <w:rFonts w:asciiTheme="minorHAnsi" w:hAnsiTheme="minorHAnsi" w:cstheme="minorHAnsi"/>
          <w:color w:val="000000"/>
          <w:sz w:val="22"/>
          <w:szCs w:val="22"/>
        </w:rPr>
        <w:t xml:space="preserve"> as having Alzheimer’s disease</w:t>
      </w:r>
      <w:r w:rsidR="00D068F9">
        <w:rPr>
          <w:rFonts w:asciiTheme="minorHAnsi" w:hAnsiTheme="minorHAnsi" w:cstheme="minorHAnsi"/>
          <w:color w:val="000000"/>
          <w:sz w:val="22"/>
          <w:szCs w:val="22"/>
        </w:rPr>
        <w:t>, and</w:t>
      </w:r>
      <w:r w:rsidR="00A911C7" w:rsidRP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t>a</w:t>
      </w:r>
      <w:r w:rsidRPr="00D068F9">
        <w:rPr>
          <w:rFonts w:asciiTheme="minorHAnsi" w:hAnsiTheme="minorHAnsi" w:cstheme="minorHAnsi"/>
          <w:color w:val="000000"/>
          <w:sz w:val="22"/>
          <w:szCs w:val="22"/>
        </w:rPr>
        <w:t>lso co-</w:t>
      </w:r>
      <w:proofErr w:type="spellStart"/>
      <w:r w:rsidRPr="00D068F9">
        <w:rPr>
          <w:rFonts w:asciiTheme="minorHAnsi" w:hAnsiTheme="minorHAnsi" w:cstheme="minorHAnsi"/>
          <w:color w:val="000000"/>
          <w:sz w:val="22"/>
          <w:szCs w:val="22"/>
        </w:rPr>
        <w:t>morbidies</w:t>
      </w:r>
      <w:proofErr w:type="spellEnd"/>
      <w:r w:rsidRPr="00D068F9">
        <w:rPr>
          <w:rFonts w:asciiTheme="minorHAnsi" w:hAnsiTheme="minorHAnsi" w:cstheme="minorHAnsi"/>
          <w:color w:val="000000"/>
          <w:sz w:val="22"/>
          <w:szCs w:val="22"/>
        </w:rPr>
        <w:t xml:space="preserve"> and hippocampal sclerosis aid to the difficulty of the judgement</w:t>
      </w:r>
      <w:r w:rsidR="00D068F9">
        <w:rPr>
          <w:rFonts w:asciiTheme="minorHAnsi" w:hAnsiTheme="minorHAnsi" w:cstheme="minorHAnsi"/>
          <w:color w:val="000000"/>
          <w:sz w:val="22"/>
          <w:szCs w:val="22"/>
        </w:rPr>
        <w:t xml:space="preserve"> </w:t>
      </w:r>
      <w:r w:rsidR="00D068F9" w:rsidRPr="00D068F9">
        <w:rPr>
          <w:rFonts w:asciiTheme="minorHAnsi" w:hAnsiTheme="minorHAnsi" w:cstheme="minorHAnsi"/>
          <w:color w:val="000000"/>
          <w:sz w:val="22"/>
          <w:szCs w:val="22"/>
        </w:rPr>
        <w:fldChar w:fldCharType="begin"/>
      </w:r>
      <w:r w:rsidR="00D068F9" w:rsidRPr="00D068F9">
        <w:rPr>
          <w:rFonts w:asciiTheme="minorHAnsi" w:hAnsiTheme="minorHAnsi" w:cstheme="minorHAnsi"/>
          <w:color w:val="000000"/>
          <w:sz w:val="22"/>
          <w:szCs w:val="22"/>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D068F9" w:rsidRPr="00D068F9">
        <w:rPr>
          <w:rFonts w:asciiTheme="minorHAnsi" w:hAnsiTheme="minorHAnsi" w:cstheme="minorHAnsi"/>
          <w:color w:val="000000"/>
          <w:sz w:val="22"/>
          <w:szCs w:val="22"/>
        </w:rPr>
        <w:fldChar w:fldCharType="separate"/>
      </w:r>
      <w:r w:rsidR="00D068F9" w:rsidRPr="00D068F9">
        <w:rPr>
          <w:rFonts w:asciiTheme="minorHAnsi" w:hAnsiTheme="minorHAnsi" w:cstheme="minorHAnsi"/>
          <w:color w:val="000000"/>
          <w:sz w:val="22"/>
          <w:szCs w:val="22"/>
        </w:rPr>
        <w:t>(</w:t>
      </w:r>
      <w:proofErr w:type="spellStart"/>
      <w:r w:rsidR="00D068F9" w:rsidRPr="00D068F9">
        <w:rPr>
          <w:rFonts w:asciiTheme="minorHAnsi" w:hAnsiTheme="minorHAnsi" w:cstheme="minorHAnsi"/>
          <w:color w:val="000000"/>
          <w:sz w:val="22"/>
          <w:szCs w:val="22"/>
        </w:rPr>
        <w:t>Salloway</w:t>
      </w:r>
      <w:proofErr w:type="spellEnd"/>
      <w:r w:rsidR="00D068F9" w:rsidRPr="00D068F9">
        <w:rPr>
          <w:rFonts w:asciiTheme="minorHAnsi" w:hAnsiTheme="minorHAnsi" w:cstheme="minorHAnsi"/>
          <w:color w:val="000000"/>
          <w:sz w:val="22"/>
          <w:szCs w:val="22"/>
        </w:rPr>
        <w:t xml:space="preserve"> et al., 2014)</w:t>
      </w:r>
      <w:r w:rsidR="00D068F9" w:rsidRPr="00D068F9">
        <w:rPr>
          <w:rFonts w:asciiTheme="minorHAnsi" w:hAnsiTheme="minorHAnsi" w:cstheme="minorHAnsi"/>
          <w:color w:val="000000"/>
          <w:sz w:val="22"/>
          <w:szCs w:val="22"/>
        </w:rPr>
        <w:fldChar w:fldCharType="end"/>
      </w:r>
      <w:r w:rsidRPr="00D068F9">
        <w:rPr>
          <w:rFonts w:asciiTheme="minorHAnsi" w:hAnsiTheme="minorHAnsi" w:cstheme="minorHAnsi"/>
          <w:color w:val="000000"/>
          <w:sz w:val="22"/>
          <w:szCs w:val="22"/>
        </w:rPr>
        <w:t>.</w:t>
      </w:r>
      <w:r w:rsidR="00D068F9">
        <w:rPr>
          <w:rFonts w:asciiTheme="minorHAnsi" w:hAnsiTheme="minorHAnsi" w:cstheme="minorHAnsi"/>
          <w:color w:val="000000"/>
          <w:sz w:val="22"/>
          <w:szCs w:val="22"/>
        </w:rPr>
        <w:t xml:space="preserve"> </w:t>
      </w:r>
      <w:r w:rsidRPr="00D068F9">
        <w:rPr>
          <w:rFonts w:asciiTheme="minorHAnsi" w:hAnsiTheme="minorHAnsi" w:cstheme="minorHAnsi"/>
          <w:color w:val="000000"/>
          <w:sz w:val="22"/>
          <w:szCs w:val="22"/>
        </w:rPr>
        <w:t xml:space="preserve"> </w:t>
      </w:r>
      <w:r w:rsidR="00D068F9">
        <w:rPr>
          <w:rFonts w:asciiTheme="minorHAnsi" w:hAnsiTheme="minorHAnsi" w:cstheme="minorHAnsi"/>
          <w:color w:val="000000"/>
          <w:sz w:val="22"/>
          <w:szCs w:val="22"/>
        </w:rPr>
        <w:t xml:space="preserve">In England, there was a study introduced to find the cases who are in the high risk group such as people older than 75, with that said age is the most significant factor for dementia, and people with high vascular risk, Parkinson’s disease and learning impairment which were effected either in wrong way or right way by the policy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(Bamford et al., 2007)</w:t>
      </w:r>
      <w:r w:rsidR="00D068F9">
        <w:rPr>
          <w:rFonts w:asciiTheme="minorHAnsi" w:hAnsiTheme="minorHAnsi" w:cstheme="minorHAnsi"/>
          <w:color w:val="000000"/>
          <w:sz w:val="22"/>
          <w:szCs w:val="22"/>
        </w:rPr>
        <w:fldChar w:fldCharType="end"/>
      </w:r>
      <w:r w:rsidR="00D068F9">
        <w:rPr>
          <w:rFonts w:asciiTheme="minorHAnsi" w:hAnsiTheme="minorHAnsi" w:cstheme="minorHAnsi"/>
          <w:color w:val="000000"/>
          <w:sz w:val="22"/>
          <w:szCs w:val="22"/>
        </w:rPr>
        <w:t xml:space="preserve">. The policy emphasized memory assessment of people who may or may not have the symptoms, which raised the stress of the patients and questioned itself as it is cost effective </w:t>
      </w:r>
      <w:r w:rsidR="00D068F9">
        <w:rPr>
          <w:rFonts w:asciiTheme="minorHAnsi" w:hAnsiTheme="minorHAnsi" w:cstheme="minorHAnsi"/>
          <w:color w:val="000000"/>
          <w:sz w:val="22"/>
          <w:szCs w:val="22"/>
        </w:rPr>
        <w:fldChar w:fldCharType="begin"/>
      </w:r>
      <w:r w:rsidR="00D068F9">
        <w:rPr>
          <w:rFonts w:asciiTheme="minorHAnsi" w:hAnsiTheme="minorHAnsi" w:cstheme="minorHAnsi"/>
          <w:color w:val="000000"/>
          <w:sz w:val="22"/>
          <w:szCs w:val="22"/>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D068F9">
        <w:rPr>
          <w:rFonts w:asciiTheme="minorHAnsi" w:hAnsiTheme="minorHAnsi" w:cstheme="minorHAnsi"/>
          <w:color w:val="000000"/>
          <w:sz w:val="22"/>
          <w:szCs w:val="22"/>
        </w:rPr>
        <w:fldChar w:fldCharType="separate"/>
      </w:r>
      <w:r w:rsidR="00D068F9">
        <w:rPr>
          <w:rFonts w:asciiTheme="minorHAnsi" w:hAnsiTheme="minorHAnsi" w:cstheme="minorHAnsi"/>
          <w:noProof/>
          <w:color w:val="000000"/>
          <w:sz w:val="22"/>
          <w:szCs w:val="22"/>
        </w:rPr>
        <w:t>(Iliffe et al., 2009)</w:t>
      </w:r>
      <w:r w:rsidR="00D068F9">
        <w:rPr>
          <w:rFonts w:asciiTheme="minorHAnsi" w:hAnsiTheme="minorHAnsi" w:cstheme="minorHAnsi"/>
          <w:color w:val="000000"/>
          <w:sz w:val="22"/>
          <w:szCs w:val="22"/>
        </w:rPr>
        <w:fldChar w:fldCharType="end"/>
      </w:r>
      <w:r w:rsidR="00D068F9">
        <w:rPr>
          <w:rFonts w:asciiTheme="minorHAnsi" w:hAnsiTheme="minorHAnsi" w:cstheme="minorHAnsi"/>
          <w:color w:val="000000"/>
          <w:sz w:val="22"/>
          <w:szCs w:val="22"/>
        </w:rPr>
        <w:t>.</w:t>
      </w:r>
      <w:r w:rsidR="00632524">
        <w:rPr>
          <w:rFonts w:asciiTheme="minorHAnsi" w:hAnsiTheme="minorHAnsi" w:cstheme="minorHAnsi"/>
          <w:color w:val="000000"/>
          <w:sz w:val="22"/>
          <w:szCs w:val="22"/>
        </w:rPr>
        <w:t xml:space="preserve"> As stated before diagnosing either dementia and Alzheimer’s disease can be difficult due to subject not accepting that he/she forgets at their earlier stages, symptoms’ similarity with memory loss that comes with normal ageing process and diversity of other indications as well, for example uncertainty on making decisions and hassle to find the words whilst speaking </w:t>
      </w:r>
      <w:r w:rsidR="00632524">
        <w:rPr>
          <w:rFonts w:asciiTheme="minorHAnsi" w:hAnsiTheme="minorHAnsi" w:cstheme="minorHAnsi"/>
          <w:color w:val="000000"/>
          <w:sz w:val="22"/>
          <w:szCs w:val="22"/>
        </w:rPr>
        <w:fldChar w:fldCharType="begin"/>
      </w:r>
      <w:r w:rsidR="00632524">
        <w:rPr>
          <w:rFonts w:asciiTheme="minorHAnsi" w:hAnsiTheme="minorHAnsi" w:cstheme="minorHAnsi"/>
          <w:color w:val="000000"/>
          <w:sz w:val="22"/>
          <w:szCs w:val="22"/>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632524">
        <w:rPr>
          <w:rFonts w:asciiTheme="minorHAnsi" w:hAnsiTheme="minorHAnsi" w:cstheme="minorHAnsi"/>
          <w:color w:val="000000"/>
          <w:sz w:val="22"/>
          <w:szCs w:val="22"/>
        </w:rPr>
        <w:fldChar w:fldCharType="separate"/>
      </w:r>
      <w:r w:rsidR="00632524">
        <w:rPr>
          <w:rFonts w:asciiTheme="minorHAnsi" w:hAnsiTheme="minorHAnsi" w:cstheme="minorHAnsi"/>
          <w:noProof/>
          <w:color w:val="000000"/>
          <w:sz w:val="22"/>
          <w:szCs w:val="22"/>
        </w:rPr>
        <w:t>(Kostopoulou et al., 2008)</w:t>
      </w:r>
      <w:r w:rsidR="00632524">
        <w:rPr>
          <w:rFonts w:asciiTheme="minorHAnsi" w:hAnsiTheme="minorHAnsi" w:cstheme="minorHAnsi"/>
          <w:color w:val="000000"/>
          <w:sz w:val="22"/>
          <w:szCs w:val="22"/>
        </w:rPr>
        <w:fldChar w:fldCharType="end"/>
      </w:r>
      <w:r w:rsidR="00632524">
        <w:rPr>
          <w:rFonts w:asciiTheme="minorHAnsi" w:hAnsiTheme="minorHAnsi" w:cstheme="minorHAnsi"/>
          <w:color w:val="000000"/>
          <w:sz w:val="22"/>
          <w:szCs w:val="22"/>
        </w:rPr>
        <w:t>.</w:t>
      </w:r>
    </w:p>
    <w:p w:rsidR="00D068F9" w:rsidRDefault="00D068F9" w:rsidP="0064593A">
      <w:pPr>
        <w:spacing w:line="360" w:lineRule="auto"/>
        <w:jc w:val="both"/>
        <w:rPr>
          <w:rFonts w:asciiTheme="minorHAnsi" w:hAnsiTheme="minorHAnsi" w:cstheme="minorHAnsi"/>
          <w:color w:val="000000"/>
          <w:sz w:val="22"/>
          <w:szCs w:val="22"/>
        </w:rPr>
      </w:pPr>
    </w:p>
    <w:p w:rsidR="00D068F9" w:rsidRDefault="00D068F9" w:rsidP="0064593A">
      <w:pPr>
        <w:spacing w:line="360" w:lineRule="auto"/>
        <w:jc w:val="both"/>
        <w:rPr>
          <w:rFonts w:asciiTheme="minorHAnsi" w:hAnsiTheme="minorHAnsi" w:cstheme="minorHAnsi"/>
          <w:color w:val="000000"/>
          <w:sz w:val="22"/>
          <w:szCs w:val="22"/>
        </w:rPr>
      </w:pPr>
    </w:p>
    <w:p w:rsidR="00AE264E" w:rsidRDefault="00AE264E" w:rsidP="00AE264E">
      <w:pPr>
        <w:spacing w:line="360" w:lineRule="auto"/>
        <w:jc w:val="both"/>
        <w:rPr>
          <w:rFonts w:asciiTheme="minorHAnsi" w:hAnsiTheme="minorHAnsi" w:cstheme="minorHAnsi"/>
          <w:color w:val="000000"/>
          <w:sz w:val="22"/>
          <w:szCs w:val="22"/>
        </w:rPr>
      </w:pPr>
      <w:r w:rsidRPr="00AE264E">
        <w:rPr>
          <w:rFonts w:asciiTheme="minorHAnsi" w:hAnsiTheme="minorHAnsi" w:cstheme="minorHAnsi"/>
          <w:color w:val="000000"/>
          <w:sz w:val="22"/>
          <w:szCs w:val="22"/>
        </w:rPr>
        <w:t>Aβ PET imaging contains a technique (Pittsburgh compound B (</w:t>
      </w:r>
      <w:proofErr w:type="spellStart"/>
      <w:r w:rsidRPr="00AE264E">
        <w:rPr>
          <w:rFonts w:asciiTheme="minorHAnsi" w:hAnsiTheme="minorHAnsi" w:cstheme="minorHAnsi"/>
          <w:color w:val="000000"/>
          <w:sz w:val="22"/>
          <w:szCs w:val="22"/>
        </w:rPr>
        <w:t>PiB</w:t>
      </w:r>
      <w:proofErr w:type="spellEnd"/>
      <w:r w:rsidRPr="00AE264E">
        <w:rPr>
          <w:rFonts w:asciiTheme="minorHAnsi" w:hAnsiTheme="minorHAnsi" w:cstheme="minorHAnsi"/>
          <w:color w:val="000000"/>
          <w:sz w:val="22"/>
          <w:szCs w:val="22"/>
        </w:rPr>
        <w:t xml:space="preserve">)) that uses radioactive analogue of the fluorescent amyloid dye </w:t>
      </w:r>
      <w:proofErr w:type="spellStart"/>
      <w:r w:rsidRPr="00AE264E">
        <w:rPr>
          <w:rFonts w:asciiTheme="minorHAnsi" w:hAnsiTheme="minorHAnsi" w:cstheme="minorHAnsi"/>
          <w:color w:val="000000"/>
          <w:sz w:val="22"/>
          <w:szCs w:val="22"/>
        </w:rPr>
        <w:t>thioflavin</w:t>
      </w:r>
      <w:proofErr w:type="spellEnd"/>
      <w:r w:rsidRPr="00AE264E">
        <w:rPr>
          <w:rFonts w:asciiTheme="minorHAnsi" w:hAnsiTheme="minorHAnsi" w:cstheme="minorHAnsi"/>
          <w:color w:val="000000"/>
          <w:sz w:val="22"/>
          <w:szCs w:val="22"/>
        </w:rPr>
        <w:t>-T, which goes through the barrier between blood and brain, binding Aβ</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(Mathis et al., 2002)</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 xml:space="preserve">. In the past ten years studies with </w:t>
      </w:r>
      <w:proofErr w:type="spellStart"/>
      <w:r w:rsidRPr="00AE264E">
        <w:rPr>
          <w:rFonts w:asciiTheme="minorHAnsi" w:hAnsiTheme="minorHAnsi" w:cstheme="minorHAnsi"/>
          <w:color w:val="000000"/>
          <w:sz w:val="22"/>
          <w:szCs w:val="22"/>
        </w:rPr>
        <w:t>PiB</w:t>
      </w:r>
      <w:proofErr w:type="spellEnd"/>
      <w:r w:rsidRPr="00AE264E">
        <w:rPr>
          <w:rFonts w:asciiTheme="minorHAnsi" w:hAnsiTheme="minorHAnsi" w:cstheme="minorHAnsi"/>
          <w:color w:val="000000"/>
          <w:sz w:val="22"/>
          <w:szCs w:val="22"/>
        </w:rPr>
        <w:t xml:space="preserve"> helped people radically to understand the correlation between Aβ accumulation and cognitive decline and neuro-degeneration at the preclinical, prodromal and dementia phases of Alzheimer’s disease. The studies show that deposition of Aβ starts years before dementia and being followed by cognitive decline and brain atrophy, and also in long term studies Aβ PET is a significant marker on forecasting the progression from mild cognitive impairment to dementia, caused by Alzheimer’s disease</w:t>
      </w:r>
      <w:r w:rsidR="00C41C92">
        <w:rPr>
          <w:rFonts w:asciiTheme="minorHAnsi" w:hAnsiTheme="minorHAnsi" w:cstheme="minorHAnsi"/>
          <w:color w:val="000000"/>
          <w:sz w:val="22"/>
          <w:szCs w:val="22"/>
        </w:rPr>
        <w:t xml:space="preserve"> </w: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 </w:instrText>
      </w:r>
      <w:r w:rsidR="00C41C92">
        <w:rPr>
          <w:rFonts w:asciiTheme="minorHAnsi" w:hAnsiTheme="minorHAnsi" w:cstheme="minorHAnsi"/>
          <w:color w:val="000000"/>
          <w:sz w:val="22"/>
          <w:szCs w:val="22"/>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Pr>
          <w:rFonts w:asciiTheme="minorHAnsi" w:hAnsiTheme="minorHAnsi" w:cstheme="minorHAnsi"/>
          <w:color w:val="000000"/>
          <w:sz w:val="22"/>
          <w:szCs w:val="22"/>
        </w:rPr>
        <w:instrText xml:space="preserve"> ADDIN EN.CITE.DATA </w:instrText>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end"/>
      </w:r>
      <w:r w:rsidR="00C41C92">
        <w:rPr>
          <w:rFonts w:asciiTheme="minorHAnsi" w:hAnsiTheme="minorHAnsi" w:cstheme="minorHAnsi"/>
          <w:color w:val="000000"/>
          <w:sz w:val="22"/>
          <w:szCs w:val="22"/>
        </w:rPr>
      </w:r>
      <w:r w:rsidR="00C41C92">
        <w:rPr>
          <w:rFonts w:asciiTheme="minorHAnsi" w:hAnsiTheme="minorHAnsi" w:cstheme="minorHAnsi"/>
          <w:color w:val="000000"/>
          <w:sz w:val="22"/>
          <w:szCs w:val="22"/>
        </w:rPr>
        <w:fldChar w:fldCharType="separate"/>
      </w:r>
      <w:r w:rsidR="00C41C92">
        <w:rPr>
          <w:rFonts w:asciiTheme="minorHAnsi" w:hAnsiTheme="minorHAnsi" w:cstheme="minorHAnsi"/>
          <w:noProof/>
          <w:color w:val="000000"/>
          <w:sz w:val="22"/>
          <w:szCs w:val="22"/>
        </w:rPr>
        <w:t>(Rowe et al., 2013, Villemagne et al., 2013)</w:t>
      </w:r>
      <w:r w:rsidR="00C41C92">
        <w:rPr>
          <w:rFonts w:asciiTheme="minorHAnsi" w:hAnsiTheme="minorHAnsi" w:cstheme="minorHAnsi"/>
          <w:color w:val="000000"/>
          <w:sz w:val="22"/>
          <w:szCs w:val="22"/>
        </w:rPr>
        <w:fldChar w:fldCharType="end"/>
      </w:r>
      <w:r w:rsidRPr="00AE264E">
        <w:rPr>
          <w:rFonts w:asciiTheme="minorHAnsi" w:hAnsiTheme="minorHAnsi" w:cstheme="minorHAnsi"/>
          <w:color w:val="000000"/>
          <w:sz w:val="22"/>
          <w:szCs w:val="22"/>
        </w:rPr>
        <w:t>.</w:t>
      </w:r>
      <w:r w:rsidR="00F540CE">
        <w:rPr>
          <w:rFonts w:asciiTheme="minorHAnsi" w:hAnsiTheme="minorHAnsi" w:cstheme="minorHAnsi"/>
          <w:color w:val="000000"/>
          <w:sz w:val="22"/>
          <w:szCs w:val="22"/>
        </w:rPr>
        <w:t xml:space="preserve"> </w:t>
      </w:r>
      <w:r w:rsidR="00F10712">
        <w:rPr>
          <w:rFonts w:asciiTheme="minorHAnsi" w:hAnsiTheme="minorHAnsi" w:cstheme="minorHAnsi"/>
          <w:color w:val="000000"/>
          <w:sz w:val="22"/>
          <w:szCs w:val="22"/>
        </w:rPr>
        <w:t>Hippocampal volume is measured by the neuronal counts, in early, mild stages of AD Hippocampal volume is already decreased 15-30% whereas, in a converting type of Mild Cognitive Impairment which turns into Alzheimer’s disease on later stages, the volume is decreased by 10-15%</w:t>
      </w:r>
      <w:r w:rsidR="00766FF6">
        <w:rPr>
          <w:rFonts w:asciiTheme="minorHAnsi" w:hAnsiTheme="minorHAnsi" w:cstheme="minorHAnsi"/>
          <w:color w:val="000000"/>
          <w:sz w:val="22"/>
          <w:szCs w:val="22"/>
        </w:rPr>
        <w:t xml:space="preserve"> </w:t>
      </w:r>
      <w:r w:rsidR="00766FF6">
        <w:rPr>
          <w:rFonts w:asciiTheme="minorHAnsi" w:hAnsiTheme="minorHAnsi" w:cstheme="minorHAnsi"/>
          <w:color w:val="000000"/>
          <w:sz w:val="22"/>
          <w:szCs w:val="22"/>
        </w:rPr>
        <w:fldChar w:fldCharType="begin"/>
      </w:r>
      <w:r w:rsidR="00766FF6">
        <w:rPr>
          <w:rFonts w:asciiTheme="minorHAnsi" w:hAnsiTheme="minorHAnsi" w:cstheme="minorHAnsi"/>
          <w:color w:val="000000"/>
          <w:sz w:val="22"/>
          <w:szCs w:val="22"/>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Pr>
          <w:rFonts w:asciiTheme="minorHAnsi" w:hAnsiTheme="minorHAnsi" w:cstheme="minorHAnsi"/>
          <w:color w:val="000000"/>
          <w:sz w:val="22"/>
          <w:szCs w:val="22"/>
        </w:rPr>
        <w:fldChar w:fldCharType="separate"/>
      </w:r>
      <w:r w:rsidR="00766FF6">
        <w:rPr>
          <w:rFonts w:asciiTheme="minorHAnsi" w:hAnsiTheme="minorHAnsi" w:cstheme="minorHAnsi"/>
          <w:noProof/>
          <w:color w:val="000000"/>
          <w:sz w:val="22"/>
          <w:szCs w:val="22"/>
        </w:rPr>
        <w:t>(Shi et al., 2009)</w:t>
      </w:r>
      <w:r w:rsidR="00766FF6">
        <w:rPr>
          <w:rFonts w:asciiTheme="minorHAnsi" w:hAnsiTheme="minorHAnsi" w:cstheme="minorHAnsi"/>
          <w:color w:val="000000"/>
          <w:sz w:val="22"/>
          <w:szCs w:val="22"/>
        </w:rPr>
        <w:fldChar w:fldCharType="end"/>
      </w:r>
      <w:r w:rsidR="00766FF6">
        <w:rPr>
          <w:rFonts w:asciiTheme="minorHAnsi" w:hAnsiTheme="minorHAnsi" w:cstheme="minorHAnsi"/>
          <w:color w:val="000000"/>
          <w:sz w:val="22"/>
          <w:szCs w:val="22"/>
        </w:rPr>
        <w:t xml:space="preserve">. However, atrophy values vary with </w:t>
      </w:r>
      <w:r w:rsidR="00766FF6">
        <w:rPr>
          <w:rFonts w:asciiTheme="minorHAnsi" w:hAnsiTheme="minorHAnsi" w:cstheme="minorHAnsi"/>
          <w:color w:val="000000"/>
          <w:sz w:val="22"/>
          <w:szCs w:val="22"/>
        </w:rPr>
        <w:lastRenderedPageBreak/>
        <w:t xml:space="preserve">the progression of the severity of AD, </w:t>
      </w:r>
      <w:r w:rsidR="008547FB">
        <w:rPr>
          <w:rFonts w:asciiTheme="minorHAnsi" w:hAnsiTheme="minorHAnsi" w:cstheme="minorHAnsi"/>
          <w:color w:val="000000"/>
          <w:sz w:val="22"/>
          <w:szCs w:val="22"/>
        </w:rPr>
        <w:t>in contrast</w:t>
      </w:r>
      <w:r w:rsidR="007C0D9B">
        <w:rPr>
          <w:rFonts w:asciiTheme="minorHAnsi" w:hAnsiTheme="minorHAnsi" w:cstheme="minorHAnsi"/>
          <w:color w:val="000000"/>
          <w:sz w:val="22"/>
          <w:szCs w:val="22"/>
        </w:rPr>
        <w:t xml:space="preserve"> as shown in </w:t>
      </w:r>
      <w:r w:rsidR="007C0D9B">
        <w:rPr>
          <w:rFonts w:asciiTheme="minorHAnsi" w:hAnsiTheme="minorHAnsi" w:cstheme="minorHAnsi"/>
          <w:color w:val="000000"/>
          <w:sz w:val="22"/>
          <w:szCs w:val="22"/>
        </w:rPr>
        <w:fldChar w:fldCharType="begin"/>
      </w:r>
      <w:r w:rsidR="007C0D9B">
        <w:rPr>
          <w:rFonts w:asciiTheme="minorHAnsi" w:hAnsiTheme="minorHAnsi" w:cstheme="minorHAnsi"/>
          <w:color w:val="000000"/>
          <w:sz w:val="22"/>
          <w:szCs w:val="22"/>
        </w:rPr>
        <w:instrText xml:space="preserve"> REF _Ref521175502 \h </w:instrText>
      </w:r>
      <w:r w:rsidR="007C0D9B">
        <w:rPr>
          <w:rFonts w:asciiTheme="minorHAnsi" w:hAnsiTheme="minorHAnsi" w:cstheme="minorHAnsi"/>
          <w:color w:val="000000"/>
          <w:sz w:val="22"/>
          <w:szCs w:val="22"/>
        </w:rPr>
      </w:r>
      <w:r w:rsidR="007C0D9B">
        <w:rPr>
          <w:rFonts w:asciiTheme="minorHAnsi" w:hAnsiTheme="minorHAnsi" w:cstheme="minorHAnsi"/>
          <w:color w:val="000000"/>
          <w:sz w:val="22"/>
          <w:szCs w:val="22"/>
        </w:rPr>
        <w:fldChar w:fldCharType="separate"/>
      </w:r>
      <w:r w:rsidR="007C0D9B">
        <w:t xml:space="preserve">Figure </w:t>
      </w:r>
      <w:r w:rsidR="007C0D9B">
        <w:rPr>
          <w:noProof/>
        </w:rPr>
        <w:t>1</w:t>
      </w:r>
      <w:r w:rsidR="007C0D9B">
        <w:rPr>
          <w:rFonts w:asciiTheme="minorHAnsi" w:hAnsiTheme="minorHAnsi" w:cstheme="minorHAnsi"/>
          <w:color w:val="000000"/>
          <w:sz w:val="22"/>
          <w:szCs w:val="22"/>
        </w:rPr>
        <w:fldChar w:fldCharType="end"/>
      </w:r>
      <w:r w:rsidR="007C0D9B">
        <w:rPr>
          <w:rFonts w:asciiTheme="minorHAnsi" w:hAnsiTheme="minorHAnsi" w:cstheme="minorHAnsi"/>
          <w:color w:val="000000"/>
          <w:sz w:val="22"/>
          <w:szCs w:val="22"/>
        </w:rPr>
        <w:t xml:space="preserve"> </w:t>
      </w:r>
      <w:r w:rsidR="008547FB" w:rsidRPr="00AE264E">
        <w:rPr>
          <w:rFonts w:asciiTheme="minorHAnsi" w:hAnsiTheme="minorHAnsi" w:cstheme="minorHAnsi"/>
          <w:color w:val="000000"/>
          <w:sz w:val="22"/>
          <w:szCs w:val="22"/>
        </w:rPr>
        <w:t>Aβ</w:t>
      </w:r>
      <w:r w:rsidR="008547FB">
        <w:rPr>
          <w:rFonts w:asciiTheme="minorHAnsi" w:hAnsiTheme="minorHAnsi" w:cstheme="minorHAnsi"/>
          <w:color w:val="000000"/>
          <w:sz w:val="22"/>
          <w:szCs w:val="22"/>
        </w:rPr>
        <w:t xml:space="preserve"> markers are more likely to be effected than structural markers to conversion of MCI to mild stages of AD </w:t>
      </w:r>
      <w:r w:rsidR="008547FB">
        <w:rPr>
          <w:rFonts w:asciiTheme="minorHAnsi" w:hAnsiTheme="minorHAnsi" w:cstheme="minorHAnsi"/>
          <w:color w:val="000000"/>
          <w:sz w:val="22"/>
          <w:szCs w:val="22"/>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Pr>
          <w:rFonts w:asciiTheme="minorHAnsi" w:hAnsiTheme="minorHAnsi" w:cstheme="minorHAnsi"/>
          <w:color w:val="000000"/>
          <w:sz w:val="22"/>
          <w:szCs w:val="22"/>
        </w:rPr>
        <w:instrText xml:space="preserve"> ADDIN EN.CITE </w:instrText>
      </w:r>
      <w:r w:rsidR="008547FB">
        <w:rPr>
          <w:rFonts w:asciiTheme="minorHAnsi" w:hAnsiTheme="minorHAnsi" w:cstheme="minorHAnsi"/>
          <w:color w:val="000000"/>
          <w:sz w:val="22"/>
          <w:szCs w:val="22"/>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Pr>
          <w:rFonts w:asciiTheme="minorHAnsi" w:hAnsiTheme="minorHAnsi" w:cstheme="minorHAnsi"/>
          <w:color w:val="000000"/>
          <w:sz w:val="22"/>
          <w:szCs w:val="22"/>
        </w:rPr>
        <w:instrText xml:space="preserve"> ADDIN EN.CITE.DATA </w:instrText>
      </w:r>
      <w:r w:rsidR="008547FB">
        <w:rPr>
          <w:rFonts w:asciiTheme="minorHAnsi" w:hAnsiTheme="minorHAnsi" w:cstheme="minorHAnsi"/>
          <w:color w:val="000000"/>
          <w:sz w:val="22"/>
          <w:szCs w:val="22"/>
        </w:rPr>
      </w:r>
      <w:r w:rsidR="008547FB">
        <w:rPr>
          <w:rFonts w:asciiTheme="minorHAnsi" w:hAnsiTheme="minorHAnsi" w:cstheme="minorHAnsi"/>
          <w:color w:val="000000"/>
          <w:sz w:val="22"/>
          <w:szCs w:val="22"/>
        </w:rPr>
        <w:fldChar w:fldCharType="end"/>
      </w:r>
      <w:r w:rsidR="008547FB">
        <w:rPr>
          <w:rFonts w:asciiTheme="minorHAnsi" w:hAnsiTheme="minorHAnsi" w:cstheme="minorHAnsi"/>
          <w:color w:val="000000"/>
          <w:sz w:val="22"/>
          <w:szCs w:val="22"/>
        </w:rPr>
        <w:fldChar w:fldCharType="separate"/>
      </w:r>
      <w:r w:rsidR="008547FB">
        <w:rPr>
          <w:rFonts w:asciiTheme="minorHAnsi" w:hAnsiTheme="minorHAnsi" w:cstheme="minorHAnsi"/>
          <w:noProof/>
          <w:color w:val="000000"/>
          <w:sz w:val="22"/>
          <w:szCs w:val="22"/>
        </w:rPr>
        <w:t>(Sluimer et al., 2008)</w:t>
      </w:r>
      <w:r w:rsidR="008547FB">
        <w:rPr>
          <w:rFonts w:asciiTheme="minorHAnsi" w:hAnsiTheme="minorHAnsi" w:cstheme="minorHAnsi"/>
          <w:color w:val="000000"/>
          <w:sz w:val="22"/>
          <w:szCs w:val="22"/>
        </w:rPr>
        <w:fldChar w:fldCharType="end"/>
      </w:r>
      <w:r w:rsidR="008547FB">
        <w:rPr>
          <w:rFonts w:asciiTheme="minorHAnsi" w:hAnsiTheme="minorHAnsi" w:cstheme="minorHAnsi"/>
          <w:color w:val="000000"/>
          <w:sz w:val="22"/>
          <w:szCs w:val="22"/>
        </w:rPr>
        <w:t xml:space="preserve">. </w:t>
      </w:r>
    </w:p>
    <w:p w:rsidR="008054F7" w:rsidRDefault="008054F7" w:rsidP="00AE264E">
      <w:pPr>
        <w:spacing w:line="360" w:lineRule="auto"/>
        <w:jc w:val="both"/>
        <w:rPr>
          <w:rFonts w:asciiTheme="minorHAnsi" w:hAnsiTheme="minorHAnsi" w:cstheme="minorHAnsi"/>
          <w:color w:val="000000"/>
          <w:sz w:val="22"/>
          <w:szCs w:val="22"/>
        </w:rPr>
      </w:pPr>
    </w:p>
    <w:p w:rsidR="008054F7" w:rsidRDefault="008054F7" w:rsidP="00AE264E">
      <w:pPr>
        <w:spacing w:line="360" w:lineRule="auto"/>
        <w:jc w:val="both"/>
        <w:rPr>
          <w:rFonts w:asciiTheme="minorHAnsi" w:hAnsiTheme="minorHAnsi" w:cstheme="minorHAnsi"/>
          <w:color w:val="000000"/>
          <w:sz w:val="22"/>
          <w:szCs w:val="22"/>
        </w:rPr>
      </w:pPr>
    </w:p>
    <w:p w:rsidR="008054F7" w:rsidRDefault="008054F7" w:rsidP="00AE264E">
      <w:pPr>
        <w:spacing w:line="360" w:lineRule="auto"/>
        <w:jc w:val="both"/>
        <w:rPr>
          <w:rFonts w:asciiTheme="minorHAnsi" w:hAnsiTheme="minorHAnsi" w:cstheme="minorHAnsi"/>
          <w:color w:val="000000"/>
          <w:sz w:val="22"/>
          <w:szCs w:val="22"/>
        </w:rPr>
      </w:pPr>
    </w:p>
    <w:p w:rsidR="007C0D9B" w:rsidRDefault="008054F7" w:rsidP="002865EF">
      <w:pPr>
        <w:keepNext/>
        <w:spacing w:line="360" w:lineRule="auto"/>
        <w:jc w:val="center"/>
      </w:pPr>
      <w:bookmarkStart w:id="6" w:name="_GoBack"/>
      <w:bookmarkEnd w:id="6"/>
      <w:r w:rsidRPr="008054F7">
        <w:rPr>
          <w:rFonts w:asciiTheme="minorHAnsi" w:hAnsiTheme="minorHAnsi" w:cstheme="minorHAnsi"/>
          <w:color w:val="000000"/>
          <w:sz w:val="22"/>
          <w:szCs w:val="22"/>
        </w:rPr>
        <w:drawing>
          <wp:inline distT="0" distB="0" distL="0" distR="0" wp14:anchorId="68882043" wp14:editId="43A6007F">
            <wp:extent cx="4345573"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701" cy="2847236"/>
                    </a:xfrm>
                    <a:prstGeom prst="rect">
                      <a:avLst/>
                    </a:prstGeom>
                  </pic:spPr>
                </pic:pic>
              </a:graphicData>
            </a:graphic>
          </wp:inline>
        </w:drawing>
      </w:r>
    </w:p>
    <w:p w:rsidR="008054F7" w:rsidRPr="002865EF" w:rsidRDefault="007C0D9B" w:rsidP="002865EF">
      <w:pPr>
        <w:pStyle w:val="Caption"/>
        <w:spacing w:line="276" w:lineRule="auto"/>
        <w:jc w:val="both"/>
        <w:rPr>
          <w:rFonts w:asciiTheme="minorHAnsi" w:hAnsiTheme="minorHAnsi" w:cstheme="minorHAnsi"/>
          <w:b/>
          <w:i w:val="0"/>
          <w:color w:val="auto"/>
          <w:sz w:val="22"/>
          <w:szCs w:val="22"/>
        </w:rPr>
      </w:pPr>
      <w:bookmarkStart w:id="7" w:name="_Ref521175502"/>
      <w:r w:rsidRPr="002865EF">
        <w:rPr>
          <w:rFonts w:asciiTheme="minorHAnsi" w:hAnsiTheme="minorHAnsi" w:cstheme="minorHAnsi"/>
          <w:b/>
          <w:i w:val="0"/>
          <w:color w:val="auto"/>
          <w:sz w:val="22"/>
          <w:szCs w:val="22"/>
        </w:rPr>
        <w:t xml:space="preserve">Figure </w:t>
      </w:r>
      <w:r w:rsidRPr="002865EF">
        <w:rPr>
          <w:rFonts w:asciiTheme="minorHAnsi" w:hAnsiTheme="minorHAnsi" w:cstheme="minorHAnsi"/>
          <w:b/>
          <w:i w:val="0"/>
          <w:color w:val="auto"/>
          <w:sz w:val="22"/>
          <w:szCs w:val="22"/>
        </w:rPr>
        <w:fldChar w:fldCharType="begin"/>
      </w:r>
      <w:r w:rsidRPr="002865EF">
        <w:rPr>
          <w:rFonts w:asciiTheme="minorHAnsi" w:hAnsiTheme="minorHAnsi" w:cstheme="minorHAnsi"/>
          <w:b/>
          <w:i w:val="0"/>
          <w:color w:val="auto"/>
          <w:sz w:val="22"/>
          <w:szCs w:val="22"/>
        </w:rPr>
        <w:instrText xml:space="preserve"> SEQ Figure \* ARABIC </w:instrText>
      </w:r>
      <w:r w:rsidRPr="002865EF">
        <w:rPr>
          <w:rFonts w:asciiTheme="minorHAnsi" w:hAnsiTheme="minorHAnsi" w:cstheme="minorHAnsi"/>
          <w:b/>
          <w:i w:val="0"/>
          <w:color w:val="auto"/>
          <w:sz w:val="22"/>
          <w:szCs w:val="22"/>
        </w:rPr>
        <w:fldChar w:fldCharType="separate"/>
      </w:r>
      <w:r w:rsidRPr="002865EF">
        <w:rPr>
          <w:rFonts w:asciiTheme="minorHAnsi" w:hAnsiTheme="minorHAnsi" w:cstheme="minorHAnsi"/>
          <w:b/>
          <w:i w:val="0"/>
          <w:noProof/>
          <w:color w:val="auto"/>
          <w:sz w:val="22"/>
          <w:szCs w:val="22"/>
        </w:rPr>
        <w:t>1</w:t>
      </w:r>
      <w:r w:rsidRPr="002865EF">
        <w:rPr>
          <w:rFonts w:asciiTheme="minorHAnsi" w:hAnsiTheme="minorHAnsi" w:cstheme="minorHAnsi"/>
          <w:b/>
          <w:i w:val="0"/>
          <w:color w:val="auto"/>
          <w:sz w:val="22"/>
          <w:szCs w:val="22"/>
        </w:rPr>
        <w:fldChar w:fldCharType="end"/>
      </w:r>
      <w:bookmarkEnd w:id="7"/>
      <w:r w:rsidRPr="002865EF">
        <w:rPr>
          <w:rFonts w:asciiTheme="minorHAnsi" w:hAnsiTheme="minorHAnsi" w:cstheme="minorHAnsi"/>
          <w:b/>
          <w:i w:val="0"/>
          <w:color w:val="auto"/>
          <w:sz w:val="22"/>
          <w:szCs w:val="22"/>
        </w:rPr>
        <w:t>: Difference the changes between the biomarkers during the advance of Alzheimer’s disease.</w:t>
      </w:r>
    </w:p>
    <w:p w:rsidR="007C0D9B" w:rsidRPr="002865EF" w:rsidRDefault="007C0D9B" w:rsidP="002865EF">
      <w:pPr>
        <w:spacing w:line="276" w:lineRule="auto"/>
        <w:rPr>
          <w:rFonts w:asciiTheme="minorHAnsi" w:hAnsiTheme="minorHAnsi" w:cstheme="minorHAnsi"/>
          <w:sz w:val="22"/>
          <w:szCs w:val="22"/>
        </w:rPr>
      </w:pPr>
      <w:r w:rsidRPr="002865EF">
        <w:rPr>
          <w:rFonts w:asciiTheme="minorHAnsi" w:hAnsiTheme="minorHAnsi" w:cstheme="minorHAnsi"/>
          <w:sz w:val="22"/>
          <w:szCs w:val="22"/>
        </w:rPr>
        <w:t>Theoretical model of biological markers in Alzheimer’s disease</w:t>
      </w:r>
      <w:r w:rsidR="002865EF" w:rsidRPr="002865EF">
        <w:rPr>
          <w:rFonts w:asciiTheme="minorHAnsi" w:hAnsiTheme="minorHAnsi" w:cstheme="minorHAnsi"/>
          <w:sz w:val="22"/>
          <w:szCs w:val="22"/>
        </w:rPr>
        <w:t xml:space="preserve">, green parts are the stage that there are no symptoms exist whereas, orange part indicates mild cognitive impairment and brown part is where all the samples are diagnosed with Alzheimer’s disease. Figure is obtained from </w:t>
      </w:r>
      <w:r w:rsidR="002865EF" w:rsidRPr="002865EF">
        <w:rPr>
          <w:rFonts w:asciiTheme="minorHAnsi" w:hAnsiTheme="minorHAnsi" w:cstheme="minorHAnsi"/>
          <w:sz w:val="22"/>
          <w:szCs w:val="22"/>
        </w:rPr>
        <w:fldChar w:fldCharType="begin"/>
      </w:r>
      <w:r w:rsidR="002865EF" w:rsidRPr="002865EF">
        <w:rPr>
          <w:rFonts w:asciiTheme="minorHAnsi" w:hAnsiTheme="minorHAnsi" w:cstheme="minorHAnsi"/>
          <w:sz w:val="22"/>
          <w:szCs w:val="22"/>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2865EF">
        <w:rPr>
          <w:rFonts w:asciiTheme="minorHAnsi" w:hAnsiTheme="minorHAnsi" w:cstheme="minorHAnsi"/>
          <w:sz w:val="22"/>
          <w:szCs w:val="22"/>
        </w:rPr>
        <w:fldChar w:fldCharType="separate"/>
      </w:r>
      <w:r w:rsidR="002865EF" w:rsidRPr="002865EF">
        <w:rPr>
          <w:rFonts w:asciiTheme="minorHAnsi" w:hAnsiTheme="minorHAnsi" w:cstheme="minorHAnsi"/>
          <w:noProof/>
          <w:sz w:val="22"/>
          <w:szCs w:val="22"/>
        </w:rPr>
        <w:t>Frisoni et al. (2010)</w:t>
      </w:r>
      <w:r w:rsidR="002865EF" w:rsidRPr="002865EF">
        <w:rPr>
          <w:rFonts w:asciiTheme="minorHAnsi" w:hAnsiTheme="minorHAnsi" w:cstheme="minorHAnsi"/>
          <w:sz w:val="22"/>
          <w:szCs w:val="22"/>
        </w:rPr>
        <w:fldChar w:fldCharType="end"/>
      </w:r>
      <w:r w:rsidR="002865EF" w:rsidRPr="002865EF">
        <w:rPr>
          <w:rFonts w:asciiTheme="minorHAnsi" w:hAnsiTheme="minorHAnsi" w:cstheme="minorHAnsi"/>
          <w:sz w:val="22"/>
          <w:szCs w:val="22"/>
        </w:rPr>
        <w:t>.</w:t>
      </w:r>
    </w:p>
    <w:p w:rsidR="00AE264E" w:rsidRDefault="00AE264E" w:rsidP="0064593A">
      <w:pPr>
        <w:spacing w:line="360" w:lineRule="auto"/>
        <w:jc w:val="both"/>
        <w:rPr>
          <w:rFonts w:cstheme="minorHAnsi"/>
          <w:color w:val="000000"/>
        </w:rPr>
      </w:pPr>
    </w:p>
    <w:p w:rsidR="0064593A" w:rsidRPr="0064593A" w:rsidRDefault="0064593A" w:rsidP="0064593A">
      <w:pPr>
        <w:spacing w:line="360" w:lineRule="auto"/>
        <w:rPr>
          <w:rFonts w:asciiTheme="minorHAnsi" w:hAnsiTheme="minorHAnsi" w:cstheme="minorHAnsi"/>
          <w:sz w:val="22"/>
          <w:szCs w:val="22"/>
        </w:rPr>
      </w:pPr>
    </w:p>
    <w:p w:rsidR="000233D9" w:rsidRDefault="000233D9" w:rsidP="000233D9"/>
    <w:p w:rsidR="000233D9" w:rsidRDefault="000233D9" w:rsidP="000233D9"/>
    <w:p w:rsidR="000233D9" w:rsidRDefault="000233D9" w:rsidP="000233D9">
      <w:pPr>
        <w:pStyle w:val="Heading2"/>
        <w:numPr>
          <w:ilvl w:val="0"/>
          <w:numId w:val="1"/>
        </w:numPr>
      </w:pPr>
      <w:bookmarkStart w:id="8" w:name="_Toc518991784"/>
      <w:r>
        <w:t>Image processing on Diagnosis</w:t>
      </w:r>
      <w:bookmarkEnd w:id="8"/>
    </w:p>
    <w:p w:rsidR="000233D9" w:rsidRDefault="000233D9" w:rsidP="000233D9"/>
    <w:p w:rsidR="000233D9" w:rsidRDefault="000233D9" w:rsidP="000233D9"/>
    <w:p w:rsidR="000233D9" w:rsidRDefault="000233D9" w:rsidP="000233D9">
      <w:pPr>
        <w:pStyle w:val="Heading1"/>
      </w:pPr>
      <w:bookmarkStart w:id="9" w:name="_Toc518991785"/>
      <w:r>
        <w:t>Objective</w:t>
      </w:r>
      <w:bookmarkEnd w:id="9"/>
    </w:p>
    <w:p w:rsidR="00032109" w:rsidRDefault="00032109" w:rsidP="00032109"/>
    <w:p w:rsidR="00032109" w:rsidRDefault="00032109" w:rsidP="00032109">
      <w:pPr>
        <w:pStyle w:val="Heading1"/>
      </w:pPr>
      <w:bookmarkStart w:id="10" w:name="_Toc518991786"/>
      <w:r>
        <w:t>Methods</w:t>
      </w:r>
      <w:bookmarkEnd w:id="10"/>
    </w:p>
    <w:p w:rsidR="00032109" w:rsidRDefault="00032109" w:rsidP="00032109"/>
    <w:p w:rsidR="00032109" w:rsidRDefault="00032109" w:rsidP="00032109">
      <w:pPr>
        <w:pStyle w:val="Heading2"/>
        <w:numPr>
          <w:ilvl w:val="0"/>
          <w:numId w:val="2"/>
        </w:numPr>
      </w:pPr>
      <w:bookmarkStart w:id="11" w:name="_Toc518991787"/>
      <w:r>
        <w:t>Data Handling</w:t>
      </w:r>
      <w:bookmarkEnd w:id="11"/>
    </w:p>
    <w:p w:rsidR="00032109" w:rsidRPr="00032109" w:rsidRDefault="00032109" w:rsidP="00032109"/>
    <w:p w:rsidR="00032109" w:rsidRDefault="00032109" w:rsidP="00032109">
      <w:pPr>
        <w:pStyle w:val="Heading3"/>
        <w:numPr>
          <w:ilvl w:val="1"/>
          <w:numId w:val="2"/>
        </w:numPr>
      </w:pPr>
      <w:bookmarkStart w:id="12" w:name="_Toc518991788"/>
      <w:r>
        <w:lastRenderedPageBreak/>
        <w:t>Use of Big Data Techniques</w:t>
      </w:r>
      <w:bookmarkEnd w:id="12"/>
    </w:p>
    <w:p w:rsidR="00F13F9E" w:rsidRPr="00F13F9E" w:rsidRDefault="00F13F9E" w:rsidP="00F13F9E"/>
    <w:p w:rsidR="00032109" w:rsidRDefault="00F13F9E" w:rsidP="00F13F9E">
      <w:pPr>
        <w:pStyle w:val="Heading2"/>
        <w:numPr>
          <w:ilvl w:val="0"/>
          <w:numId w:val="2"/>
        </w:numPr>
      </w:pPr>
      <w:bookmarkStart w:id="13" w:name="_Toc518991789"/>
      <w:r>
        <w:t>Image Processing</w:t>
      </w:r>
      <w:bookmarkEnd w:id="13"/>
    </w:p>
    <w:p w:rsidR="00F13F9E" w:rsidRDefault="00F13F9E" w:rsidP="00F13F9E"/>
    <w:p w:rsidR="00F13F9E" w:rsidRDefault="00F13F9E" w:rsidP="00F13F9E">
      <w:pPr>
        <w:pStyle w:val="Heading3"/>
        <w:numPr>
          <w:ilvl w:val="1"/>
          <w:numId w:val="2"/>
        </w:numPr>
      </w:pPr>
      <w:bookmarkStart w:id="14" w:name="_Toc518991790"/>
      <w:r>
        <w:t>Brain Segmentation</w:t>
      </w:r>
      <w:bookmarkEnd w:id="14"/>
    </w:p>
    <w:p w:rsidR="00F13F9E" w:rsidRDefault="00F13F9E" w:rsidP="00F13F9E">
      <w:pPr>
        <w:pStyle w:val="Heading3"/>
        <w:rPr>
          <w:rFonts w:ascii="Times New Roman" w:eastAsiaTheme="minorHAnsi" w:hAnsi="Times New Roman" w:cs="Times New Roman"/>
          <w:color w:val="auto"/>
        </w:rPr>
      </w:pPr>
    </w:p>
    <w:p w:rsidR="00F13F9E" w:rsidRDefault="00F13F9E" w:rsidP="00F13F9E">
      <w:pPr>
        <w:pStyle w:val="Heading3"/>
        <w:numPr>
          <w:ilvl w:val="1"/>
          <w:numId w:val="2"/>
        </w:numPr>
      </w:pPr>
      <w:bookmarkStart w:id="15" w:name="_Toc518991791"/>
      <w:r>
        <w:t>Add all the other image processing methods here</w:t>
      </w:r>
      <w:bookmarkEnd w:id="15"/>
    </w:p>
    <w:p w:rsidR="00095A2A" w:rsidRPr="00095A2A" w:rsidRDefault="00095A2A" w:rsidP="00095A2A"/>
    <w:p w:rsidR="00F13F9E" w:rsidRDefault="00F13F9E" w:rsidP="00F13F9E"/>
    <w:p w:rsidR="00F13F9E" w:rsidRDefault="00F13F9E" w:rsidP="00F13F9E">
      <w:pPr>
        <w:pStyle w:val="Heading2"/>
        <w:numPr>
          <w:ilvl w:val="0"/>
          <w:numId w:val="2"/>
        </w:numPr>
      </w:pPr>
      <w:bookmarkStart w:id="16" w:name="_Toc518991792"/>
      <w:r>
        <w:t>Machine Learning</w:t>
      </w:r>
      <w:bookmarkEnd w:id="16"/>
    </w:p>
    <w:p w:rsidR="00F13F9E" w:rsidRDefault="00F13F9E" w:rsidP="00F13F9E"/>
    <w:p w:rsidR="00F13F9E" w:rsidRDefault="00095A2A" w:rsidP="00095A2A">
      <w:pPr>
        <w:pStyle w:val="Heading3"/>
        <w:numPr>
          <w:ilvl w:val="1"/>
          <w:numId w:val="2"/>
        </w:numPr>
      </w:pPr>
      <w:bookmarkStart w:id="17" w:name="_Toc518991793"/>
      <w:r>
        <w:t>Support Vector Machine</w:t>
      </w:r>
      <w:bookmarkEnd w:id="17"/>
    </w:p>
    <w:p w:rsidR="00095A2A" w:rsidRPr="00095A2A" w:rsidRDefault="00095A2A" w:rsidP="00095A2A"/>
    <w:p w:rsidR="00095A2A" w:rsidRDefault="00095A2A" w:rsidP="00095A2A">
      <w:pPr>
        <w:pStyle w:val="Heading3"/>
        <w:numPr>
          <w:ilvl w:val="1"/>
          <w:numId w:val="2"/>
        </w:numPr>
      </w:pPr>
      <w:bookmarkStart w:id="18" w:name="_Toc518991794"/>
      <w:r>
        <w:t>Add all the other machine learning techniques here</w:t>
      </w:r>
      <w:bookmarkEnd w:id="18"/>
    </w:p>
    <w:p w:rsidR="00095A2A" w:rsidRDefault="00095A2A" w:rsidP="00095A2A"/>
    <w:p w:rsidR="00095A2A" w:rsidRDefault="00095A2A" w:rsidP="00095A2A">
      <w:pPr>
        <w:pStyle w:val="Heading1"/>
      </w:pPr>
      <w:bookmarkStart w:id="19" w:name="_Toc518991795"/>
      <w:r>
        <w:t>Results</w:t>
      </w:r>
      <w:bookmarkEnd w:id="19"/>
    </w:p>
    <w:p w:rsidR="00095A2A" w:rsidRDefault="00095A2A" w:rsidP="00095A2A"/>
    <w:p w:rsidR="00095A2A" w:rsidRDefault="00095A2A" w:rsidP="00095A2A">
      <w:pPr>
        <w:pStyle w:val="Heading2"/>
        <w:numPr>
          <w:ilvl w:val="0"/>
          <w:numId w:val="8"/>
        </w:numPr>
      </w:pPr>
      <w:bookmarkStart w:id="20" w:name="_Toc518991796"/>
      <w:r>
        <w:t>Results for each methods used</w:t>
      </w:r>
      <w:bookmarkEnd w:id="20"/>
    </w:p>
    <w:p w:rsidR="00095A2A" w:rsidRPr="00095A2A" w:rsidRDefault="00095A2A" w:rsidP="00095A2A"/>
    <w:p w:rsidR="00095A2A" w:rsidRDefault="00095A2A" w:rsidP="00095A2A">
      <w:pPr>
        <w:pStyle w:val="Heading2"/>
        <w:numPr>
          <w:ilvl w:val="0"/>
          <w:numId w:val="8"/>
        </w:numPr>
      </w:pPr>
      <w:bookmarkStart w:id="21" w:name="_Toc518991797"/>
      <w:r>
        <w:t>Method 2</w:t>
      </w:r>
      <w:bookmarkEnd w:id="21"/>
    </w:p>
    <w:p w:rsidR="00095A2A" w:rsidRDefault="00095A2A" w:rsidP="00095A2A"/>
    <w:p w:rsidR="00095A2A" w:rsidRPr="00095A2A" w:rsidRDefault="00095A2A" w:rsidP="00095A2A">
      <w:pPr>
        <w:pStyle w:val="Heading1"/>
      </w:pPr>
      <w:bookmarkStart w:id="22" w:name="_Toc518991798"/>
      <w:r>
        <w:t>Discussion</w:t>
      </w:r>
      <w:bookmarkEnd w:id="22"/>
    </w:p>
    <w:p w:rsidR="00095A2A" w:rsidRDefault="00095A2A" w:rsidP="00095A2A"/>
    <w:p w:rsidR="00095A2A" w:rsidRDefault="00095A2A" w:rsidP="00095A2A"/>
    <w:p w:rsidR="00095A2A" w:rsidRDefault="00095A2A" w:rsidP="00095A2A">
      <w:pPr>
        <w:pStyle w:val="Heading1"/>
      </w:pPr>
      <w:bookmarkStart w:id="23" w:name="_Toc518991799"/>
      <w:r>
        <w:t>Conclusion</w:t>
      </w:r>
      <w:bookmarkEnd w:id="23"/>
    </w:p>
    <w:p w:rsidR="00095A2A" w:rsidRDefault="00095A2A" w:rsidP="00095A2A"/>
    <w:p w:rsidR="00095A2A" w:rsidRDefault="00095A2A" w:rsidP="00095A2A">
      <w:pPr>
        <w:pStyle w:val="Heading1"/>
      </w:pPr>
      <w:bookmarkStart w:id="24" w:name="_Toc518991800"/>
      <w:r>
        <w:t>References</w:t>
      </w:r>
      <w:bookmarkEnd w:id="24"/>
    </w:p>
    <w:p w:rsidR="000170B3" w:rsidRDefault="000170B3" w:rsidP="000170B3"/>
    <w:p w:rsidR="00C6362B" w:rsidRDefault="00C6362B" w:rsidP="004F4462"/>
    <w:p w:rsidR="002865EF" w:rsidRPr="002865EF" w:rsidRDefault="00C6362B" w:rsidP="002865EF">
      <w:pPr>
        <w:pStyle w:val="EndNoteBibliography"/>
        <w:ind w:left="720" w:hanging="720"/>
      </w:pPr>
      <w:r>
        <w:fldChar w:fldCharType="begin"/>
      </w:r>
      <w:r>
        <w:instrText xml:space="preserve"> ADDIN EN.REFLIST </w:instrText>
      </w:r>
      <w:r>
        <w:fldChar w:fldCharType="separate"/>
      </w:r>
      <w:r w:rsidR="002865EF" w:rsidRPr="002865EF">
        <w:t xml:space="preserve">BACHMAN, D. L., WOLF, P. A., LINN, R. T., KNOEFEL, J. E., COBB, J. L., BELANGER, A. J., WHITE, L. R. &amp; D'AGOSTINO, R. B. 1993. Incidence of dementia and probable Alzheimer's disease in a general population: the Framingham Study. </w:t>
      </w:r>
      <w:r w:rsidR="002865EF" w:rsidRPr="002865EF">
        <w:rPr>
          <w:i/>
        </w:rPr>
        <w:t>Neurology,</w:t>
      </w:r>
      <w:r w:rsidR="002865EF" w:rsidRPr="002865EF">
        <w:t xml:space="preserve"> 43</w:t>
      </w:r>
      <w:r w:rsidR="002865EF" w:rsidRPr="002865EF">
        <w:rPr>
          <w:b/>
        </w:rPr>
        <w:t>,</w:t>
      </w:r>
      <w:r w:rsidR="002865EF" w:rsidRPr="002865EF">
        <w:t xml:space="preserve"> 515-9.</w:t>
      </w:r>
    </w:p>
    <w:p w:rsidR="002865EF" w:rsidRPr="002865EF" w:rsidRDefault="002865EF" w:rsidP="002865EF">
      <w:pPr>
        <w:pStyle w:val="EndNoteBibliography"/>
        <w:ind w:left="720" w:hanging="720"/>
      </w:pPr>
      <w:r w:rsidRPr="002865EF">
        <w:t xml:space="preserve">BAMFORD, C., ECCLES, M., STEEN, N. &amp; ROBINSON, L. 2007. Can primary care record review facilitate earlier diagnosis of dementia? </w:t>
      </w:r>
      <w:r w:rsidRPr="002865EF">
        <w:rPr>
          <w:i/>
        </w:rPr>
        <w:t>Fam Pract,</w:t>
      </w:r>
      <w:r w:rsidRPr="002865EF">
        <w:t xml:space="preserve"> 24</w:t>
      </w:r>
      <w:r w:rsidRPr="002865EF">
        <w:rPr>
          <w:b/>
        </w:rPr>
        <w:t>,</w:t>
      </w:r>
      <w:r w:rsidRPr="002865EF">
        <w:t xml:space="preserve"> 108-16.</w:t>
      </w:r>
    </w:p>
    <w:p w:rsidR="002865EF" w:rsidRPr="002865EF" w:rsidRDefault="002865EF" w:rsidP="002865EF">
      <w:pPr>
        <w:pStyle w:val="EndNoteBibliography"/>
        <w:ind w:left="720" w:hanging="720"/>
      </w:pPr>
      <w:r w:rsidRPr="002865EF">
        <w:t xml:space="preserve">BERMEJO-PAREJA, F., BENITO-LEON, J., VEGA, S., MEDRANO, M. J., ROMAN, G. C. &amp; NEUROLOGICAL DISORDERS IN CENTRAL SPAIN STUDY, G. 2008. Incidence and subtypes of dementia in three elderly populations of central Spain. </w:t>
      </w:r>
      <w:r w:rsidRPr="002865EF">
        <w:rPr>
          <w:i/>
        </w:rPr>
        <w:t>J Neurol Sci,</w:t>
      </w:r>
      <w:r w:rsidRPr="002865EF">
        <w:t xml:space="preserve"> 264</w:t>
      </w:r>
      <w:r w:rsidRPr="002865EF">
        <w:rPr>
          <w:b/>
        </w:rPr>
        <w:t>,</w:t>
      </w:r>
      <w:r w:rsidRPr="002865EF">
        <w:t xml:space="preserve"> 63-72.</w:t>
      </w:r>
    </w:p>
    <w:p w:rsidR="002865EF" w:rsidRPr="002865EF" w:rsidRDefault="002865EF" w:rsidP="002865EF">
      <w:pPr>
        <w:pStyle w:val="EndNoteBibliography"/>
        <w:ind w:left="720" w:hanging="720"/>
      </w:pPr>
      <w:r w:rsidRPr="002865EF">
        <w:lastRenderedPageBreak/>
        <w:t xml:space="preserve">BERRIOS, G. E. 1987. Dementia during the seventeenth and eighteenth centuries: a conceptual history. </w:t>
      </w:r>
      <w:r w:rsidRPr="002865EF">
        <w:rPr>
          <w:i/>
        </w:rPr>
        <w:t>Psychol Med,</w:t>
      </w:r>
      <w:r w:rsidRPr="002865EF">
        <w:t xml:space="preserve"> 17</w:t>
      </w:r>
      <w:r w:rsidRPr="002865EF">
        <w:rPr>
          <w:b/>
        </w:rPr>
        <w:t>,</w:t>
      </w:r>
      <w:r w:rsidRPr="002865EF">
        <w:t xml:space="preserve"> 829-37.</w:t>
      </w:r>
    </w:p>
    <w:p w:rsidR="002865EF" w:rsidRPr="002865EF" w:rsidRDefault="002865EF" w:rsidP="002865EF">
      <w:pPr>
        <w:pStyle w:val="EndNoteBibliography"/>
        <w:ind w:left="720" w:hanging="720"/>
      </w:pPr>
      <w:r w:rsidRPr="002865EF">
        <w:t xml:space="preserve">BROOKMEYER, R., JOHNSON, E., ZIEGLER-GRAHAM, K. &amp; ARRIGHI, H. M. 2007. Forecasting the global burden of Alzheimer's disease. </w:t>
      </w:r>
      <w:r w:rsidRPr="002865EF">
        <w:rPr>
          <w:i/>
        </w:rPr>
        <w:t>Alzheimers Dement,</w:t>
      </w:r>
      <w:r w:rsidRPr="002865EF">
        <w:t xml:space="preserve"> 3</w:t>
      </w:r>
      <w:r w:rsidRPr="002865EF">
        <w:rPr>
          <w:b/>
        </w:rPr>
        <w:t>,</w:t>
      </w:r>
      <w:r w:rsidRPr="002865EF">
        <w:t xml:space="preserve"> 186-91.</w:t>
      </w:r>
    </w:p>
    <w:p w:rsidR="002865EF" w:rsidRPr="002865EF" w:rsidRDefault="002865EF" w:rsidP="002865EF">
      <w:pPr>
        <w:pStyle w:val="EndNoteBibliography"/>
        <w:ind w:left="720" w:hanging="720"/>
      </w:pPr>
      <w:r w:rsidRPr="002865EF">
        <w:t>BUDSON, A. E., SOLOMON, P. R. &amp; BUDSON, A. E. 2016. Memory loss, Alzheimer's disease, and dementia : a practical guide for clinicians.</w:t>
      </w:r>
    </w:p>
    <w:p w:rsidR="002865EF" w:rsidRPr="002865EF" w:rsidRDefault="002865EF" w:rsidP="002865EF">
      <w:pPr>
        <w:pStyle w:val="EndNoteBibliography"/>
        <w:ind w:left="720" w:hanging="720"/>
      </w:pPr>
      <w:r w:rsidRPr="002865EF">
        <w:t xml:space="preserve">BURNS, A. &amp; ILIFFE, S. 2009. Dementia. </w:t>
      </w:r>
      <w:r w:rsidRPr="002865EF">
        <w:rPr>
          <w:i/>
        </w:rPr>
        <w:t>BMJ,</w:t>
      </w:r>
      <w:r w:rsidRPr="002865EF">
        <w:t xml:space="preserve"> 338</w:t>
      </w:r>
      <w:r w:rsidRPr="002865EF">
        <w:rPr>
          <w:b/>
        </w:rPr>
        <w:t>,</w:t>
      </w:r>
      <w:r w:rsidRPr="002865EF">
        <w:t xml:space="preserve"> b75.</w:t>
      </w:r>
    </w:p>
    <w:p w:rsidR="002865EF" w:rsidRPr="002865EF" w:rsidRDefault="002865EF" w:rsidP="002865EF">
      <w:pPr>
        <w:pStyle w:val="EndNoteBibliography"/>
        <w:ind w:left="720" w:hanging="720"/>
      </w:pPr>
      <w:r w:rsidRPr="002865EF">
        <w:t xml:space="preserve">COMISSION DE LA TRANSPARENCE 2012. Drugs for Alzheimer's disease: best avoided. No therapeutic advantage. </w:t>
      </w:r>
      <w:r w:rsidRPr="002865EF">
        <w:rPr>
          <w:i/>
        </w:rPr>
        <w:t>Prescrire Int,</w:t>
      </w:r>
      <w:r w:rsidRPr="002865EF">
        <w:t xml:space="preserve"> 21</w:t>
      </w:r>
      <w:r w:rsidRPr="002865EF">
        <w:rPr>
          <w:b/>
        </w:rPr>
        <w:t>,</w:t>
      </w:r>
      <w:r w:rsidRPr="002865EF">
        <w:t xml:space="preserve"> 150.</w:t>
      </w:r>
    </w:p>
    <w:p w:rsidR="002865EF" w:rsidRPr="002865EF" w:rsidRDefault="002865EF" w:rsidP="002865EF">
      <w:pPr>
        <w:pStyle w:val="EndNoteBibliography"/>
        <w:ind w:left="720" w:hanging="720"/>
      </w:pPr>
      <w:r w:rsidRPr="002865EF">
        <w:t xml:space="preserve">DUNCAN, G. W., KHOO, T. K., COLEMAN, S. Y., BRAYNE, C., YARNALL, A. J., O'BRIEN, J. T., BARKER, R. A. &amp; BURN, D. J. 2014. The incidence of Parkinson's disease in the North-East of England. </w:t>
      </w:r>
      <w:r w:rsidRPr="002865EF">
        <w:rPr>
          <w:i/>
        </w:rPr>
        <w:t>Age Ageing,</w:t>
      </w:r>
      <w:r w:rsidRPr="002865EF">
        <w:t xml:space="preserve"> 43</w:t>
      </w:r>
      <w:r w:rsidRPr="002865EF">
        <w:rPr>
          <w:b/>
        </w:rPr>
        <w:t>,</w:t>
      </w:r>
      <w:r w:rsidRPr="002865EF">
        <w:t xml:space="preserve"> 257-63.</w:t>
      </w:r>
    </w:p>
    <w:p w:rsidR="002865EF" w:rsidRPr="002865EF" w:rsidRDefault="002865EF" w:rsidP="002865EF">
      <w:pPr>
        <w:pStyle w:val="EndNoteBibliography"/>
        <w:ind w:left="720" w:hanging="720"/>
      </w:pPr>
      <w:r w:rsidRPr="002865EF">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2865EF">
        <w:rPr>
          <w:i/>
        </w:rPr>
        <w:t>Arch Neurol,</w:t>
      </w:r>
      <w:r w:rsidRPr="002865EF">
        <w:t xml:space="preserve"> 60</w:t>
      </w:r>
      <w:r w:rsidRPr="002865EF">
        <w:rPr>
          <w:b/>
        </w:rPr>
        <w:t>,</w:t>
      </w:r>
      <w:r w:rsidRPr="002865EF">
        <w:t xml:space="preserve"> 185-9.</w:t>
      </w:r>
    </w:p>
    <w:p w:rsidR="002865EF" w:rsidRPr="002865EF" w:rsidRDefault="002865EF" w:rsidP="002865EF">
      <w:pPr>
        <w:pStyle w:val="EndNoteBibliography"/>
        <w:ind w:left="720" w:hanging="720"/>
      </w:pPr>
      <w:r w:rsidRPr="002865EF">
        <w:t xml:space="preserve">FRISONI, G. B., FOX, N. C., JACK, C. R., JR., SCHELTENS, P. &amp; THOMPSON, P. M. 2010. The clinical use of structural MRI in Alzheimer disease. </w:t>
      </w:r>
      <w:r w:rsidRPr="002865EF">
        <w:rPr>
          <w:i/>
        </w:rPr>
        <w:t>Nat Rev Neurol,</w:t>
      </w:r>
      <w:r w:rsidRPr="002865EF">
        <w:t xml:space="preserve"> 6</w:t>
      </w:r>
      <w:r w:rsidRPr="002865EF">
        <w:rPr>
          <w:b/>
        </w:rPr>
        <w:t>,</w:t>
      </w:r>
      <w:r w:rsidRPr="002865EF">
        <w:t xml:space="preserve"> 67-77.</w:t>
      </w:r>
    </w:p>
    <w:p w:rsidR="002865EF" w:rsidRPr="002865EF" w:rsidRDefault="002865EF" w:rsidP="002865EF">
      <w:pPr>
        <w:pStyle w:val="EndNoteBibliography"/>
        <w:ind w:left="720" w:hanging="720"/>
      </w:pPr>
      <w:r w:rsidRPr="002865EF">
        <w:t xml:space="preserve">GOLDE, T. E., ECKMAN, C. B. &amp; YOUNKIN, S. G. 2000. Biochemical detection of Abeta isoforms: implications for pathogenesis, diagnosis, and treatment of Alzheimer's disease. </w:t>
      </w:r>
      <w:r w:rsidRPr="002865EF">
        <w:rPr>
          <w:i/>
        </w:rPr>
        <w:t>Biochim Biophys Acta,</w:t>
      </w:r>
      <w:r w:rsidRPr="002865EF">
        <w:t xml:space="preserve"> 1502</w:t>
      </w:r>
      <w:r w:rsidRPr="002865EF">
        <w:rPr>
          <w:b/>
        </w:rPr>
        <w:t>,</w:t>
      </w:r>
      <w:r w:rsidRPr="002865EF">
        <w:t xml:space="preserve"> 172-87.</w:t>
      </w:r>
    </w:p>
    <w:p w:rsidR="002865EF" w:rsidRPr="002865EF" w:rsidRDefault="002865EF" w:rsidP="002865EF">
      <w:pPr>
        <w:pStyle w:val="EndNoteBibliography"/>
        <w:ind w:left="720" w:hanging="720"/>
      </w:pPr>
      <w:r w:rsidRPr="002865EF">
        <w:t xml:space="preserve">HENDRIE, H. C., HALL, K. S., OGUNNIYI, A. &amp; GAO, S. 2004. Alzheimer's disease, genes, and environment: the value of international studies. </w:t>
      </w:r>
      <w:r w:rsidRPr="002865EF">
        <w:rPr>
          <w:i/>
        </w:rPr>
        <w:t>Can J Psychiatry,</w:t>
      </w:r>
      <w:r w:rsidRPr="002865EF">
        <w:t xml:space="preserve"> 49</w:t>
      </w:r>
      <w:r w:rsidRPr="002865EF">
        <w:rPr>
          <w:b/>
        </w:rPr>
        <w:t>,</w:t>
      </w:r>
      <w:r w:rsidRPr="002865EF">
        <w:t xml:space="preserve"> 92-9.</w:t>
      </w:r>
    </w:p>
    <w:p w:rsidR="002865EF" w:rsidRPr="002865EF" w:rsidRDefault="002865EF" w:rsidP="002865EF">
      <w:pPr>
        <w:pStyle w:val="EndNoteBibliography"/>
        <w:ind w:left="720" w:hanging="720"/>
      </w:pPr>
      <w:r w:rsidRPr="002865EF">
        <w:t xml:space="preserve">ILIFFE, S., ROBINSON, L., BRAYNE, C., GOODMAN, C., RAIT, G., MANTHORPE, J., ASHLEY, P. &amp; DE, N. P. C. C. S. G. 2009. Primary care and dementia: 1. diagnosis, screening and disclosure. </w:t>
      </w:r>
      <w:r w:rsidRPr="002865EF">
        <w:rPr>
          <w:i/>
        </w:rPr>
        <w:t>Int J Geriatr Psychiatry,</w:t>
      </w:r>
      <w:r w:rsidRPr="002865EF">
        <w:t xml:space="preserve"> 24</w:t>
      </w:r>
      <w:r w:rsidRPr="002865EF">
        <w:rPr>
          <w:b/>
        </w:rPr>
        <w:t>,</w:t>
      </w:r>
      <w:r w:rsidRPr="002865EF">
        <w:t xml:space="preserve"> 895-901.</w:t>
      </w:r>
    </w:p>
    <w:p w:rsidR="002865EF" w:rsidRPr="002865EF" w:rsidRDefault="002865EF" w:rsidP="002865EF">
      <w:pPr>
        <w:pStyle w:val="EndNoteBibliography"/>
        <w:ind w:left="720" w:hanging="720"/>
      </w:pPr>
      <w:r w:rsidRPr="002865EF">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2865EF">
        <w:rPr>
          <w:i/>
        </w:rPr>
        <w:t>Neurology,</w:t>
      </w:r>
      <w:r w:rsidRPr="002865EF">
        <w:t xml:space="preserve"> 56</w:t>
      </w:r>
      <w:r w:rsidRPr="002865EF">
        <w:rPr>
          <w:b/>
        </w:rPr>
        <w:t>,</w:t>
      </w:r>
      <w:r w:rsidRPr="002865EF">
        <w:t xml:space="preserve"> 1143-53.</w:t>
      </w:r>
    </w:p>
    <w:p w:rsidR="002865EF" w:rsidRPr="002865EF" w:rsidRDefault="002865EF" w:rsidP="002865EF">
      <w:pPr>
        <w:pStyle w:val="EndNoteBibliography"/>
        <w:ind w:left="720" w:hanging="720"/>
      </w:pPr>
      <w:r w:rsidRPr="002865EF">
        <w:t xml:space="preserve">KOSTOPOULOU, O., DELANEY, B. C. &amp; MUNRO, C. W. 2008. Diagnostic difficulty and error in primary care--a systematic review. </w:t>
      </w:r>
      <w:r w:rsidRPr="002865EF">
        <w:rPr>
          <w:i/>
        </w:rPr>
        <w:t>Fam Pract,</w:t>
      </w:r>
      <w:r w:rsidRPr="002865EF">
        <w:t xml:space="preserve"> 25</w:t>
      </w:r>
      <w:r w:rsidRPr="002865EF">
        <w:rPr>
          <w:b/>
        </w:rPr>
        <w:t>,</w:t>
      </w:r>
      <w:r w:rsidRPr="002865EF">
        <w:t xml:space="preserve"> 400-13.</w:t>
      </w:r>
    </w:p>
    <w:p w:rsidR="002865EF" w:rsidRPr="002865EF" w:rsidRDefault="002865EF" w:rsidP="002865EF">
      <w:pPr>
        <w:pStyle w:val="EndNoteBibliography"/>
        <w:ind w:left="720" w:hanging="720"/>
      </w:pPr>
      <w:r w:rsidRPr="002865EF">
        <w:t xml:space="preserve">MASTERS, C. L., BATEMAN, R., BLENNOW, K., ROWE, C. C., SPERLING, R. A. &amp; CUMMINGS, J. L. 2015. Alzheimer's disease. </w:t>
      </w:r>
      <w:r w:rsidRPr="002865EF">
        <w:rPr>
          <w:i/>
        </w:rPr>
        <w:t>Nat Rev Dis Primers,</w:t>
      </w:r>
      <w:r w:rsidRPr="002865EF">
        <w:t xml:space="preserve"> 1</w:t>
      </w:r>
      <w:r w:rsidRPr="002865EF">
        <w:rPr>
          <w:b/>
        </w:rPr>
        <w:t>,</w:t>
      </w:r>
      <w:r w:rsidRPr="002865EF">
        <w:t xml:space="preserve"> 15056.</w:t>
      </w:r>
    </w:p>
    <w:p w:rsidR="002865EF" w:rsidRPr="002865EF" w:rsidRDefault="002865EF" w:rsidP="002865EF">
      <w:pPr>
        <w:pStyle w:val="EndNoteBibliography"/>
        <w:ind w:left="720" w:hanging="720"/>
      </w:pPr>
      <w:r w:rsidRPr="002865EF">
        <w:t xml:space="preserve">MATHIS, C. A., BACSKAI, B. J., KAJDASZ, S. T., MCLELLAN, M. E., FROSCH, M. P., HYMAN, B. T., HOLT, D. P., WANG, Y., HUANG, G. F., DEBNATH, M. L. &amp; KLUNK, W. E. 2002. A lipophilic thioflavin-T derivative for positron emission tomography (PET) imaging of amyloid in brain. </w:t>
      </w:r>
      <w:r w:rsidRPr="002865EF">
        <w:rPr>
          <w:i/>
        </w:rPr>
        <w:t>Bioorg Med Chem Lett,</w:t>
      </w:r>
      <w:r w:rsidRPr="002865EF">
        <w:t xml:space="preserve"> 12</w:t>
      </w:r>
      <w:r w:rsidRPr="002865EF">
        <w:rPr>
          <w:b/>
        </w:rPr>
        <w:t>,</w:t>
      </w:r>
      <w:r w:rsidRPr="002865EF">
        <w:t xml:space="preserve"> 295-8.</w:t>
      </w:r>
    </w:p>
    <w:p w:rsidR="002865EF" w:rsidRPr="002865EF" w:rsidRDefault="002865EF" w:rsidP="002865EF">
      <w:pPr>
        <w:pStyle w:val="EndNoteBibliography"/>
        <w:ind w:left="720" w:hanging="720"/>
        <w:rPr>
          <w:i/>
        </w:rPr>
      </w:pPr>
      <w:r w:rsidRPr="002865EF">
        <w:t xml:space="preserve">PRINCE, M., ALBANESE, E., GUERCHET, M. &amp; PRINA, M. 2014. Dementia and risk reduction: an analysis of protective and modifiable risk factors. . </w:t>
      </w:r>
      <w:r w:rsidRPr="002865EF">
        <w:rPr>
          <w:i/>
        </w:rPr>
        <w:t>Alzheimer’s Disease International.</w:t>
      </w:r>
    </w:p>
    <w:p w:rsidR="002865EF" w:rsidRPr="002865EF" w:rsidRDefault="002865EF" w:rsidP="002865EF">
      <w:pPr>
        <w:pStyle w:val="EndNoteBibliography"/>
        <w:ind w:left="720" w:hanging="720"/>
      </w:pPr>
      <w:r w:rsidRPr="002865EF">
        <w:t xml:space="preserve">ROWE, C. C., BOURGEAT, P., ELLIS, K. A., BROWN, B., LIM, Y. Y., MULLIGAN, R., JONES, G., MARUFF, P., WOODWARD, M., PRICE, R., ROBINS, P., TOCHON-DANGUY, H., O'KEEFE, G., PIKE, K. E., YATES, P., SZOEKE, C., SALVADO, O., </w:t>
      </w:r>
      <w:r w:rsidRPr="002865EF">
        <w:lastRenderedPageBreak/>
        <w:t xml:space="preserve">MACAULAY, S. L., O'MEARA, T., HEAD, R., COBIAC, L., SAVAGE, G., MARTINS, R., MASTERS, C. L., AMES, D. &amp; VILLEMAGNE, V. L. 2013. Predicting Alzheimer disease with beta-amyloid imaging: results from the Australian imaging, biomarkers, and lifestyle study of ageing. </w:t>
      </w:r>
      <w:r w:rsidRPr="002865EF">
        <w:rPr>
          <w:i/>
        </w:rPr>
        <w:t>Ann Neurol,</w:t>
      </w:r>
      <w:r w:rsidRPr="002865EF">
        <w:t xml:space="preserve"> 74</w:t>
      </w:r>
      <w:r w:rsidRPr="002865EF">
        <w:rPr>
          <w:b/>
        </w:rPr>
        <w:t>,</w:t>
      </w:r>
      <w:r w:rsidRPr="002865EF">
        <w:t xml:space="preserve"> 905-13.</w:t>
      </w:r>
    </w:p>
    <w:p w:rsidR="002865EF" w:rsidRPr="002865EF" w:rsidRDefault="002865EF" w:rsidP="002865EF">
      <w:pPr>
        <w:pStyle w:val="EndNoteBibliography"/>
        <w:ind w:left="720" w:hanging="720"/>
      </w:pPr>
      <w:r w:rsidRPr="002865EF">
        <w:t xml:space="preserve">SALLOWAY, S., SPERLING, R. &amp; BRASHEAR, H. R. 2014. Phase 3 trials of solanezumab and bapineuzumab for Alzheimer's disease. </w:t>
      </w:r>
      <w:r w:rsidRPr="002865EF">
        <w:rPr>
          <w:i/>
        </w:rPr>
        <w:t>N Engl J Med,</w:t>
      </w:r>
      <w:r w:rsidRPr="002865EF">
        <w:t xml:space="preserve"> 370</w:t>
      </w:r>
      <w:r w:rsidRPr="002865EF">
        <w:rPr>
          <w:b/>
        </w:rPr>
        <w:t>,</w:t>
      </w:r>
      <w:r w:rsidRPr="002865EF">
        <w:t xml:space="preserve"> 1460.</w:t>
      </w:r>
    </w:p>
    <w:p w:rsidR="002865EF" w:rsidRPr="002865EF" w:rsidRDefault="002865EF" w:rsidP="002865EF">
      <w:pPr>
        <w:pStyle w:val="EndNoteBibliography"/>
        <w:ind w:left="720" w:hanging="720"/>
      </w:pPr>
      <w:r w:rsidRPr="002865EF">
        <w:t xml:space="preserve">SHI, F., LIU, B., ZHOU, Y., YU, C. &amp; JIANG, T. 2009. Hippocampal volume and asymmetry in mild cognitive impairment and Alzheimer's disease: Meta-analyses of MRI studies. </w:t>
      </w:r>
      <w:r w:rsidRPr="002865EF">
        <w:rPr>
          <w:i/>
        </w:rPr>
        <w:t>Hippocampus,</w:t>
      </w:r>
      <w:r w:rsidRPr="002865EF">
        <w:t xml:space="preserve"> 19</w:t>
      </w:r>
      <w:r w:rsidRPr="002865EF">
        <w:rPr>
          <w:b/>
        </w:rPr>
        <w:t>,</w:t>
      </w:r>
      <w:r w:rsidRPr="002865EF">
        <w:t xml:space="preserve"> 1055-64.</w:t>
      </w:r>
    </w:p>
    <w:p w:rsidR="002865EF" w:rsidRPr="002865EF" w:rsidRDefault="002865EF" w:rsidP="002865EF">
      <w:pPr>
        <w:pStyle w:val="EndNoteBibliography"/>
        <w:ind w:left="720" w:hanging="720"/>
      </w:pPr>
      <w:r w:rsidRPr="002865EF">
        <w:t xml:space="preserve">SLUIMER, J. D., VAN DER FLIER, W. M., KARAS, G. B., FOX, N. C., SCHELTENS, P., BARKHOF, F. &amp; VRENKEN, H. 2008. Whole-brain atrophy rate and cognitive decline: longitudinal MR study of memory clinic patients. </w:t>
      </w:r>
      <w:r w:rsidRPr="002865EF">
        <w:rPr>
          <w:i/>
        </w:rPr>
        <w:t>Radiology,</w:t>
      </w:r>
      <w:r w:rsidRPr="002865EF">
        <w:t xml:space="preserve"> 248</w:t>
      </w:r>
      <w:r w:rsidRPr="002865EF">
        <w:rPr>
          <w:b/>
        </w:rPr>
        <w:t>,</w:t>
      </w:r>
      <w:r w:rsidRPr="002865EF">
        <w:t xml:space="preserve"> 590-8.</w:t>
      </w:r>
    </w:p>
    <w:p w:rsidR="002865EF" w:rsidRPr="002865EF" w:rsidRDefault="002865EF" w:rsidP="002865EF">
      <w:pPr>
        <w:pStyle w:val="EndNoteBibliography"/>
        <w:ind w:left="720" w:hanging="720"/>
      </w:pPr>
      <w:r w:rsidRPr="002865EF">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2865EF">
        <w:rPr>
          <w:i/>
        </w:rPr>
        <w:t>Lancet Neurol,</w:t>
      </w:r>
      <w:r w:rsidRPr="002865EF">
        <w:t xml:space="preserve"> 12</w:t>
      </w:r>
      <w:r w:rsidRPr="002865EF">
        <w:rPr>
          <w:b/>
        </w:rPr>
        <w:t>,</w:t>
      </w:r>
      <w:r w:rsidRPr="002865EF">
        <w:t xml:space="preserve"> 357-67.</w:t>
      </w:r>
    </w:p>
    <w:p w:rsidR="002865EF" w:rsidRPr="002865EF" w:rsidRDefault="002865EF" w:rsidP="002865EF">
      <w:pPr>
        <w:pStyle w:val="EndNoteBibliography"/>
        <w:ind w:left="720" w:hanging="720"/>
      </w:pPr>
      <w:r w:rsidRPr="002865EF">
        <w:t xml:space="preserve">ZACCAI, J., INCE, P. &amp; BRAYNE, C. 2006. Population-based neuropathological studies of dementia: design, methods and areas of investigation--a systematic review. </w:t>
      </w:r>
      <w:r w:rsidRPr="002865EF">
        <w:rPr>
          <w:i/>
        </w:rPr>
        <w:t>BMC Neurol,</w:t>
      </w:r>
      <w:r w:rsidRPr="002865EF">
        <w:t xml:space="preserve"> 6</w:t>
      </w:r>
      <w:r w:rsidRPr="002865EF">
        <w:rPr>
          <w:b/>
        </w:rPr>
        <w:t>,</w:t>
      </w:r>
      <w:r w:rsidRPr="002865EF">
        <w:t xml:space="preserve"> 2.</w:t>
      </w:r>
    </w:p>
    <w:p w:rsidR="00AE5A94" w:rsidRPr="000170B3" w:rsidRDefault="00C6362B" w:rsidP="004F4462">
      <w:r>
        <w:fldChar w:fldCharType="end"/>
      </w:r>
    </w:p>
    <w:sectPr w:rsidR="00AE5A94" w:rsidRPr="0001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C6113C"/>
    <w:rsid w:val="00006409"/>
    <w:rsid w:val="000170B3"/>
    <w:rsid w:val="000233D9"/>
    <w:rsid w:val="00032109"/>
    <w:rsid w:val="00095A2A"/>
    <w:rsid w:val="00136267"/>
    <w:rsid w:val="001D21E4"/>
    <w:rsid w:val="00222C83"/>
    <w:rsid w:val="002651CC"/>
    <w:rsid w:val="002865EF"/>
    <w:rsid w:val="00322056"/>
    <w:rsid w:val="003A6B67"/>
    <w:rsid w:val="003E6D60"/>
    <w:rsid w:val="003F580E"/>
    <w:rsid w:val="004F4462"/>
    <w:rsid w:val="00584839"/>
    <w:rsid w:val="00632524"/>
    <w:rsid w:val="00634BC2"/>
    <w:rsid w:val="0064593A"/>
    <w:rsid w:val="0066530F"/>
    <w:rsid w:val="00716D4E"/>
    <w:rsid w:val="00733C82"/>
    <w:rsid w:val="00734ABA"/>
    <w:rsid w:val="007454B9"/>
    <w:rsid w:val="00766FF6"/>
    <w:rsid w:val="00792318"/>
    <w:rsid w:val="007C0D9B"/>
    <w:rsid w:val="008054F7"/>
    <w:rsid w:val="008547FB"/>
    <w:rsid w:val="00872CB2"/>
    <w:rsid w:val="008A038B"/>
    <w:rsid w:val="008E7D58"/>
    <w:rsid w:val="009B78E1"/>
    <w:rsid w:val="009C6266"/>
    <w:rsid w:val="009D538C"/>
    <w:rsid w:val="00A911C7"/>
    <w:rsid w:val="00A91636"/>
    <w:rsid w:val="00AC7F73"/>
    <w:rsid w:val="00AE264E"/>
    <w:rsid w:val="00AE5A94"/>
    <w:rsid w:val="00BE5A30"/>
    <w:rsid w:val="00C41C92"/>
    <w:rsid w:val="00C46817"/>
    <w:rsid w:val="00C513A7"/>
    <w:rsid w:val="00C6113C"/>
    <w:rsid w:val="00C6362B"/>
    <w:rsid w:val="00CD0DE9"/>
    <w:rsid w:val="00CF5E65"/>
    <w:rsid w:val="00D068F9"/>
    <w:rsid w:val="00D42868"/>
    <w:rsid w:val="00D9007A"/>
    <w:rsid w:val="00E13844"/>
    <w:rsid w:val="00E71A63"/>
    <w:rsid w:val="00E74DBA"/>
    <w:rsid w:val="00F10712"/>
    <w:rsid w:val="00F107CA"/>
    <w:rsid w:val="00F13F9E"/>
    <w:rsid w:val="00F14821"/>
    <w:rsid w:val="00F540CE"/>
    <w:rsid w:val="00F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322E6-7914-4EA1-BCA0-84D1B6FA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6105</TotalTime>
  <Pages>9</Pages>
  <Words>6544</Words>
  <Characters>37304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43761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22</cp:revision>
  <dcterms:created xsi:type="dcterms:W3CDTF">2018-06-23T12:06:00Z</dcterms:created>
  <dcterms:modified xsi:type="dcterms:W3CDTF">2018-08-04T19:04:00Z</dcterms:modified>
</cp:coreProperties>
</file>