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85715" w14:textId="4141826B" w:rsidR="00945CA2" w:rsidRPr="00945CA2" w:rsidRDefault="00945CA2" w:rsidP="00945CA2">
      <w:pPr>
        <w:jc w:val="center"/>
        <w:rPr>
          <w:rFonts w:ascii="Swis721 BlkCn BT" w:hAnsi="Swis721 BlkCn BT"/>
          <w:color w:val="2E74B5" w:themeColor="accent5" w:themeShade="BF"/>
          <w:sz w:val="40"/>
          <w:szCs w:val="40"/>
        </w:rPr>
      </w:pPr>
      <w:r w:rsidRPr="00945CA2">
        <w:rPr>
          <w:rFonts w:ascii="Swis721 BlkCn BT" w:hAnsi="Swis721 BlkCn BT"/>
          <w:color w:val="2E74B5" w:themeColor="accent5" w:themeShade="BF"/>
          <w:sz w:val="40"/>
          <w:szCs w:val="40"/>
        </w:rPr>
        <w:t>“OUR PHILOSOPHY”</w:t>
      </w:r>
    </w:p>
    <w:p w14:paraId="13A0010F" w14:textId="0C1509FE" w:rsidR="00B9680D" w:rsidRPr="00945CA2" w:rsidRDefault="00B9680D" w:rsidP="00945CA2">
      <w:pPr>
        <w:jc w:val="both"/>
        <w:rPr>
          <w:rFonts w:ascii="Swis721 Lt BT" w:hAnsi="Swis721 Lt BT"/>
          <w:color w:val="2E74B5" w:themeColor="accent5" w:themeShade="BF"/>
          <w:sz w:val="32"/>
          <w:szCs w:val="32"/>
        </w:rPr>
      </w:pPr>
      <w:r w:rsidRPr="00945CA2">
        <w:rPr>
          <w:rFonts w:ascii="Swis721 Lt BT" w:hAnsi="Swis721 Lt BT"/>
          <w:b/>
          <w:bCs/>
          <w:color w:val="ED7D31" w:themeColor="accent2"/>
          <w:sz w:val="32"/>
          <w:szCs w:val="32"/>
        </w:rPr>
        <w:t>ZB Design</w:t>
      </w:r>
      <w:r w:rsidRP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 is dedicated to the creation of </w:t>
      </w:r>
      <w:r w:rsidR="00945CA2" w:rsidRPr="00945CA2">
        <w:rPr>
          <w:rFonts w:ascii="Swis721 BlkCn BT" w:hAnsi="Swis721 BlkCn BT"/>
          <w:color w:val="2E74B5" w:themeColor="accent5" w:themeShade="BF"/>
          <w:sz w:val="32"/>
          <w:szCs w:val="32"/>
        </w:rPr>
        <w:t>living</w:t>
      </w:r>
      <w:r w:rsidRPr="00945CA2">
        <w:rPr>
          <w:rFonts w:ascii="Swis721 BlkCn BT" w:hAnsi="Swis721 BlkCn BT"/>
          <w:color w:val="2E74B5" w:themeColor="accent5" w:themeShade="BF"/>
          <w:sz w:val="32"/>
          <w:szCs w:val="32"/>
        </w:rPr>
        <w:t xml:space="preserve"> spaces</w:t>
      </w:r>
      <w:r w:rsidR="00945CA2" w:rsidRPr="00945CA2">
        <w:rPr>
          <w:rFonts w:ascii="Swis721 BlkCn BT" w:hAnsi="Swis721 BlkCn BT"/>
          <w:color w:val="2E74B5" w:themeColor="accent5" w:themeShade="BF"/>
          <w:sz w:val="32"/>
          <w:szCs w:val="32"/>
        </w:rPr>
        <w:t xml:space="preserve"> &amp; buildings</w:t>
      </w:r>
      <w:r w:rsid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 </w:t>
      </w:r>
      <w:r w:rsidRP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that resonate with the principles of </w:t>
      </w:r>
      <w:r w:rsidRPr="00945CA2">
        <w:rPr>
          <w:rFonts w:ascii="Swis721 BlkCn BT" w:hAnsi="Swis721 BlkCn BT"/>
          <w:color w:val="2E74B5" w:themeColor="accent5" w:themeShade="BF"/>
          <w:sz w:val="32"/>
          <w:szCs w:val="32"/>
        </w:rPr>
        <w:t>sustainable architecture</w:t>
      </w:r>
      <w:r w:rsidRP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 and </w:t>
      </w:r>
      <w:r w:rsidRPr="00945CA2">
        <w:rPr>
          <w:rFonts w:ascii="Swis721 BlkCn BT" w:hAnsi="Swis721 BlkCn BT"/>
          <w:color w:val="2E74B5" w:themeColor="accent5" w:themeShade="BF"/>
          <w:sz w:val="32"/>
          <w:szCs w:val="32"/>
        </w:rPr>
        <w:t>environmental friendliness</w:t>
      </w:r>
      <w:r w:rsidRP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. Our team's innovative approach and dedication to these concepts have earned us a reputation for crafting spaces that are not only stunning but also contribute </w:t>
      </w:r>
      <w:r w:rsidRPr="00945CA2">
        <w:rPr>
          <w:rFonts w:ascii="Swis721 BlkCn BT" w:hAnsi="Swis721 BlkCn BT"/>
          <w:color w:val="2E74B5" w:themeColor="accent5" w:themeShade="BF"/>
          <w:sz w:val="32"/>
          <w:szCs w:val="32"/>
        </w:rPr>
        <w:t>positively to the environment</w:t>
      </w:r>
      <w:r w:rsid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. </w:t>
      </w:r>
      <w:r w:rsidRPr="00945CA2">
        <w:rPr>
          <w:rFonts w:ascii="Swis721 Lt BT" w:hAnsi="Swis721 Lt BT"/>
          <w:color w:val="2E74B5" w:themeColor="accent5" w:themeShade="BF"/>
          <w:sz w:val="32"/>
          <w:szCs w:val="32"/>
        </w:rPr>
        <w:t>Experience the difference with</w:t>
      </w:r>
      <w:r w:rsid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          </w:t>
      </w:r>
      <w:r w:rsidRPr="00945CA2">
        <w:rPr>
          <w:rFonts w:ascii="Swis721 Lt BT" w:hAnsi="Swis721 Lt BT"/>
          <w:color w:val="ED7D31" w:themeColor="accent2"/>
          <w:sz w:val="32"/>
          <w:szCs w:val="32"/>
        </w:rPr>
        <w:t>ZB Design</w:t>
      </w:r>
      <w:r w:rsidRP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 and be a part of our mission to build a more sustainable future through </w:t>
      </w:r>
      <w:r w:rsidR="00945CA2">
        <w:rPr>
          <w:rFonts w:ascii="Swis721 Lt BT" w:hAnsi="Swis721 Lt BT"/>
          <w:color w:val="2E74B5" w:themeColor="accent5" w:themeShade="BF"/>
          <w:sz w:val="32"/>
          <w:szCs w:val="32"/>
        </w:rPr>
        <w:t xml:space="preserve">the world of </w:t>
      </w:r>
      <w:r w:rsidR="00945CA2" w:rsidRPr="00945CA2">
        <w:rPr>
          <w:rFonts w:ascii="Swis721 BlkCn BT" w:hAnsi="Swis721 BlkCn BT"/>
          <w:color w:val="2E74B5" w:themeColor="accent5" w:themeShade="BF"/>
          <w:sz w:val="32"/>
          <w:szCs w:val="32"/>
        </w:rPr>
        <w:t>Architecture.</w:t>
      </w:r>
    </w:p>
    <w:p w14:paraId="49AFC287" w14:textId="77777777" w:rsidR="00B9680D" w:rsidRDefault="00B9680D"/>
    <w:sectPr w:rsidR="00B96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BlkCn BT">
    <w:panose1 w:val="020B0806030502040204"/>
    <w:charset w:val="00"/>
    <w:family w:val="swiss"/>
    <w:pitch w:val="variable"/>
    <w:sig w:usb0="00000087" w:usb1="00000000" w:usb2="00000000" w:usb3="00000000" w:csb0="0000001B" w:csb1="00000000"/>
  </w:font>
  <w:font w:name="Swis721 Lt BT">
    <w:panose1 w:val="020B0403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0D"/>
    <w:rsid w:val="00325306"/>
    <w:rsid w:val="00945CA2"/>
    <w:rsid w:val="00B9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76C1C"/>
  <w15:chartTrackingRefBased/>
  <w15:docId w15:val="{66B3E835-F6FB-4978-8162-6FD3694D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8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zoelbuckr H</dc:creator>
  <cp:keywords/>
  <dc:description/>
  <cp:lastModifiedBy>zoelbuckr H</cp:lastModifiedBy>
  <cp:revision>2</cp:revision>
  <dcterms:created xsi:type="dcterms:W3CDTF">2023-11-26T13:22:00Z</dcterms:created>
  <dcterms:modified xsi:type="dcterms:W3CDTF">2023-11-26T17:52:00Z</dcterms:modified>
</cp:coreProperties>
</file>