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2DB1" w14:textId="53D9645E" w:rsidR="003313EA" w:rsidRPr="00CF33A2" w:rsidRDefault="00B11569" w:rsidP="008A2561">
      <w:pPr>
        <w:rPr>
          <w:rFonts w:ascii="Arial" w:hAnsi="Arial" w:cs="Arial"/>
        </w:rPr>
      </w:pPr>
      <w:r w:rsidRPr="00CF33A2">
        <w:rPr>
          <w:rFonts w:ascii="Arial" w:hAnsi="Arial" w:cs="Arial"/>
        </w:rPr>
        <w:t xml:space="preserve">Grouping in SQL </w:t>
      </w:r>
      <w:r w:rsidR="005B391C" w:rsidRPr="00CF33A2">
        <w:rPr>
          <w:rFonts w:ascii="Arial" w:hAnsi="Arial" w:cs="Arial"/>
        </w:rPr>
        <w:t xml:space="preserve">is used most often in conjunction with an aggregate condition to make the output of a query shorter and more manageable.  </w:t>
      </w:r>
      <w:r w:rsidR="002B5920" w:rsidRPr="00CF33A2">
        <w:rPr>
          <w:rFonts w:ascii="Arial" w:hAnsi="Arial" w:cs="Arial"/>
        </w:rPr>
        <w:t xml:space="preserve">Essentially, you would use this feature when you want the database to do the math on a query before displaying the result.  </w:t>
      </w:r>
      <w:r w:rsidR="005B391C" w:rsidRPr="00CF33A2">
        <w:rPr>
          <w:rFonts w:ascii="Arial" w:hAnsi="Arial" w:cs="Arial"/>
        </w:rPr>
        <w:t xml:space="preserve">This means that the </w:t>
      </w:r>
      <w:r w:rsidR="00097175" w:rsidRPr="00CF33A2">
        <w:rPr>
          <w:rFonts w:ascii="Arial" w:hAnsi="Arial" w:cs="Arial"/>
        </w:rPr>
        <w:t>grouping itself allows you to see an easier to read and more succinct output of the data from the table.</w:t>
      </w:r>
    </w:p>
    <w:p w14:paraId="1061A614" w14:textId="1278C8F2" w:rsidR="000C6538" w:rsidRPr="00CF33A2" w:rsidRDefault="00097175" w:rsidP="008A2561">
      <w:pPr>
        <w:rPr>
          <w:rFonts w:ascii="Arial" w:hAnsi="Arial" w:cs="Arial"/>
        </w:rPr>
      </w:pPr>
      <w:r w:rsidRPr="00CF33A2">
        <w:rPr>
          <w:rFonts w:ascii="Arial" w:hAnsi="Arial" w:cs="Arial"/>
        </w:rPr>
        <w:t xml:space="preserve">For example, if you wanted to see the sales totals of various brands of bicycles sold, grouping will allow you to display </w:t>
      </w:r>
      <w:r w:rsidR="002B5920" w:rsidRPr="00CF33A2">
        <w:rPr>
          <w:rFonts w:ascii="Arial" w:hAnsi="Arial" w:cs="Arial"/>
        </w:rPr>
        <w:t xml:space="preserve">the brand and total sales in one command, without having to do all the math on your own.  </w:t>
      </w:r>
      <w:r w:rsidR="00D50099" w:rsidRPr="00CF33A2">
        <w:rPr>
          <w:rFonts w:ascii="Arial" w:hAnsi="Arial" w:cs="Arial"/>
        </w:rPr>
        <w:t xml:space="preserve">By selecting the brand and sales columns, you can add the sum command to do the math, and then using GROUP BY, we can group by brand.  The other important thing to remember when using grouping is that you should always </w:t>
      </w:r>
      <w:r w:rsidR="000C6538" w:rsidRPr="00CF33A2">
        <w:rPr>
          <w:rFonts w:ascii="Arial" w:hAnsi="Arial" w:cs="Arial"/>
        </w:rPr>
        <w:t>follow</w:t>
      </w:r>
      <w:r w:rsidR="00D50099" w:rsidRPr="00CF33A2">
        <w:rPr>
          <w:rFonts w:ascii="Arial" w:hAnsi="Arial" w:cs="Arial"/>
        </w:rPr>
        <w:t xml:space="preserve"> the GR</w:t>
      </w:r>
      <w:r w:rsidR="000C6538" w:rsidRPr="00CF33A2">
        <w:rPr>
          <w:rFonts w:ascii="Arial" w:hAnsi="Arial" w:cs="Arial"/>
        </w:rPr>
        <w:t>OUP BY command with the ORDER BY command to sort the output in the expected manner.  In the case of this example, we would order by brand to show the sales totals sorted alphabetically by brand.  An example of the syntax for this operation and the expected output is below.</w:t>
      </w:r>
    </w:p>
    <w:p w14:paraId="0D2A3DAC" w14:textId="275EFA45" w:rsidR="00097175" w:rsidRPr="00CF33A2" w:rsidRDefault="000C6538" w:rsidP="008A2561">
      <w:pPr>
        <w:rPr>
          <w:rFonts w:ascii="Arial" w:hAnsi="Arial" w:cs="Arial"/>
        </w:rPr>
      </w:pPr>
      <w:r w:rsidRPr="00CF33A2">
        <w:rPr>
          <w:rFonts w:ascii="Arial" w:hAnsi="Arial" w:cs="Arial"/>
        </w:rPr>
        <w:drawing>
          <wp:inline distT="0" distB="0" distL="0" distR="0" wp14:anchorId="553DE567" wp14:editId="42967AC8">
            <wp:extent cx="2343477" cy="2772162"/>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343477" cy="2772162"/>
                    </a:xfrm>
                    <a:prstGeom prst="rect">
                      <a:avLst/>
                    </a:prstGeom>
                  </pic:spPr>
                </pic:pic>
              </a:graphicData>
            </a:graphic>
          </wp:inline>
        </w:drawing>
      </w:r>
      <w:r w:rsidRPr="00CF33A2">
        <w:rPr>
          <w:rFonts w:ascii="Arial" w:hAnsi="Arial" w:cs="Arial"/>
        </w:rPr>
        <w:tab/>
      </w:r>
      <w:r w:rsidRPr="00CF33A2">
        <w:rPr>
          <w:rFonts w:ascii="Arial" w:hAnsi="Arial" w:cs="Arial"/>
        </w:rPr>
        <w:drawing>
          <wp:inline distT="0" distB="0" distL="0" distR="0" wp14:anchorId="3C59CA11" wp14:editId="169F6819">
            <wp:extent cx="2466975" cy="2753831"/>
            <wp:effectExtent l="0" t="0" r="0" b="889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a:stretch>
                      <a:fillRect/>
                    </a:stretch>
                  </pic:blipFill>
                  <pic:spPr>
                    <a:xfrm>
                      <a:off x="0" y="0"/>
                      <a:ext cx="2472246" cy="2759715"/>
                    </a:xfrm>
                    <a:prstGeom prst="rect">
                      <a:avLst/>
                    </a:prstGeom>
                  </pic:spPr>
                </pic:pic>
              </a:graphicData>
            </a:graphic>
          </wp:inline>
        </w:drawing>
      </w:r>
      <w:r w:rsidR="005849D1" w:rsidRPr="00CF33A2">
        <w:rPr>
          <w:rFonts w:ascii="Arial" w:hAnsi="Arial" w:cs="Arial"/>
        </w:rPr>
        <w:t xml:space="preserve"> (SQLSERVERTUTORIAL.net, 2022)</w:t>
      </w:r>
    </w:p>
    <w:p w14:paraId="2711F9B9" w14:textId="297CAC5E" w:rsidR="000C6538" w:rsidRPr="00CF33A2" w:rsidRDefault="00F10F62" w:rsidP="008A2561">
      <w:pPr>
        <w:rPr>
          <w:rFonts w:ascii="Arial" w:hAnsi="Arial" w:cs="Arial"/>
        </w:rPr>
      </w:pPr>
      <w:r w:rsidRPr="00CF33A2">
        <w:rPr>
          <w:rFonts w:ascii="Arial" w:hAnsi="Arial" w:cs="Arial"/>
        </w:rPr>
        <w:t xml:space="preserve">It is important to remember that you can use multiple instances of this type of operation, combining the outputs in succession by utilizing the UNION ALL command between each select statement.  Because each result will need to have the same number of fields however, you would need to add </w:t>
      </w:r>
      <w:r w:rsidR="005849D1" w:rsidRPr="00CF33A2">
        <w:rPr>
          <w:rFonts w:ascii="Arial" w:hAnsi="Arial" w:cs="Arial"/>
        </w:rPr>
        <w:t>NULL to the select list for the queries for the output to generate properly.</w:t>
      </w:r>
    </w:p>
    <w:p w14:paraId="34A77EC1" w14:textId="44C6A065" w:rsidR="0008119A" w:rsidRPr="00CF33A2" w:rsidRDefault="0008119A" w:rsidP="008A2561">
      <w:pPr>
        <w:rPr>
          <w:rFonts w:ascii="Arial" w:hAnsi="Arial" w:cs="Arial"/>
        </w:rPr>
      </w:pPr>
      <w:r w:rsidRPr="00CF33A2">
        <w:rPr>
          <w:rFonts w:ascii="Arial" w:hAnsi="Arial" w:cs="Arial"/>
        </w:rPr>
        <w:t>References:</w:t>
      </w:r>
    </w:p>
    <w:p w14:paraId="6E7526DD" w14:textId="77777777" w:rsidR="00CF33A2" w:rsidRPr="00CF33A2" w:rsidRDefault="00CF33A2" w:rsidP="00CF33A2">
      <w:pPr>
        <w:spacing w:before="100" w:beforeAutospacing="1" w:after="100" w:afterAutospacing="1" w:line="240" w:lineRule="auto"/>
        <w:ind w:left="567" w:hanging="567"/>
        <w:rPr>
          <w:rFonts w:ascii="Arial" w:eastAsia="Times New Roman" w:hAnsi="Arial" w:cs="Arial"/>
          <w:sz w:val="24"/>
          <w:szCs w:val="24"/>
        </w:rPr>
      </w:pPr>
      <w:r w:rsidRPr="00CF33A2">
        <w:rPr>
          <w:rFonts w:ascii="Arial" w:eastAsia="Times New Roman" w:hAnsi="Arial" w:cs="Arial"/>
          <w:sz w:val="24"/>
          <w:szCs w:val="24"/>
        </w:rPr>
        <w:t xml:space="preserve">Admin. (2020, April 11). </w:t>
      </w:r>
      <w:r w:rsidRPr="00CF33A2">
        <w:rPr>
          <w:rFonts w:ascii="Arial" w:eastAsia="Times New Roman" w:hAnsi="Arial" w:cs="Arial"/>
          <w:i/>
          <w:iCs/>
          <w:sz w:val="24"/>
          <w:szCs w:val="24"/>
        </w:rPr>
        <w:t>SQL Server grouping sets explained clearly by practical examples</w:t>
      </w:r>
      <w:r w:rsidRPr="00CF33A2">
        <w:rPr>
          <w:rFonts w:ascii="Arial" w:eastAsia="Times New Roman" w:hAnsi="Arial" w:cs="Arial"/>
          <w:sz w:val="24"/>
          <w:szCs w:val="24"/>
        </w:rPr>
        <w:t xml:space="preserve">. SQL Server Tutorial. Retrieved July 9, 2022, from https://www.sqlservertutorial.net/sql-server-basics/sql-server-grouping-sets/ </w:t>
      </w:r>
    </w:p>
    <w:p w14:paraId="1F60D616" w14:textId="77777777" w:rsidR="00CF33A2" w:rsidRPr="00CF33A2" w:rsidRDefault="00CF33A2" w:rsidP="00CF33A2">
      <w:pPr>
        <w:spacing w:before="100" w:beforeAutospacing="1" w:after="100" w:afterAutospacing="1" w:line="240" w:lineRule="auto"/>
        <w:ind w:left="567" w:hanging="567"/>
        <w:rPr>
          <w:rFonts w:ascii="Arial" w:eastAsia="Times New Roman" w:hAnsi="Arial" w:cs="Arial"/>
          <w:sz w:val="24"/>
          <w:szCs w:val="24"/>
        </w:rPr>
      </w:pPr>
      <w:r w:rsidRPr="00CF33A2">
        <w:rPr>
          <w:rFonts w:ascii="Arial" w:eastAsia="Times New Roman" w:hAnsi="Arial" w:cs="Arial"/>
          <w:i/>
          <w:iCs/>
          <w:sz w:val="24"/>
          <w:szCs w:val="24"/>
        </w:rPr>
        <w:t>SQL: Group by</w:t>
      </w:r>
      <w:r w:rsidRPr="00CF33A2">
        <w:rPr>
          <w:rFonts w:ascii="Arial" w:eastAsia="Times New Roman" w:hAnsi="Arial" w:cs="Arial"/>
          <w:sz w:val="24"/>
          <w:szCs w:val="24"/>
        </w:rPr>
        <w:t xml:space="preserve">. </w:t>
      </w:r>
      <w:proofErr w:type="spellStart"/>
      <w:r w:rsidRPr="00CF33A2">
        <w:rPr>
          <w:rFonts w:ascii="Arial" w:eastAsia="Times New Roman" w:hAnsi="Arial" w:cs="Arial"/>
          <w:sz w:val="24"/>
          <w:szCs w:val="24"/>
        </w:rPr>
        <w:t>GeeksforGeeks</w:t>
      </w:r>
      <w:proofErr w:type="spellEnd"/>
      <w:r w:rsidRPr="00CF33A2">
        <w:rPr>
          <w:rFonts w:ascii="Arial" w:eastAsia="Times New Roman" w:hAnsi="Arial" w:cs="Arial"/>
          <w:sz w:val="24"/>
          <w:szCs w:val="24"/>
        </w:rPr>
        <w:t xml:space="preserve">. (2018, March 21). Retrieved July 9, 2022, from https://www.geeksforgeeks.org/sql-group-by/ </w:t>
      </w:r>
    </w:p>
    <w:p w14:paraId="28BC57A4" w14:textId="3DC4D312" w:rsidR="00690BE1" w:rsidRPr="00CF33A2" w:rsidRDefault="00CF33A2" w:rsidP="00CF33A2">
      <w:pPr>
        <w:spacing w:before="100" w:beforeAutospacing="1" w:after="100" w:afterAutospacing="1" w:line="240" w:lineRule="auto"/>
        <w:ind w:left="567" w:hanging="567"/>
        <w:rPr>
          <w:rFonts w:ascii="Arial" w:eastAsia="Times New Roman" w:hAnsi="Arial" w:cs="Arial"/>
          <w:sz w:val="24"/>
          <w:szCs w:val="24"/>
        </w:rPr>
      </w:pPr>
      <w:r w:rsidRPr="00CF33A2">
        <w:rPr>
          <w:rFonts w:ascii="Arial" w:eastAsia="Times New Roman" w:hAnsi="Arial" w:cs="Arial"/>
          <w:sz w:val="24"/>
          <w:szCs w:val="24"/>
        </w:rPr>
        <w:lastRenderedPageBreak/>
        <w:t xml:space="preserve">Suresh. (2021, December 17). </w:t>
      </w:r>
      <w:r w:rsidRPr="00CF33A2">
        <w:rPr>
          <w:rFonts w:ascii="Arial" w:eastAsia="Times New Roman" w:hAnsi="Arial" w:cs="Arial"/>
          <w:i/>
          <w:iCs/>
          <w:sz w:val="24"/>
          <w:szCs w:val="24"/>
        </w:rPr>
        <w:t>SQL grouping function</w:t>
      </w:r>
      <w:r w:rsidRPr="00CF33A2">
        <w:rPr>
          <w:rFonts w:ascii="Arial" w:eastAsia="Times New Roman" w:hAnsi="Arial" w:cs="Arial"/>
          <w:sz w:val="24"/>
          <w:szCs w:val="24"/>
        </w:rPr>
        <w:t>. Tutorial Gateway. Retrieved July 9, 2022, from https://www.tutorialgateway.org/sql-grouping-function/</w:t>
      </w:r>
    </w:p>
    <w:sectPr w:rsidR="00690BE1" w:rsidRPr="00CF33A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BD64F" w14:textId="77777777" w:rsidR="00C554AD" w:rsidRDefault="00C554AD" w:rsidP="00894FF1">
      <w:pPr>
        <w:spacing w:after="0" w:line="240" w:lineRule="auto"/>
      </w:pPr>
      <w:r>
        <w:separator/>
      </w:r>
    </w:p>
  </w:endnote>
  <w:endnote w:type="continuationSeparator" w:id="0">
    <w:p w14:paraId="65181470" w14:textId="77777777" w:rsidR="00C554AD" w:rsidRDefault="00C554AD"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AF9C" w14:textId="77777777" w:rsidR="00C554AD" w:rsidRDefault="00C554AD" w:rsidP="00894FF1">
      <w:pPr>
        <w:spacing w:after="0" w:line="240" w:lineRule="auto"/>
      </w:pPr>
      <w:r>
        <w:separator/>
      </w:r>
    </w:p>
  </w:footnote>
  <w:footnote w:type="continuationSeparator" w:id="0">
    <w:p w14:paraId="68654136" w14:textId="77777777" w:rsidR="00C554AD" w:rsidRDefault="00C554AD"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4961B76D"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3313EA">
      <w:rPr>
        <w:rFonts w:ascii="Arial" w:hAnsi="Arial" w:cs="Arial"/>
        <w:b/>
        <w:bCs/>
        <w:sz w:val="24"/>
        <w:szCs w:val="24"/>
      </w:rPr>
      <w:t>10</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A4C42"/>
    <w:multiLevelType w:val="multilevel"/>
    <w:tmpl w:val="8B8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 w:numId="2" w16cid:durableId="10238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80B30"/>
    <w:rsid w:val="0008119A"/>
    <w:rsid w:val="00097175"/>
    <w:rsid w:val="000A35B0"/>
    <w:rsid w:val="000C6538"/>
    <w:rsid w:val="000F3508"/>
    <w:rsid w:val="00132BEF"/>
    <w:rsid w:val="001537B3"/>
    <w:rsid w:val="00171F1A"/>
    <w:rsid w:val="001909D0"/>
    <w:rsid w:val="001C1465"/>
    <w:rsid w:val="001D6E93"/>
    <w:rsid w:val="001F31C4"/>
    <w:rsid w:val="00247861"/>
    <w:rsid w:val="00252BC1"/>
    <w:rsid w:val="0026653A"/>
    <w:rsid w:val="002876E7"/>
    <w:rsid w:val="002A61D2"/>
    <w:rsid w:val="002B10A0"/>
    <w:rsid w:val="002B5920"/>
    <w:rsid w:val="00302383"/>
    <w:rsid w:val="00304DD2"/>
    <w:rsid w:val="00305DB2"/>
    <w:rsid w:val="003313EA"/>
    <w:rsid w:val="00360CD4"/>
    <w:rsid w:val="00376534"/>
    <w:rsid w:val="00377322"/>
    <w:rsid w:val="003B5240"/>
    <w:rsid w:val="003E532C"/>
    <w:rsid w:val="00446982"/>
    <w:rsid w:val="00454067"/>
    <w:rsid w:val="00466056"/>
    <w:rsid w:val="004914B9"/>
    <w:rsid w:val="004A09C6"/>
    <w:rsid w:val="004B6ECD"/>
    <w:rsid w:val="004D7BDF"/>
    <w:rsid w:val="005002F4"/>
    <w:rsid w:val="005318BA"/>
    <w:rsid w:val="00573920"/>
    <w:rsid w:val="005849D1"/>
    <w:rsid w:val="005A4198"/>
    <w:rsid w:val="005A56A9"/>
    <w:rsid w:val="005B391C"/>
    <w:rsid w:val="005D1794"/>
    <w:rsid w:val="005E48AE"/>
    <w:rsid w:val="005E7851"/>
    <w:rsid w:val="005F5D47"/>
    <w:rsid w:val="00607C71"/>
    <w:rsid w:val="006311AD"/>
    <w:rsid w:val="00682D72"/>
    <w:rsid w:val="00690BE1"/>
    <w:rsid w:val="00694719"/>
    <w:rsid w:val="006A50AC"/>
    <w:rsid w:val="006C4707"/>
    <w:rsid w:val="006D09AD"/>
    <w:rsid w:val="006D15E4"/>
    <w:rsid w:val="006D3906"/>
    <w:rsid w:val="006D6DC7"/>
    <w:rsid w:val="006E1D36"/>
    <w:rsid w:val="006E4A77"/>
    <w:rsid w:val="00702A99"/>
    <w:rsid w:val="00704310"/>
    <w:rsid w:val="00724AC7"/>
    <w:rsid w:val="007255F8"/>
    <w:rsid w:val="007731CD"/>
    <w:rsid w:val="00775B94"/>
    <w:rsid w:val="007761C6"/>
    <w:rsid w:val="0078291F"/>
    <w:rsid w:val="00782BBA"/>
    <w:rsid w:val="007858B3"/>
    <w:rsid w:val="007E0873"/>
    <w:rsid w:val="00803D07"/>
    <w:rsid w:val="00804B2E"/>
    <w:rsid w:val="00825BC6"/>
    <w:rsid w:val="0083274D"/>
    <w:rsid w:val="00883981"/>
    <w:rsid w:val="00894FF1"/>
    <w:rsid w:val="00897807"/>
    <w:rsid w:val="008A2561"/>
    <w:rsid w:val="008A6681"/>
    <w:rsid w:val="008C50EE"/>
    <w:rsid w:val="008D50D8"/>
    <w:rsid w:val="008F7232"/>
    <w:rsid w:val="009015DF"/>
    <w:rsid w:val="009436D1"/>
    <w:rsid w:val="00964990"/>
    <w:rsid w:val="00971B42"/>
    <w:rsid w:val="009A10FA"/>
    <w:rsid w:val="009A7FE0"/>
    <w:rsid w:val="009D1C86"/>
    <w:rsid w:val="009E2552"/>
    <w:rsid w:val="009E7D77"/>
    <w:rsid w:val="009F392E"/>
    <w:rsid w:val="00A06847"/>
    <w:rsid w:val="00A869C7"/>
    <w:rsid w:val="00AC2CC4"/>
    <w:rsid w:val="00B062E3"/>
    <w:rsid w:val="00B11569"/>
    <w:rsid w:val="00B25DF9"/>
    <w:rsid w:val="00B37A2E"/>
    <w:rsid w:val="00B64080"/>
    <w:rsid w:val="00B70027"/>
    <w:rsid w:val="00B7548E"/>
    <w:rsid w:val="00B772DD"/>
    <w:rsid w:val="00BD65C1"/>
    <w:rsid w:val="00C03A12"/>
    <w:rsid w:val="00C24667"/>
    <w:rsid w:val="00C27FBF"/>
    <w:rsid w:val="00C35C28"/>
    <w:rsid w:val="00C46E16"/>
    <w:rsid w:val="00C5121D"/>
    <w:rsid w:val="00C554AD"/>
    <w:rsid w:val="00C62578"/>
    <w:rsid w:val="00CD13C4"/>
    <w:rsid w:val="00CF33A2"/>
    <w:rsid w:val="00D2529F"/>
    <w:rsid w:val="00D30AB8"/>
    <w:rsid w:val="00D4759B"/>
    <w:rsid w:val="00D50099"/>
    <w:rsid w:val="00D96CC2"/>
    <w:rsid w:val="00DE23D6"/>
    <w:rsid w:val="00E22E1D"/>
    <w:rsid w:val="00E37138"/>
    <w:rsid w:val="00E40DB7"/>
    <w:rsid w:val="00EB70FC"/>
    <w:rsid w:val="00F10F62"/>
    <w:rsid w:val="00F32F45"/>
    <w:rsid w:val="00F4743D"/>
    <w:rsid w:val="00F65730"/>
    <w:rsid w:val="00F741AF"/>
    <w:rsid w:val="00F97DCC"/>
    <w:rsid w:val="00FA5FC4"/>
    <w:rsid w:val="00FB27CD"/>
    <w:rsid w:val="00F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2A99"/>
    <w:rPr>
      <w:color w:val="0000FF"/>
      <w:u w:val="single"/>
    </w:rPr>
  </w:style>
  <w:style w:type="character" w:styleId="UnresolvedMention">
    <w:name w:val="Unresolved Mention"/>
    <w:basedOn w:val="DefaultParagraphFont"/>
    <w:uiPriority w:val="99"/>
    <w:semiHidden/>
    <w:unhideWhenUsed/>
    <w:rsid w:val="00FB2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563">
      <w:bodyDiv w:val="1"/>
      <w:marLeft w:val="0"/>
      <w:marRight w:val="0"/>
      <w:marTop w:val="0"/>
      <w:marBottom w:val="0"/>
      <w:divBdr>
        <w:top w:val="none" w:sz="0" w:space="0" w:color="auto"/>
        <w:left w:val="none" w:sz="0" w:space="0" w:color="auto"/>
        <w:bottom w:val="none" w:sz="0" w:space="0" w:color="auto"/>
        <w:right w:val="none" w:sz="0" w:space="0" w:color="auto"/>
      </w:divBdr>
    </w:div>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941567849">
      <w:bodyDiv w:val="1"/>
      <w:marLeft w:val="0"/>
      <w:marRight w:val="0"/>
      <w:marTop w:val="0"/>
      <w:marBottom w:val="0"/>
      <w:divBdr>
        <w:top w:val="none" w:sz="0" w:space="0" w:color="auto"/>
        <w:left w:val="none" w:sz="0" w:space="0" w:color="auto"/>
        <w:bottom w:val="none" w:sz="0" w:space="0" w:color="auto"/>
        <w:right w:val="none" w:sz="0" w:space="0" w:color="auto"/>
      </w:divBdr>
    </w:div>
    <w:div w:id="1154950155">
      <w:bodyDiv w:val="1"/>
      <w:marLeft w:val="0"/>
      <w:marRight w:val="0"/>
      <w:marTop w:val="0"/>
      <w:marBottom w:val="0"/>
      <w:divBdr>
        <w:top w:val="none" w:sz="0" w:space="0" w:color="auto"/>
        <w:left w:val="none" w:sz="0" w:space="0" w:color="auto"/>
        <w:bottom w:val="none" w:sz="0" w:space="0" w:color="auto"/>
        <w:right w:val="none" w:sz="0" w:space="0" w:color="auto"/>
      </w:divBdr>
    </w:div>
    <w:div w:id="1216162410">
      <w:bodyDiv w:val="1"/>
      <w:marLeft w:val="0"/>
      <w:marRight w:val="0"/>
      <w:marTop w:val="0"/>
      <w:marBottom w:val="0"/>
      <w:divBdr>
        <w:top w:val="none" w:sz="0" w:space="0" w:color="auto"/>
        <w:left w:val="none" w:sz="0" w:space="0" w:color="auto"/>
        <w:bottom w:val="none" w:sz="0" w:space="0" w:color="auto"/>
        <w:right w:val="none" w:sz="0" w:space="0" w:color="auto"/>
      </w:divBdr>
    </w:div>
    <w:div w:id="1450852616">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 w:id="1766683806">
      <w:bodyDiv w:val="1"/>
      <w:marLeft w:val="0"/>
      <w:marRight w:val="0"/>
      <w:marTop w:val="0"/>
      <w:marBottom w:val="0"/>
      <w:divBdr>
        <w:top w:val="none" w:sz="0" w:space="0" w:color="auto"/>
        <w:left w:val="none" w:sz="0" w:space="0" w:color="auto"/>
        <w:bottom w:val="none" w:sz="0" w:space="0" w:color="auto"/>
        <w:right w:val="none" w:sz="0" w:space="0" w:color="auto"/>
      </w:divBdr>
    </w:div>
    <w:div w:id="1905095018">
      <w:bodyDiv w:val="1"/>
      <w:marLeft w:val="0"/>
      <w:marRight w:val="0"/>
      <w:marTop w:val="0"/>
      <w:marBottom w:val="0"/>
      <w:divBdr>
        <w:top w:val="none" w:sz="0" w:space="0" w:color="auto"/>
        <w:left w:val="none" w:sz="0" w:space="0" w:color="auto"/>
        <w:bottom w:val="none" w:sz="0" w:space="0" w:color="auto"/>
        <w:right w:val="none" w:sz="0" w:space="0" w:color="auto"/>
      </w:divBdr>
    </w:div>
    <w:div w:id="21252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2</cp:revision>
  <dcterms:created xsi:type="dcterms:W3CDTF">2022-07-09T22:41:00Z</dcterms:created>
  <dcterms:modified xsi:type="dcterms:W3CDTF">2022-07-09T22:41:00Z</dcterms:modified>
</cp:coreProperties>
</file>