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861A5" w:rsidRPr="00735E93" w:rsidRDefault="00735E93" w:rsidP="00D35D65">
      <w:pPr>
        <w:jc w:val="center"/>
        <w:outlineLvl w:val="0"/>
        <w:rPr>
          <w:rFonts w:ascii="Verdana" w:hAnsi="Verdana"/>
          <w:b/>
          <w:sz w:val="28"/>
          <w:szCs w:val="28"/>
        </w:rPr>
      </w:pPr>
      <w:r w:rsidRPr="00735E93">
        <w:rPr>
          <w:rFonts w:ascii="Verdana" w:hAnsi="Verdana"/>
          <w:b/>
          <w:sz w:val="28"/>
          <w:szCs w:val="28"/>
        </w:rPr>
        <w:t>Results</w:t>
      </w:r>
      <w:r w:rsidR="00C35940" w:rsidRPr="00735E93">
        <w:rPr>
          <w:rFonts w:ascii="Verdana" w:hAnsi="Verdana"/>
          <w:b/>
          <w:sz w:val="28"/>
          <w:szCs w:val="28"/>
        </w:rPr>
        <w:t xml:space="preserve"> Governance Zambia 2009-2010</w:t>
      </w:r>
    </w:p>
    <w:p w:rsidR="00C35940" w:rsidRDefault="00C35940" w:rsidP="00DB583C">
      <w:pPr>
        <w:rPr>
          <w:rFonts w:ascii="Verdana" w:hAnsi="Verdana"/>
          <w:sz w:val="18"/>
          <w:szCs w:val="18"/>
        </w:rPr>
      </w:pPr>
    </w:p>
    <w:p w:rsidR="00735E93" w:rsidRDefault="00735E93" w:rsidP="00DB583C">
      <w:pPr>
        <w:rPr>
          <w:rFonts w:ascii="Verdana" w:hAnsi="Verdana"/>
          <w:sz w:val="18"/>
          <w:szCs w:val="18"/>
        </w:rPr>
      </w:pPr>
    </w:p>
    <w:p w:rsidR="00735E93" w:rsidRPr="00DB583C" w:rsidRDefault="00692DEE" w:rsidP="00DB583C">
      <w:pPr>
        <w:rPr>
          <w:rFonts w:ascii="Verdana" w:hAnsi="Verdana"/>
          <w:sz w:val="18"/>
          <w:szCs w:val="18"/>
        </w:rPr>
      </w:pPr>
      <w:r>
        <w:rPr>
          <w:rFonts w:ascii="Verdana" w:hAnsi="Verdana"/>
          <w:noProof/>
          <w:sz w:val="18"/>
          <w:szCs w:val="18"/>
          <w:lang w:val="en-US" w:eastAsia="en-US"/>
        </w:rPr>
        <w:drawing>
          <wp:inline distT="0" distB="0" distL="0" distR="0">
            <wp:extent cx="5753100" cy="2603500"/>
            <wp:effectExtent l="25400" t="0" r="0" b="0"/>
            <wp:docPr id="1" name="Picture 1" descr="if_you_dont_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_you_dont_register"/>
                    <pic:cNvPicPr>
                      <a:picLocks noChangeAspect="1" noChangeArrowheads="1"/>
                    </pic:cNvPicPr>
                  </pic:nvPicPr>
                  <pic:blipFill>
                    <a:blip r:embed="rId7"/>
                    <a:srcRect/>
                    <a:stretch>
                      <a:fillRect/>
                    </a:stretch>
                  </pic:blipFill>
                  <pic:spPr bwMode="auto">
                    <a:xfrm>
                      <a:off x="0" y="0"/>
                      <a:ext cx="5753100" cy="2603500"/>
                    </a:xfrm>
                    <a:prstGeom prst="rect">
                      <a:avLst/>
                    </a:prstGeom>
                    <a:noFill/>
                    <a:ln w="9525">
                      <a:noFill/>
                      <a:miter lim="800000"/>
                      <a:headEnd/>
                      <a:tailEnd/>
                    </a:ln>
                  </pic:spPr>
                </pic:pic>
              </a:graphicData>
            </a:graphic>
          </wp:inline>
        </w:drawing>
      </w:r>
    </w:p>
    <w:p w:rsidR="00C35940" w:rsidRPr="00025873" w:rsidRDefault="00C35940" w:rsidP="00DB583C">
      <w:pPr>
        <w:rPr>
          <w:rFonts w:ascii="Verdana" w:hAnsi="Verdana"/>
          <w:sz w:val="18"/>
          <w:szCs w:val="18"/>
        </w:rPr>
      </w:pPr>
    </w:p>
    <w:p w:rsidR="00C35940" w:rsidRPr="00025873" w:rsidRDefault="00C35940" w:rsidP="00D35D65">
      <w:pPr>
        <w:outlineLvl w:val="0"/>
        <w:rPr>
          <w:rFonts w:ascii="Verdana" w:hAnsi="Verdana" w:cs="Arial"/>
          <w:b/>
          <w:sz w:val="18"/>
          <w:szCs w:val="18"/>
        </w:rPr>
      </w:pPr>
      <w:r w:rsidRPr="00025873">
        <w:rPr>
          <w:rFonts w:ascii="Verdana" w:hAnsi="Verdana" w:cs="Arial"/>
          <w:b/>
          <w:sz w:val="18"/>
          <w:szCs w:val="18"/>
        </w:rPr>
        <w:t xml:space="preserve">Embassy: </w:t>
      </w:r>
      <w:r w:rsidRPr="00025873">
        <w:rPr>
          <w:rFonts w:ascii="Verdana" w:hAnsi="Verdana" w:cs="Arial"/>
          <w:sz w:val="18"/>
          <w:szCs w:val="18"/>
        </w:rPr>
        <w:t>Lusaka</w:t>
      </w:r>
    </w:p>
    <w:p w:rsidR="00C35940" w:rsidRPr="00025873" w:rsidRDefault="00DB583C" w:rsidP="00D35D65">
      <w:pPr>
        <w:outlineLvl w:val="0"/>
        <w:rPr>
          <w:rFonts w:ascii="Verdana" w:hAnsi="Verdana" w:cs="Arial"/>
          <w:sz w:val="18"/>
          <w:szCs w:val="18"/>
        </w:rPr>
      </w:pPr>
      <w:r w:rsidRPr="00025873">
        <w:rPr>
          <w:rFonts w:ascii="Verdana" w:hAnsi="Verdana" w:cs="Arial"/>
          <w:b/>
          <w:sz w:val="18"/>
          <w:szCs w:val="18"/>
        </w:rPr>
        <w:t>Country:</w:t>
      </w:r>
      <w:r w:rsidRPr="00025873">
        <w:rPr>
          <w:rFonts w:ascii="Verdana" w:hAnsi="Verdana" w:cs="Arial"/>
          <w:sz w:val="18"/>
          <w:szCs w:val="18"/>
        </w:rPr>
        <w:t xml:space="preserve"> Zambia</w:t>
      </w:r>
    </w:p>
    <w:p w:rsidR="00025873" w:rsidRPr="00025873" w:rsidRDefault="00DB583C" w:rsidP="00DB583C">
      <w:pPr>
        <w:rPr>
          <w:rFonts w:ascii="Verdana" w:hAnsi="Verdana" w:cs="Arial"/>
          <w:sz w:val="18"/>
          <w:szCs w:val="18"/>
        </w:rPr>
      </w:pPr>
      <w:r w:rsidRPr="00025873">
        <w:rPr>
          <w:rFonts w:ascii="Verdana" w:hAnsi="Verdana" w:cs="Arial"/>
          <w:b/>
          <w:sz w:val="18"/>
          <w:szCs w:val="18"/>
        </w:rPr>
        <w:t>Strategic Goal:</w:t>
      </w:r>
      <w:r w:rsidRPr="00025873">
        <w:rPr>
          <w:rFonts w:ascii="Verdana" w:hAnsi="Verdana" w:cs="Arial"/>
          <w:sz w:val="18"/>
          <w:szCs w:val="18"/>
        </w:rPr>
        <w:t xml:space="preserve"> </w:t>
      </w:r>
      <w:r w:rsidR="00025873" w:rsidRPr="00025873">
        <w:rPr>
          <w:rFonts w:ascii="Verdana" w:hAnsi="Verdana"/>
          <w:sz w:val="18"/>
          <w:szCs w:val="18"/>
        </w:rPr>
        <w:t>To promote a democratic, just, transparent and accountable Zambian society</w:t>
      </w:r>
    </w:p>
    <w:p w:rsidR="00025873" w:rsidRDefault="00DB583C" w:rsidP="00025873">
      <w:pPr>
        <w:rPr>
          <w:rFonts w:ascii="Verdana" w:hAnsi="Verdana" w:cs="Arial"/>
          <w:b/>
          <w:sz w:val="18"/>
          <w:szCs w:val="18"/>
        </w:rPr>
      </w:pPr>
      <w:r w:rsidRPr="00025873">
        <w:rPr>
          <w:rFonts w:ascii="Verdana" w:hAnsi="Verdana" w:cs="Arial"/>
          <w:b/>
          <w:sz w:val="18"/>
          <w:szCs w:val="18"/>
        </w:rPr>
        <w:t>Sub-goal selected for this form:</w:t>
      </w:r>
      <w:r w:rsidRPr="00025873">
        <w:rPr>
          <w:rFonts w:ascii="Verdana" w:hAnsi="Verdana"/>
          <w:b/>
          <w:sz w:val="18"/>
          <w:szCs w:val="18"/>
        </w:rPr>
        <w:t xml:space="preserve"> </w:t>
      </w:r>
      <w:r w:rsidR="00025873" w:rsidRPr="00025873">
        <w:rPr>
          <w:rFonts w:ascii="Verdana" w:hAnsi="Verdana"/>
          <w:sz w:val="18"/>
          <w:szCs w:val="18"/>
        </w:rPr>
        <w:t>To effectively and efficiently manage free and fair elections</w:t>
      </w:r>
      <w:r w:rsidR="00025873" w:rsidRPr="00025873">
        <w:rPr>
          <w:rFonts w:ascii="Verdana" w:hAnsi="Verdana" w:cs="Arial"/>
          <w:b/>
          <w:sz w:val="18"/>
          <w:szCs w:val="18"/>
        </w:rPr>
        <w:t xml:space="preserve"> </w:t>
      </w:r>
    </w:p>
    <w:p w:rsidR="005B3BEC" w:rsidRPr="005B3BEC" w:rsidRDefault="005B3BEC" w:rsidP="00025873">
      <w:pPr>
        <w:rPr>
          <w:rFonts w:ascii="Verdana" w:hAnsi="Verdana" w:cs="Arial"/>
          <w:sz w:val="18"/>
          <w:szCs w:val="18"/>
        </w:rPr>
      </w:pPr>
      <w:r w:rsidRPr="005B3BEC">
        <w:rPr>
          <w:rFonts w:ascii="Verdana" w:hAnsi="Verdana"/>
          <w:b/>
          <w:sz w:val="18"/>
          <w:szCs w:val="18"/>
        </w:rPr>
        <w:t>This form is completed by:</w:t>
      </w:r>
      <w:r>
        <w:rPr>
          <w:rFonts w:ascii="Verdana" w:hAnsi="Verdana"/>
          <w:b/>
          <w:sz w:val="18"/>
          <w:szCs w:val="18"/>
        </w:rPr>
        <w:t xml:space="preserve"> </w:t>
      </w:r>
      <w:r>
        <w:rPr>
          <w:rFonts w:ascii="Verdana" w:hAnsi="Verdana"/>
          <w:sz w:val="18"/>
          <w:szCs w:val="18"/>
        </w:rPr>
        <w:t>Joost van Ettro</w:t>
      </w:r>
    </w:p>
    <w:p w:rsidR="00CB4323" w:rsidRPr="00025873" w:rsidRDefault="00CB4323" w:rsidP="00DB583C">
      <w:pPr>
        <w:rPr>
          <w:rFonts w:ascii="Verdana" w:hAnsi="Verdana"/>
          <w:sz w:val="18"/>
          <w:szCs w:val="18"/>
        </w:rPr>
      </w:pPr>
    </w:p>
    <w:p w:rsidR="00CB4323" w:rsidRPr="00025873" w:rsidRDefault="00CB4323" w:rsidP="00CB4323">
      <w:pPr>
        <w:numPr>
          <w:ilvl w:val="0"/>
          <w:numId w:val="1"/>
        </w:numPr>
        <w:rPr>
          <w:rFonts w:ascii="Verdana" w:hAnsi="Verdana"/>
          <w:b/>
          <w:sz w:val="18"/>
          <w:szCs w:val="18"/>
        </w:rPr>
      </w:pPr>
      <w:r w:rsidRPr="00025873">
        <w:rPr>
          <w:rFonts w:ascii="Verdana" w:hAnsi="Verdana"/>
          <w:b/>
          <w:sz w:val="18"/>
          <w:szCs w:val="18"/>
        </w:rPr>
        <w:t>Context</w:t>
      </w:r>
    </w:p>
    <w:p w:rsidR="00CB4323" w:rsidRPr="00025873" w:rsidRDefault="00CB4323" w:rsidP="00CB4323">
      <w:pPr>
        <w:numPr>
          <w:ilvl w:val="1"/>
          <w:numId w:val="1"/>
        </w:numPr>
        <w:rPr>
          <w:rFonts w:ascii="Verdana" w:hAnsi="Verdana"/>
          <w:b/>
          <w:sz w:val="18"/>
          <w:szCs w:val="18"/>
        </w:rPr>
      </w:pPr>
      <w:r w:rsidRPr="00025873">
        <w:rPr>
          <w:rFonts w:ascii="Verdana" w:hAnsi="Verdana"/>
          <w:b/>
          <w:sz w:val="18"/>
          <w:szCs w:val="18"/>
        </w:rPr>
        <w:t xml:space="preserve">Country </w:t>
      </w:r>
      <w:r w:rsidR="00BC09B6" w:rsidRPr="00025873">
        <w:rPr>
          <w:rFonts w:ascii="Verdana" w:hAnsi="Verdana"/>
          <w:b/>
          <w:sz w:val="18"/>
          <w:szCs w:val="18"/>
        </w:rPr>
        <w:t xml:space="preserve">and sector </w:t>
      </w:r>
      <w:r w:rsidRPr="00025873">
        <w:rPr>
          <w:rFonts w:ascii="Verdana" w:hAnsi="Verdana"/>
          <w:b/>
          <w:sz w:val="18"/>
          <w:szCs w:val="18"/>
        </w:rPr>
        <w:t>context</w:t>
      </w:r>
    </w:p>
    <w:p w:rsidR="0084320A" w:rsidRDefault="0084320A" w:rsidP="0084320A">
      <w:pPr>
        <w:ind w:left="720"/>
        <w:rPr>
          <w:rFonts w:ascii="Verdana" w:hAnsi="Verdana"/>
          <w:sz w:val="18"/>
          <w:szCs w:val="18"/>
        </w:rPr>
      </w:pPr>
      <w:r>
        <w:rPr>
          <w:rFonts w:ascii="Verdana" w:hAnsi="Verdana"/>
          <w:sz w:val="18"/>
          <w:szCs w:val="18"/>
        </w:rPr>
        <w:t xml:space="preserve">Zambia prides itself for being a stable and peaceful country, amidst other countries that have known (civil) war. From independence until 1991, it was ruled by UNIP, under President Kaunda. In 1991, as in many other countries worldwide, the one-party rule came to an end and the first multiparty elections </w:t>
      </w:r>
      <w:r w:rsidR="00FE37AB">
        <w:rPr>
          <w:rFonts w:ascii="Verdana" w:hAnsi="Verdana"/>
          <w:sz w:val="18"/>
          <w:szCs w:val="18"/>
        </w:rPr>
        <w:t xml:space="preserve">were held </w:t>
      </w:r>
      <w:r>
        <w:rPr>
          <w:rFonts w:ascii="Verdana" w:hAnsi="Verdana"/>
          <w:sz w:val="18"/>
          <w:szCs w:val="18"/>
        </w:rPr>
        <w:t xml:space="preserve">since </w:t>
      </w:r>
      <w:r w:rsidR="00BC09B6">
        <w:rPr>
          <w:rFonts w:ascii="Verdana" w:hAnsi="Verdana"/>
          <w:sz w:val="18"/>
          <w:szCs w:val="18"/>
        </w:rPr>
        <w:t xml:space="preserve">1968. </w:t>
      </w:r>
    </w:p>
    <w:p w:rsidR="00BC09B6" w:rsidRDefault="00BC09B6" w:rsidP="00BC09B6">
      <w:pPr>
        <w:ind w:left="705"/>
        <w:rPr>
          <w:rFonts w:ascii="Verdana" w:hAnsi="Verdana"/>
          <w:sz w:val="18"/>
          <w:szCs w:val="18"/>
        </w:rPr>
      </w:pPr>
      <w:r>
        <w:rPr>
          <w:rFonts w:ascii="Verdana" w:hAnsi="Verdana"/>
          <w:sz w:val="18"/>
          <w:szCs w:val="18"/>
        </w:rPr>
        <w:t xml:space="preserve">Since 1991 5 presidential elections have been held, all in a peaceful and reasonable transparent manner, the </w:t>
      </w:r>
      <w:r w:rsidR="001440C7">
        <w:rPr>
          <w:rFonts w:ascii="Verdana" w:hAnsi="Verdana"/>
          <w:sz w:val="18"/>
          <w:szCs w:val="18"/>
        </w:rPr>
        <w:t>latest</w:t>
      </w:r>
      <w:r>
        <w:rPr>
          <w:rFonts w:ascii="Verdana" w:hAnsi="Verdana"/>
          <w:sz w:val="18"/>
          <w:szCs w:val="18"/>
        </w:rPr>
        <w:t xml:space="preserve"> being in 2008 after the unexpected death of President Mwanawasa. </w:t>
      </w:r>
      <w:r w:rsidR="00D35D65">
        <w:rPr>
          <w:rFonts w:ascii="Verdana" w:hAnsi="Verdana"/>
          <w:sz w:val="18"/>
          <w:szCs w:val="18"/>
        </w:rPr>
        <w:t>Presidential</w:t>
      </w:r>
      <w:r w:rsidR="00FC4889">
        <w:rPr>
          <w:rFonts w:ascii="Verdana" w:hAnsi="Verdana"/>
          <w:sz w:val="18"/>
          <w:szCs w:val="18"/>
        </w:rPr>
        <w:t xml:space="preserve"> and </w:t>
      </w:r>
      <w:r w:rsidR="00935673">
        <w:rPr>
          <w:rFonts w:ascii="Verdana" w:hAnsi="Verdana"/>
          <w:sz w:val="18"/>
          <w:szCs w:val="18"/>
        </w:rPr>
        <w:t>Parliamentary elections</w:t>
      </w:r>
      <w:r w:rsidR="00D35D65">
        <w:rPr>
          <w:rFonts w:ascii="Verdana" w:hAnsi="Verdana"/>
          <w:sz w:val="18"/>
          <w:szCs w:val="18"/>
        </w:rPr>
        <w:t xml:space="preserve"> will take place in 2011. </w:t>
      </w:r>
      <w:r w:rsidR="003256D6">
        <w:rPr>
          <w:rFonts w:ascii="Verdana" w:hAnsi="Verdana"/>
          <w:sz w:val="18"/>
          <w:szCs w:val="18"/>
        </w:rPr>
        <w:t xml:space="preserve">Quickly after the 2008 elections, Zambian politicians started positioning themselves for the </w:t>
      </w:r>
      <w:r w:rsidR="00E967CA">
        <w:rPr>
          <w:rFonts w:ascii="Verdana" w:hAnsi="Verdana"/>
          <w:sz w:val="18"/>
          <w:szCs w:val="18"/>
        </w:rPr>
        <w:t>next</w:t>
      </w:r>
      <w:r w:rsidR="003256D6">
        <w:rPr>
          <w:rFonts w:ascii="Verdana" w:hAnsi="Verdana"/>
          <w:sz w:val="18"/>
          <w:szCs w:val="18"/>
        </w:rPr>
        <w:t xml:space="preserve"> elections of 2011. </w:t>
      </w:r>
    </w:p>
    <w:p w:rsidR="00BC09B6" w:rsidRPr="0084320A" w:rsidRDefault="00BC09B6" w:rsidP="0084320A">
      <w:pPr>
        <w:ind w:left="720"/>
        <w:rPr>
          <w:rFonts w:ascii="Verdana" w:hAnsi="Verdana"/>
          <w:sz w:val="18"/>
          <w:szCs w:val="18"/>
        </w:rPr>
      </w:pPr>
    </w:p>
    <w:p w:rsidR="00CB4323" w:rsidRDefault="00CB4323" w:rsidP="00CB4323">
      <w:pPr>
        <w:numPr>
          <w:ilvl w:val="1"/>
          <w:numId w:val="1"/>
        </w:numPr>
        <w:rPr>
          <w:rFonts w:ascii="Verdana" w:hAnsi="Verdana"/>
          <w:b/>
          <w:sz w:val="18"/>
          <w:szCs w:val="18"/>
        </w:rPr>
      </w:pPr>
      <w:r>
        <w:rPr>
          <w:rFonts w:ascii="Verdana" w:hAnsi="Verdana"/>
          <w:b/>
          <w:sz w:val="18"/>
          <w:szCs w:val="18"/>
        </w:rPr>
        <w:t>Description of the problem</w:t>
      </w:r>
    </w:p>
    <w:p w:rsidR="00BC09B6" w:rsidRDefault="00BC09B6" w:rsidP="00BC09B6">
      <w:pPr>
        <w:ind w:left="705"/>
        <w:rPr>
          <w:rFonts w:ascii="Verdana" w:hAnsi="Verdana"/>
          <w:sz w:val="18"/>
          <w:szCs w:val="18"/>
        </w:rPr>
      </w:pPr>
      <w:r>
        <w:rPr>
          <w:rFonts w:ascii="Verdana" w:hAnsi="Verdana"/>
          <w:sz w:val="18"/>
          <w:szCs w:val="18"/>
        </w:rPr>
        <w:t>In accorda</w:t>
      </w:r>
      <w:r w:rsidR="00FE37AB">
        <w:rPr>
          <w:rFonts w:ascii="Verdana" w:hAnsi="Verdana"/>
          <w:sz w:val="18"/>
          <w:szCs w:val="18"/>
        </w:rPr>
        <w:t>nce with the constitution, the</w:t>
      </w:r>
      <w:r>
        <w:rPr>
          <w:rFonts w:ascii="Verdana" w:hAnsi="Verdana"/>
          <w:sz w:val="18"/>
          <w:szCs w:val="18"/>
        </w:rPr>
        <w:t xml:space="preserve"> elections in 2008 had to be held </w:t>
      </w:r>
      <w:r w:rsidR="00FE66DE">
        <w:rPr>
          <w:rFonts w:ascii="Verdana" w:hAnsi="Verdana"/>
          <w:sz w:val="18"/>
          <w:szCs w:val="18"/>
        </w:rPr>
        <w:t xml:space="preserve">within </w:t>
      </w:r>
      <w:r>
        <w:rPr>
          <w:rFonts w:ascii="Verdana" w:hAnsi="Verdana"/>
          <w:sz w:val="18"/>
          <w:szCs w:val="18"/>
        </w:rPr>
        <w:t>90 days after the death of President Mwanawasa, leaving little time for proper preparations. Zambia has a system of double registration of voters, requiring people to have an ID card and a voter card to be allowed to vote</w:t>
      </w:r>
      <w:r w:rsidR="00CE2058">
        <w:rPr>
          <w:rFonts w:ascii="Verdana" w:hAnsi="Verdana"/>
          <w:sz w:val="18"/>
          <w:szCs w:val="18"/>
        </w:rPr>
        <w:t xml:space="preserve">. It was impossible to update the </w:t>
      </w:r>
      <w:r w:rsidR="001440C7">
        <w:rPr>
          <w:rFonts w:ascii="Verdana" w:hAnsi="Verdana"/>
          <w:sz w:val="18"/>
          <w:szCs w:val="18"/>
        </w:rPr>
        <w:t>voters list</w:t>
      </w:r>
      <w:r w:rsidR="00CE2058">
        <w:rPr>
          <w:rFonts w:ascii="Verdana" w:hAnsi="Verdana"/>
          <w:sz w:val="18"/>
          <w:szCs w:val="18"/>
        </w:rPr>
        <w:t xml:space="preserve"> in these 90 days, forcing the Electoral Commission of Zambia to conduct the elections with the </w:t>
      </w:r>
      <w:r w:rsidR="00FE37AB">
        <w:rPr>
          <w:rFonts w:ascii="Verdana" w:hAnsi="Verdana"/>
          <w:sz w:val="18"/>
          <w:szCs w:val="18"/>
        </w:rPr>
        <w:t>voters</w:t>
      </w:r>
      <w:r w:rsidR="00CE2058">
        <w:rPr>
          <w:rFonts w:ascii="Verdana" w:hAnsi="Verdana"/>
          <w:sz w:val="18"/>
          <w:szCs w:val="18"/>
        </w:rPr>
        <w:t xml:space="preserve"> role of 2006. It is estimated that</w:t>
      </w:r>
      <w:r w:rsidR="001626E6">
        <w:rPr>
          <w:rFonts w:ascii="Verdana" w:hAnsi="Verdana"/>
          <w:sz w:val="18"/>
          <w:szCs w:val="18"/>
        </w:rPr>
        <w:t xml:space="preserve"> therefore</w:t>
      </w:r>
      <w:r w:rsidR="00CE2058">
        <w:rPr>
          <w:rFonts w:ascii="Verdana" w:hAnsi="Verdana"/>
          <w:sz w:val="18"/>
          <w:szCs w:val="18"/>
        </w:rPr>
        <w:t xml:space="preserve"> 300.000 people</w:t>
      </w:r>
      <w:r w:rsidR="001626E6">
        <w:rPr>
          <w:rFonts w:ascii="Verdana" w:hAnsi="Verdana"/>
          <w:sz w:val="18"/>
          <w:szCs w:val="18"/>
        </w:rPr>
        <w:t xml:space="preserve"> could not register to vote</w:t>
      </w:r>
      <w:r w:rsidR="00E31448">
        <w:rPr>
          <w:rFonts w:ascii="Verdana" w:hAnsi="Verdana"/>
          <w:sz w:val="18"/>
          <w:szCs w:val="18"/>
        </w:rPr>
        <w:t>, while the difference between the winner and runner</w:t>
      </w:r>
      <w:r w:rsidR="00FE37AB">
        <w:rPr>
          <w:rFonts w:ascii="Verdana" w:hAnsi="Verdana"/>
          <w:sz w:val="18"/>
          <w:szCs w:val="18"/>
        </w:rPr>
        <w:t>-</w:t>
      </w:r>
      <w:r w:rsidR="00E31448">
        <w:rPr>
          <w:rFonts w:ascii="Verdana" w:hAnsi="Verdana"/>
          <w:sz w:val="18"/>
          <w:szCs w:val="18"/>
        </w:rPr>
        <w:t xml:space="preserve">up was only </w:t>
      </w:r>
      <w:hyperlink r:id="rId8" w:history="1">
        <w:r w:rsidR="00E31448" w:rsidRPr="001E6E54">
          <w:rPr>
            <w:rStyle w:val="Hyperlink"/>
            <w:rFonts w:ascii="Verdana" w:hAnsi="Verdana"/>
            <w:sz w:val="18"/>
            <w:szCs w:val="18"/>
          </w:rPr>
          <w:t>3</w:t>
        </w:r>
        <w:r w:rsidR="001626E6" w:rsidRPr="001E6E54">
          <w:rPr>
            <w:rStyle w:val="Hyperlink"/>
            <w:rFonts w:ascii="Verdana" w:hAnsi="Verdana"/>
            <w:sz w:val="18"/>
            <w:szCs w:val="18"/>
          </w:rPr>
          <w:t>5</w:t>
        </w:r>
        <w:r w:rsidR="00E31448" w:rsidRPr="001E6E54">
          <w:rPr>
            <w:rStyle w:val="Hyperlink"/>
            <w:rFonts w:ascii="Verdana" w:hAnsi="Verdana"/>
            <w:sz w:val="18"/>
            <w:szCs w:val="18"/>
          </w:rPr>
          <w:t>.</w:t>
        </w:r>
        <w:r w:rsidR="001E6E54" w:rsidRPr="001E6E54">
          <w:rPr>
            <w:rStyle w:val="Hyperlink"/>
            <w:rFonts w:ascii="Verdana" w:hAnsi="Verdana"/>
            <w:sz w:val="18"/>
            <w:szCs w:val="18"/>
          </w:rPr>
          <w:t>209</w:t>
        </w:r>
      </w:hyperlink>
      <w:r w:rsidR="001E6E54">
        <w:rPr>
          <w:rStyle w:val="FootnoteReference"/>
          <w:rFonts w:ascii="Verdana" w:hAnsi="Verdana"/>
          <w:sz w:val="18"/>
          <w:szCs w:val="18"/>
        </w:rPr>
        <w:footnoteReference w:id="2"/>
      </w:r>
      <w:r w:rsidR="00E31448">
        <w:rPr>
          <w:rFonts w:ascii="Verdana" w:hAnsi="Verdana"/>
          <w:sz w:val="18"/>
          <w:szCs w:val="18"/>
        </w:rPr>
        <w:t xml:space="preserve"> votes.</w:t>
      </w:r>
      <w:r w:rsidR="00CE2058">
        <w:rPr>
          <w:rFonts w:ascii="Verdana" w:hAnsi="Verdana"/>
          <w:sz w:val="18"/>
          <w:szCs w:val="18"/>
        </w:rPr>
        <w:t xml:space="preserve"> </w:t>
      </w:r>
    </w:p>
    <w:p w:rsidR="009A2491" w:rsidRDefault="00AA0824" w:rsidP="009A2491">
      <w:pPr>
        <w:ind w:left="705"/>
        <w:rPr>
          <w:rFonts w:ascii="Verdana" w:hAnsi="Verdana"/>
          <w:sz w:val="18"/>
          <w:szCs w:val="18"/>
        </w:rPr>
      </w:pPr>
      <w:hyperlink r:id="rId9" w:history="1">
        <w:r w:rsidR="001E6E54" w:rsidRPr="00AA0824">
          <w:rPr>
            <w:rStyle w:val="Hyperlink"/>
            <w:rFonts w:ascii="Verdana" w:hAnsi="Verdana"/>
            <w:sz w:val="18"/>
            <w:szCs w:val="18"/>
          </w:rPr>
          <w:t>M</w:t>
        </w:r>
        <w:r w:rsidR="00E31448" w:rsidRPr="00AA0824">
          <w:rPr>
            <w:rStyle w:val="Hyperlink"/>
            <w:rFonts w:ascii="Verdana" w:hAnsi="Verdana"/>
            <w:sz w:val="18"/>
            <w:szCs w:val="18"/>
          </w:rPr>
          <w:t>onitors</w:t>
        </w:r>
      </w:hyperlink>
      <w:r w:rsidR="003A4C97">
        <w:rPr>
          <w:rStyle w:val="FootnoteReference"/>
          <w:rFonts w:ascii="Verdana" w:hAnsi="Verdana"/>
          <w:sz w:val="18"/>
          <w:szCs w:val="18"/>
        </w:rPr>
        <w:footnoteReference w:id="3"/>
      </w:r>
      <w:r w:rsidR="00E31448">
        <w:rPr>
          <w:rFonts w:ascii="Verdana" w:hAnsi="Verdana"/>
          <w:sz w:val="18"/>
          <w:szCs w:val="18"/>
        </w:rPr>
        <w:t xml:space="preserve"> </w:t>
      </w:r>
      <w:r w:rsidR="001E6E54">
        <w:rPr>
          <w:rFonts w:ascii="Verdana" w:hAnsi="Verdana"/>
          <w:sz w:val="18"/>
          <w:szCs w:val="18"/>
        </w:rPr>
        <w:t>had also</w:t>
      </w:r>
      <w:r w:rsidR="00FE66DE">
        <w:rPr>
          <w:rFonts w:ascii="Verdana" w:hAnsi="Verdana"/>
          <w:sz w:val="18"/>
          <w:szCs w:val="18"/>
        </w:rPr>
        <w:t xml:space="preserve"> other concerns o</w:t>
      </w:r>
      <w:r w:rsidR="00E31448">
        <w:rPr>
          <w:rFonts w:ascii="Verdana" w:hAnsi="Verdana"/>
          <w:sz w:val="18"/>
          <w:szCs w:val="18"/>
        </w:rPr>
        <w:t>n the process</w:t>
      </w:r>
      <w:r w:rsidR="007B5F6D">
        <w:rPr>
          <w:rFonts w:ascii="Verdana" w:hAnsi="Verdana"/>
          <w:sz w:val="18"/>
          <w:szCs w:val="18"/>
        </w:rPr>
        <w:t>,</w:t>
      </w:r>
      <w:r w:rsidR="00E31448">
        <w:rPr>
          <w:rFonts w:ascii="Verdana" w:hAnsi="Verdana"/>
          <w:sz w:val="18"/>
          <w:szCs w:val="18"/>
        </w:rPr>
        <w:t xml:space="preserve"> such as </w:t>
      </w:r>
      <w:r w:rsidR="00017439">
        <w:rPr>
          <w:rFonts w:ascii="Verdana" w:hAnsi="Verdana"/>
          <w:sz w:val="18"/>
          <w:szCs w:val="18"/>
        </w:rPr>
        <w:t xml:space="preserve">the need to improve the regulatory framework of the </w:t>
      </w:r>
      <w:hyperlink r:id="rId10" w:history="1">
        <w:r w:rsidR="00017439" w:rsidRPr="00093F66">
          <w:rPr>
            <w:rStyle w:val="Hyperlink"/>
            <w:rFonts w:ascii="Verdana" w:hAnsi="Verdana"/>
            <w:sz w:val="18"/>
            <w:szCs w:val="18"/>
          </w:rPr>
          <w:t>media</w:t>
        </w:r>
      </w:hyperlink>
      <w:r w:rsidR="00093F66">
        <w:rPr>
          <w:rStyle w:val="FootnoteReference"/>
          <w:rFonts w:ascii="Verdana" w:hAnsi="Verdana"/>
          <w:sz w:val="18"/>
          <w:szCs w:val="18"/>
        </w:rPr>
        <w:footnoteReference w:id="4"/>
      </w:r>
      <w:r w:rsidR="00017439">
        <w:rPr>
          <w:rFonts w:ascii="Verdana" w:hAnsi="Verdana"/>
          <w:sz w:val="18"/>
          <w:szCs w:val="18"/>
        </w:rPr>
        <w:t xml:space="preserve"> (which in turn should lead to equal and neutral coverage of all parties in the press),</w:t>
      </w:r>
      <w:r w:rsidR="0038518E">
        <w:rPr>
          <w:rFonts w:ascii="Verdana" w:hAnsi="Verdana"/>
          <w:sz w:val="18"/>
          <w:szCs w:val="18"/>
        </w:rPr>
        <w:t xml:space="preserve"> the low participation of women as candidates,</w:t>
      </w:r>
      <w:r w:rsidR="00017439">
        <w:rPr>
          <w:rFonts w:ascii="Verdana" w:hAnsi="Verdana"/>
          <w:sz w:val="18"/>
          <w:szCs w:val="18"/>
        </w:rPr>
        <w:t xml:space="preserve"> the slowness of tabulating and transmitting results and the need to consolidate and </w:t>
      </w:r>
      <w:r w:rsidR="00B122D2">
        <w:rPr>
          <w:rFonts w:ascii="Verdana" w:hAnsi="Verdana"/>
          <w:sz w:val="18"/>
          <w:szCs w:val="18"/>
        </w:rPr>
        <w:t>simplify</w:t>
      </w:r>
      <w:r w:rsidR="00017439">
        <w:rPr>
          <w:rFonts w:ascii="Verdana" w:hAnsi="Verdana"/>
          <w:sz w:val="18"/>
          <w:szCs w:val="18"/>
        </w:rPr>
        <w:t xml:space="preserve"> the legal instruments related to elections.</w:t>
      </w:r>
      <w:r w:rsidR="00E31448">
        <w:rPr>
          <w:rFonts w:ascii="Verdana" w:hAnsi="Verdana"/>
          <w:sz w:val="18"/>
          <w:szCs w:val="18"/>
        </w:rPr>
        <w:t xml:space="preserve"> </w:t>
      </w:r>
      <w:r w:rsidR="002D0287">
        <w:rPr>
          <w:rFonts w:ascii="Verdana" w:hAnsi="Verdana"/>
          <w:sz w:val="18"/>
          <w:szCs w:val="18"/>
        </w:rPr>
        <w:t>As 2011 would be the next elections year, it was widely agreed a comprehensive approach was needed</w:t>
      </w:r>
      <w:r w:rsidR="00017439">
        <w:rPr>
          <w:rFonts w:ascii="Verdana" w:hAnsi="Verdana"/>
          <w:sz w:val="18"/>
          <w:szCs w:val="18"/>
        </w:rPr>
        <w:t xml:space="preserve"> and could be used in the run up to that election.</w:t>
      </w:r>
      <w:r w:rsidR="002D0287">
        <w:rPr>
          <w:rFonts w:ascii="Verdana" w:hAnsi="Verdana"/>
          <w:sz w:val="18"/>
          <w:szCs w:val="18"/>
        </w:rPr>
        <w:t xml:space="preserve"> </w:t>
      </w:r>
      <w:r w:rsidR="009A2491">
        <w:rPr>
          <w:rFonts w:ascii="Verdana" w:hAnsi="Verdana"/>
          <w:sz w:val="18"/>
          <w:szCs w:val="18"/>
        </w:rPr>
        <w:t xml:space="preserve">It was agreed that continuous voter registration, </w:t>
      </w:r>
      <w:r w:rsidR="003A4C97">
        <w:rPr>
          <w:rFonts w:ascii="Verdana" w:hAnsi="Verdana"/>
          <w:sz w:val="18"/>
          <w:szCs w:val="18"/>
        </w:rPr>
        <w:t>allowing</w:t>
      </w:r>
      <w:r w:rsidR="009A2491">
        <w:rPr>
          <w:rFonts w:ascii="Verdana" w:hAnsi="Verdana"/>
          <w:sz w:val="18"/>
          <w:szCs w:val="18"/>
        </w:rPr>
        <w:t xml:space="preserve"> people to register at any moment, would be part of the solution. This is only possible if Zambia moves form a paper-based registration to a digital database. </w:t>
      </w:r>
    </w:p>
    <w:p w:rsidR="00E31448" w:rsidRDefault="00E31448" w:rsidP="00BC09B6">
      <w:pPr>
        <w:ind w:left="705"/>
        <w:rPr>
          <w:rFonts w:ascii="Verdana" w:hAnsi="Verdana"/>
          <w:sz w:val="18"/>
          <w:szCs w:val="18"/>
        </w:rPr>
      </w:pPr>
    </w:p>
    <w:p w:rsidR="00BC09B6" w:rsidRDefault="00BC09B6" w:rsidP="00BC09B6">
      <w:pPr>
        <w:ind w:left="720"/>
        <w:rPr>
          <w:rFonts w:ascii="Verdana" w:hAnsi="Verdana"/>
          <w:b/>
          <w:sz w:val="18"/>
          <w:szCs w:val="18"/>
        </w:rPr>
      </w:pPr>
    </w:p>
    <w:p w:rsidR="00CB4323" w:rsidRDefault="00CB4323" w:rsidP="00CB4323">
      <w:pPr>
        <w:numPr>
          <w:ilvl w:val="1"/>
          <w:numId w:val="1"/>
        </w:numPr>
        <w:rPr>
          <w:rFonts w:ascii="Verdana" w:hAnsi="Verdana"/>
          <w:b/>
          <w:sz w:val="18"/>
          <w:szCs w:val="18"/>
        </w:rPr>
      </w:pPr>
      <w:r>
        <w:rPr>
          <w:rFonts w:ascii="Verdana" w:hAnsi="Verdana"/>
          <w:b/>
          <w:sz w:val="18"/>
          <w:szCs w:val="18"/>
        </w:rPr>
        <w:t>Intervention logic</w:t>
      </w:r>
    </w:p>
    <w:p w:rsidR="002D0287" w:rsidRDefault="0045351E" w:rsidP="00CB4323">
      <w:pPr>
        <w:ind w:left="720"/>
        <w:rPr>
          <w:rFonts w:ascii="Verdana" w:hAnsi="Verdana"/>
          <w:sz w:val="18"/>
          <w:szCs w:val="18"/>
        </w:rPr>
      </w:pPr>
      <w:r w:rsidRPr="0045351E">
        <w:rPr>
          <w:rFonts w:ascii="Verdana" w:hAnsi="Verdana"/>
          <w:sz w:val="18"/>
          <w:szCs w:val="18"/>
        </w:rPr>
        <w:t xml:space="preserve">Given the </w:t>
      </w:r>
      <w:r w:rsidR="00D35D65">
        <w:rPr>
          <w:rFonts w:ascii="Verdana" w:hAnsi="Verdana"/>
          <w:sz w:val="18"/>
          <w:szCs w:val="18"/>
        </w:rPr>
        <w:t>variety of issues that have to be address</w:t>
      </w:r>
      <w:r w:rsidR="00A10942">
        <w:rPr>
          <w:rFonts w:ascii="Verdana" w:hAnsi="Verdana"/>
          <w:sz w:val="18"/>
          <w:szCs w:val="18"/>
        </w:rPr>
        <w:t>ed</w:t>
      </w:r>
      <w:r w:rsidR="00D35D65">
        <w:rPr>
          <w:rFonts w:ascii="Verdana" w:hAnsi="Verdana"/>
          <w:sz w:val="18"/>
          <w:szCs w:val="18"/>
        </w:rPr>
        <w:t xml:space="preserve"> to create better guarantees for free and fair elections </w:t>
      </w:r>
      <w:r w:rsidRPr="0045351E">
        <w:rPr>
          <w:rFonts w:ascii="Verdana" w:hAnsi="Verdana"/>
          <w:sz w:val="18"/>
          <w:szCs w:val="18"/>
        </w:rPr>
        <w:t xml:space="preserve">and the </w:t>
      </w:r>
      <w:r>
        <w:rPr>
          <w:rFonts w:ascii="Verdana" w:hAnsi="Verdana"/>
          <w:sz w:val="18"/>
          <w:szCs w:val="18"/>
        </w:rPr>
        <w:t xml:space="preserve">sensitive nature of supporting electoral processes, various donors have put their collective resources in a </w:t>
      </w:r>
      <w:hyperlink r:id="rId11" w:history="1">
        <w:r w:rsidRPr="007B5F6D">
          <w:rPr>
            <w:rStyle w:val="Hyperlink"/>
            <w:rFonts w:ascii="Verdana" w:hAnsi="Verdana"/>
            <w:sz w:val="18"/>
            <w:szCs w:val="18"/>
          </w:rPr>
          <w:t xml:space="preserve">UN-led </w:t>
        </w:r>
        <w:r w:rsidR="001440C7" w:rsidRPr="007B5F6D">
          <w:rPr>
            <w:rStyle w:val="Hyperlink"/>
            <w:rFonts w:ascii="Verdana" w:hAnsi="Verdana"/>
            <w:sz w:val="18"/>
            <w:szCs w:val="18"/>
          </w:rPr>
          <w:t>trust fund</w:t>
        </w:r>
      </w:hyperlink>
      <w:r w:rsidR="007B5F6D">
        <w:rPr>
          <w:rStyle w:val="FootnoteReference"/>
          <w:rFonts w:ascii="Verdana" w:hAnsi="Verdana"/>
          <w:sz w:val="18"/>
          <w:szCs w:val="18"/>
        </w:rPr>
        <w:footnoteReference w:id="5"/>
      </w:r>
      <w:r w:rsidR="001440C7">
        <w:rPr>
          <w:rFonts w:ascii="Verdana" w:hAnsi="Verdana"/>
          <w:sz w:val="18"/>
          <w:szCs w:val="18"/>
        </w:rPr>
        <w:t xml:space="preserve"> that</w:t>
      </w:r>
      <w:r>
        <w:rPr>
          <w:rFonts w:ascii="Verdana" w:hAnsi="Verdana"/>
          <w:sz w:val="18"/>
          <w:szCs w:val="18"/>
        </w:rPr>
        <w:t xml:space="preserve"> supports the ECZ, political parties, NGOs</w:t>
      </w:r>
      <w:r w:rsidR="007B5F6D">
        <w:rPr>
          <w:rFonts w:ascii="Verdana" w:hAnsi="Verdana"/>
          <w:sz w:val="18"/>
          <w:szCs w:val="18"/>
        </w:rPr>
        <w:t xml:space="preserve"> and media. The first priority wa</w:t>
      </w:r>
      <w:r>
        <w:rPr>
          <w:rFonts w:ascii="Verdana" w:hAnsi="Verdana"/>
          <w:sz w:val="18"/>
          <w:szCs w:val="18"/>
        </w:rPr>
        <w:t xml:space="preserve">s updating the </w:t>
      </w:r>
      <w:r w:rsidR="001440C7">
        <w:rPr>
          <w:rFonts w:ascii="Verdana" w:hAnsi="Verdana"/>
          <w:sz w:val="18"/>
          <w:szCs w:val="18"/>
        </w:rPr>
        <w:t>voters roll</w:t>
      </w:r>
      <w:r>
        <w:rPr>
          <w:rFonts w:ascii="Verdana" w:hAnsi="Verdana"/>
          <w:sz w:val="18"/>
          <w:szCs w:val="18"/>
        </w:rPr>
        <w:t xml:space="preserve">, while at the same time </w:t>
      </w:r>
      <w:r w:rsidR="00D35D65">
        <w:rPr>
          <w:rFonts w:ascii="Verdana" w:hAnsi="Verdana"/>
          <w:sz w:val="18"/>
          <w:szCs w:val="18"/>
        </w:rPr>
        <w:t>reducing possibilities</w:t>
      </w:r>
      <w:r>
        <w:rPr>
          <w:rFonts w:ascii="Verdana" w:hAnsi="Verdana"/>
          <w:sz w:val="18"/>
          <w:szCs w:val="18"/>
        </w:rPr>
        <w:t xml:space="preserve"> for </w:t>
      </w:r>
      <w:r w:rsidR="001440C7">
        <w:rPr>
          <w:rFonts w:ascii="Verdana" w:hAnsi="Verdana"/>
          <w:sz w:val="18"/>
          <w:szCs w:val="18"/>
        </w:rPr>
        <w:t>fraud</w:t>
      </w:r>
      <w:r>
        <w:rPr>
          <w:rFonts w:ascii="Verdana" w:hAnsi="Verdana"/>
          <w:sz w:val="18"/>
          <w:szCs w:val="18"/>
        </w:rPr>
        <w:t xml:space="preserve">. Different teams toured the country with laptops, </w:t>
      </w:r>
      <w:r w:rsidR="001440C7">
        <w:rPr>
          <w:rFonts w:ascii="Verdana" w:hAnsi="Verdana"/>
          <w:sz w:val="18"/>
          <w:szCs w:val="18"/>
        </w:rPr>
        <w:t>equipped</w:t>
      </w:r>
      <w:r>
        <w:rPr>
          <w:rFonts w:ascii="Verdana" w:hAnsi="Verdana"/>
          <w:sz w:val="18"/>
          <w:szCs w:val="18"/>
        </w:rPr>
        <w:t xml:space="preserve"> with digital camera’s and finger</w:t>
      </w:r>
      <w:r w:rsidR="00FF3A8D">
        <w:rPr>
          <w:rFonts w:ascii="Verdana" w:hAnsi="Verdana"/>
          <w:sz w:val="18"/>
          <w:szCs w:val="18"/>
        </w:rPr>
        <w:t xml:space="preserve">print </w:t>
      </w:r>
      <w:r>
        <w:rPr>
          <w:rFonts w:ascii="Verdana" w:hAnsi="Verdana"/>
          <w:sz w:val="18"/>
          <w:szCs w:val="18"/>
        </w:rPr>
        <w:t>scan</w:t>
      </w:r>
      <w:r w:rsidR="00FF3A8D">
        <w:rPr>
          <w:rFonts w:ascii="Verdana" w:hAnsi="Verdana"/>
          <w:sz w:val="18"/>
          <w:szCs w:val="18"/>
        </w:rPr>
        <w:t>ner</w:t>
      </w:r>
      <w:r>
        <w:rPr>
          <w:rFonts w:ascii="Verdana" w:hAnsi="Verdana"/>
          <w:sz w:val="18"/>
          <w:szCs w:val="18"/>
        </w:rPr>
        <w:t xml:space="preserve">s, to capture as many new voters or replacing lost </w:t>
      </w:r>
      <w:r w:rsidR="001440C7">
        <w:rPr>
          <w:rFonts w:ascii="Verdana" w:hAnsi="Verdana"/>
          <w:sz w:val="18"/>
          <w:szCs w:val="18"/>
        </w:rPr>
        <w:t>voters cards</w:t>
      </w:r>
      <w:r>
        <w:rPr>
          <w:rFonts w:ascii="Verdana" w:hAnsi="Verdana"/>
          <w:sz w:val="18"/>
          <w:szCs w:val="18"/>
        </w:rPr>
        <w:t xml:space="preserve">. </w:t>
      </w:r>
      <w:r w:rsidR="00EF4F84">
        <w:rPr>
          <w:rFonts w:ascii="Verdana" w:hAnsi="Verdana"/>
          <w:sz w:val="18"/>
          <w:szCs w:val="18"/>
        </w:rPr>
        <w:t xml:space="preserve">ECZ and </w:t>
      </w:r>
      <w:r>
        <w:rPr>
          <w:rFonts w:ascii="Verdana" w:hAnsi="Verdana"/>
          <w:sz w:val="18"/>
          <w:szCs w:val="18"/>
        </w:rPr>
        <w:t xml:space="preserve">NGOs </w:t>
      </w:r>
      <w:hyperlink r:id="rId12" w:history="1">
        <w:r w:rsidRPr="00EF4F84">
          <w:rPr>
            <w:rStyle w:val="Hyperlink"/>
            <w:rFonts w:ascii="Verdana" w:hAnsi="Verdana"/>
            <w:sz w:val="18"/>
            <w:szCs w:val="18"/>
          </w:rPr>
          <w:t>infor</w:t>
        </w:r>
        <w:r w:rsidRPr="00EF4F84">
          <w:rPr>
            <w:rStyle w:val="Hyperlink"/>
            <w:rFonts w:ascii="Verdana" w:hAnsi="Verdana"/>
            <w:sz w:val="18"/>
            <w:szCs w:val="18"/>
          </w:rPr>
          <w:t>m</w:t>
        </w:r>
        <w:r w:rsidRPr="00EF4F84">
          <w:rPr>
            <w:rStyle w:val="Hyperlink"/>
            <w:rFonts w:ascii="Verdana" w:hAnsi="Verdana"/>
            <w:sz w:val="18"/>
            <w:szCs w:val="18"/>
          </w:rPr>
          <w:t>ed</w:t>
        </w:r>
      </w:hyperlink>
      <w:r w:rsidR="00EF4F84">
        <w:rPr>
          <w:rStyle w:val="FootnoteReference"/>
          <w:rFonts w:ascii="Verdana" w:hAnsi="Verdana"/>
          <w:sz w:val="18"/>
          <w:szCs w:val="18"/>
        </w:rPr>
        <w:footnoteReference w:id="6"/>
      </w:r>
      <w:r>
        <w:rPr>
          <w:rFonts w:ascii="Verdana" w:hAnsi="Verdana"/>
          <w:sz w:val="18"/>
          <w:szCs w:val="18"/>
        </w:rPr>
        <w:t xml:space="preserve"> the public of when and where they could be registered and appealed peop</w:t>
      </w:r>
      <w:r w:rsidR="002D0287">
        <w:rPr>
          <w:rFonts w:ascii="Verdana" w:hAnsi="Verdana"/>
          <w:sz w:val="18"/>
          <w:szCs w:val="18"/>
        </w:rPr>
        <w:t xml:space="preserve">le to take </w:t>
      </w:r>
      <w:r>
        <w:rPr>
          <w:rFonts w:ascii="Verdana" w:hAnsi="Verdana"/>
          <w:sz w:val="18"/>
          <w:szCs w:val="18"/>
        </w:rPr>
        <w:t>the effort to do so.</w:t>
      </w:r>
    </w:p>
    <w:p w:rsidR="00CB4323" w:rsidRPr="0045351E" w:rsidRDefault="002D0287" w:rsidP="00CB4323">
      <w:pPr>
        <w:ind w:left="720"/>
        <w:rPr>
          <w:rFonts w:ascii="Verdana" w:hAnsi="Verdana"/>
          <w:sz w:val="18"/>
          <w:szCs w:val="18"/>
        </w:rPr>
      </w:pPr>
      <w:r>
        <w:rPr>
          <w:rFonts w:ascii="Verdana" w:hAnsi="Verdana"/>
          <w:sz w:val="18"/>
          <w:szCs w:val="18"/>
        </w:rPr>
        <w:t xml:space="preserve">At the same time media were informed of the changes in the procedures, but also trained in their role of independent reporters who should neutrally inform the public. Political parties and NGOs were brought together to think through why women did </w:t>
      </w:r>
      <w:r w:rsidR="00E17F4B">
        <w:rPr>
          <w:rFonts w:ascii="Verdana" w:hAnsi="Verdana"/>
          <w:sz w:val="18"/>
          <w:szCs w:val="18"/>
        </w:rPr>
        <w:t xml:space="preserve">not </w:t>
      </w:r>
      <w:r>
        <w:rPr>
          <w:rFonts w:ascii="Verdana" w:hAnsi="Verdana"/>
          <w:sz w:val="18"/>
          <w:szCs w:val="18"/>
        </w:rPr>
        <w:t>stand as candidates.</w:t>
      </w:r>
      <w:r w:rsidR="00960225">
        <w:rPr>
          <w:rFonts w:ascii="Verdana" w:hAnsi="Verdana"/>
          <w:sz w:val="18"/>
          <w:szCs w:val="18"/>
        </w:rPr>
        <w:t xml:space="preserve"> </w:t>
      </w:r>
      <w:r w:rsidR="001440C7">
        <w:rPr>
          <w:rFonts w:ascii="Verdana" w:hAnsi="Verdana"/>
          <w:sz w:val="18"/>
          <w:szCs w:val="18"/>
        </w:rPr>
        <w:t xml:space="preserve">This </w:t>
      </w:r>
      <w:r w:rsidR="00D35D65">
        <w:rPr>
          <w:rFonts w:ascii="Verdana" w:hAnsi="Verdana"/>
          <w:sz w:val="18"/>
          <w:szCs w:val="18"/>
        </w:rPr>
        <w:t xml:space="preserve">inclusive and comprehensive </w:t>
      </w:r>
      <w:r w:rsidR="001440C7">
        <w:rPr>
          <w:rFonts w:ascii="Verdana" w:hAnsi="Verdana"/>
          <w:sz w:val="18"/>
          <w:szCs w:val="18"/>
        </w:rPr>
        <w:t xml:space="preserve">approach should </w:t>
      </w:r>
      <w:r w:rsidR="00A12819">
        <w:rPr>
          <w:rFonts w:ascii="Verdana" w:hAnsi="Verdana"/>
          <w:sz w:val="18"/>
          <w:szCs w:val="18"/>
        </w:rPr>
        <w:t>help en</w:t>
      </w:r>
      <w:r w:rsidR="001440C7">
        <w:rPr>
          <w:rFonts w:ascii="Verdana" w:hAnsi="Verdana"/>
          <w:sz w:val="18"/>
          <w:szCs w:val="18"/>
        </w:rPr>
        <w:t>su</w:t>
      </w:r>
      <w:r w:rsidR="0038518E">
        <w:rPr>
          <w:rFonts w:ascii="Verdana" w:hAnsi="Verdana"/>
          <w:sz w:val="18"/>
          <w:szCs w:val="18"/>
        </w:rPr>
        <w:t xml:space="preserve">re that no </w:t>
      </w:r>
      <w:r w:rsidR="00A12819">
        <w:rPr>
          <w:rFonts w:ascii="Verdana" w:hAnsi="Verdana"/>
          <w:sz w:val="18"/>
          <w:szCs w:val="18"/>
        </w:rPr>
        <w:t>stakeholder</w:t>
      </w:r>
      <w:r w:rsidR="0038518E">
        <w:rPr>
          <w:rFonts w:ascii="Verdana" w:hAnsi="Verdana"/>
          <w:sz w:val="18"/>
          <w:szCs w:val="18"/>
        </w:rPr>
        <w:t xml:space="preserve"> is left out and </w:t>
      </w:r>
      <w:r w:rsidR="001440C7">
        <w:rPr>
          <w:rFonts w:ascii="Verdana" w:hAnsi="Verdana"/>
          <w:sz w:val="18"/>
          <w:szCs w:val="18"/>
        </w:rPr>
        <w:t xml:space="preserve">that </w:t>
      </w:r>
      <w:r w:rsidR="00A12819">
        <w:rPr>
          <w:rFonts w:ascii="Verdana" w:hAnsi="Verdana"/>
          <w:sz w:val="18"/>
          <w:szCs w:val="18"/>
        </w:rPr>
        <w:t>each stakeholder can</w:t>
      </w:r>
      <w:r w:rsidR="001440C7">
        <w:rPr>
          <w:rFonts w:ascii="Verdana" w:hAnsi="Verdana"/>
          <w:sz w:val="18"/>
          <w:szCs w:val="18"/>
        </w:rPr>
        <w:t xml:space="preserve"> contribute to better elections in 2011</w:t>
      </w:r>
      <w:r w:rsidR="00A10942">
        <w:rPr>
          <w:rFonts w:ascii="Verdana" w:hAnsi="Verdana"/>
          <w:sz w:val="18"/>
          <w:szCs w:val="18"/>
        </w:rPr>
        <w:t xml:space="preserve"> </w:t>
      </w:r>
      <w:r w:rsidR="00A12819">
        <w:rPr>
          <w:rFonts w:ascii="Verdana" w:hAnsi="Verdana"/>
          <w:sz w:val="18"/>
          <w:szCs w:val="18"/>
        </w:rPr>
        <w:t>on the basis of his specific interest and expertise</w:t>
      </w:r>
      <w:r w:rsidR="001440C7">
        <w:rPr>
          <w:rFonts w:ascii="Verdana" w:hAnsi="Verdana"/>
          <w:sz w:val="18"/>
          <w:szCs w:val="18"/>
        </w:rPr>
        <w:t xml:space="preserve">. </w:t>
      </w:r>
    </w:p>
    <w:p w:rsidR="00CB4323" w:rsidRDefault="00CB4323" w:rsidP="00CB4323">
      <w:pPr>
        <w:ind w:left="720"/>
        <w:rPr>
          <w:rFonts w:ascii="Verdana" w:hAnsi="Verdana"/>
          <w:b/>
          <w:sz w:val="18"/>
          <w:szCs w:val="18"/>
        </w:rPr>
      </w:pPr>
    </w:p>
    <w:p w:rsidR="00CB4323" w:rsidRDefault="00CB4323" w:rsidP="00CB4323">
      <w:pPr>
        <w:numPr>
          <w:ilvl w:val="0"/>
          <w:numId w:val="1"/>
        </w:numPr>
        <w:rPr>
          <w:rFonts w:ascii="Verdana" w:hAnsi="Verdana"/>
          <w:b/>
          <w:sz w:val="18"/>
          <w:szCs w:val="18"/>
        </w:rPr>
      </w:pPr>
      <w:r>
        <w:rPr>
          <w:rFonts w:ascii="Verdana" w:hAnsi="Verdana"/>
          <w:b/>
          <w:sz w:val="18"/>
          <w:szCs w:val="18"/>
        </w:rPr>
        <w:t>Results and lessons learned</w:t>
      </w:r>
    </w:p>
    <w:p w:rsidR="00CB4323" w:rsidRDefault="00CB4323" w:rsidP="00CB4323">
      <w:pPr>
        <w:numPr>
          <w:ilvl w:val="1"/>
          <w:numId w:val="1"/>
        </w:numPr>
        <w:rPr>
          <w:rFonts w:ascii="Verdana" w:hAnsi="Verdana"/>
          <w:b/>
          <w:sz w:val="18"/>
          <w:szCs w:val="18"/>
        </w:rPr>
      </w:pPr>
      <w:r>
        <w:rPr>
          <w:rFonts w:ascii="Verdana" w:hAnsi="Verdana"/>
          <w:b/>
          <w:sz w:val="18"/>
          <w:szCs w:val="18"/>
        </w:rPr>
        <w:t xml:space="preserve">What </w:t>
      </w:r>
      <w:r w:rsidR="00E31448">
        <w:rPr>
          <w:rFonts w:ascii="Verdana" w:hAnsi="Verdana"/>
          <w:b/>
          <w:sz w:val="18"/>
          <w:szCs w:val="18"/>
        </w:rPr>
        <w:t>was achieve</w:t>
      </w:r>
      <w:r>
        <w:rPr>
          <w:rFonts w:ascii="Verdana" w:hAnsi="Verdana"/>
          <w:b/>
          <w:sz w:val="18"/>
          <w:szCs w:val="18"/>
        </w:rPr>
        <w:t>d and why? What made it happen?</w:t>
      </w:r>
    </w:p>
    <w:p w:rsidR="00960225" w:rsidRDefault="00960225" w:rsidP="00FF3A8D">
      <w:pPr>
        <w:ind w:left="708"/>
        <w:rPr>
          <w:rFonts w:ascii="Verdana" w:hAnsi="Verdana"/>
          <w:sz w:val="18"/>
          <w:szCs w:val="18"/>
        </w:rPr>
      </w:pPr>
      <w:r>
        <w:rPr>
          <w:rFonts w:ascii="Verdana" w:hAnsi="Verdana"/>
          <w:sz w:val="18"/>
          <w:szCs w:val="18"/>
        </w:rPr>
        <w:t xml:space="preserve">The percentage of registered voters is slightly higher than in 2008, close to 75%. The biggest progress </w:t>
      </w:r>
      <w:r w:rsidR="001440C7">
        <w:rPr>
          <w:rFonts w:ascii="Verdana" w:hAnsi="Verdana"/>
          <w:sz w:val="18"/>
          <w:szCs w:val="18"/>
        </w:rPr>
        <w:t>was</w:t>
      </w:r>
      <w:r>
        <w:rPr>
          <w:rFonts w:ascii="Verdana" w:hAnsi="Verdana"/>
          <w:sz w:val="18"/>
          <w:szCs w:val="18"/>
        </w:rPr>
        <w:t xml:space="preserve"> made when both departments involved in registr</w:t>
      </w:r>
      <w:r w:rsidR="00FF3A8D">
        <w:rPr>
          <w:rFonts w:ascii="Verdana" w:hAnsi="Verdana"/>
          <w:sz w:val="18"/>
          <w:szCs w:val="18"/>
        </w:rPr>
        <w:t>a</w:t>
      </w:r>
      <w:r>
        <w:rPr>
          <w:rFonts w:ascii="Verdana" w:hAnsi="Verdana"/>
          <w:sz w:val="18"/>
          <w:szCs w:val="18"/>
        </w:rPr>
        <w:t>tion, the one that issues ID’s and ECZ that</w:t>
      </w:r>
      <w:r w:rsidR="00FF3A8D">
        <w:rPr>
          <w:rFonts w:ascii="Verdana" w:hAnsi="Verdana"/>
          <w:sz w:val="18"/>
          <w:szCs w:val="18"/>
        </w:rPr>
        <w:t xml:space="preserve"> issues </w:t>
      </w:r>
      <w:r w:rsidR="001440C7">
        <w:rPr>
          <w:rFonts w:ascii="Verdana" w:hAnsi="Verdana"/>
          <w:sz w:val="18"/>
          <w:szCs w:val="18"/>
        </w:rPr>
        <w:t>voters cards</w:t>
      </w:r>
      <w:r w:rsidR="00FF3A8D">
        <w:rPr>
          <w:rFonts w:ascii="Verdana" w:hAnsi="Verdana"/>
          <w:sz w:val="18"/>
          <w:szCs w:val="18"/>
        </w:rPr>
        <w:t xml:space="preserve">, started </w:t>
      </w:r>
      <w:r w:rsidR="00A12819">
        <w:rPr>
          <w:rFonts w:ascii="Verdana" w:hAnsi="Verdana"/>
          <w:sz w:val="18"/>
          <w:szCs w:val="18"/>
        </w:rPr>
        <w:t xml:space="preserve">offering joint services </w:t>
      </w:r>
      <w:r>
        <w:rPr>
          <w:rFonts w:ascii="Verdana" w:hAnsi="Verdana"/>
          <w:sz w:val="18"/>
          <w:szCs w:val="18"/>
        </w:rPr>
        <w:t>to the</w:t>
      </w:r>
      <w:r w:rsidR="00FF3A8D">
        <w:rPr>
          <w:rFonts w:ascii="Verdana" w:hAnsi="Verdana"/>
          <w:sz w:val="18"/>
          <w:szCs w:val="18"/>
        </w:rPr>
        <w:t xml:space="preserve"> </w:t>
      </w:r>
      <w:r>
        <w:rPr>
          <w:rFonts w:ascii="Verdana" w:hAnsi="Verdana"/>
          <w:sz w:val="18"/>
          <w:szCs w:val="18"/>
        </w:rPr>
        <w:t xml:space="preserve">people, so that people could conclude all formalities </w:t>
      </w:r>
      <w:r w:rsidR="00A12819">
        <w:rPr>
          <w:rFonts w:ascii="Verdana" w:hAnsi="Verdana"/>
          <w:sz w:val="18"/>
          <w:szCs w:val="18"/>
        </w:rPr>
        <w:t>in one go</w:t>
      </w:r>
      <w:r>
        <w:rPr>
          <w:rFonts w:ascii="Verdana" w:hAnsi="Verdana"/>
          <w:sz w:val="18"/>
          <w:szCs w:val="18"/>
        </w:rPr>
        <w:t xml:space="preserve">. </w:t>
      </w:r>
    </w:p>
    <w:p w:rsidR="00375964" w:rsidRDefault="00375964" w:rsidP="00FF3A8D">
      <w:pPr>
        <w:ind w:left="708"/>
        <w:rPr>
          <w:rFonts w:ascii="Verdana" w:hAnsi="Verdana"/>
          <w:sz w:val="18"/>
          <w:szCs w:val="18"/>
        </w:rPr>
      </w:pPr>
      <w:r>
        <w:rPr>
          <w:rFonts w:ascii="Verdana" w:hAnsi="Verdana"/>
          <w:sz w:val="18"/>
          <w:szCs w:val="18"/>
        </w:rPr>
        <w:t>Political parties, NGOs and other stakeholders worked together to modify the Electoral Code of Conduct</w:t>
      </w:r>
      <w:r w:rsidR="00A12819">
        <w:rPr>
          <w:rFonts w:ascii="Verdana" w:hAnsi="Verdana"/>
          <w:sz w:val="18"/>
          <w:szCs w:val="18"/>
        </w:rPr>
        <w:t xml:space="preserve"> (ECC)</w:t>
      </w:r>
      <w:r>
        <w:rPr>
          <w:rFonts w:ascii="Verdana" w:hAnsi="Verdana"/>
          <w:sz w:val="18"/>
          <w:szCs w:val="18"/>
        </w:rPr>
        <w:t xml:space="preserve">, that governs the behaviour of political parties, media and all others involved in the way elections are held. The </w:t>
      </w:r>
      <w:r w:rsidR="00A12819">
        <w:rPr>
          <w:rFonts w:ascii="Verdana" w:hAnsi="Verdana"/>
          <w:sz w:val="18"/>
          <w:szCs w:val="18"/>
        </w:rPr>
        <w:t>proposed amendments to the ECC</w:t>
      </w:r>
      <w:r>
        <w:rPr>
          <w:rFonts w:ascii="Verdana" w:hAnsi="Verdana"/>
          <w:sz w:val="18"/>
          <w:szCs w:val="18"/>
        </w:rPr>
        <w:t xml:space="preserve"> </w:t>
      </w:r>
      <w:r w:rsidR="00A12819">
        <w:rPr>
          <w:rFonts w:ascii="Verdana" w:hAnsi="Verdana"/>
          <w:sz w:val="18"/>
          <w:szCs w:val="18"/>
        </w:rPr>
        <w:t xml:space="preserve">are </w:t>
      </w:r>
      <w:r>
        <w:rPr>
          <w:rFonts w:ascii="Verdana" w:hAnsi="Verdana"/>
          <w:sz w:val="18"/>
          <w:szCs w:val="18"/>
        </w:rPr>
        <w:t xml:space="preserve">currently being debated in parliament, with input </w:t>
      </w:r>
      <w:r w:rsidR="00A12819">
        <w:rPr>
          <w:rFonts w:ascii="Verdana" w:hAnsi="Verdana"/>
          <w:sz w:val="18"/>
          <w:szCs w:val="18"/>
        </w:rPr>
        <w:t>from</w:t>
      </w:r>
      <w:r>
        <w:rPr>
          <w:rFonts w:ascii="Verdana" w:hAnsi="Verdana"/>
          <w:sz w:val="18"/>
          <w:szCs w:val="18"/>
        </w:rPr>
        <w:t xml:space="preserve"> NGOS and media. It is no longer a document only owned by the politicians.  </w:t>
      </w:r>
    </w:p>
    <w:p w:rsidR="00FF3A8D" w:rsidRPr="00960225" w:rsidRDefault="00FF3A8D" w:rsidP="00FF3A8D">
      <w:pPr>
        <w:ind w:left="708"/>
        <w:rPr>
          <w:rFonts w:ascii="Verdana" w:hAnsi="Verdana"/>
          <w:sz w:val="18"/>
          <w:szCs w:val="18"/>
        </w:rPr>
      </w:pPr>
    </w:p>
    <w:p w:rsidR="00CB4323" w:rsidRDefault="00CB4323" w:rsidP="00CB4323">
      <w:pPr>
        <w:numPr>
          <w:ilvl w:val="1"/>
          <w:numId w:val="1"/>
        </w:numPr>
        <w:rPr>
          <w:rFonts w:ascii="Verdana" w:hAnsi="Verdana"/>
          <w:b/>
          <w:sz w:val="18"/>
          <w:szCs w:val="18"/>
        </w:rPr>
      </w:pPr>
      <w:r>
        <w:rPr>
          <w:rFonts w:ascii="Verdana" w:hAnsi="Verdana"/>
          <w:b/>
          <w:sz w:val="18"/>
          <w:szCs w:val="18"/>
        </w:rPr>
        <w:t>What went less well and why?</w:t>
      </w:r>
    </w:p>
    <w:p w:rsidR="00C43ABD" w:rsidRDefault="00C43ABD" w:rsidP="00375964">
      <w:pPr>
        <w:ind w:left="720"/>
        <w:rPr>
          <w:rFonts w:ascii="Verdana" w:hAnsi="Verdana"/>
          <w:sz w:val="18"/>
          <w:szCs w:val="18"/>
        </w:rPr>
      </w:pPr>
      <w:r>
        <w:rPr>
          <w:rFonts w:ascii="Verdana" w:hAnsi="Verdana"/>
          <w:sz w:val="18"/>
          <w:szCs w:val="18"/>
        </w:rPr>
        <w:t xml:space="preserve">Although </w:t>
      </w:r>
      <w:hyperlink r:id="rId13" w:history="1">
        <w:r w:rsidRPr="00746578">
          <w:rPr>
            <w:rStyle w:val="Hyperlink"/>
            <w:rFonts w:ascii="Verdana" w:hAnsi="Verdana"/>
            <w:sz w:val="18"/>
            <w:szCs w:val="18"/>
          </w:rPr>
          <w:t>more voters</w:t>
        </w:r>
      </w:hyperlink>
      <w:r w:rsidR="00746578">
        <w:rPr>
          <w:rStyle w:val="FootnoteReference"/>
          <w:rFonts w:ascii="Verdana" w:hAnsi="Verdana"/>
          <w:sz w:val="18"/>
          <w:szCs w:val="18"/>
        </w:rPr>
        <w:footnoteReference w:id="7"/>
      </w:r>
      <w:r>
        <w:rPr>
          <w:rFonts w:ascii="Verdana" w:hAnsi="Verdana"/>
          <w:sz w:val="18"/>
          <w:szCs w:val="18"/>
        </w:rPr>
        <w:t xml:space="preserve"> are registered, it is unlikely Zambia</w:t>
      </w:r>
      <w:r w:rsidR="00FE66DE">
        <w:rPr>
          <w:rFonts w:ascii="Verdana" w:hAnsi="Verdana"/>
          <w:sz w:val="18"/>
          <w:szCs w:val="18"/>
        </w:rPr>
        <w:t xml:space="preserve"> will have</w:t>
      </w:r>
      <w:r w:rsidR="00EF4F84">
        <w:rPr>
          <w:rFonts w:ascii="Verdana" w:hAnsi="Verdana"/>
          <w:sz w:val="18"/>
          <w:szCs w:val="18"/>
        </w:rPr>
        <w:t xml:space="preserve"> reached it</w:t>
      </w:r>
      <w:r w:rsidR="00FE66DE">
        <w:rPr>
          <w:rFonts w:ascii="Verdana" w:hAnsi="Verdana"/>
          <w:sz w:val="18"/>
          <w:szCs w:val="18"/>
        </w:rPr>
        <w:t>s</w:t>
      </w:r>
      <w:r w:rsidR="00EF4F84">
        <w:rPr>
          <w:rFonts w:ascii="Verdana" w:hAnsi="Verdana"/>
          <w:sz w:val="18"/>
          <w:szCs w:val="18"/>
        </w:rPr>
        <w:t xml:space="preserve"> proclai</w:t>
      </w:r>
      <w:r>
        <w:rPr>
          <w:rFonts w:ascii="Verdana" w:hAnsi="Verdana"/>
          <w:sz w:val="18"/>
          <w:szCs w:val="18"/>
        </w:rPr>
        <w:t xml:space="preserve">med </w:t>
      </w:r>
      <w:r w:rsidR="00EF4F84">
        <w:rPr>
          <w:rFonts w:ascii="Verdana" w:hAnsi="Verdana"/>
          <w:sz w:val="18"/>
          <w:szCs w:val="18"/>
        </w:rPr>
        <w:t>goal</w:t>
      </w:r>
      <w:r>
        <w:rPr>
          <w:rFonts w:ascii="Verdana" w:hAnsi="Verdana"/>
          <w:sz w:val="18"/>
          <w:szCs w:val="18"/>
        </w:rPr>
        <w:t xml:space="preserve"> of </w:t>
      </w:r>
      <w:r w:rsidR="00FE66DE">
        <w:rPr>
          <w:rFonts w:ascii="Verdana" w:hAnsi="Verdana"/>
          <w:sz w:val="18"/>
          <w:szCs w:val="18"/>
        </w:rPr>
        <w:t xml:space="preserve">having </w:t>
      </w:r>
      <w:r>
        <w:rPr>
          <w:rFonts w:ascii="Verdana" w:hAnsi="Verdana"/>
          <w:sz w:val="18"/>
          <w:szCs w:val="18"/>
        </w:rPr>
        <w:t xml:space="preserve">80% of all </w:t>
      </w:r>
      <w:r w:rsidR="00B122D2">
        <w:rPr>
          <w:rFonts w:ascii="Verdana" w:hAnsi="Verdana"/>
          <w:sz w:val="18"/>
          <w:szCs w:val="18"/>
        </w:rPr>
        <w:t>eligible</w:t>
      </w:r>
      <w:r>
        <w:rPr>
          <w:rFonts w:ascii="Verdana" w:hAnsi="Verdana"/>
          <w:sz w:val="18"/>
          <w:szCs w:val="18"/>
        </w:rPr>
        <w:t xml:space="preserve"> voters registered. Especially in the beginning of the registration exercise, people did not know where they could register. Due to a lack of coordination not all interested persons could get an ID before trying to register as a voter. </w:t>
      </w:r>
    </w:p>
    <w:p w:rsidR="00537D80" w:rsidRDefault="00C43ABD" w:rsidP="00375964">
      <w:pPr>
        <w:ind w:left="720"/>
        <w:rPr>
          <w:rFonts w:ascii="Verdana" w:hAnsi="Verdana"/>
          <w:sz w:val="18"/>
          <w:szCs w:val="18"/>
        </w:rPr>
      </w:pPr>
      <w:r>
        <w:rPr>
          <w:rFonts w:ascii="Verdana" w:hAnsi="Verdana"/>
          <w:sz w:val="18"/>
          <w:szCs w:val="18"/>
        </w:rPr>
        <w:t>P</w:t>
      </w:r>
      <w:r w:rsidR="00375964">
        <w:rPr>
          <w:rFonts w:ascii="Verdana" w:hAnsi="Verdana"/>
          <w:sz w:val="18"/>
          <w:szCs w:val="18"/>
        </w:rPr>
        <w:t xml:space="preserve">olitical parties have not shown much interest to improve internal democracy, to start issue-based campaigning or selecting more women to stand for positions. </w:t>
      </w:r>
      <w:r w:rsidR="00280336">
        <w:rPr>
          <w:rFonts w:ascii="Verdana" w:hAnsi="Verdana"/>
          <w:sz w:val="18"/>
          <w:szCs w:val="18"/>
        </w:rPr>
        <w:t>Traditionally that is not how parties in Zambia are run and changing the</w:t>
      </w:r>
      <w:r w:rsidR="00065F79">
        <w:rPr>
          <w:rFonts w:ascii="Verdana" w:hAnsi="Verdana"/>
          <w:sz w:val="18"/>
          <w:szCs w:val="18"/>
        </w:rPr>
        <w:t xml:space="preserve"> way they do their </w:t>
      </w:r>
      <w:r w:rsidR="00935673">
        <w:rPr>
          <w:rFonts w:ascii="Verdana" w:hAnsi="Verdana"/>
          <w:sz w:val="18"/>
          <w:szCs w:val="18"/>
        </w:rPr>
        <w:t>business has</w:t>
      </w:r>
      <w:r w:rsidR="00280336">
        <w:rPr>
          <w:rFonts w:ascii="Verdana" w:hAnsi="Verdana"/>
          <w:sz w:val="18"/>
          <w:szCs w:val="18"/>
        </w:rPr>
        <w:t xml:space="preserve"> proven to be difficult. Parties are organised around leaders, not issues.</w:t>
      </w:r>
      <w:r w:rsidR="007B432D">
        <w:rPr>
          <w:rStyle w:val="FootnoteReference"/>
          <w:rFonts w:ascii="Verdana" w:hAnsi="Verdana"/>
          <w:sz w:val="18"/>
          <w:szCs w:val="18"/>
        </w:rPr>
        <w:footnoteReference w:id="8"/>
      </w:r>
      <w:r w:rsidR="00280336">
        <w:rPr>
          <w:rFonts w:ascii="Verdana" w:hAnsi="Verdana"/>
          <w:sz w:val="18"/>
          <w:szCs w:val="18"/>
        </w:rPr>
        <w:t xml:space="preserve"> When leaders leave, their </w:t>
      </w:r>
      <w:r w:rsidR="001440C7">
        <w:rPr>
          <w:rFonts w:ascii="Verdana" w:hAnsi="Verdana"/>
          <w:sz w:val="18"/>
          <w:szCs w:val="18"/>
        </w:rPr>
        <w:t>supporters</w:t>
      </w:r>
      <w:r w:rsidR="00280336">
        <w:rPr>
          <w:rFonts w:ascii="Verdana" w:hAnsi="Verdana"/>
          <w:sz w:val="18"/>
          <w:szCs w:val="18"/>
        </w:rPr>
        <w:t xml:space="preserve"> will follow, even to other parties</w:t>
      </w:r>
      <w:r w:rsidR="00537D80">
        <w:rPr>
          <w:rFonts w:ascii="Verdana" w:hAnsi="Verdana"/>
          <w:sz w:val="18"/>
          <w:szCs w:val="18"/>
        </w:rPr>
        <w:t>.</w:t>
      </w:r>
    </w:p>
    <w:p w:rsidR="00375964" w:rsidRDefault="00537D80" w:rsidP="00375964">
      <w:pPr>
        <w:ind w:left="720"/>
        <w:rPr>
          <w:rFonts w:ascii="Verdana" w:hAnsi="Verdana"/>
          <w:sz w:val="18"/>
          <w:szCs w:val="18"/>
        </w:rPr>
      </w:pPr>
      <w:r>
        <w:rPr>
          <w:rFonts w:ascii="Verdana" w:hAnsi="Verdana"/>
          <w:sz w:val="18"/>
          <w:szCs w:val="18"/>
        </w:rPr>
        <w:t xml:space="preserve">Media reforms have proven to be equally </w:t>
      </w:r>
      <w:r w:rsidR="001440C7">
        <w:rPr>
          <w:rFonts w:ascii="Verdana" w:hAnsi="Verdana"/>
          <w:sz w:val="18"/>
          <w:szCs w:val="18"/>
        </w:rPr>
        <w:t>difficult. The</w:t>
      </w:r>
      <w:r>
        <w:rPr>
          <w:rFonts w:ascii="Verdana" w:hAnsi="Verdana"/>
          <w:sz w:val="18"/>
          <w:szCs w:val="18"/>
        </w:rPr>
        <w:t xml:space="preserve"> vested interests of the government to use state owned media, and those of the private owners of other media who </w:t>
      </w:r>
      <w:r w:rsidR="001440C7">
        <w:rPr>
          <w:rFonts w:ascii="Verdana" w:hAnsi="Verdana"/>
          <w:sz w:val="18"/>
          <w:szCs w:val="18"/>
        </w:rPr>
        <w:t>equally</w:t>
      </w:r>
      <w:r>
        <w:rPr>
          <w:rFonts w:ascii="Verdana" w:hAnsi="Verdana"/>
          <w:sz w:val="18"/>
          <w:szCs w:val="18"/>
        </w:rPr>
        <w:t xml:space="preserve"> have their political agenda’s, limit the space for willing journalists to report on all candidates. </w:t>
      </w:r>
      <w:r w:rsidR="00065F79">
        <w:rPr>
          <w:rFonts w:ascii="Verdana" w:hAnsi="Verdana"/>
          <w:sz w:val="18"/>
          <w:szCs w:val="18"/>
        </w:rPr>
        <w:t>Journalism is overall of a very descriptive nature: there is not yet a tradition of investigative journalism.</w:t>
      </w:r>
    </w:p>
    <w:p w:rsidR="00537D80" w:rsidRDefault="00537D80" w:rsidP="00537D80">
      <w:pPr>
        <w:ind w:left="720"/>
        <w:rPr>
          <w:rFonts w:ascii="Verdana" w:hAnsi="Verdana"/>
          <w:sz w:val="18"/>
          <w:szCs w:val="18"/>
        </w:rPr>
      </w:pPr>
      <w:r>
        <w:rPr>
          <w:rFonts w:ascii="Verdana" w:hAnsi="Verdana"/>
          <w:sz w:val="18"/>
          <w:szCs w:val="18"/>
        </w:rPr>
        <w:t xml:space="preserve">Women so far have not </w:t>
      </w:r>
      <w:r w:rsidR="006A6E2E">
        <w:rPr>
          <w:rFonts w:ascii="Verdana" w:hAnsi="Verdana"/>
          <w:sz w:val="18"/>
          <w:szCs w:val="18"/>
        </w:rPr>
        <w:t>demonstrated a greater willingness</w:t>
      </w:r>
      <w:r>
        <w:rPr>
          <w:rFonts w:ascii="Verdana" w:hAnsi="Verdana"/>
          <w:sz w:val="18"/>
          <w:szCs w:val="18"/>
        </w:rPr>
        <w:t xml:space="preserve"> to stand as candidates. This is explained </w:t>
      </w:r>
      <w:r w:rsidR="006A6E2E">
        <w:rPr>
          <w:rFonts w:ascii="Verdana" w:hAnsi="Verdana"/>
          <w:sz w:val="18"/>
          <w:szCs w:val="18"/>
        </w:rPr>
        <w:t xml:space="preserve">in general terms </w:t>
      </w:r>
      <w:r>
        <w:rPr>
          <w:rFonts w:ascii="Verdana" w:hAnsi="Verdana"/>
          <w:sz w:val="18"/>
          <w:szCs w:val="18"/>
        </w:rPr>
        <w:t xml:space="preserve">by </w:t>
      </w:r>
      <w:r w:rsidR="00001D0B">
        <w:rPr>
          <w:rFonts w:ascii="Verdana" w:hAnsi="Verdana"/>
          <w:sz w:val="18"/>
          <w:szCs w:val="18"/>
        </w:rPr>
        <w:t xml:space="preserve">a </w:t>
      </w:r>
      <w:r w:rsidR="00065F79">
        <w:rPr>
          <w:rFonts w:ascii="Verdana" w:hAnsi="Verdana"/>
          <w:sz w:val="18"/>
          <w:szCs w:val="18"/>
        </w:rPr>
        <w:t xml:space="preserve">society in which women </w:t>
      </w:r>
      <w:r w:rsidR="003A4C97">
        <w:rPr>
          <w:rFonts w:ascii="Verdana" w:hAnsi="Verdana"/>
          <w:sz w:val="18"/>
          <w:szCs w:val="18"/>
        </w:rPr>
        <w:t xml:space="preserve">in general </w:t>
      </w:r>
      <w:r w:rsidR="00065F79">
        <w:rPr>
          <w:rFonts w:ascii="Verdana" w:hAnsi="Verdana"/>
          <w:sz w:val="18"/>
          <w:szCs w:val="18"/>
        </w:rPr>
        <w:t>face constraints that prevent them from participating equitably in many spheres of life.</w:t>
      </w:r>
      <w:r w:rsidR="006A6E2E">
        <w:rPr>
          <w:rFonts w:ascii="Verdana" w:hAnsi="Verdana"/>
          <w:sz w:val="18"/>
          <w:szCs w:val="18"/>
        </w:rPr>
        <w:t xml:space="preserve"> </w:t>
      </w:r>
      <w:r w:rsidR="00935673">
        <w:rPr>
          <w:rFonts w:ascii="Verdana" w:hAnsi="Verdana"/>
          <w:sz w:val="18"/>
          <w:szCs w:val="18"/>
        </w:rPr>
        <w:t xml:space="preserve">Women’s still limited role and position in politics seems to be more specifically the result of the </w:t>
      </w:r>
      <w:r w:rsidR="00935673" w:rsidRPr="006F3496">
        <w:rPr>
          <w:rFonts w:ascii="Verdana" w:hAnsi="Verdana"/>
          <w:sz w:val="18"/>
          <w:szCs w:val="18"/>
        </w:rPr>
        <w:t>absence of a clear strategy and action plan to increase the percentage of women in parliament, even thou</w:t>
      </w:r>
      <w:r w:rsidR="00935673">
        <w:rPr>
          <w:rFonts w:ascii="Verdana" w:hAnsi="Verdana"/>
          <w:sz w:val="18"/>
          <w:szCs w:val="18"/>
        </w:rPr>
        <w:t>gh</w:t>
      </w:r>
      <w:r w:rsidR="00935673" w:rsidRPr="006F3496">
        <w:rPr>
          <w:rFonts w:ascii="Verdana" w:hAnsi="Verdana"/>
          <w:sz w:val="18"/>
          <w:szCs w:val="18"/>
        </w:rPr>
        <w:t xml:space="preserve"> Zambia subscribed to the SADC </w:t>
      </w:r>
      <w:r w:rsidR="00935673" w:rsidRPr="006F3496">
        <w:rPr>
          <w:rFonts w:ascii="Verdana" w:hAnsi="Verdana"/>
          <w:sz w:val="18"/>
          <w:szCs w:val="18"/>
          <w:lang/>
        </w:rPr>
        <w:t>50 percent target for representation of women in political and decision-making positions at all levels</w:t>
      </w:r>
      <w:r w:rsidR="00935673" w:rsidRPr="006F3496">
        <w:rPr>
          <w:rFonts w:ascii="Verdana" w:hAnsi="Verdana"/>
          <w:sz w:val="18"/>
          <w:szCs w:val="18"/>
        </w:rPr>
        <w:t xml:space="preserve">. </w:t>
      </w:r>
      <w:r w:rsidR="00001D0B" w:rsidRPr="006F3496">
        <w:rPr>
          <w:rFonts w:ascii="Verdana" w:hAnsi="Verdana"/>
          <w:sz w:val="18"/>
          <w:szCs w:val="18"/>
        </w:rPr>
        <w:t>The</w:t>
      </w:r>
      <w:r w:rsidR="00001D0B">
        <w:rPr>
          <w:rFonts w:ascii="Verdana" w:hAnsi="Verdana"/>
          <w:sz w:val="18"/>
          <w:szCs w:val="18"/>
        </w:rPr>
        <w:t xml:space="preserve"> political scene is </w:t>
      </w:r>
      <w:r w:rsidR="00C43ABD">
        <w:rPr>
          <w:rFonts w:ascii="Verdana" w:hAnsi="Verdana"/>
          <w:sz w:val="18"/>
          <w:szCs w:val="18"/>
        </w:rPr>
        <w:t>very much the domain of men</w:t>
      </w:r>
      <w:r w:rsidR="00001D0B">
        <w:rPr>
          <w:rFonts w:ascii="Verdana" w:hAnsi="Verdana"/>
          <w:sz w:val="18"/>
          <w:szCs w:val="18"/>
        </w:rPr>
        <w:t xml:space="preserve">, with </w:t>
      </w:r>
      <w:r w:rsidR="003A4C97">
        <w:rPr>
          <w:rFonts w:ascii="Verdana" w:hAnsi="Verdana"/>
          <w:sz w:val="18"/>
          <w:szCs w:val="18"/>
        </w:rPr>
        <w:t xml:space="preserve">sometimes </w:t>
      </w:r>
      <w:r w:rsidR="00001D0B">
        <w:rPr>
          <w:rFonts w:ascii="Verdana" w:hAnsi="Verdana"/>
          <w:sz w:val="18"/>
          <w:szCs w:val="18"/>
        </w:rPr>
        <w:t xml:space="preserve">crude </w:t>
      </w:r>
      <w:hyperlink r:id="rId14" w:history="1">
        <w:r w:rsidR="00001D0B" w:rsidRPr="00645CD0">
          <w:rPr>
            <w:rStyle w:val="Hyperlink"/>
            <w:rFonts w:ascii="Verdana" w:hAnsi="Verdana"/>
            <w:sz w:val="18"/>
            <w:szCs w:val="18"/>
          </w:rPr>
          <w:t xml:space="preserve">threats </w:t>
        </w:r>
        <w:r w:rsidR="00C43ABD" w:rsidRPr="00645CD0">
          <w:rPr>
            <w:rStyle w:val="Hyperlink"/>
            <w:rFonts w:ascii="Verdana" w:hAnsi="Verdana"/>
            <w:sz w:val="18"/>
            <w:szCs w:val="18"/>
          </w:rPr>
          <w:t>to women</w:t>
        </w:r>
      </w:hyperlink>
      <w:r w:rsidR="00645CD0">
        <w:rPr>
          <w:rStyle w:val="FootnoteReference"/>
          <w:rFonts w:ascii="Verdana" w:hAnsi="Verdana"/>
          <w:sz w:val="18"/>
          <w:szCs w:val="18"/>
        </w:rPr>
        <w:footnoteReference w:id="9"/>
      </w:r>
      <w:r w:rsidR="00001D0B">
        <w:rPr>
          <w:rFonts w:ascii="Verdana" w:hAnsi="Verdana"/>
          <w:sz w:val="18"/>
          <w:szCs w:val="18"/>
        </w:rPr>
        <w:t xml:space="preserve">. </w:t>
      </w:r>
    </w:p>
    <w:p w:rsidR="000E2D14" w:rsidRDefault="000E2D14" w:rsidP="00537D80">
      <w:pPr>
        <w:ind w:left="720"/>
        <w:rPr>
          <w:rFonts w:ascii="Verdana" w:hAnsi="Verdana"/>
          <w:sz w:val="18"/>
          <w:szCs w:val="18"/>
        </w:rPr>
      </w:pPr>
      <w:r>
        <w:rPr>
          <w:rFonts w:ascii="Verdana" w:hAnsi="Verdana"/>
          <w:sz w:val="18"/>
          <w:szCs w:val="18"/>
        </w:rPr>
        <w:t xml:space="preserve">The Embassy had the ambition to set up a joint donor programme supporting </w:t>
      </w:r>
      <w:r w:rsidR="00CD379F">
        <w:rPr>
          <w:rFonts w:ascii="Verdana" w:hAnsi="Verdana"/>
          <w:sz w:val="18"/>
          <w:szCs w:val="18"/>
        </w:rPr>
        <w:t xml:space="preserve">the development and improvement of the elections. </w:t>
      </w:r>
      <w:r w:rsidR="00E967CA">
        <w:rPr>
          <w:rFonts w:ascii="Verdana" w:hAnsi="Verdana"/>
          <w:sz w:val="18"/>
          <w:szCs w:val="18"/>
        </w:rPr>
        <w:t xml:space="preserve">To a certain extend this has been achieved, but, the programme did not succeed in improving the legal framework governing the elections well in time before the elections actually </w:t>
      </w:r>
      <w:r w:rsidR="00E967CA" w:rsidRPr="00F30A84">
        <w:rPr>
          <w:rFonts w:ascii="Verdana" w:hAnsi="Verdana"/>
          <w:sz w:val="18"/>
          <w:szCs w:val="18"/>
        </w:rPr>
        <w:t xml:space="preserve">would </w:t>
      </w:r>
      <w:r w:rsidR="00E967CA">
        <w:rPr>
          <w:rFonts w:ascii="Verdana" w:hAnsi="Verdana"/>
          <w:sz w:val="18"/>
          <w:szCs w:val="18"/>
        </w:rPr>
        <w:t xml:space="preserve">take place. </w:t>
      </w:r>
      <w:r w:rsidR="00CD379F">
        <w:rPr>
          <w:rFonts w:ascii="Verdana" w:hAnsi="Verdana"/>
          <w:sz w:val="18"/>
          <w:szCs w:val="18"/>
        </w:rPr>
        <w:t xml:space="preserve">We are now faced with a situation that major changes, including the </w:t>
      </w:r>
      <w:r w:rsidR="00E967CA">
        <w:rPr>
          <w:rFonts w:ascii="Verdana" w:hAnsi="Verdana"/>
          <w:sz w:val="18"/>
          <w:szCs w:val="18"/>
        </w:rPr>
        <w:t>creation</w:t>
      </w:r>
      <w:r w:rsidR="00CD379F">
        <w:rPr>
          <w:rFonts w:ascii="Verdana" w:hAnsi="Verdana"/>
          <w:sz w:val="18"/>
          <w:szCs w:val="18"/>
        </w:rPr>
        <w:t xml:space="preserve"> of extra constituencies, the introduction of proportional representation for a limited number of seats are still being discussed a few months before the elections. It is possible that such fundamental changes will be made just before the people get the chance to vote. </w:t>
      </w:r>
    </w:p>
    <w:p w:rsidR="00537D80" w:rsidRPr="00375964" w:rsidRDefault="00537D80" w:rsidP="00537D80">
      <w:pPr>
        <w:ind w:left="720"/>
        <w:rPr>
          <w:rFonts w:ascii="Verdana" w:hAnsi="Verdana"/>
          <w:sz w:val="18"/>
          <w:szCs w:val="18"/>
        </w:rPr>
      </w:pPr>
    </w:p>
    <w:p w:rsidR="00CB4323" w:rsidRDefault="00CB4323" w:rsidP="00CB4323">
      <w:pPr>
        <w:numPr>
          <w:ilvl w:val="1"/>
          <w:numId w:val="1"/>
        </w:numPr>
        <w:rPr>
          <w:rFonts w:ascii="Verdana" w:hAnsi="Verdana"/>
          <w:b/>
          <w:sz w:val="18"/>
          <w:szCs w:val="18"/>
        </w:rPr>
      </w:pPr>
      <w:r>
        <w:rPr>
          <w:rFonts w:ascii="Verdana" w:hAnsi="Verdana"/>
          <w:b/>
          <w:sz w:val="18"/>
          <w:szCs w:val="18"/>
        </w:rPr>
        <w:t>What has been learned?</w:t>
      </w:r>
    </w:p>
    <w:p w:rsidR="00CB4323" w:rsidRDefault="001440C7" w:rsidP="00CB4323">
      <w:pPr>
        <w:ind w:left="720"/>
        <w:rPr>
          <w:rFonts w:ascii="Verdana" w:hAnsi="Verdana"/>
          <w:sz w:val="18"/>
          <w:szCs w:val="18"/>
        </w:rPr>
      </w:pPr>
      <w:r w:rsidRPr="00001D0B">
        <w:rPr>
          <w:rFonts w:ascii="Verdana" w:hAnsi="Verdana"/>
          <w:sz w:val="18"/>
          <w:szCs w:val="18"/>
        </w:rPr>
        <w:t>The regist</w:t>
      </w:r>
      <w:r>
        <w:rPr>
          <w:rFonts w:ascii="Verdana" w:hAnsi="Verdana"/>
          <w:sz w:val="18"/>
          <w:szCs w:val="18"/>
        </w:rPr>
        <w:t>r</w:t>
      </w:r>
      <w:r w:rsidRPr="00001D0B">
        <w:rPr>
          <w:rFonts w:ascii="Verdana" w:hAnsi="Verdana"/>
          <w:sz w:val="18"/>
          <w:szCs w:val="18"/>
        </w:rPr>
        <w:t xml:space="preserve">ation exercise was costly and cumbersome, but should be continued each year, even when no elections are </w:t>
      </w:r>
      <w:r w:rsidR="00C43ABD">
        <w:rPr>
          <w:rFonts w:ascii="Verdana" w:hAnsi="Verdana"/>
          <w:sz w:val="18"/>
          <w:szCs w:val="18"/>
        </w:rPr>
        <w:t>imminent</w:t>
      </w:r>
      <w:r w:rsidRPr="00001D0B">
        <w:rPr>
          <w:rFonts w:ascii="Verdana" w:hAnsi="Verdana"/>
          <w:sz w:val="18"/>
          <w:szCs w:val="18"/>
        </w:rPr>
        <w:t xml:space="preserve">. </w:t>
      </w:r>
      <w:r w:rsidR="00001D0B">
        <w:rPr>
          <w:rFonts w:ascii="Verdana" w:hAnsi="Verdana"/>
          <w:sz w:val="18"/>
          <w:szCs w:val="18"/>
        </w:rPr>
        <w:t xml:space="preserve">Only then, </w:t>
      </w:r>
      <w:r w:rsidR="00C649E1">
        <w:rPr>
          <w:rFonts w:ascii="Verdana" w:hAnsi="Verdana"/>
          <w:sz w:val="18"/>
          <w:szCs w:val="18"/>
        </w:rPr>
        <w:t>and</w:t>
      </w:r>
      <w:r w:rsidR="00001D0B">
        <w:rPr>
          <w:rFonts w:ascii="Verdana" w:hAnsi="Verdana"/>
          <w:sz w:val="18"/>
          <w:szCs w:val="18"/>
        </w:rPr>
        <w:t xml:space="preserve"> only when it is done in coordination between both </w:t>
      </w:r>
      <w:r w:rsidR="00C649E1">
        <w:rPr>
          <w:rFonts w:ascii="Verdana" w:hAnsi="Verdana"/>
          <w:sz w:val="18"/>
          <w:szCs w:val="18"/>
        </w:rPr>
        <w:t xml:space="preserve">involved </w:t>
      </w:r>
      <w:r w:rsidR="00001D0B">
        <w:rPr>
          <w:rFonts w:ascii="Verdana" w:hAnsi="Verdana"/>
          <w:sz w:val="18"/>
          <w:szCs w:val="18"/>
        </w:rPr>
        <w:t xml:space="preserve">government institutions and NGOs, with sufficient </w:t>
      </w:r>
      <w:r w:rsidR="00C649E1">
        <w:rPr>
          <w:rFonts w:ascii="Verdana" w:hAnsi="Verdana"/>
          <w:sz w:val="18"/>
          <w:szCs w:val="18"/>
        </w:rPr>
        <w:t>outreach to the public</w:t>
      </w:r>
      <w:r w:rsidR="00001D0B">
        <w:rPr>
          <w:rFonts w:ascii="Verdana" w:hAnsi="Verdana"/>
          <w:sz w:val="18"/>
          <w:szCs w:val="18"/>
        </w:rPr>
        <w:t>, can the ambitio</w:t>
      </w:r>
      <w:r w:rsidR="00C649E1">
        <w:rPr>
          <w:rFonts w:ascii="Verdana" w:hAnsi="Verdana"/>
          <w:sz w:val="18"/>
          <w:szCs w:val="18"/>
        </w:rPr>
        <w:t xml:space="preserve">n of </w:t>
      </w:r>
      <w:r w:rsidR="001626E6">
        <w:rPr>
          <w:rFonts w:ascii="Verdana" w:hAnsi="Verdana"/>
          <w:sz w:val="18"/>
          <w:szCs w:val="18"/>
        </w:rPr>
        <w:t xml:space="preserve">real </w:t>
      </w:r>
      <w:r>
        <w:rPr>
          <w:rFonts w:ascii="Verdana" w:hAnsi="Verdana"/>
          <w:sz w:val="18"/>
          <w:szCs w:val="18"/>
        </w:rPr>
        <w:t>continuous</w:t>
      </w:r>
      <w:r w:rsidR="00C649E1">
        <w:rPr>
          <w:rFonts w:ascii="Verdana" w:hAnsi="Verdana"/>
          <w:sz w:val="18"/>
          <w:szCs w:val="18"/>
        </w:rPr>
        <w:t xml:space="preserve"> </w:t>
      </w:r>
      <w:r>
        <w:rPr>
          <w:rFonts w:ascii="Verdana" w:hAnsi="Verdana"/>
          <w:sz w:val="18"/>
          <w:szCs w:val="18"/>
        </w:rPr>
        <w:t>registration</w:t>
      </w:r>
      <w:r w:rsidR="00C649E1">
        <w:rPr>
          <w:rFonts w:ascii="Verdana" w:hAnsi="Verdana"/>
          <w:sz w:val="18"/>
          <w:szCs w:val="18"/>
        </w:rPr>
        <w:t xml:space="preserve"> be</w:t>
      </w:r>
      <w:r w:rsidR="00001D0B">
        <w:rPr>
          <w:rFonts w:ascii="Verdana" w:hAnsi="Verdana"/>
          <w:sz w:val="18"/>
          <w:szCs w:val="18"/>
        </w:rPr>
        <w:t xml:space="preserve"> achieved. That will also greatly reduce the allegations of political biased registration.</w:t>
      </w:r>
      <w:r w:rsidR="00617C9F">
        <w:rPr>
          <w:rFonts w:ascii="Verdana" w:hAnsi="Verdana"/>
          <w:sz w:val="18"/>
          <w:szCs w:val="18"/>
        </w:rPr>
        <w:t xml:space="preserve"> As elections are often seen as the highlight of a democratic process, many donors will be willing to offer support in the immediate run-up. However, more can be done just after elections, in a relatively quiet period to prepare for the next elections. Voter registration just before el</w:t>
      </w:r>
      <w:r w:rsidR="00E967CA">
        <w:rPr>
          <w:rFonts w:ascii="Verdana" w:hAnsi="Verdana"/>
          <w:sz w:val="18"/>
          <w:szCs w:val="18"/>
        </w:rPr>
        <w:t>e</w:t>
      </w:r>
      <w:r w:rsidR="00617C9F">
        <w:rPr>
          <w:rFonts w:ascii="Verdana" w:hAnsi="Verdana"/>
          <w:sz w:val="18"/>
          <w:szCs w:val="18"/>
        </w:rPr>
        <w:t xml:space="preserve">ctions will be perceived by some as an option for rigging, would the </w:t>
      </w:r>
      <w:r w:rsidR="00E967CA">
        <w:rPr>
          <w:rFonts w:ascii="Verdana" w:hAnsi="Verdana"/>
          <w:sz w:val="18"/>
          <w:szCs w:val="18"/>
        </w:rPr>
        <w:t>registration</w:t>
      </w:r>
      <w:r w:rsidR="00617C9F">
        <w:rPr>
          <w:rFonts w:ascii="Verdana" w:hAnsi="Verdana"/>
          <w:sz w:val="18"/>
          <w:szCs w:val="18"/>
        </w:rPr>
        <w:t xml:space="preserve"> be ongoing from the first day after elections, this process is better protected from </w:t>
      </w:r>
      <w:r w:rsidR="00E967CA">
        <w:rPr>
          <w:rFonts w:ascii="Verdana" w:hAnsi="Verdana"/>
          <w:sz w:val="18"/>
          <w:szCs w:val="18"/>
        </w:rPr>
        <w:t xml:space="preserve">accusations or abuse. The same holds true for reforms connected to elections. </w:t>
      </w:r>
    </w:p>
    <w:p w:rsidR="00C43ABD" w:rsidRDefault="00001D0B" w:rsidP="00CB4323">
      <w:pPr>
        <w:ind w:left="720"/>
        <w:rPr>
          <w:rFonts w:ascii="Verdana" w:hAnsi="Verdana"/>
          <w:sz w:val="18"/>
          <w:szCs w:val="18"/>
        </w:rPr>
      </w:pPr>
      <w:r>
        <w:rPr>
          <w:rFonts w:ascii="Verdana" w:hAnsi="Verdana"/>
          <w:sz w:val="18"/>
          <w:szCs w:val="18"/>
        </w:rPr>
        <w:t>The new constitution will, when adopt</w:t>
      </w:r>
      <w:r w:rsidR="00C43ABD">
        <w:rPr>
          <w:rFonts w:ascii="Verdana" w:hAnsi="Verdana"/>
          <w:sz w:val="18"/>
          <w:szCs w:val="18"/>
        </w:rPr>
        <w:t>ed</w:t>
      </w:r>
      <w:r>
        <w:rPr>
          <w:rFonts w:ascii="Verdana" w:hAnsi="Verdana"/>
          <w:sz w:val="18"/>
          <w:szCs w:val="18"/>
        </w:rPr>
        <w:t xml:space="preserve">, oblige parties to have women in at least 30% of all elected positions, </w:t>
      </w:r>
      <w:r w:rsidR="001440C7">
        <w:rPr>
          <w:rFonts w:ascii="Verdana" w:hAnsi="Verdana"/>
          <w:sz w:val="18"/>
          <w:szCs w:val="18"/>
        </w:rPr>
        <w:t>including</w:t>
      </w:r>
      <w:r>
        <w:rPr>
          <w:rFonts w:ascii="Verdana" w:hAnsi="Verdana"/>
          <w:sz w:val="18"/>
          <w:szCs w:val="18"/>
        </w:rPr>
        <w:t xml:space="preserve"> </w:t>
      </w:r>
      <w:r w:rsidR="00935673">
        <w:rPr>
          <w:rFonts w:ascii="Verdana" w:hAnsi="Verdana"/>
          <w:sz w:val="18"/>
          <w:szCs w:val="18"/>
        </w:rPr>
        <w:t>parliament, forcing parties to select more women as candidates.</w:t>
      </w:r>
      <w:r w:rsidR="006F3496">
        <w:rPr>
          <w:rFonts w:ascii="Verdana" w:hAnsi="Verdana"/>
          <w:sz w:val="18"/>
          <w:szCs w:val="18"/>
        </w:rPr>
        <w:t xml:space="preserve"> </w:t>
      </w:r>
      <w:r w:rsidR="00935673">
        <w:rPr>
          <w:rFonts w:ascii="Verdana" w:hAnsi="Verdana"/>
          <w:sz w:val="18"/>
          <w:szCs w:val="18"/>
        </w:rPr>
        <w:t>Achievement of the target</w:t>
      </w:r>
      <w:r w:rsidR="006F3496">
        <w:rPr>
          <w:rFonts w:ascii="Verdana" w:hAnsi="Verdana"/>
          <w:sz w:val="18"/>
          <w:szCs w:val="18"/>
        </w:rPr>
        <w:t xml:space="preserve"> will </w:t>
      </w:r>
      <w:r w:rsidR="00935673">
        <w:rPr>
          <w:rFonts w:ascii="Verdana" w:hAnsi="Verdana"/>
          <w:sz w:val="18"/>
          <w:szCs w:val="18"/>
        </w:rPr>
        <w:t xml:space="preserve">also be made possible by the </w:t>
      </w:r>
      <w:r w:rsidR="006F3496">
        <w:rPr>
          <w:rFonts w:ascii="Verdana" w:hAnsi="Verdana"/>
          <w:sz w:val="18"/>
          <w:szCs w:val="18"/>
        </w:rPr>
        <w:t xml:space="preserve">introduction of a limited </w:t>
      </w:r>
      <w:r w:rsidR="00935673">
        <w:rPr>
          <w:rFonts w:ascii="Verdana" w:hAnsi="Verdana"/>
          <w:sz w:val="18"/>
          <w:szCs w:val="18"/>
        </w:rPr>
        <w:t>number</w:t>
      </w:r>
      <w:r w:rsidR="006F3496">
        <w:rPr>
          <w:rFonts w:ascii="Verdana" w:hAnsi="Verdana"/>
          <w:sz w:val="18"/>
          <w:szCs w:val="18"/>
        </w:rPr>
        <w:t xml:space="preserve"> of seats to be allocated on the basis of proportional representation</w:t>
      </w:r>
      <w:r w:rsidR="00935673">
        <w:rPr>
          <w:rFonts w:ascii="Verdana" w:hAnsi="Verdana"/>
          <w:sz w:val="18"/>
          <w:szCs w:val="18"/>
        </w:rPr>
        <w:t xml:space="preserve">. </w:t>
      </w:r>
    </w:p>
    <w:p w:rsidR="001626E6" w:rsidRPr="00001D0B" w:rsidRDefault="001626E6" w:rsidP="00CB4323">
      <w:pPr>
        <w:ind w:left="720"/>
        <w:rPr>
          <w:rFonts w:ascii="Verdana" w:hAnsi="Verdana"/>
          <w:sz w:val="18"/>
          <w:szCs w:val="18"/>
        </w:rPr>
      </w:pPr>
      <w:r>
        <w:rPr>
          <w:rFonts w:ascii="Verdana" w:hAnsi="Verdana"/>
          <w:sz w:val="18"/>
          <w:szCs w:val="18"/>
        </w:rPr>
        <w:t xml:space="preserve">The quality of the media and fairness of their reporting will depend on the willingness of the owners to allow media to play such a role. It is unlikely that there will be a significant change in their position. </w:t>
      </w:r>
      <w:r w:rsidR="00093F66">
        <w:rPr>
          <w:rFonts w:ascii="Verdana" w:hAnsi="Verdana"/>
          <w:sz w:val="18"/>
          <w:szCs w:val="18"/>
        </w:rPr>
        <w:t xml:space="preserve">It equally depends on how Zambia will progress with the </w:t>
      </w:r>
      <w:r w:rsidR="00B122D2">
        <w:rPr>
          <w:rFonts w:ascii="Verdana" w:hAnsi="Verdana"/>
          <w:sz w:val="18"/>
          <w:szCs w:val="18"/>
        </w:rPr>
        <w:t>delicate</w:t>
      </w:r>
      <w:r w:rsidR="00093F66">
        <w:rPr>
          <w:rFonts w:ascii="Verdana" w:hAnsi="Verdana"/>
          <w:sz w:val="18"/>
          <w:szCs w:val="18"/>
        </w:rPr>
        <w:t xml:space="preserve"> issue of media </w:t>
      </w:r>
      <w:hyperlink r:id="rId15" w:history="1">
        <w:r w:rsidR="00093F66" w:rsidRPr="00093F66">
          <w:rPr>
            <w:rStyle w:val="Hyperlink"/>
            <w:rFonts w:ascii="Verdana" w:hAnsi="Verdana"/>
            <w:sz w:val="18"/>
            <w:szCs w:val="18"/>
          </w:rPr>
          <w:t>regulation</w:t>
        </w:r>
      </w:hyperlink>
      <w:r w:rsidR="00093F66">
        <w:rPr>
          <w:rStyle w:val="FootnoteReference"/>
          <w:rFonts w:ascii="Verdana" w:hAnsi="Verdana"/>
          <w:sz w:val="18"/>
          <w:szCs w:val="18"/>
        </w:rPr>
        <w:footnoteReference w:id="10"/>
      </w:r>
      <w:r w:rsidR="00093F66">
        <w:rPr>
          <w:rFonts w:ascii="Verdana" w:hAnsi="Verdana"/>
          <w:sz w:val="18"/>
          <w:szCs w:val="18"/>
        </w:rPr>
        <w:t>, where government is currently favouring statutory regulation over self-regulation</w:t>
      </w:r>
      <w:r w:rsidR="003A4C97">
        <w:rPr>
          <w:rFonts w:ascii="Verdana" w:hAnsi="Verdana"/>
          <w:sz w:val="18"/>
          <w:szCs w:val="18"/>
        </w:rPr>
        <w:t xml:space="preserve"> but is in dialogue with the media on a solution that is acceptable for all. </w:t>
      </w:r>
    </w:p>
    <w:p w:rsidR="00CB4323" w:rsidRDefault="00CB4323" w:rsidP="00CB4323">
      <w:pPr>
        <w:ind w:left="720"/>
        <w:rPr>
          <w:rFonts w:ascii="Verdana" w:hAnsi="Verdana"/>
          <w:b/>
          <w:sz w:val="18"/>
          <w:szCs w:val="18"/>
        </w:rPr>
      </w:pPr>
    </w:p>
    <w:p w:rsidR="00CB4323" w:rsidRDefault="00CB4323" w:rsidP="00CB4323">
      <w:pPr>
        <w:numPr>
          <w:ilvl w:val="0"/>
          <w:numId w:val="1"/>
        </w:numPr>
        <w:rPr>
          <w:rFonts w:ascii="Verdana" w:hAnsi="Verdana"/>
          <w:b/>
          <w:sz w:val="18"/>
          <w:szCs w:val="18"/>
        </w:rPr>
      </w:pPr>
      <w:r>
        <w:rPr>
          <w:rFonts w:ascii="Verdana" w:hAnsi="Verdana"/>
          <w:b/>
          <w:sz w:val="18"/>
          <w:szCs w:val="18"/>
        </w:rPr>
        <w:t>Resources spent</w:t>
      </w:r>
    </w:p>
    <w:p w:rsidR="0084320A" w:rsidRDefault="0084320A" w:rsidP="0084320A">
      <w:pPr>
        <w:rPr>
          <w:rFonts w:ascii="Verdana" w:hAnsi="Verdana"/>
          <w:b/>
          <w:sz w:val="18"/>
          <w:szCs w:val="18"/>
        </w:rPr>
      </w:pPr>
    </w:p>
    <w:tbl>
      <w:tblPr>
        <w:tblStyle w:val="TableGrid"/>
        <w:tblW w:w="0" w:type="auto"/>
        <w:tblLook w:val="01E0"/>
      </w:tblPr>
      <w:tblGrid>
        <w:gridCol w:w="4606"/>
        <w:gridCol w:w="4606"/>
      </w:tblGrid>
      <w:tr w:rsidR="0084320A" w:rsidTr="00E906B7">
        <w:tc>
          <w:tcPr>
            <w:tcW w:w="4606" w:type="dxa"/>
          </w:tcPr>
          <w:p w:rsidR="0084320A" w:rsidRDefault="0084320A" w:rsidP="00E906B7">
            <w:pPr>
              <w:rPr>
                <w:rFonts w:ascii="Verdana" w:hAnsi="Verdana"/>
                <w:b/>
                <w:sz w:val="18"/>
                <w:szCs w:val="18"/>
              </w:rPr>
            </w:pPr>
            <w:r>
              <w:rPr>
                <w:rFonts w:ascii="Verdana" w:hAnsi="Verdana"/>
                <w:b/>
                <w:sz w:val="18"/>
                <w:szCs w:val="18"/>
              </w:rPr>
              <w:t>Dutch ODA disbursed during 2009-2010</w:t>
            </w:r>
          </w:p>
        </w:tc>
        <w:tc>
          <w:tcPr>
            <w:tcW w:w="4606" w:type="dxa"/>
          </w:tcPr>
          <w:p w:rsidR="0084320A" w:rsidRDefault="00F14129" w:rsidP="00E906B7">
            <w:pPr>
              <w:rPr>
                <w:rFonts w:ascii="Verdana" w:hAnsi="Verdana"/>
                <w:b/>
                <w:sz w:val="18"/>
                <w:szCs w:val="18"/>
              </w:rPr>
            </w:pPr>
            <w:r>
              <w:rPr>
                <w:rFonts w:ascii="Verdana" w:hAnsi="Verdana"/>
                <w:b/>
                <w:sz w:val="18"/>
                <w:szCs w:val="18"/>
              </w:rPr>
              <w:t>USD 400.000,=</w:t>
            </w:r>
          </w:p>
        </w:tc>
      </w:tr>
      <w:tr w:rsidR="0084320A" w:rsidTr="00E906B7">
        <w:tc>
          <w:tcPr>
            <w:tcW w:w="4606" w:type="dxa"/>
          </w:tcPr>
          <w:p w:rsidR="0084320A" w:rsidRDefault="0084320A" w:rsidP="00E906B7">
            <w:pPr>
              <w:rPr>
                <w:rFonts w:ascii="Verdana" w:hAnsi="Verdana"/>
                <w:b/>
                <w:sz w:val="18"/>
                <w:szCs w:val="18"/>
              </w:rPr>
            </w:pPr>
            <w:r>
              <w:rPr>
                <w:rFonts w:ascii="Verdana" w:hAnsi="Verdana"/>
                <w:b/>
                <w:sz w:val="18"/>
                <w:szCs w:val="18"/>
              </w:rPr>
              <w:t>Average amount Embassy FTEs allocated</w:t>
            </w:r>
          </w:p>
        </w:tc>
        <w:tc>
          <w:tcPr>
            <w:tcW w:w="4606" w:type="dxa"/>
          </w:tcPr>
          <w:p w:rsidR="0084320A" w:rsidRDefault="001440C7" w:rsidP="00E906B7">
            <w:pPr>
              <w:rPr>
                <w:rFonts w:ascii="Verdana" w:hAnsi="Verdana"/>
                <w:b/>
                <w:sz w:val="18"/>
                <w:szCs w:val="18"/>
              </w:rPr>
            </w:pPr>
            <w:r>
              <w:rPr>
                <w:rFonts w:ascii="Verdana" w:hAnsi="Verdana"/>
                <w:b/>
                <w:sz w:val="18"/>
                <w:szCs w:val="18"/>
              </w:rPr>
              <w:t>0.</w:t>
            </w:r>
            <w:r w:rsidR="004A34B9">
              <w:rPr>
                <w:rFonts w:ascii="Verdana" w:hAnsi="Verdana"/>
                <w:b/>
                <w:sz w:val="18"/>
                <w:szCs w:val="18"/>
              </w:rPr>
              <w:t>2</w:t>
            </w:r>
          </w:p>
        </w:tc>
      </w:tr>
      <w:tr w:rsidR="0084320A" w:rsidTr="00E906B7">
        <w:tc>
          <w:tcPr>
            <w:tcW w:w="4606" w:type="dxa"/>
          </w:tcPr>
          <w:p w:rsidR="0084320A" w:rsidRDefault="0084320A" w:rsidP="00E906B7">
            <w:pPr>
              <w:rPr>
                <w:rFonts w:ascii="Verdana" w:hAnsi="Verdana"/>
                <w:b/>
                <w:sz w:val="18"/>
                <w:szCs w:val="18"/>
              </w:rPr>
            </w:pPr>
            <w:r>
              <w:rPr>
                <w:rFonts w:ascii="Verdana" w:hAnsi="Verdana"/>
                <w:b/>
                <w:sz w:val="18"/>
                <w:szCs w:val="18"/>
              </w:rPr>
              <w:t>Piramide numbers of relevant activities</w:t>
            </w:r>
          </w:p>
        </w:tc>
        <w:tc>
          <w:tcPr>
            <w:tcW w:w="4606" w:type="dxa"/>
          </w:tcPr>
          <w:p w:rsidR="0084320A" w:rsidRDefault="0084320A" w:rsidP="00E906B7">
            <w:pPr>
              <w:rPr>
                <w:rFonts w:ascii="Verdana" w:hAnsi="Verdana"/>
                <w:b/>
                <w:sz w:val="18"/>
                <w:szCs w:val="18"/>
              </w:rPr>
            </w:pPr>
            <w:r>
              <w:rPr>
                <w:rFonts w:ascii="Verdana" w:hAnsi="Verdana"/>
                <w:b/>
                <w:sz w:val="18"/>
                <w:szCs w:val="18"/>
              </w:rPr>
              <w:t>20202</w:t>
            </w:r>
          </w:p>
        </w:tc>
      </w:tr>
    </w:tbl>
    <w:p w:rsidR="0084320A" w:rsidRDefault="0084320A" w:rsidP="0084320A">
      <w:pPr>
        <w:rPr>
          <w:rFonts w:ascii="Verdana" w:hAnsi="Verdana"/>
          <w:b/>
          <w:sz w:val="18"/>
          <w:szCs w:val="18"/>
        </w:rPr>
      </w:pPr>
    </w:p>
    <w:p w:rsidR="0084320A" w:rsidRDefault="0084320A" w:rsidP="0084320A">
      <w:pPr>
        <w:rPr>
          <w:rFonts w:ascii="Verdana" w:hAnsi="Verdana"/>
          <w:b/>
          <w:sz w:val="18"/>
          <w:szCs w:val="18"/>
        </w:rPr>
      </w:pPr>
    </w:p>
    <w:p w:rsidR="0084320A" w:rsidRDefault="0084320A" w:rsidP="00CB4323">
      <w:pPr>
        <w:numPr>
          <w:ilvl w:val="0"/>
          <w:numId w:val="1"/>
        </w:numPr>
        <w:rPr>
          <w:rFonts w:ascii="Verdana" w:hAnsi="Verdana"/>
          <w:b/>
          <w:sz w:val="18"/>
          <w:szCs w:val="18"/>
        </w:rPr>
      </w:pPr>
      <w:r>
        <w:rPr>
          <w:rFonts w:ascii="Verdana" w:hAnsi="Verdana"/>
          <w:b/>
          <w:sz w:val="18"/>
          <w:szCs w:val="18"/>
        </w:rPr>
        <w:t>Overall Traffic Light Score</w:t>
      </w:r>
    </w:p>
    <w:p w:rsidR="0084320A" w:rsidRPr="0084320A" w:rsidRDefault="0084320A" w:rsidP="0084320A">
      <w:pPr>
        <w:ind w:left="360"/>
        <w:rPr>
          <w:rFonts w:ascii="Verdana" w:hAnsi="Verdana"/>
          <w:sz w:val="18"/>
          <w:szCs w:val="18"/>
        </w:rPr>
      </w:pPr>
      <w:r>
        <w:rPr>
          <w:rFonts w:ascii="Verdana" w:hAnsi="Verdana"/>
          <w:sz w:val="18"/>
          <w:szCs w:val="18"/>
        </w:rPr>
        <w:t>The overall achievement of results is: on track</w:t>
      </w:r>
    </w:p>
    <w:p w:rsidR="00CB4323" w:rsidRDefault="00CB4323" w:rsidP="00CB4323">
      <w:pPr>
        <w:rPr>
          <w:rFonts w:ascii="Verdana" w:hAnsi="Verdana"/>
          <w:b/>
          <w:sz w:val="18"/>
          <w:szCs w:val="18"/>
        </w:rPr>
      </w:pPr>
    </w:p>
    <w:p w:rsidR="00CB4323" w:rsidRDefault="00CB4323" w:rsidP="00CB4323">
      <w:pPr>
        <w:rPr>
          <w:rFonts w:ascii="Verdana" w:hAnsi="Verdana"/>
          <w:b/>
          <w:sz w:val="18"/>
          <w:szCs w:val="18"/>
        </w:rPr>
      </w:pPr>
    </w:p>
    <w:sectPr w:rsidR="00CB4323">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53A83" w:rsidRDefault="00153A83">
      <w:r>
        <w:separator/>
      </w:r>
    </w:p>
  </w:endnote>
  <w:endnote w:type="continuationSeparator" w:id="1">
    <w:p w:rsidR="00153A83" w:rsidRDefault="00153A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56DF3" w:rsidRPr="005B3BEC" w:rsidRDefault="00356DF3">
    <w:pPr>
      <w:pStyle w:val="Footer"/>
      <w:rPr>
        <w:rFonts w:ascii="Verdana" w:hAnsi="Verdana"/>
        <w:sz w:val="18"/>
        <w:szCs w:val="18"/>
      </w:rPr>
    </w:pPr>
    <w:r w:rsidRPr="005B3BEC">
      <w:rPr>
        <w:rStyle w:val="PageNumber"/>
        <w:rFonts w:ascii="Verdana" w:hAnsi="Verdana"/>
        <w:sz w:val="18"/>
        <w:szCs w:val="18"/>
      </w:rPr>
      <w:fldChar w:fldCharType="begin"/>
    </w:r>
    <w:r w:rsidRPr="005B3BEC">
      <w:rPr>
        <w:rStyle w:val="PageNumber"/>
        <w:rFonts w:ascii="Verdana" w:hAnsi="Verdana"/>
        <w:sz w:val="18"/>
        <w:szCs w:val="18"/>
      </w:rPr>
      <w:instrText xml:space="preserve"> PAGE </w:instrText>
    </w:r>
    <w:r w:rsidRPr="005B3BEC">
      <w:rPr>
        <w:rStyle w:val="PageNumber"/>
        <w:rFonts w:ascii="Verdana" w:hAnsi="Verdana"/>
        <w:sz w:val="18"/>
        <w:szCs w:val="18"/>
      </w:rPr>
      <w:fldChar w:fldCharType="separate"/>
    </w:r>
    <w:r w:rsidR="00692DEE">
      <w:rPr>
        <w:rStyle w:val="PageNumber"/>
        <w:rFonts w:ascii="Verdana" w:hAnsi="Verdana"/>
        <w:noProof/>
        <w:sz w:val="18"/>
        <w:szCs w:val="18"/>
      </w:rPr>
      <w:t>3</w:t>
    </w:r>
    <w:r w:rsidRPr="005B3BEC">
      <w:rPr>
        <w:rStyle w:val="PageNumber"/>
        <w:rFonts w:ascii="Verdana" w:hAnsi="Verdana"/>
        <w:sz w:val="18"/>
        <w:szCs w:val="18"/>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53A83" w:rsidRDefault="00153A83">
      <w:r>
        <w:separator/>
      </w:r>
    </w:p>
  </w:footnote>
  <w:footnote w:type="continuationSeparator" w:id="1">
    <w:p w:rsidR="00153A83" w:rsidRDefault="00153A83">
      <w:r>
        <w:continuationSeparator/>
      </w:r>
    </w:p>
  </w:footnote>
  <w:footnote w:id="2">
    <w:p w:rsidR="00356DF3" w:rsidRPr="00093F66" w:rsidRDefault="00356DF3">
      <w:pPr>
        <w:pStyle w:val="FootnoteText"/>
        <w:rPr>
          <w:rStyle w:val="FootnoteReference"/>
          <w:rFonts w:ascii="Verdana" w:hAnsi="Verdana"/>
          <w:sz w:val="18"/>
        </w:rPr>
      </w:pPr>
      <w:r w:rsidRPr="00093F66">
        <w:rPr>
          <w:rStyle w:val="FootnoteReference"/>
          <w:rFonts w:ascii="Verdana" w:hAnsi="Verdana"/>
          <w:sz w:val="18"/>
        </w:rPr>
        <w:footnoteRef/>
      </w:r>
      <w:r w:rsidRPr="00093F66">
        <w:rPr>
          <w:rStyle w:val="FootnoteReference"/>
          <w:rFonts w:ascii="Verdana" w:hAnsi="Verdana"/>
          <w:sz w:val="18"/>
        </w:rPr>
        <w:t xml:space="preserve"> http://www.elections.org.zm/index.php?option=com_docman&amp;task=cat_view&amp;gid=52&amp;Itemid=78</w:t>
      </w:r>
    </w:p>
  </w:footnote>
  <w:footnote w:id="3">
    <w:p w:rsidR="00356DF3" w:rsidRPr="00093F66" w:rsidRDefault="00356DF3" w:rsidP="003A4C97">
      <w:pPr>
        <w:pStyle w:val="FootnoteText"/>
        <w:rPr>
          <w:rStyle w:val="FootnoteReference"/>
          <w:rFonts w:ascii="Verdana" w:hAnsi="Verdana"/>
          <w:sz w:val="18"/>
        </w:rPr>
      </w:pPr>
      <w:r w:rsidRPr="00093F66">
        <w:rPr>
          <w:rStyle w:val="FootnoteReference"/>
          <w:rFonts w:ascii="Verdana" w:hAnsi="Verdana"/>
          <w:sz w:val="18"/>
        </w:rPr>
        <w:footnoteRef/>
      </w:r>
      <w:r w:rsidRPr="00093F66">
        <w:rPr>
          <w:rStyle w:val="FootnoteReference"/>
          <w:rFonts w:ascii="Verdana" w:hAnsi="Verdana"/>
          <w:sz w:val="18"/>
        </w:rPr>
        <w:t xml:space="preserve"> </w:t>
      </w:r>
      <w:hyperlink r:id="rId1" w:history="1">
        <w:r w:rsidRPr="0048148E">
          <w:rPr>
            <w:rStyle w:val="Hyperlink"/>
            <w:rFonts w:ascii="Verdana" w:hAnsi="Verdana"/>
            <w:sz w:val="18"/>
            <w:vertAlign w:val="superscript"/>
          </w:rPr>
          <w:t>http://eeas.europa.eu/_human_rights/election_observation/zambia/final_report_en.pdf</w:t>
        </w:r>
      </w:hyperlink>
      <w:r>
        <w:rPr>
          <w:rFonts w:ascii="Verdana" w:hAnsi="Verdana"/>
          <w:sz w:val="18"/>
        </w:rPr>
        <w:t xml:space="preserve"> </w:t>
      </w:r>
      <w:r w:rsidRPr="00AA0824">
        <w:rPr>
          <w:rStyle w:val="FootnoteReference"/>
          <w:rFonts w:ascii="Verdana" w:hAnsi="Verdana"/>
          <w:sz w:val="18"/>
        </w:rPr>
        <w:t>and 2008 Presidential Election in Zambia, final civil society election monitoring report</w:t>
      </w:r>
      <w:r w:rsidRPr="00093F66">
        <w:rPr>
          <w:rStyle w:val="FootnoteReference"/>
          <w:rFonts w:ascii="Verdana" w:hAnsi="Verdana"/>
          <w:sz w:val="18"/>
        </w:rPr>
        <w:t xml:space="preserve"> - FODEP</w:t>
      </w:r>
    </w:p>
  </w:footnote>
  <w:footnote w:id="4">
    <w:p w:rsidR="00356DF3" w:rsidRPr="00093F66" w:rsidRDefault="00356DF3">
      <w:pPr>
        <w:pStyle w:val="FootnoteText"/>
        <w:rPr>
          <w:rStyle w:val="FootnoteReference"/>
          <w:rFonts w:ascii="Verdana" w:hAnsi="Verdana"/>
          <w:sz w:val="18"/>
        </w:rPr>
      </w:pPr>
      <w:r w:rsidRPr="00093F66">
        <w:rPr>
          <w:rStyle w:val="FootnoteReference"/>
          <w:rFonts w:ascii="Verdana" w:hAnsi="Verdana"/>
          <w:sz w:val="18"/>
        </w:rPr>
        <w:footnoteRef/>
      </w:r>
      <w:r w:rsidRPr="00093F66">
        <w:rPr>
          <w:rStyle w:val="FootnoteReference"/>
          <w:rFonts w:ascii="Verdana" w:hAnsi="Verdana"/>
          <w:sz w:val="18"/>
        </w:rPr>
        <w:t xml:space="preserve"> http://www.misazambia.org.zm/media/news/viewnews.cgi?category=4&amp;id=1233311739</w:t>
      </w:r>
    </w:p>
  </w:footnote>
  <w:footnote w:id="5">
    <w:p w:rsidR="00356DF3" w:rsidRPr="007B432D" w:rsidRDefault="00356DF3">
      <w:pPr>
        <w:pStyle w:val="FootnoteText"/>
        <w:rPr>
          <w:rStyle w:val="FootnoteReference"/>
          <w:rFonts w:ascii="Verdana" w:hAnsi="Verdana"/>
          <w:sz w:val="18"/>
        </w:rPr>
      </w:pPr>
      <w:r w:rsidRPr="00093F66">
        <w:rPr>
          <w:rStyle w:val="FootnoteReference"/>
          <w:rFonts w:ascii="Verdana" w:hAnsi="Verdana"/>
          <w:sz w:val="18"/>
        </w:rPr>
        <w:footnoteRef/>
      </w:r>
      <w:r w:rsidRPr="00093F66">
        <w:rPr>
          <w:rStyle w:val="FootnoteReference"/>
          <w:rFonts w:ascii="Verdana" w:hAnsi="Verdana"/>
          <w:sz w:val="18"/>
        </w:rPr>
        <w:t xml:space="preserve"> http://www.undp.org.zm/index.php?option=com_content&amp;view=article&amp;id=117:strengthening-electoral-process-in-zambia-support-to-the-electoral-cycle-2009-2012&amp;catid=5:democratic-economic-governance&amp;Itemid=7</w:t>
      </w:r>
    </w:p>
  </w:footnote>
  <w:footnote w:id="6">
    <w:p w:rsidR="00356DF3" w:rsidRPr="00EF4F84" w:rsidRDefault="00356DF3">
      <w:pPr>
        <w:pStyle w:val="FootnoteText"/>
      </w:pPr>
      <w:r w:rsidRPr="007B432D">
        <w:rPr>
          <w:rStyle w:val="FootnoteReference"/>
          <w:rFonts w:ascii="Verdana" w:hAnsi="Verdana"/>
          <w:sz w:val="18"/>
        </w:rPr>
        <w:footnoteRef/>
      </w:r>
      <w:r w:rsidRPr="007B432D">
        <w:rPr>
          <w:rStyle w:val="FootnoteReference"/>
          <w:rFonts w:ascii="Verdana" w:hAnsi="Verdana"/>
          <w:sz w:val="18"/>
        </w:rPr>
        <w:t xml:space="preserve"> http://www.registertovotezambia.org/</w:t>
      </w:r>
    </w:p>
  </w:footnote>
  <w:footnote w:id="7">
    <w:p w:rsidR="00356DF3" w:rsidRPr="007B432D" w:rsidRDefault="00356DF3">
      <w:pPr>
        <w:pStyle w:val="FootnoteText"/>
        <w:rPr>
          <w:rStyle w:val="FootnoteReference"/>
          <w:rFonts w:ascii="Verdana" w:hAnsi="Verdana"/>
          <w:sz w:val="18"/>
        </w:rPr>
      </w:pPr>
      <w:r>
        <w:rPr>
          <w:rStyle w:val="FootnoteReference"/>
        </w:rPr>
        <w:footnoteRef/>
      </w:r>
      <w:r>
        <w:t xml:space="preserve"> </w:t>
      </w:r>
      <w:r w:rsidRPr="007B432D">
        <w:rPr>
          <w:rStyle w:val="FootnoteReference"/>
          <w:rFonts w:ascii="Verdana" w:hAnsi="Verdana"/>
          <w:sz w:val="18"/>
        </w:rPr>
        <w:t>http://www.lusakatimes.com/2010/11/18/14-million-register-voters/</w:t>
      </w:r>
    </w:p>
  </w:footnote>
  <w:footnote w:id="8">
    <w:p w:rsidR="00356DF3" w:rsidRPr="007B432D" w:rsidRDefault="00356DF3" w:rsidP="007B432D">
      <w:pPr>
        <w:pStyle w:val="FootnoteText"/>
        <w:rPr>
          <w:rStyle w:val="FootnoteReference"/>
          <w:rFonts w:ascii="Verdana" w:hAnsi="Verdana"/>
          <w:sz w:val="18"/>
        </w:rPr>
      </w:pPr>
      <w:r w:rsidRPr="007B432D">
        <w:rPr>
          <w:rStyle w:val="FootnoteReference"/>
          <w:rFonts w:ascii="Verdana" w:hAnsi="Verdana"/>
          <w:sz w:val="18"/>
        </w:rPr>
        <w:footnoteRef/>
      </w:r>
      <w:r w:rsidRPr="007B432D">
        <w:rPr>
          <w:rStyle w:val="FootnoteReference"/>
          <w:rFonts w:ascii="Verdana" w:hAnsi="Verdana"/>
          <w:sz w:val="18"/>
        </w:rPr>
        <w:t xml:space="preserve"> See also “THE STATE OF POLITICAL PARTIES IN ZAMBIA – 2003”, by FODEP and NDI (</w:t>
      </w:r>
      <w:hyperlink r:id="rId2" w:history="1">
        <w:r w:rsidRPr="00093F66">
          <w:rPr>
            <w:rStyle w:val="Hyperlink"/>
            <w:rFonts w:ascii="Verdana" w:hAnsi="Verdana"/>
            <w:sz w:val="18"/>
            <w:vertAlign w:val="superscript"/>
          </w:rPr>
          <w:t>http://www.afrimap.org/english/images/documents/file42d39ffcdd3ea.pdf</w:t>
        </w:r>
      </w:hyperlink>
      <w:r w:rsidRPr="007B432D">
        <w:rPr>
          <w:rStyle w:val="FootnoteReference"/>
          <w:rFonts w:ascii="Verdana" w:hAnsi="Verdana"/>
          <w:sz w:val="18"/>
        </w:rPr>
        <w:t>)</w:t>
      </w:r>
    </w:p>
  </w:footnote>
  <w:footnote w:id="9">
    <w:p w:rsidR="00356DF3" w:rsidRPr="00093F66" w:rsidRDefault="00356DF3">
      <w:pPr>
        <w:pStyle w:val="FootnoteText"/>
        <w:rPr>
          <w:rStyle w:val="FootnoteReference"/>
          <w:rFonts w:ascii="Verdana" w:hAnsi="Verdana"/>
          <w:sz w:val="18"/>
        </w:rPr>
      </w:pPr>
      <w:r w:rsidRPr="007B432D">
        <w:rPr>
          <w:rStyle w:val="FootnoteReference"/>
          <w:rFonts w:ascii="Verdana" w:hAnsi="Verdana"/>
          <w:sz w:val="18"/>
        </w:rPr>
        <w:footnoteRef/>
      </w:r>
      <w:r w:rsidRPr="007B432D">
        <w:rPr>
          <w:rStyle w:val="FootnoteReference"/>
          <w:rFonts w:ascii="Verdana" w:hAnsi="Verdana"/>
          <w:sz w:val="18"/>
        </w:rPr>
        <w:t xml:space="preserve"> </w:t>
      </w:r>
      <w:r w:rsidRPr="00093F66">
        <w:rPr>
          <w:rStyle w:val="FootnoteReference"/>
          <w:rFonts w:ascii="Verdana" w:hAnsi="Verdana"/>
          <w:sz w:val="18"/>
        </w:rPr>
        <w:t>http://www.postzambia.com/post-read_article.php?articleId=4670</w:t>
      </w:r>
    </w:p>
  </w:footnote>
  <w:footnote w:id="10">
    <w:p w:rsidR="00356DF3" w:rsidRPr="00093F66" w:rsidRDefault="00356DF3">
      <w:pPr>
        <w:pStyle w:val="FootnoteText"/>
      </w:pPr>
      <w:r w:rsidRPr="00093F66">
        <w:rPr>
          <w:rStyle w:val="FootnoteReference"/>
          <w:rFonts w:ascii="Verdana" w:hAnsi="Verdana"/>
          <w:sz w:val="18"/>
        </w:rPr>
        <w:footnoteRef/>
      </w:r>
      <w:r w:rsidRPr="00093F66">
        <w:rPr>
          <w:rStyle w:val="FootnoteReference"/>
          <w:rFonts w:ascii="Verdana" w:hAnsi="Verdana"/>
          <w:sz w:val="18"/>
        </w:rPr>
        <w:t xml:space="preserve"> http://www.freemedia.at/singleview/5203/</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56DF3" w:rsidRPr="005B3BEC" w:rsidRDefault="00356DF3">
    <w:pPr>
      <w:pStyle w:val="Header"/>
      <w:rPr>
        <w:rFonts w:ascii="Verdana" w:hAnsi="Verdana"/>
        <w:i/>
        <w:sz w:val="18"/>
        <w:szCs w:val="18"/>
        <w:lang w:val="nl-NL"/>
      </w:rPr>
    </w:pPr>
    <w:r w:rsidRPr="005B3BEC">
      <w:rPr>
        <w:rFonts w:ascii="Verdana" w:hAnsi="Verdana"/>
        <w:i/>
        <w:sz w:val="18"/>
        <w:szCs w:val="18"/>
        <w:lang w:val="nl-NL"/>
      </w:rPr>
      <w:t>Version II, 23 March 2011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8077BED"/>
    <w:multiLevelType w:val="hybridMultilevel"/>
    <w:tmpl w:val="F7AC1670"/>
    <w:lvl w:ilvl="0" w:tplc="0413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153C0"/>
    <w:rsid w:val="00001D0B"/>
    <w:rsid w:val="000066DF"/>
    <w:rsid w:val="00017439"/>
    <w:rsid w:val="00025873"/>
    <w:rsid w:val="00065F79"/>
    <w:rsid w:val="00093F66"/>
    <w:rsid w:val="000E2D14"/>
    <w:rsid w:val="001153C0"/>
    <w:rsid w:val="001440C7"/>
    <w:rsid w:val="00153A83"/>
    <w:rsid w:val="001626E6"/>
    <w:rsid w:val="001B13D5"/>
    <w:rsid w:val="001E0863"/>
    <w:rsid w:val="001E6E54"/>
    <w:rsid w:val="00280336"/>
    <w:rsid w:val="002A6B63"/>
    <w:rsid w:val="002D0287"/>
    <w:rsid w:val="003256D6"/>
    <w:rsid w:val="00356DF3"/>
    <w:rsid w:val="00375964"/>
    <w:rsid w:val="0038518E"/>
    <w:rsid w:val="003A4C97"/>
    <w:rsid w:val="00450AED"/>
    <w:rsid w:val="0045351E"/>
    <w:rsid w:val="004A34B9"/>
    <w:rsid w:val="00537D80"/>
    <w:rsid w:val="005B3BEC"/>
    <w:rsid w:val="00617C9F"/>
    <w:rsid w:val="00645CD0"/>
    <w:rsid w:val="00692DEE"/>
    <w:rsid w:val="006A6E2E"/>
    <w:rsid w:val="006F3496"/>
    <w:rsid w:val="00735E93"/>
    <w:rsid w:val="00746578"/>
    <w:rsid w:val="007B432D"/>
    <w:rsid w:val="007B5F6D"/>
    <w:rsid w:val="00840DD6"/>
    <w:rsid w:val="0084320A"/>
    <w:rsid w:val="008861A5"/>
    <w:rsid w:val="008A56AC"/>
    <w:rsid w:val="008C2F14"/>
    <w:rsid w:val="00915A2E"/>
    <w:rsid w:val="00935673"/>
    <w:rsid w:val="00960225"/>
    <w:rsid w:val="009A2491"/>
    <w:rsid w:val="009A3736"/>
    <w:rsid w:val="00A10942"/>
    <w:rsid w:val="00A12819"/>
    <w:rsid w:val="00AA0824"/>
    <w:rsid w:val="00B122D2"/>
    <w:rsid w:val="00B47262"/>
    <w:rsid w:val="00BC09B6"/>
    <w:rsid w:val="00C35940"/>
    <w:rsid w:val="00C43ABD"/>
    <w:rsid w:val="00C649E1"/>
    <w:rsid w:val="00CB4323"/>
    <w:rsid w:val="00CD379F"/>
    <w:rsid w:val="00CE2058"/>
    <w:rsid w:val="00D13451"/>
    <w:rsid w:val="00D35D65"/>
    <w:rsid w:val="00D45511"/>
    <w:rsid w:val="00DB583C"/>
    <w:rsid w:val="00E17F4B"/>
    <w:rsid w:val="00E31448"/>
    <w:rsid w:val="00E906B7"/>
    <w:rsid w:val="00E967CA"/>
    <w:rsid w:val="00EF4F84"/>
    <w:rsid w:val="00F14129"/>
    <w:rsid w:val="00F15184"/>
    <w:rsid w:val="00F23E31"/>
    <w:rsid w:val="00F6151B"/>
    <w:rsid w:val="00FA18CC"/>
    <w:rsid w:val="00FC4889"/>
    <w:rsid w:val="00FE37AB"/>
    <w:rsid w:val="00FE66DE"/>
    <w:rsid w:val="00FF3A8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940"/>
    <w:rPr>
      <w:rFonts w:ascii="Arial" w:hAnsi="Arial"/>
      <w:sz w:val="22"/>
      <w:lang w:val="en-GB"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B4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45CD0"/>
    <w:rPr>
      <w:color w:val="0000FF"/>
      <w:u w:val="single"/>
    </w:rPr>
  </w:style>
  <w:style w:type="paragraph" w:styleId="FootnoteText">
    <w:name w:val="footnote text"/>
    <w:basedOn w:val="Normal"/>
    <w:semiHidden/>
    <w:rsid w:val="00645CD0"/>
    <w:rPr>
      <w:sz w:val="20"/>
    </w:rPr>
  </w:style>
  <w:style w:type="character" w:styleId="FootnoteReference">
    <w:name w:val="footnote reference"/>
    <w:basedOn w:val="DefaultParagraphFont"/>
    <w:semiHidden/>
    <w:rsid w:val="00645CD0"/>
    <w:rPr>
      <w:vertAlign w:val="superscript"/>
    </w:rPr>
  </w:style>
  <w:style w:type="paragraph" w:styleId="BalloonText">
    <w:name w:val="Balloon Text"/>
    <w:basedOn w:val="Normal"/>
    <w:semiHidden/>
    <w:rsid w:val="00025873"/>
    <w:rPr>
      <w:rFonts w:ascii="Tahoma" w:hAnsi="Tahoma" w:cs="Tahoma"/>
      <w:sz w:val="16"/>
      <w:szCs w:val="16"/>
    </w:rPr>
  </w:style>
  <w:style w:type="character" w:styleId="FollowedHyperlink">
    <w:name w:val="FollowedHyperlink"/>
    <w:basedOn w:val="DefaultParagraphFont"/>
    <w:rsid w:val="00735E93"/>
    <w:rPr>
      <w:color w:val="800080"/>
      <w:u w:val="single"/>
    </w:rPr>
  </w:style>
  <w:style w:type="paragraph" w:styleId="DocumentMap">
    <w:name w:val="Document Map"/>
    <w:basedOn w:val="Normal"/>
    <w:semiHidden/>
    <w:rsid w:val="00D35D65"/>
    <w:pPr>
      <w:shd w:val="clear" w:color="auto" w:fill="000080"/>
    </w:pPr>
    <w:rPr>
      <w:rFonts w:ascii="Tahoma" w:hAnsi="Tahoma" w:cs="Tahoma"/>
      <w:sz w:val="20"/>
    </w:rPr>
  </w:style>
  <w:style w:type="character" w:styleId="CommentReference">
    <w:name w:val="annotation reference"/>
    <w:basedOn w:val="DefaultParagraphFont"/>
    <w:semiHidden/>
    <w:rsid w:val="00D35D65"/>
    <w:rPr>
      <w:sz w:val="16"/>
      <w:szCs w:val="16"/>
    </w:rPr>
  </w:style>
  <w:style w:type="paragraph" w:styleId="CommentText">
    <w:name w:val="annotation text"/>
    <w:basedOn w:val="Normal"/>
    <w:semiHidden/>
    <w:rsid w:val="00D35D65"/>
    <w:rPr>
      <w:sz w:val="20"/>
    </w:rPr>
  </w:style>
  <w:style w:type="paragraph" w:styleId="CommentSubject">
    <w:name w:val="annotation subject"/>
    <w:basedOn w:val="CommentText"/>
    <w:next w:val="CommentText"/>
    <w:semiHidden/>
    <w:rsid w:val="00D35D65"/>
    <w:rPr>
      <w:b/>
      <w:bCs/>
    </w:rPr>
  </w:style>
  <w:style w:type="paragraph" w:styleId="Header">
    <w:name w:val="header"/>
    <w:basedOn w:val="Normal"/>
    <w:rsid w:val="005B3BEC"/>
    <w:pPr>
      <w:tabs>
        <w:tab w:val="center" w:pos="4536"/>
        <w:tab w:val="right" w:pos="9072"/>
      </w:tabs>
    </w:pPr>
  </w:style>
  <w:style w:type="paragraph" w:styleId="Footer">
    <w:name w:val="footer"/>
    <w:basedOn w:val="Normal"/>
    <w:rsid w:val="005B3BEC"/>
    <w:pPr>
      <w:tabs>
        <w:tab w:val="center" w:pos="4536"/>
        <w:tab w:val="right" w:pos="9072"/>
      </w:tabs>
    </w:pPr>
  </w:style>
  <w:style w:type="character" w:styleId="PageNumber">
    <w:name w:val="page number"/>
    <w:basedOn w:val="DefaultParagraphFont"/>
    <w:rsid w:val="005B3BEC"/>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undp.org.zm/index.php?option=com_content&amp;view=article&amp;id=117:strengthening-electoral-process-in-zambia-support-to-the-electoral-cycle-2009-2012&amp;catid=5:democratic-economic-governance&amp;Itemid=7" TargetMode="External"/><Relationship Id="rId12" Type="http://schemas.openxmlformats.org/officeDocument/2006/relationships/hyperlink" Target="http://www.registertovotezambia.org" TargetMode="External"/><Relationship Id="rId13" Type="http://schemas.openxmlformats.org/officeDocument/2006/relationships/hyperlink" Target="http://www.lusakatimes.com/2010/11/18/14-million-register-voters/" TargetMode="External"/><Relationship Id="rId14" Type="http://schemas.openxmlformats.org/officeDocument/2006/relationships/hyperlink" Target="http://www.postzambia.com/post-read_article.php?articleId=4670" TargetMode="External"/><Relationship Id="rId15" Type="http://schemas.openxmlformats.org/officeDocument/2006/relationships/hyperlink" Target="http://www.freemedia.at/singleview/5203/"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elections.org.zm/index.php?option=com_docman&amp;task=cat_view&amp;gid=52&amp;Itemid=78" TargetMode="External"/><Relationship Id="rId9" Type="http://schemas.openxmlformats.org/officeDocument/2006/relationships/hyperlink" Target="http://eeas.europa.eu/_human_rights/election_observation/zambia/final_report_en.pdf" TargetMode="External"/><Relationship Id="rId10" Type="http://schemas.openxmlformats.org/officeDocument/2006/relationships/hyperlink" Target="http://www.misazambia.org.zm/media/news/viewnews.cgi?category=4&amp;id=123331173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eas.europa.eu/_human_rights/election_observation/zambia/final_report_en.pdf" TargetMode="External"/><Relationship Id="rId2" Type="http://schemas.openxmlformats.org/officeDocument/2006/relationships/hyperlink" Target="http://www.afrimap.org/english/images/documents/file42d39ffcdd3e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1415</Words>
  <Characters>8071</Characters>
  <Application>Microsoft Word 12.0.0</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Results Governance Zambia 2009-2010</vt:lpstr>
    </vt:vector>
  </TitlesOfParts>
  <Company>Min. van Buitenlandse Zaken</Company>
  <LinksUpToDate>false</LinksUpToDate>
  <CharactersWithSpaces>9911</CharactersWithSpaces>
  <SharedDoc>false</SharedDoc>
  <HLinks>
    <vt:vector size="60" baseType="variant">
      <vt:variant>
        <vt:i4>5308509</vt:i4>
      </vt:variant>
      <vt:variant>
        <vt:i4>21</vt:i4>
      </vt:variant>
      <vt:variant>
        <vt:i4>0</vt:i4>
      </vt:variant>
      <vt:variant>
        <vt:i4>5</vt:i4>
      </vt:variant>
      <vt:variant>
        <vt:lpwstr>http://www.freemedia.at/singleview/5203/</vt:lpwstr>
      </vt:variant>
      <vt:variant>
        <vt:lpwstr/>
      </vt:variant>
      <vt:variant>
        <vt:i4>4456559</vt:i4>
      </vt:variant>
      <vt:variant>
        <vt:i4>18</vt:i4>
      </vt:variant>
      <vt:variant>
        <vt:i4>0</vt:i4>
      </vt:variant>
      <vt:variant>
        <vt:i4>5</vt:i4>
      </vt:variant>
      <vt:variant>
        <vt:lpwstr>http://www.postzambia.com/post-read_article.php?articleId=4670</vt:lpwstr>
      </vt:variant>
      <vt:variant>
        <vt:lpwstr/>
      </vt:variant>
      <vt:variant>
        <vt:i4>6094912</vt:i4>
      </vt:variant>
      <vt:variant>
        <vt:i4>15</vt:i4>
      </vt:variant>
      <vt:variant>
        <vt:i4>0</vt:i4>
      </vt:variant>
      <vt:variant>
        <vt:i4>5</vt:i4>
      </vt:variant>
      <vt:variant>
        <vt:lpwstr>http://www.lusakatimes.com/2010/11/18/14-million-register-voters/</vt:lpwstr>
      </vt:variant>
      <vt:variant>
        <vt:lpwstr/>
      </vt:variant>
      <vt:variant>
        <vt:i4>5439573</vt:i4>
      </vt:variant>
      <vt:variant>
        <vt:i4>12</vt:i4>
      </vt:variant>
      <vt:variant>
        <vt:i4>0</vt:i4>
      </vt:variant>
      <vt:variant>
        <vt:i4>5</vt:i4>
      </vt:variant>
      <vt:variant>
        <vt:lpwstr>http://www.registertovotezambia.org/</vt:lpwstr>
      </vt:variant>
      <vt:variant>
        <vt:lpwstr/>
      </vt:variant>
      <vt:variant>
        <vt:i4>4456550</vt:i4>
      </vt:variant>
      <vt:variant>
        <vt:i4>9</vt:i4>
      </vt:variant>
      <vt:variant>
        <vt:i4>0</vt:i4>
      </vt:variant>
      <vt:variant>
        <vt:i4>5</vt:i4>
      </vt:variant>
      <vt:variant>
        <vt:lpwstr>http://www.undp.org.zm/index.php?option=com_content&amp;view=article&amp;id=117:strengthening-electoral-process-in-zambia-support-to-the-electoral-cycle-2009-2012&amp;catid=5:democratic-economic-governance&amp;Itemid=7</vt:lpwstr>
      </vt:variant>
      <vt:variant>
        <vt:lpwstr/>
      </vt:variant>
      <vt:variant>
        <vt:i4>4587611</vt:i4>
      </vt:variant>
      <vt:variant>
        <vt:i4>6</vt:i4>
      </vt:variant>
      <vt:variant>
        <vt:i4>0</vt:i4>
      </vt:variant>
      <vt:variant>
        <vt:i4>5</vt:i4>
      </vt:variant>
      <vt:variant>
        <vt:lpwstr>http://www.misazambia.org.zm/media/news/viewnews.cgi?category=4&amp;id=1233311739</vt:lpwstr>
      </vt:variant>
      <vt:variant>
        <vt:lpwstr/>
      </vt:variant>
      <vt:variant>
        <vt:i4>4325491</vt:i4>
      </vt:variant>
      <vt:variant>
        <vt:i4>3</vt:i4>
      </vt:variant>
      <vt:variant>
        <vt:i4>0</vt:i4>
      </vt:variant>
      <vt:variant>
        <vt:i4>5</vt:i4>
      </vt:variant>
      <vt:variant>
        <vt:lpwstr>http://eeas.europa.eu/_human_rights/election_observation/zambia/final_report_en.pdf</vt:lpwstr>
      </vt:variant>
      <vt:variant>
        <vt:lpwstr/>
      </vt:variant>
      <vt:variant>
        <vt:i4>8061031</vt:i4>
      </vt:variant>
      <vt:variant>
        <vt:i4>0</vt:i4>
      </vt:variant>
      <vt:variant>
        <vt:i4>0</vt:i4>
      </vt:variant>
      <vt:variant>
        <vt:i4>5</vt:i4>
      </vt:variant>
      <vt:variant>
        <vt:lpwstr>http://www.elections.org.zm/index.php?option=com_docman&amp;task=cat_view&amp;gid=52&amp;Itemid=78</vt:lpwstr>
      </vt:variant>
      <vt:variant>
        <vt:lpwstr/>
      </vt:variant>
      <vt:variant>
        <vt:i4>720990</vt:i4>
      </vt:variant>
      <vt:variant>
        <vt:i4>3</vt:i4>
      </vt:variant>
      <vt:variant>
        <vt:i4>0</vt:i4>
      </vt:variant>
      <vt:variant>
        <vt:i4>5</vt:i4>
      </vt:variant>
      <vt:variant>
        <vt:lpwstr>http://www.afrimap.org/english/images/documents/file42d39ffcdd3ea.pdf</vt:lpwstr>
      </vt:variant>
      <vt:variant>
        <vt:lpwstr/>
      </vt:variant>
      <vt:variant>
        <vt:i4>4325491</vt:i4>
      </vt:variant>
      <vt:variant>
        <vt:i4>0</vt:i4>
      </vt:variant>
      <vt:variant>
        <vt:i4>0</vt:i4>
      </vt:variant>
      <vt:variant>
        <vt:i4>5</vt:i4>
      </vt:variant>
      <vt:variant>
        <vt:lpwstr>http://eeas.europa.eu/_human_rights/election_observation/zambia/final_report_en.pdf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Governance Zambia 2009-2010</dc:title>
  <dc:subject/>
  <dc:creator>Joost van Ettro</dc:creator>
  <cp:keywords/>
  <dc:description/>
  <cp:lastModifiedBy>Michiel Kuijper</cp:lastModifiedBy>
  <cp:revision>2</cp:revision>
  <cp:lastPrinted>2011-02-08T14:41:00Z</cp:lastPrinted>
  <dcterms:created xsi:type="dcterms:W3CDTF">2012-07-09T14:34:00Z</dcterms:created>
  <dcterms:modified xsi:type="dcterms:W3CDTF">2012-07-09T14:34:00Z</dcterms:modified>
</cp:coreProperties>
</file>