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6C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In the FAMILY COURT</w:t>
      </w:r>
    </w:p>
    <w:p w14:paraId="529060FA" w14:textId="77777777" w:rsidR="00236916" w:rsidRPr="002A4B72" w:rsidRDefault="00000000" w:rsidP="002A4B72">
      <w:pPr>
        <w:spacing w:line="360" w:lineRule="auto"/>
      </w:pPr>
      <w:r w:rsidRPr="002A4B72">
        <w:rPr>
          <w:rFonts w:ascii="Arial" w:hAnsi="Arial" w:cs="Arial"/>
          <w:b/>
        </w:rPr>
        <w:t>sitting at Norwich Combined Court Centre</w:t>
      </w:r>
    </w:p>
    <w:p w14:paraId="07E52C78" w14:textId="77777777" w:rsidR="00236916" w:rsidRPr="002A4B72" w:rsidRDefault="00000000" w:rsidP="002A4B72">
      <w:pPr>
        <w:spacing w:line="360" w:lineRule="auto"/>
        <w:jc w:val="right"/>
      </w:pPr>
      <w:r w:rsidRPr="002A4B72">
        <w:rPr>
          <w:rFonts w:ascii="Arial" w:hAnsi="Arial" w:cs="Arial"/>
          <w:b/>
        </w:rPr>
        <w:t>Case No: 1756206544908210</w:t>
      </w:r>
    </w:p>
    <w:p w14:paraId="7DE79C4E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BETWEEN:</w:t>
      </w:r>
    </w:p>
    <w:p w14:paraId="39645CB0" w14:textId="77777777" w:rsidR="00236916" w:rsidRPr="002A4B72" w:rsidRDefault="00000000" w:rsidP="002A4B72">
      <w:pPr>
        <w:spacing w:after="200" w:line="360" w:lineRule="auto"/>
        <w:jc w:val="center"/>
      </w:pPr>
      <w:r w:rsidRPr="002A4B72">
        <w:rPr>
          <w:rFonts w:ascii="Arial" w:hAnsi="Arial" w:cs="Arial"/>
          <w:b/>
        </w:rPr>
        <w:t>LENNY TIMOG KAYE (Applicant)</w:t>
      </w:r>
      <w:r w:rsidRPr="002A4B72">
        <w:rPr>
          <w:rFonts w:ascii="Arial" w:hAnsi="Arial" w:cs="Arial"/>
        </w:rPr>
        <w:br/>
        <w:t>- and -</w:t>
      </w:r>
      <w:r w:rsidRPr="002A4B72">
        <w:rPr>
          <w:rFonts w:ascii="Arial" w:hAnsi="Arial" w:cs="Arial"/>
        </w:rPr>
        <w:br/>
      </w:r>
      <w:r w:rsidRPr="002A4B72">
        <w:rPr>
          <w:rFonts w:ascii="Arial" w:hAnsi="Arial" w:cs="Arial"/>
          <w:b/>
        </w:rPr>
        <w:t>MARK PETER KAYE (Respondent)</w:t>
      </w:r>
    </w:p>
    <w:p w14:paraId="61597C34" w14:textId="0A18F05F" w:rsidR="00803BB3" w:rsidRDefault="00841F40" w:rsidP="00841F40">
      <w:pPr>
        <w:spacing w:after="400"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RESPONDENT’S </w:t>
      </w:r>
      <w:r w:rsidR="00263A26">
        <w:rPr>
          <w:rFonts w:ascii="Arial" w:hAnsi="Arial" w:cs="Arial"/>
          <w:b/>
          <w:u w:val="single"/>
        </w:rPr>
        <w:t xml:space="preserve">CHRONOLOGY AND </w:t>
      </w:r>
      <w:r>
        <w:rPr>
          <w:rFonts w:ascii="Arial" w:hAnsi="Arial" w:cs="Arial"/>
          <w:b/>
          <w:u w:val="single"/>
        </w:rPr>
        <w:t>STATEMENT OF ISSUES</w:t>
      </w:r>
    </w:p>
    <w:p w14:paraId="591D6B62" w14:textId="55F5A9A3" w:rsidR="00263A26" w:rsidRDefault="00263A26" w:rsidP="00263A26">
      <w:pPr>
        <w:spacing w:after="400" w:line="36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CHRONOLOGY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263A26" w14:paraId="1E46D0F3" w14:textId="77777777" w:rsidTr="00263A26">
        <w:trPr>
          <w:trHeight w:val="109"/>
        </w:trPr>
        <w:tc>
          <w:tcPr>
            <w:tcW w:w="2263" w:type="dxa"/>
          </w:tcPr>
          <w:p w14:paraId="4D4F19E0" w14:textId="02F9E057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22 August 1974</w:t>
            </w:r>
          </w:p>
        </w:tc>
        <w:tc>
          <w:tcPr>
            <w:tcW w:w="7087" w:type="dxa"/>
          </w:tcPr>
          <w:p w14:paraId="6EA07F76" w14:textId="785CE1B1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Respondent is born</w:t>
            </w:r>
          </w:p>
        </w:tc>
      </w:tr>
      <w:tr w:rsidR="00263A26" w14:paraId="0D0AB2EA" w14:textId="77777777" w:rsidTr="00263A26">
        <w:trPr>
          <w:trHeight w:val="57"/>
        </w:trPr>
        <w:tc>
          <w:tcPr>
            <w:tcW w:w="2263" w:type="dxa"/>
          </w:tcPr>
          <w:p w14:paraId="1DCAB027" w14:textId="7F8D5A49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18 May 1990</w:t>
            </w:r>
          </w:p>
        </w:tc>
        <w:tc>
          <w:tcPr>
            <w:tcW w:w="7087" w:type="dxa"/>
          </w:tcPr>
          <w:p w14:paraId="03D492A7" w14:textId="6D09A9DA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is born</w:t>
            </w:r>
          </w:p>
        </w:tc>
      </w:tr>
      <w:tr w:rsidR="00263A26" w14:paraId="708EE9C2" w14:textId="77777777" w:rsidTr="00263A26">
        <w:trPr>
          <w:trHeight w:val="57"/>
        </w:trPr>
        <w:tc>
          <w:tcPr>
            <w:tcW w:w="2263" w:type="dxa"/>
          </w:tcPr>
          <w:p w14:paraId="6E7E6EDB" w14:textId="4C149157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23 October 2013</w:t>
            </w:r>
          </w:p>
        </w:tc>
        <w:tc>
          <w:tcPr>
            <w:tcW w:w="7087" w:type="dxa"/>
          </w:tcPr>
          <w:p w14:paraId="036FBC13" w14:textId="3193322C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Parties </w:t>
            </w:r>
            <w:r w:rsidR="00D66754">
              <w:rPr>
                <w:rFonts w:ascii="Arial" w:hAnsi="Arial" w:cs="Arial"/>
                <w:bCs/>
              </w:rPr>
              <w:t>m</w:t>
            </w:r>
            <w:r>
              <w:rPr>
                <w:rFonts w:ascii="Arial" w:hAnsi="Arial" w:cs="Arial"/>
                <w:bCs/>
              </w:rPr>
              <w:t>arry</w:t>
            </w:r>
            <w:r w:rsidR="00D66754">
              <w:rPr>
                <w:rFonts w:ascii="Arial" w:hAnsi="Arial" w:cs="Arial"/>
                <w:bCs/>
              </w:rPr>
              <w:t xml:space="preserve"> in the Philippines</w:t>
            </w:r>
          </w:p>
        </w:tc>
      </w:tr>
      <w:tr w:rsidR="00D66754" w14:paraId="05A0F84A" w14:textId="77777777" w:rsidTr="00263A26">
        <w:trPr>
          <w:trHeight w:val="57"/>
        </w:trPr>
        <w:tc>
          <w:tcPr>
            <w:tcW w:w="2263" w:type="dxa"/>
          </w:tcPr>
          <w:p w14:paraId="433F4640" w14:textId="58EF0CD8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April 2014</w:t>
            </w:r>
          </w:p>
        </w:tc>
        <w:tc>
          <w:tcPr>
            <w:tcW w:w="7087" w:type="dxa"/>
          </w:tcPr>
          <w:p w14:paraId="6D76E7A1" w14:textId="351574AD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begin cohabitation in the UK</w:t>
            </w:r>
          </w:p>
        </w:tc>
      </w:tr>
      <w:tr w:rsidR="00263A26" w14:paraId="031EEC8A" w14:textId="77777777" w:rsidTr="00263A26">
        <w:trPr>
          <w:trHeight w:val="57"/>
        </w:trPr>
        <w:tc>
          <w:tcPr>
            <w:tcW w:w="2263" w:type="dxa"/>
          </w:tcPr>
          <w:p w14:paraId="35AAB4E8" w14:textId="7E58AE19" w:rsidR="00263A26" w:rsidRPr="00263A26" w:rsidRDefault="00263A26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 December 2016</w:t>
            </w:r>
          </w:p>
        </w:tc>
        <w:tc>
          <w:tcPr>
            <w:tcW w:w="7087" w:type="dxa"/>
          </w:tcPr>
          <w:p w14:paraId="70EB04AA" w14:textId="46EB1C05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Child (Charlotte) is born</w:t>
            </w:r>
          </w:p>
        </w:tc>
      </w:tr>
      <w:tr w:rsidR="00D66754" w14:paraId="35443DD9" w14:textId="77777777" w:rsidTr="00263A26">
        <w:trPr>
          <w:trHeight w:val="57"/>
        </w:trPr>
        <w:tc>
          <w:tcPr>
            <w:tcW w:w="2263" w:type="dxa"/>
          </w:tcPr>
          <w:p w14:paraId="0256D423" w14:textId="2A99979E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January 2017</w:t>
            </w:r>
          </w:p>
        </w:tc>
        <w:tc>
          <w:tcPr>
            <w:tcW w:w="7087" w:type="dxa"/>
          </w:tcPr>
          <w:p w14:paraId="5814E93A" w14:textId="78968BB9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relocate to Philippines for work secondment</w:t>
            </w:r>
          </w:p>
        </w:tc>
      </w:tr>
      <w:tr w:rsidR="00D66754" w14:paraId="073B2E77" w14:textId="77777777" w:rsidTr="00263A26">
        <w:trPr>
          <w:trHeight w:val="57"/>
        </w:trPr>
        <w:tc>
          <w:tcPr>
            <w:tcW w:w="2263" w:type="dxa"/>
          </w:tcPr>
          <w:p w14:paraId="32DE754D" w14:textId="49AB2F2B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February 2019</w:t>
            </w:r>
          </w:p>
        </w:tc>
        <w:tc>
          <w:tcPr>
            <w:tcW w:w="7087" w:type="dxa"/>
          </w:tcPr>
          <w:p w14:paraId="1B46D3E1" w14:textId="576576D5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return to the UK</w:t>
            </w:r>
          </w:p>
        </w:tc>
      </w:tr>
      <w:tr w:rsidR="00263A26" w14:paraId="7AC8348D" w14:textId="77777777" w:rsidTr="00263A26">
        <w:trPr>
          <w:trHeight w:val="57"/>
        </w:trPr>
        <w:tc>
          <w:tcPr>
            <w:tcW w:w="2263" w:type="dxa"/>
          </w:tcPr>
          <w:p w14:paraId="54652A7F" w14:textId="78DF56CE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26 October 2023</w:t>
            </w:r>
          </w:p>
        </w:tc>
        <w:tc>
          <w:tcPr>
            <w:tcW w:w="7087" w:type="dxa"/>
          </w:tcPr>
          <w:p w14:paraId="481C251A" w14:textId="35376AD7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Respondent receives </w:t>
            </w:r>
            <w:proofErr w:type="gramStart"/>
            <w:r>
              <w:rPr>
                <w:rFonts w:ascii="Arial" w:hAnsi="Arial" w:cs="Arial"/>
                <w:bCs/>
              </w:rPr>
              <w:t>10 year</w:t>
            </w:r>
            <w:proofErr w:type="gramEnd"/>
            <w:r>
              <w:rPr>
                <w:rFonts w:ascii="Arial" w:hAnsi="Arial" w:cs="Arial"/>
                <w:bCs/>
              </w:rPr>
              <w:t xml:space="preserve"> SHPO, destroying IT career and earning capacity</w:t>
            </w:r>
          </w:p>
        </w:tc>
      </w:tr>
      <w:tr w:rsidR="00263A26" w14:paraId="15FAF088" w14:textId="77777777" w:rsidTr="00263A26">
        <w:trPr>
          <w:trHeight w:val="57"/>
        </w:trPr>
        <w:tc>
          <w:tcPr>
            <w:tcW w:w="2263" w:type="dxa"/>
          </w:tcPr>
          <w:p w14:paraId="6D950AD1" w14:textId="2BA2FEDF" w:rsidR="00263A26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February 2024</w:t>
            </w:r>
          </w:p>
        </w:tc>
        <w:tc>
          <w:tcPr>
            <w:tcW w:w="7087" w:type="dxa"/>
          </w:tcPr>
          <w:p w14:paraId="09CCEF09" w14:textId="29C9CD59" w:rsidR="00D66754" w:rsidRPr="00263A26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informs Respondent she has purchased land in the Philippines</w:t>
            </w:r>
          </w:p>
        </w:tc>
      </w:tr>
      <w:tr w:rsidR="00D66754" w14:paraId="4C663B8B" w14:textId="77777777" w:rsidTr="00263A26">
        <w:trPr>
          <w:trHeight w:val="57"/>
        </w:trPr>
        <w:tc>
          <w:tcPr>
            <w:tcW w:w="2263" w:type="dxa"/>
          </w:tcPr>
          <w:p w14:paraId="654CD8F6" w14:textId="49F966F3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 April 2024</w:t>
            </w:r>
          </w:p>
        </w:tc>
        <w:tc>
          <w:tcPr>
            <w:tcW w:w="7087" w:type="dxa"/>
          </w:tcPr>
          <w:p w14:paraId="502C3E7E" w14:textId="0A242117" w:rsidR="00D66754" w:rsidRDefault="00D66754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Parties separate.  Marriage duration: 10.5 years</w:t>
            </w:r>
          </w:p>
        </w:tc>
      </w:tr>
      <w:tr w:rsidR="00D66754" w14:paraId="6F807913" w14:textId="77777777" w:rsidTr="00263A26">
        <w:trPr>
          <w:trHeight w:val="57"/>
        </w:trPr>
        <w:tc>
          <w:tcPr>
            <w:tcW w:w="2263" w:type="dxa"/>
          </w:tcPr>
          <w:p w14:paraId="5EBC510B" w14:textId="75C25F36" w:rsidR="00D66754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29 August 2024</w:t>
            </w:r>
          </w:p>
        </w:tc>
        <w:tc>
          <w:tcPr>
            <w:tcW w:w="7087" w:type="dxa"/>
          </w:tcPr>
          <w:p w14:paraId="797DF081" w14:textId="6D5AB960" w:rsidR="00D66754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Divorce Petition filed</w:t>
            </w:r>
          </w:p>
        </w:tc>
      </w:tr>
      <w:tr w:rsidR="00CA4C5A" w14:paraId="53F640A9" w14:textId="77777777" w:rsidTr="00263A26">
        <w:trPr>
          <w:trHeight w:val="57"/>
        </w:trPr>
        <w:tc>
          <w:tcPr>
            <w:tcW w:w="2263" w:type="dxa"/>
          </w:tcPr>
          <w:p w14:paraId="20E9D052" w14:textId="64924076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13 November 2025</w:t>
            </w:r>
          </w:p>
        </w:tc>
        <w:tc>
          <w:tcPr>
            <w:tcW w:w="7087" w:type="dxa"/>
          </w:tcPr>
          <w:p w14:paraId="44E9AF48" w14:textId="35B70366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moves to new property with Mr Terry Thorne</w:t>
            </w:r>
          </w:p>
        </w:tc>
      </w:tr>
      <w:tr w:rsidR="00CA4C5A" w14:paraId="22F8ED81" w14:textId="77777777" w:rsidTr="00263A26">
        <w:trPr>
          <w:trHeight w:val="57"/>
        </w:trPr>
        <w:tc>
          <w:tcPr>
            <w:tcW w:w="2263" w:type="dxa"/>
          </w:tcPr>
          <w:p w14:paraId="514B0BC2" w14:textId="2A517FFC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 December 2025</w:t>
            </w:r>
          </w:p>
        </w:tc>
        <w:tc>
          <w:tcPr>
            <w:tcW w:w="7087" w:type="dxa"/>
          </w:tcPr>
          <w:p w14:paraId="470EEF23" w14:textId="615FA1F3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Applicant exchanges Form E</w:t>
            </w:r>
          </w:p>
        </w:tc>
      </w:tr>
      <w:tr w:rsidR="00CA4C5A" w14:paraId="461CDF4C" w14:textId="77777777" w:rsidTr="00263A26">
        <w:trPr>
          <w:trHeight w:val="57"/>
        </w:trPr>
        <w:tc>
          <w:tcPr>
            <w:tcW w:w="2263" w:type="dxa"/>
          </w:tcPr>
          <w:p w14:paraId="5BA20306" w14:textId="14242DCF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 December 2025</w:t>
            </w:r>
          </w:p>
        </w:tc>
        <w:tc>
          <w:tcPr>
            <w:tcW w:w="7087" w:type="dxa"/>
          </w:tcPr>
          <w:p w14:paraId="715ADEA9" w14:textId="40110B9C" w:rsidR="00CA4C5A" w:rsidRDefault="00CA4C5A" w:rsidP="00263A26">
            <w:pPr>
              <w:spacing w:after="100" w:afterAutospacing="1"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Respondent exchanges Form E</w:t>
            </w:r>
          </w:p>
        </w:tc>
      </w:tr>
    </w:tbl>
    <w:p w14:paraId="748232F8" w14:textId="77777777" w:rsidR="00263A26" w:rsidRDefault="00263A26" w:rsidP="00263A26">
      <w:pPr>
        <w:spacing w:after="400" w:line="360" w:lineRule="auto"/>
        <w:rPr>
          <w:rFonts w:ascii="Arial" w:hAnsi="Arial" w:cs="Arial"/>
          <w:b/>
          <w:u w:val="single"/>
        </w:rPr>
      </w:pPr>
    </w:p>
    <w:p w14:paraId="710F951E" w14:textId="77777777" w:rsidR="00CA4C5A" w:rsidRDefault="00CA4C5A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1EE24F02" w14:textId="68F74499" w:rsidR="00263A26" w:rsidRPr="002A4B72" w:rsidRDefault="00263A26" w:rsidP="00263A26">
      <w:pPr>
        <w:spacing w:after="400" w:line="360" w:lineRule="auto"/>
      </w:pPr>
      <w:r>
        <w:rPr>
          <w:rFonts w:ascii="Arial" w:hAnsi="Arial" w:cs="Arial"/>
          <w:b/>
          <w:u w:val="single"/>
        </w:rPr>
        <w:lastRenderedPageBreak/>
        <w:t>STATEMENT OF ISSUES</w:t>
      </w:r>
    </w:p>
    <w:p w14:paraId="25D7B57F" w14:textId="56C7BA13" w:rsidR="00236916" w:rsidRDefault="00FF291E" w:rsidP="00841F40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</w:t>
      </w:r>
      <w:r w:rsidRPr="00FF291E">
        <w:rPr>
          <w:rFonts w:ascii="Arial" w:hAnsi="Arial" w:cs="Arial"/>
        </w:rPr>
        <w:t>he</w:t>
      </w:r>
      <w:r>
        <w:rPr>
          <w:rFonts w:ascii="Arial" w:hAnsi="Arial" w:cs="Arial"/>
        </w:rPr>
        <w:t xml:space="preserve"> Applicant has not given a full financial statement and has failed to disclose assets including property abroad, investments and cash assets.</w:t>
      </w:r>
    </w:p>
    <w:p w14:paraId="544C5424" w14:textId="4374E180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the Applicant has not fully disclosed the nature of her cohabitation with Mr Terry Thorne.</w:t>
      </w:r>
    </w:p>
    <w:p w14:paraId="2362C082" w14:textId="188BA82F" w:rsidR="00FF291E" w:rsidRDefault="00914D95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circa £130k of the Respondent’s pensions are pre-marital assets with no marital contributions.  Under Standish v Standish, these are non-matrimonial and excluded from the sharing principle.</w:t>
      </w:r>
    </w:p>
    <w:p w14:paraId="2F67E4DF" w14:textId="14D1A3A1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there is significant</w:t>
      </w:r>
      <w:r w:rsidRPr="00FF291E">
        <w:rPr>
          <w:rFonts w:ascii="Arial" w:hAnsi="Arial" w:cs="Arial"/>
        </w:rPr>
        <w:t xml:space="preserve"> marital debt of £69</w:t>
      </w:r>
      <w:r w:rsidR="00FE7012">
        <w:rPr>
          <w:rFonts w:ascii="Arial" w:hAnsi="Arial" w:cs="Arial"/>
        </w:rPr>
        <w:t>k</w:t>
      </w:r>
      <w:r w:rsidRPr="00FF291E">
        <w:rPr>
          <w:rFonts w:ascii="Arial" w:hAnsi="Arial" w:cs="Arial"/>
        </w:rPr>
        <w:t xml:space="preserve"> borne solely by the Respondent</w:t>
      </w:r>
      <w:r w:rsidR="00006715">
        <w:rPr>
          <w:rFonts w:ascii="Arial" w:hAnsi="Arial" w:cs="Arial"/>
        </w:rPr>
        <w:t>,</w:t>
      </w:r>
      <w:r w:rsidR="00914D95">
        <w:rPr>
          <w:rFonts w:ascii="Arial" w:hAnsi="Arial" w:cs="Arial"/>
        </w:rPr>
        <w:t xml:space="preserve"> bringing the net ma</w:t>
      </w:r>
      <w:r w:rsidR="00006715">
        <w:rPr>
          <w:rFonts w:ascii="Arial" w:hAnsi="Arial" w:cs="Arial"/>
        </w:rPr>
        <w:t>trimonial</w:t>
      </w:r>
      <w:r w:rsidR="00914D95">
        <w:rPr>
          <w:rFonts w:ascii="Arial" w:hAnsi="Arial" w:cs="Arial"/>
        </w:rPr>
        <w:t xml:space="preserve"> pot to negative </w:t>
      </w:r>
      <w:r w:rsidR="00006715">
        <w:rPr>
          <w:rFonts w:ascii="Arial" w:hAnsi="Arial" w:cs="Arial"/>
        </w:rPr>
        <w:t>£37k</w:t>
      </w:r>
      <w:r w:rsidRPr="00FF291E">
        <w:rPr>
          <w:rFonts w:ascii="Arial" w:hAnsi="Arial" w:cs="Arial"/>
        </w:rPr>
        <w:t>.</w:t>
      </w:r>
      <w:r w:rsidR="00006715">
        <w:rPr>
          <w:rFonts w:ascii="Arial" w:hAnsi="Arial" w:cs="Arial"/>
        </w:rPr>
        <w:t xml:space="preserve">  There is no surplus to share.</w:t>
      </w:r>
    </w:p>
    <w:p w14:paraId="3D50D6A3" w14:textId="5CE27446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</w:t>
      </w:r>
      <w:r w:rsidRPr="00FF291E">
        <w:rPr>
          <w:rFonts w:ascii="Arial" w:hAnsi="Arial" w:cs="Arial"/>
        </w:rPr>
        <w:t xml:space="preserve">he Respondent (51) has </w:t>
      </w:r>
      <w:r>
        <w:rPr>
          <w:rFonts w:ascii="Arial" w:hAnsi="Arial" w:cs="Arial"/>
        </w:rPr>
        <w:t xml:space="preserve">very limited </w:t>
      </w:r>
      <w:r w:rsidRPr="00FF291E">
        <w:rPr>
          <w:rFonts w:ascii="Arial" w:hAnsi="Arial" w:cs="Arial"/>
        </w:rPr>
        <w:t>earning capacity until age 59 due to SHPO restrictions</w:t>
      </w:r>
      <w:r w:rsidR="00FE7012">
        <w:rPr>
          <w:rFonts w:ascii="Arial" w:hAnsi="Arial" w:cs="Arial"/>
        </w:rPr>
        <w:t xml:space="preserve"> a</w:t>
      </w:r>
      <w:r w:rsidRPr="00FF291E">
        <w:rPr>
          <w:rFonts w:ascii="Arial" w:hAnsi="Arial" w:cs="Arial"/>
        </w:rPr>
        <w:t>nd cannot rebuild his pension.</w:t>
      </w:r>
    </w:p>
    <w:p w14:paraId="5A9A1537" w14:textId="72D42010" w:rsidR="00FF291E" w:rsidRDefault="00FF291E" w:rsidP="00FF291E">
      <w:pPr>
        <w:pStyle w:val="ListParagraph"/>
        <w:numPr>
          <w:ilvl w:val="0"/>
          <w:numId w:val="8"/>
        </w:numPr>
        <w:spacing w:line="360" w:lineRule="auto"/>
        <w:ind w:left="426" w:hanging="426"/>
        <w:rPr>
          <w:rFonts w:ascii="Arial" w:hAnsi="Arial" w:cs="Arial"/>
        </w:rPr>
      </w:pPr>
      <w:r>
        <w:rPr>
          <w:rFonts w:ascii="Arial" w:hAnsi="Arial" w:cs="Arial"/>
        </w:rPr>
        <w:t>That t</w:t>
      </w:r>
      <w:r w:rsidRPr="00FF291E">
        <w:rPr>
          <w:rFonts w:ascii="Arial" w:hAnsi="Arial" w:cs="Arial"/>
        </w:rPr>
        <w:t>he Applicant (35) has full earning capacity, no debt, and 32 years to build her own pension.</w:t>
      </w:r>
    </w:p>
    <w:p w14:paraId="7B7D3047" w14:textId="50061929" w:rsidR="002A4B72" w:rsidRDefault="00000000" w:rsidP="00FE7012">
      <w:pPr>
        <w:spacing w:line="360" w:lineRule="auto"/>
        <w:rPr>
          <w:rFonts w:ascii="Arial" w:hAnsi="Arial" w:cs="Arial"/>
        </w:rPr>
      </w:pPr>
      <w:r w:rsidRPr="00FF291E">
        <w:rPr>
          <w:rFonts w:ascii="Arial" w:hAnsi="Arial" w:cs="Arial"/>
          <w:b/>
        </w:rPr>
        <w:t>Signed:</w:t>
      </w:r>
      <w:r w:rsidRPr="00FF291E">
        <w:rPr>
          <w:rFonts w:ascii="Arial" w:hAnsi="Arial" w:cs="Arial"/>
        </w:rPr>
        <w:t xml:space="preserve"> </w:t>
      </w:r>
    </w:p>
    <w:p w14:paraId="573CFE52" w14:textId="77777777" w:rsidR="00FE7012" w:rsidRDefault="00FE7012" w:rsidP="00FE7012">
      <w:pPr>
        <w:spacing w:line="360" w:lineRule="auto"/>
        <w:rPr>
          <w:rFonts w:ascii="Arial" w:hAnsi="Arial" w:cs="Arial"/>
        </w:rPr>
      </w:pPr>
    </w:p>
    <w:p w14:paraId="61D9618A" w14:textId="667BF473" w:rsidR="00803BB3" w:rsidRPr="00FE701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</w:rPr>
        <w:t>__________________________</w:t>
      </w:r>
      <w:r w:rsidRPr="002A4B72">
        <w:rPr>
          <w:rFonts w:ascii="Arial" w:hAnsi="Arial" w:cs="Arial"/>
        </w:rPr>
        <w:br/>
        <w:t>Mark Peter Kaye (Respondent in Person)</w:t>
      </w:r>
    </w:p>
    <w:p w14:paraId="310EBACF" w14:textId="7F4DAC56" w:rsidR="00236916" w:rsidRPr="002A4B72" w:rsidRDefault="00000000" w:rsidP="002A4B72">
      <w:pPr>
        <w:spacing w:after="200" w:line="360" w:lineRule="auto"/>
        <w:jc w:val="both"/>
      </w:pPr>
      <w:r w:rsidRPr="002A4B72">
        <w:rPr>
          <w:rFonts w:ascii="Arial" w:hAnsi="Arial" w:cs="Arial"/>
          <w:b/>
        </w:rPr>
        <w:t>Dated:</w:t>
      </w:r>
      <w:r w:rsidRPr="002A4B72">
        <w:rPr>
          <w:rFonts w:ascii="Arial" w:hAnsi="Arial" w:cs="Arial"/>
        </w:rPr>
        <w:t xml:space="preserve"> __________________________</w:t>
      </w:r>
    </w:p>
    <w:sectPr w:rsidR="00236916" w:rsidRPr="002A4B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165"/>
    <w:multiLevelType w:val="hybridMultilevel"/>
    <w:tmpl w:val="4E16FD7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A45A8E"/>
    <w:multiLevelType w:val="hybridMultilevel"/>
    <w:tmpl w:val="8910C64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D23CD8"/>
    <w:multiLevelType w:val="hybridMultilevel"/>
    <w:tmpl w:val="DAA46930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4A6728"/>
    <w:multiLevelType w:val="hybridMultilevel"/>
    <w:tmpl w:val="93943880"/>
    <w:lvl w:ilvl="0" w:tplc="13BA1D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9638A"/>
    <w:multiLevelType w:val="hybridMultilevel"/>
    <w:tmpl w:val="DFAE9D22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70230FA"/>
    <w:multiLevelType w:val="hybridMultilevel"/>
    <w:tmpl w:val="52A29C9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5C20613"/>
    <w:multiLevelType w:val="hybridMultilevel"/>
    <w:tmpl w:val="4EA6C43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6C644F"/>
    <w:multiLevelType w:val="hybridMultilevel"/>
    <w:tmpl w:val="E5C092C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68269966">
    <w:abstractNumId w:val="1"/>
  </w:num>
  <w:num w:numId="2" w16cid:durableId="1912501244">
    <w:abstractNumId w:val="4"/>
  </w:num>
  <w:num w:numId="3" w16cid:durableId="386490921">
    <w:abstractNumId w:val="2"/>
  </w:num>
  <w:num w:numId="4" w16cid:durableId="822157683">
    <w:abstractNumId w:val="6"/>
  </w:num>
  <w:num w:numId="5" w16cid:durableId="502399008">
    <w:abstractNumId w:val="0"/>
  </w:num>
  <w:num w:numId="6" w16cid:durableId="2068987653">
    <w:abstractNumId w:val="5"/>
  </w:num>
  <w:num w:numId="7" w16cid:durableId="712312888">
    <w:abstractNumId w:val="7"/>
  </w:num>
  <w:num w:numId="8" w16cid:durableId="120660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16"/>
    <w:rsid w:val="00006715"/>
    <w:rsid w:val="00236916"/>
    <w:rsid w:val="00263A26"/>
    <w:rsid w:val="002A4B72"/>
    <w:rsid w:val="003F6FDB"/>
    <w:rsid w:val="00567031"/>
    <w:rsid w:val="005E2CE3"/>
    <w:rsid w:val="00803BB3"/>
    <w:rsid w:val="00841F40"/>
    <w:rsid w:val="008B4025"/>
    <w:rsid w:val="008D3B61"/>
    <w:rsid w:val="00914D95"/>
    <w:rsid w:val="00CA4C5A"/>
    <w:rsid w:val="00D66754"/>
    <w:rsid w:val="00D72C31"/>
    <w:rsid w:val="00E41C4F"/>
    <w:rsid w:val="00FE7012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4C0A"/>
  <w15:docId w15:val="{292D1A80-0A16-054A-ABE7-B94C7FE5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B72"/>
    <w:pPr>
      <w:ind w:left="720"/>
      <w:contextualSpacing/>
    </w:pPr>
  </w:style>
  <w:style w:type="table" w:styleId="TableGrid">
    <w:name w:val="Table Grid"/>
    <w:basedOn w:val="TableNormal"/>
    <w:uiPriority w:val="39"/>
    <w:rsid w:val="00263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CocoaOOXMLWriter/2685.2</generator>
</meta>
</file>

<file path=customXml/itemProps1.xml><?xml version="1.0" encoding="utf-8"?>
<ds:datastoreItem xmlns:ds="http://schemas.openxmlformats.org/officeDocument/2006/customXml" ds:itemID="{CC7996AF-43A0-F446-8824-41405543315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300</Words>
  <Characters>1640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Kaye</cp:lastModifiedBy>
  <cp:revision>6</cp:revision>
  <dcterms:created xsi:type="dcterms:W3CDTF">2025-12-24T18:30:00Z</dcterms:created>
  <dcterms:modified xsi:type="dcterms:W3CDTF">2025-12-24T19:17:00Z</dcterms:modified>
</cp:coreProperties>
</file>