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A9D2E21" w:rsidR="00744422" w:rsidRPr="00BC35C6" w:rsidRDefault="00B07968" w:rsidP="00BC35C6">
      <w:pPr>
        <w:pStyle w:val="Heading2"/>
      </w:pPr>
      <w:r w:rsidRPr="00BC35C6">
        <w:t xml:space="preserve">Oakland County Instructions - How to Ask for an Ex </w:t>
      </w:r>
      <w:proofErr w:type="spellStart"/>
      <w:r w:rsidRPr="00BC35C6">
        <w:t>Parte</w:t>
      </w:r>
      <w:proofErr w:type="spellEnd"/>
      <w:r w:rsidRPr="00BC35C6">
        <w:t xml:space="preserve"> Personal Protection Order (</w:t>
      </w:r>
      <w:r w:rsidR="00C0442C" w:rsidRPr="00BC35C6">
        <w:t xml:space="preserve">{{ </w:t>
      </w:r>
      <w:proofErr w:type="spellStart"/>
      <w:r w:rsidR="00C0442C" w:rsidRPr="00BC35C6">
        <w:t>ppo_type_full</w:t>
      </w:r>
      <w:proofErr w:type="spellEnd"/>
      <w:r w:rsidR="00C0442C" w:rsidRPr="00BC35C6">
        <w:t xml:space="preserve"> }}</w:t>
      </w:r>
      <w:r w:rsidRPr="00BC35C6">
        <w:t>)</w:t>
      </w:r>
    </w:p>
    <w:p w14:paraId="00000002" w14:textId="127C1B11" w:rsidR="00744422" w:rsidRDefault="00B07968" w:rsidP="00FA4F75">
      <w:pPr>
        <w:pStyle w:val="Normalforinsertedinstructions"/>
      </w:pPr>
      <w:r>
        <w:t xml:space="preserve">Following are step-by-step instructions to help you file a Petition for an Ex </w:t>
      </w:r>
      <w:proofErr w:type="spellStart"/>
      <w:r>
        <w:t>Parte</w:t>
      </w:r>
      <w:proofErr w:type="spellEnd"/>
      <w:r>
        <w:t xml:space="preserve"> Personal Protection Order (</w:t>
      </w:r>
      <w:r w:rsidR="00C0442C">
        <w:t xml:space="preserve">{{ </w:t>
      </w:r>
      <w:proofErr w:type="spellStart"/>
      <w:r w:rsidR="00C0442C">
        <w:t>ppo_type_full</w:t>
      </w:r>
      <w:proofErr w:type="spellEnd"/>
      <w:r w:rsidR="00C0442C">
        <w:t xml:space="preserve"> }}</w:t>
      </w:r>
      <w:r>
        <w:t>). Make sure you keep a copy of everything you file for your records.</w:t>
      </w:r>
    </w:p>
    <w:p w14:paraId="00000003" w14:textId="77777777" w:rsidR="00744422" w:rsidRPr="00BC35C6" w:rsidRDefault="00B07968" w:rsidP="00BC35C6">
      <w:pPr>
        <w:pStyle w:val="Heading3"/>
      </w:pPr>
      <w:r w:rsidRPr="00BC35C6">
        <w:t>Step 1: Complete the forms</w:t>
      </w:r>
    </w:p>
    <w:p w14:paraId="5078A933" w14:textId="77777777" w:rsidR="00F5435A" w:rsidRDefault="00B07968" w:rsidP="00F5435A">
      <w:pPr>
        <w:pStyle w:val="Normalforinsertedinstructions"/>
      </w:pPr>
      <w:r>
        <w:t xml:space="preserve">Complete </w:t>
      </w:r>
      <w:r w:rsidR="00F5435A">
        <w:t xml:space="preserve">the forms using our </w:t>
      </w:r>
      <w:hyperlink r:id="rId6">
        <w:r w:rsidR="00F5435A">
          <w:rPr>
            <w:color w:val="0563C1"/>
            <w:u w:val="single"/>
          </w:rPr>
          <w:t>Do-It-Yourself Personal Protection Order (PPO)</w:t>
        </w:r>
      </w:hyperlink>
      <w:r w:rsidR="00F5435A">
        <w:t xml:space="preserve"> tool. </w:t>
      </w:r>
    </w:p>
    <w:p w14:paraId="3FFFF6A0" w14:textId="77777777" w:rsidR="00F5435A" w:rsidRPr="002B2CAB" w:rsidRDefault="00F5435A" w:rsidP="00F5435A">
      <w:pPr>
        <w:pStyle w:val="Normalforinsertedinstructions"/>
      </w:pPr>
      <w:r>
        <w:rPr>
          <w:color w:val="000000"/>
        </w:rPr>
        <w:t>Gather any documents or images you want the judge to see, including any of the following that support your petition:</w:t>
      </w:r>
    </w:p>
    <w:p w14:paraId="59A51D95" w14:textId="77777777" w:rsidR="00F5435A" w:rsidRDefault="00F5435A" w:rsidP="00F5435A">
      <w:pPr>
        <w:pStyle w:val="BulletedList"/>
      </w:pPr>
      <w:r>
        <w:t>Police reports</w:t>
      </w:r>
    </w:p>
    <w:p w14:paraId="2E6CC595" w14:textId="77777777" w:rsidR="00F5435A" w:rsidRDefault="00F5435A" w:rsidP="00F5435A">
      <w:pPr>
        <w:pStyle w:val="BulletedList"/>
      </w:pPr>
      <w:r>
        <w:t>Medical records</w:t>
      </w:r>
    </w:p>
    <w:p w14:paraId="1DE4A08D" w14:textId="24F9DDCA" w:rsidR="00F5435A" w:rsidRDefault="00F5435A" w:rsidP="00F5435A">
      <w:pPr>
        <w:pStyle w:val="BulletedList"/>
      </w:pPr>
      <w:r>
        <w:t>Photos</w:t>
      </w:r>
    </w:p>
    <w:p w14:paraId="66EFF645" w14:textId="77777777" w:rsidR="00F5435A" w:rsidRDefault="00F5435A" w:rsidP="00F5435A">
      <w:pPr>
        <w:pStyle w:val="BulletedList"/>
      </w:pPr>
      <w:r>
        <w:t>Copies of e-mails or text messages</w:t>
      </w:r>
    </w:p>
    <w:p w14:paraId="1EC7A5FC" w14:textId="20BE6214" w:rsidR="00F5435A" w:rsidRDefault="00F5435A" w:rsidP="00F5435A">
      <w:pPr>
        <w:pStyle w:val="BulletedList"/>
      </w:pPr>
      <w:r>
        <w:t>Letters</w:t>
      </w:r>
    </w:p>
    <w:p w14:paraId="7A7503FB" w14:textId="77777777" w:rsidR="00D20CA6" w:rsidRDefault="00D20CA6" w:rsidP="00D20CA6">
      <w:pPr>
        <w:pStyle w:val="BulletedList"/>
        <w:numPr>
          <w:ilvl w:val="0"/>
          <w:numId w:val="0"/>
        </w:numPr>
        <w:ind w:left="720" w:hanging="360"/>
      </w:pPr>
    </w:p>
    <w:p w14:paraId="45D4AC6F" w14:textId="5585F342" w:rsidR="00D20CA6" w:rsidRPr="00AB5828" w:rsidRDefault="00D20CA6" w:rsidP="00E16387">
      <w:pPr>
        <w:pStyle w:val="BulletedList"/>
        <w:numPr>
          <w:ilvl w:val="0"/>
          <w:numId w:val="0"/>
        </w:numPr>
        <w:ind w:left="360"/>
        <w:rPr>
          <w:color w:val="auto"/>
        </w:rPr>
      </w:pPr>
      <w:r w:rsidRPr="00D20CA6">
        <w:rPr>
          <w:color w:val="auto"/>
        </w:rPr>
        <w:t>Note: Everything submitted for the PPO (including evidence) will become part of a court file that is</w:t>
      </w:r>
      <w:r w:rsidR="00E16387">
        <w:rPr>
          <w:color w:val="auto"/>
        </w:rPr>
        <w:t xml:space="preserve"> </w:t>
      </w:r>
      <w:r w:rsidRPr="00D20CA6">
        <w:rPr>
          <w:color w:val="auto"/>
        </w:rPr>
        <w:t xml:space="preserve">visible to the public. If a PPO is signed or if the judge grants a hearing, the Respondent will need to be served and provided copies of everything filed. Therefore, if you asked for your address and telephone number to be kept confidential, you will need to remove/redact this information from all evidence before submitting it. </w:t>
      </w:r>
    </w:p>
    <w:p w14:paraId="6C37841E" w14:textId="77777777" w:rsidR="00F5435A" w:rsidRDefault="00F5435A" w:rsidP="00F5435A">
      <w:pPr>
        <w:pStyle w:val="Normalforinsertedinstructions"/>
      </w:pPr>
      <w:r>
        <w:t>If you have any of these documents or images (police reports, photos, etc.), upload them to MLH-Forms. T</w:t>
      </w:r>
      <w:r w:rsidRPr="00DD226F">
        <w:t xml:space="preserve">he program will </w:t>
      </w:r>
      <w:r>
        <w:t>make</w:t>
      </w:r>
      <w:r w:rsidRPr="00DD226F">
        <w:t xml:space="preserve"> a PDF “Exhibit” file with a coversheet containing all your uploaded files.</w:t>
      </w:r>
    </w:p>
    <w:p w14:paraId="28D46F5B" w14:textId="77777777" w:rsidR="00F5435A" w:rsidRPr="00D36CA1" w:rsidRDefault="00F5435A" w:rsidP="00F5435A">
      <w:pPr>
        <w:pStyle w:val="Normalforinsertedinstructions"/>
      </w:pPr>
      <w:r w:rsidRPr="00D36CA1">
        <w:t>Tips for Uploading Documents and Images to MLH-Forms</w:t>
      </w:r>
      <w:r>
        <w:t>:</w:t>
      </w:r>
    </w:p>
    <w:p w14:paraId="7BEDA6D3" w14:textId="77777777" w:rsidR="00CD5689" w:rsidRDefault="00CD5689" w:rsidP="00CD5689">
      <w:pPr>
        <w:pStyle w:val="BulletedList"/>
      </w:pPr>
      <w:r w:rsidRPr="005B17F0">
        <w:t xml:space="preserve">For </w:t>
      </w:r>
      <w:r w:rsidRPr="005B17F0">
        <w:rPr>
          <w:b/>
          <w:bCs/>
        </w:rPr>
        <w:t>documents</w:t>
      </w:r>
      <w:r>
        <w:rPr>
          <w:b/>
          <w:bCs/>
        </w:rPr>
        <w:t xml:space="preserve"> with</w:t>
      </w:r>
      <w:r w:rsidRPr="005B17F0">
        <w:rPr>
          <w:b/>
          <w:bCs/>
        </w:rPr>
        <w:t xml:space="preserve"> text</w:t>
      </w:r>
      <w:r w:rsidRPr="005B17F0">
        <w:t xml:space="preserve">, like a police report, upload the document </w:t>
      </w:r>
      <w:r w:rsidRPr="005B17F0">
        <w:rPr>
          <w:b/>
          <w:bCs/>
        </w:rPr>
        <w:t>as a PDF</w:t>
      </w:r>
      <w:r w:rsidRPr="005B17F0">
        <w:t xml:space="preserve">. In many apps and programs, "save", "print", "download", or "share" options include a way to create a PDF. </w:t>
      </w:r>
    </w:p>
    <w:p w14:paraId="6725E669" w14:textId="77777777" w:rsidR="00CD5689" w:rsidRPr="00D36CA1" w:rsidRDefault="00CD5689" w:rsidP="00CD5689">
      <w:pPr>
        <w:pStyle w:val="BulletedList"/>
      </w:pPr>
      <w:r w:rsidRPr="00D36CA1">
        <w:t xml:space="preserve">If you have </w:t>
      </w:r>
      <w:r w:rsidRPr="00D36CA1">
        <w:rPr>
          <w:b/>
          <w:bCs/>
        </w:rPr>
        <w:t>paper documents</w:t>
      </w:r>
      <w:r w:rsidRPr="00D36CA1">
        <w:t xml:space="preserve">, scan them using a </w:t>
      </w:r>
      <w:r w:rsidRPr="00D36CA1">
        <w:rPr>
          <w:b/>
          <w:bCs/>
        </w:rPr>
        <w:t>scanner app</w:t>
      </w:r>
      <w:r w:rsidRPr="00D36CA1">
        <w:t xml:space="preserve"> on your phone or a </w:t>
      </w:r>
      <w:r w:rsidRPr="00D36CA1">
        <w:rPr>
          <w:b/>
          <w:bCs/>
        </w:rPr>
        <w:t>physical scanner</w:t>
      </w:r>
      <w:r w:rsidRPr="00D36CA1">
        <w:t xml:space="preserve"> to create clean PDF copies. Examples of free scanner apps are Adobe Scan, Google Drive, or Apple Notes. (We do not recommend any specific software.) </w:t>
      </w:r>
      <w:r>
        <w:t>Y</w:t>
      </w:r>
      <w:r w:rsidRPr="00F504CF">
        <w:t>ou can go to the E-Services Center of the Clerk’s Office at the Circuit Court for in-person help with scanning</w:t>
      </w:r>
      <w:r>
        <w:t xml:space="preserve"> physical documents</w:t>
      </w:r>
      <w:r w:rsidRPr="00F504CF">
        <w:t>.</w:t>
      </w:r>
      <w:r>
        <w:t xml:space="preserve"> </w:t>
      </w:r>
      <w:r w:rsidRPr="00D36CA1">
        <w:t xml:space="preserve">Some libraries </w:t>
      </w:r>
      <w:r>
        <w:t xml:space="preserve">also </w:t>
      </w:r>
      <w:r w:rsidRPr="00D36CA1">
        <w:t xml:space="preserve">have physical scanners.  </w:t>
      </w:r>
      <w:r>
        <w:rPr>
          <w:b/>
          <w:bCs/>
        </w:rPr>
        <w:t>D</w:t>
      </w:r>
      <w:r w:rsidRPr="00D36CA1">
        <w:rPr>
          <w:b/>
          <w:bCs/>
        </w:rPr>
        <w:t>o not</w:t>
      </w:r>
      <w:r w:rsidRPr="00D36CA1">
        <w:t xml:space="preserve"> </w:t>
      </w:r>
      <w:r>
        <w:t>upload</w:t>
      </w:r>
      <w:r w:rsidRPr="00D36CA1">
        <w:t xml:space="preserve"> a regular photo of documents like police reports or medical records. Photos of </w:t>
      </w:r>
      <w:r>
        <w:t xml:space="preserve">these </w:t>
      </w:r>
      <w:r w:rsidRPr="00D36CA1">
        <w:t>documents may be hard to read.</w:t>
      </w:r>
    </w:p>
    <w:p w14:paraId="7C0C8ADB" w14:textId="43D96C43" w:rsidR="00F5435A" w:rsidRDefault="00CD5689" w:rsidP="00CD5689">
      <w:pPr>
        <w:pStyle w:val="BulletedList"/>
      </w:pPr>
      <w:r w:rsidRPr="00CE4116">
        <w:t xml:space="preserve">For </w:t>
      </w:r>
      <w:r w:rsidRPr="00CE4116">
        <w:rPr>
          <w:b/>
          <w:bCs/>
        </w:rPr>
        <w:t>photos and mobile phone screenshots</w:t>
      </w:r>
      <w:r w:rsidRPr="00CE4116">
        <w:t xml:space="preserve">, you can upload jpg or </w:t>
      </w:r>
      <w:proofErr w:type="spellStart"/>
      <w:r w:rsidRPr="00CE4116">
        <w:t>png</w:t>
      </w:r>
      <w:proofErr w:type="spellEnd"/>
      <w:r w:rsidRPr="00CE4116">
        <w:t xml:space="preserve"> files. </w:t>
      </w:r>
      <w:r w:rsidRPr="00D36CA1">
        <w:t xml:space="preserve"> </w:t>
      </w:r>
      <w:r w:rsidR="00F5435A" w:rsidRPr="00D36CA1">
        <w:t xml:space="preserve"> </w:t>
      </w:r>
    </w:p>
    <w:p w14:paraId="0837FCAE" w14:textId="77777777" w:rsidR="00F5435A" w:rsidRDefault="00F5435A" w:rsidP="00F5435A">
      <w:pPr>
        <w:pStyle w:val="Normalforinsertedinstructions"/>
        <w:rPr>
          <w:b/>
        </w:rPr>
      </w:pPr>
      <w:r>
        <w:rPr>
          <w:b/>
        </w:rPr>
        <w:t>The court does not have access to police department computer systems and cannot retrieve police reports. If you mention a police report in your petition and you want the judge to review it, you need to submit a copy with your petition.</w:t>
      </w:r>
    </w:p>
    <w:p w14:paraId="08F7E0B7" w14:textId="77777777" w:rsidR="00F5435A" w:rsidRDefault="00F5435A" w:rsidP="00F5435A">
      <w:pPr>
        <w:pStyle w:val="Normalforinsertedinstructions"/>
      </w:pPr>
      <w:r>
        <w:t xml:space="preserve">After you finish using the </w:t>
      </w:r>
      <w:hyperlink r:id="rId7">
        <w:r>
          <w:rPr>
            <w:color w:val="1155CC"/>
            <w:u w:val="single"/>
          </w:rPr>
          <w:t>Do-It-Yourself Personal Protection Order (PPO)</w:t>
        </w:r>
      </w:hyperlink>
      <w:r>
        <w:t xml:space="preserve"> tool, you will get the following forms:</w:t>
      </w:r>
    </w:p>
    <w:p w14:paraId="28747252" w14:textId="77777777" w:rsidR="00F5435A" w:rsidRDefault="00F5435A" w:rsidP="00F5435A">
      <w:pPr>
        <w:pStyle w:val="BulletedList"/>
      </w:pPr>
      <w:r>
        <w:t>Petition for Personal Protection Order (including the Statement of Facts)</w:t>
      </w:r>
    </w:p>
    <w:p w14:paraId="5406B5D8" w14:textId="7CB89529" w:rsidR="00390CFA" w:rsidRDefault="00390CFA" w:rsidP="00F5435A">
      <w:pPr>
        <w:pStyle w:val="BulletedList"/>
      </w:pPr>
      <w:r w:rsidRPr="00390CFA">
        <w:t>Exhibits to Personal Protection Order (if you uploaded any documents)</w:t>
      </w:r>
    </w:p>
    <w:p w14:paraId="3F191E7B" w14:textId="77777777" w:rsidR="00F5435A" w:rsidRDefault="00F5435A" w:rsidP="00F5435A">
      <w:pPr>
        <w:pStyle w:val="BulletedList"/>
      </w:pPr>
      <w:r>
        <w:t>Personal Protection Order</w:t>
      </w:r>
    </w:p>
    <w:p w14:paraId="1A49E355" w14:textId="77777777" w:rsidR="002115C9" w:rsidRDefault="002115C9" w:rsidP="002115C9">
      <w:pPr>
        <w:pStyle w:val="BulletedList"/>
      </w:pPr>
      <w:r w:rsidRPr="00600A49">
        <w:lastRenderedPageBreak/>
        <w:t>Contact Information Sheet</w:t>
      </w:r>
    </w:p>
    <w:p w14:paraId="41B33BB6" w14:textId="77777777" w:rsidR="00F5435A" w:rsidRPr="00B7503C" w:rsidRDefault="00F5435A" w:rsidP="00F5435A">
      <w:pPr>
        <w:pStyle w:val="Normalforinsertedinstructions"/>
      </w:pPr>
      <w:r w:rsidRPr="00B7503C">
        <w:t xml:space="preserve">{%p if </w:t>
      </w:r>
      <w:proofErr w:type="spellStart"/>
      <w:r w:rsidRPr="00B7503C">
        <w:t>has_next_friend_petitioning</w:t>
      </w:r>
      <w:proofErr w:type="spellEnd"/>
      <w:r w:rsidRPr="00B7503C">
        <w:t xml:space="preserve"> %}</w:t>
      </w:r>
    </w:p>
    <w:p w14:paraId="14068598" w14:textId="77777777" w:rsidR="00F5435A" w:rsidRDefault="00F5435A" w:rsidP="00F5435A">
      <w:pPr>
        <w:pStyle w:val="BulletedList"/>
      </w:pPr>
      <w:r>
        <w:t>Request for Next Friend and Order</w:t>
      </w:r>
    </w:p>
    <w:p w14:paraId="593FCED7" w14:textId="77777777" w:rsidR="00F5435A" w:rsidRPr="00B7503C" w:rsidRDefault="00F5435A" w:rsidP="00F5435A">
      <w:pPr>
        <w:pStyle w:val="Normalforinsertedinstructions"/>
      </w:pPr>
      <w:r w:rsidRPr="00B7503C">
        <w:t>{%p endif %}</w:t>
      </w:r>
    </w:p>
    <w:p w14:paraId="3E548284" w14:textId="77777777" w:rsidR="00D84531" w:rsidRDefault="00F5435A" w:rsidP="00656434">
      <w:pPr>
        <w:pStyle w:val="Normalforinsertedinstructions"/>
        <w:rPr>
          <w:color w:val="000000"/>
        </w:rPr>
      </w:pPr>
      <w:r>
        <w:rPr>
          <w:color w:val="000000"/>
        </w:rPr>
        <w:t>Your petition will be signed electronically when you download it.</w:t>
      </w:r>
      <w:r w:rsidR="00656434">
        <w:rPr>
          <w:color w:val="000000"/>
        </w:rPr>
        <w:t xml:space="preserve"> </w:t>
      </w:r>
    </w:p>
    <w:p w14:paraId="52CA3004" w14:textId="2DEED455" w:rsidR="00656434" w:rsidRPr="00656434" w:rsidRDefault="00656434" w:rsidP="00656434">
      <w:pPr>
        <w:pStyle w:val="Normalforinsertedinstructions"/>
        <w:rPr>
          <w:color w:val="000000"/>
        </w:rPr>
      </w:pPr>
      <w:r w:rsidRPr="00656434">
        <w:rPr>
          <w:color w:val="000000"/>
        </w:rPr>
        <w:t>Only the top half of your proposed order will be filled in. The judge will complete it if the judge grants you the PPO.</w:t>
      </w:r>
    </w:p>
    <w:p w14:paraId="00000019" w14:textId="77777777" w:rsidR="00744422" w:rsidRDefault="00B07968" w:rsidP="00BC35C6">
      <w:pPr>
        <w:pStyle w:val="Heading3"/>
      </w:pPr>
      <w:r>
        <w:t>Step 2: Make copies of the forms</w:t>
      </w:r>
    </w:p>
    <w:p w14:paraId="0000001A" w14:textId="77777777" w:rsidR="00744422" w:rsidRDefault="00B07968" w:rsidP="00FA0D4F">
      <w:pPr>
        <w:pStyle w:val="Normalforinsertedinstructions"/>
      </w:pPr>
      <w:r>
        <w:t xml:space="preserve">This step is </w:t>
      </w:r>
      <w:r>
        <w:rPr>
          <w:b/>
        </w:rPr>
        <w:t>not</w:t>
      </w:r>
      <w:r>
        <w:t xml:space="preserve"> necessary for Oakland County. Skip this step.</w:t>
      </w:r>
    </w:p>
    <w:p w14:paraId="0000001B" w14:textId="77777777" w:rsidR="00744422" w:rsidRDefault="00B07968" w:rsidP="00BC35C6">
      <w:pPr>
        <w:pStyle w:val="Heading3"/>
      </w:pPr>
      <w:r>
        <w:t>Step 3: File your forms</w:t>
      </w:r>
    </w:p>
    <w:p w14:paraId="4E59B4C8" w14:textId="0449A4D6" w:rsidR="00C7342B" w:rsidRDefault="00C7342B" w:rsidP="00C7342B">
      <w:pPr>
        <w:pStyle w:val="Normalforinsertedinstructions"/>
      </w:pPr>
      <w:r w:rsidRPr="009C1A0C">
        <w:t>When you finish answering the questions in the</w:t>
      </w:r>
      <w:r>
        <w:t xml:space="preserve"> </w:t>
      </w:r>
      <w:hyperlink r:id="rId8">
        <w:r>
          <w:rPr>
            <w:color w:val="1155CC"/>
            <w:u w:val="single"/>
          </w:rPr>
          <w:t>Do-It-Yourself Personal Protection Order (PPO)</w:t>
        </w:r>
      </w:hyperlink>
      <w:r>
        <w:t xml:space="preserve">, you will be able to download and review your forms to make sure everything is correct. </w:t>
      </w:r>
    </w:p>
    <w:p w14:paraId="62793897" w14:textId="77777777" w:rsidR="00C7342B" w:rsidRDefault="00C7342B" w:rsidP="00C7342B">
      <w:pPr>
        <w:pStyle w:val="Normalforinsertedinstructions"/>
      </w:pPr>
      <w:r>
        <w:t xml:space="preserve">When you are ready to file your forms with the court, tap the button labeled “I want to file now by e-mail.” Follow the prompts, including adding any more files you still need to upload. {% if </w:t>
      </w:r>
      <w:proofErr w:type="spellStart"/>
      <w:r w:rsidRPr="00B844C7">
        <w:t>is_incapacitated_adult</w:t>
      </w:r>
      <w:proofErr w:type="spellEnd"/>
      <w:r>
        <w:t xml:space="preserve"> %} Make sure you upload the Order Regarding Appointment of Guardian or the power of attorney paperwork.{% endif %} </w:t>
      </w:r>
    </w:p>
    <w:p w14:paraId="5F7CF430" w14:textId="77777777" w:rsidR="00C7342B" w:rsidRDefault="00C7342B" w:rsidP="00C7342B">
      <w:pPr>
        <w:pStyle w:val="Normalforinsertedinstructions"/>
      </w:pPr>
      <w:r>
        <w:t>You will be asked to enter an e-mail address. If you don’t have an e-mail address and you need help signing up for one, you can go to the E-Services Center of the Clerk’s Office at the Circuit Court for in-person help. After you file, you will need to find a way to access e-mail, either on your smart phone, a computer, or another device.</w:t>
      </w:r>
    </w:p>
    <w:p w14:paraId="57B0AE87" w14:textId="77777777" w:rsidR="00C7342B" w:rsidRDefault="00C7342B" w:rsidP="00C7342B">
      <w:pPr>
        <w:pStyle w:val="Normalforinsertedinstructions"/>
      </w:pPr>
      <w:r>
        <w:t>Tap the “Submit” button on the page titled “Submit your forms to the court.” This will e-mail your petition and other forms to the Oakland County Circuit Court’s PPO Office, along with your attachments. Wait for the confirmation screen to make sure your forms were sent successfully. You may also want to download and save your petition and other documents to your device while you are logged into MLH-Forms.</w:t>
      </w:r>
    </w:p>
    <w:p w14:paraId="3ACF0A5A" w14:textId="77777777" w:rsidR="00A420E7" w:rsidRDefault="00024067" w:rsidP="00C7342B">
      <w:pPr>
        <w:pStyle w:val="Normalforinsertedinstructions"/>
      </w:pPr>
      <w:r w:rsidRPr="00024067">
        <w:t xml:space="preserve">After the PPO Office receives your forms, if anything is incorrect or missing from your filing, the PPO Office will e-mail you to ask for corrections. It is important that you make any requested corrections and resubmit promptly to avoid filing delays. Once all forms are received, the PPO Office will file the forms with the Court Clerk’s Office and you will be sent a confirmation email. It is important that you keep this email because it has an attachment called “Procedural Instructions for PPO,” which will provide useful information that you need to know once you receive an order.  </w:t>
      </w:r>
    </w:p>
    <w:p w14:paraId="7B2E73B6" w14:textId="7F13EF44" w:rsidR="00C7342B" w:rsidRDefault="00C7342B" w:rsidP="00C7342B">
      <w:pPr>
        <w:pStyle w:val="Normalforinsertedinstructions"/>
      </w:pPr>
      <w:r>
        <w:t xml:space="preserve">If you have any questions about your petition, call the PPO Office at 248-303-1534. </w:t>
      </w:r>
    </w:p>
    <w:p w14:paraId="15208667" w14:textId="77777777" w:rsidR="00C7342B" w:rsidRPr="004C2981" w:rsidRDefault="00C7342B" w:rsidP="00C7342B">
      <w:pPr>
        <w:pStyle w:val="Normalforinsertedinstructions"/>
      </w:pPr>
      <w:r w:rsidRPr="004C2981">
        <w:t xml:space="preserve">{%p if </w:t>
      </w:r>
      <w:proofErr w:type="spellStart"/>
      <w:r w:rsidRPr="004C2981">
        <w:t>has_next_friend_petitioning</w:t>
      </w:r>
      <w:proofErr w:type="spellEnd"/>
      <w:r w:rsidRPr="004C2981">
        <w:t xml:space="preserve"> %}</w:t>
      </w:r>
    </w:p>
    <w:p w14:paraId="1BD0E055" w14:textId="77777777" w:rsidR="00C7342B" w:rsidRDefault="00C7342B" w:rsidP="00C7342B">
      <w:pPr>
        <w:pStyle w:val="Normalforinsertedinstructions"/>
      </w:pPr>
      <w:r>
        <w:t>Your next friend will need to file your forms for you.</w:t>
      </w:r>
    </w:p>
    <w:p w14:paraId="1C160DEA" w14:textId="3C91D66D" w:rsidR="00C7342B" w:rsidRDefault="00C7342B" w:rsidP="00C7342B">
      <w:pPr>
        <w:pStyle w:val="Normalforinsertedinstructions"/>
      </w:pPr>
      <w:r w:rsidRPr="004C2981">
        <w:t>{%p endif %}</w:t>
      </w:r>
    </w:p>
    <w:p w14:paraId="00000024" w14:textId="77777777" w:rsidR="00744422" w:rsidRDefault="00B07968" w:rsidP="00BC35C6">
      <w:pPr>
        <w:pStyle w:val="Heading3"/>
      </w:pPr>
      <w:r>
        <w:lastRenderedPageBreak/>
        <w:t>Step 4: The judge will review your petition</w:t>
      </w:r>
    </w:p>
    <w:p w14:paraId="00000025" w14:textId="194E5261" w:rsidR="00744422" w:rsidRDefault="00B07968" w:rsidP="00FA0D4F">
      <w:pPr>
        <w:pStyle w:val="Normalforinsertedinstructions"/>
      </w:pPr>
      <w:r>
        <w:t xml:space="preserve">It can take approximately 24 to 72 business hours for a judge to review a PPO petition. It may take a little longer than this for the documents to be processed </w:t>
      </w:r>
      <w:r w:rsidR="00ED2D38" w:rsidRPr="00ED2D38">
        <w:t>and an order to be issued depending on the facts of your case and the judge’s docket.</w:t>
      </w:r>
    </w:p>
    <w:p w14:paraId="00000026" w14:textId="77777777" w:rsidR="00744422" w:rsidRDefault="00B07968" w:rsidP="00BC35C6">
      <w:pPr>
        <w:pStyle w:val="Heading3"/>
      </w:pPr>
      <w:r>
        <w:t>Step 5: After the judge makes a decision</w:t>
      </w:r>
    </w:p>
    <w:p w14:paraId="00000027" w14:textId="2ABE8AAA" w:rsidR="00744422" w:rsidRDefault="00B07968" w:rsidP="00FA0D4F">
      <w:pPr>
        <w:pStyle w:val="Normalforinsertedinstructions"/>
      </w:pPr>
      <w:r>
        <w:t>After a judge reviews your petition and makes a decision</w:t>
      </w:r>
      <w:r w:rsidR="00D05067" w:rsidRPr="00D05067">
        <w:t xml:space="preserve">, the judge’s clerk will email you a copy of the order. </w:t>
      </w:r>
      <w:r>
        <w:t xml:space="preserve"> This could be any one of the following:</w:t>
      </w:r>
    </w:p>
    <w:p w14:paraId="00000028" w14:textId="77DEFA70" w:rsidR="00744422" w:rsidRDefault="00B07968" w:rsidP="00FA0D4F">
      <w:pPr>
        <w:pStyle w:val="BulletedList"/>
      </w:pPr>
      <w:r>
        <w:t>Personal Protection Order</w:t>
      </w:r>
    </w:p>
    <w:p w14:paraId="00000029" w14:textId="77777777" w:rsidR="00744422" w:rsidRDefault="00B07968" w:rsidP="00FA0D4F">
      <w:pPr>
        <w:pStyle w:val="BulletedList"/>
      </w:pPr>
      <w:r>
        <w:t>Order denying a PPO</w:t>
      </w:r>
    </w:p>
    <w:p w14:paraId="0000002A" w14:textId="403A91C0" w:rsidR="00744422" w:rsidRDefault="00B07968" w:rsidP="00FA0D4F">
      <w:pPr>
        <w:pStyle w:val="BulletedList"/>
      </w:pPr>
      <w:r>
        <w:t xml:space="preserve">Order denying the ex </w:t>
      </w:r>
      <w:proofErr w:type="spellStart"/>
      <w:r>
        <w:t>parte</w:t>
      </w:r>
      <w:proofErr w:type="spellEnd"/>
      <w:r>
        <w:t xml:space="preserve"> PPO along with a Notice of Hearing that shows the date, time, and location of your scheduled hearing </w:t>
      </w:r>
    </w:p>
    <w:p w14:paraId="0000002B" w14:textId="6403E006" w:rsidR="00744422" w:rsidRDefault="00B07968" w:rsidP="00907035">
      <w:pPr>
        <w:pStyle w:val="Normalforinsertedinstructions"/>
      </w:pPr>
      <w:r>
        <w:t xml:space="preserve">If you get an order of denial with a Notice of Hearing, this means the judge wants to hear more on the matter, so they scheduled your petition for a hearing. </w:t>
      </w:r>
      <w:r w:rsidR="00907035">
        <w:t>You will find important information on next steps in the confirmation email from the PPO Office. This email includes a “Procedural Instructions for PPO” document. Review the pages on “What Can Happen After I Request a PPO” and “Service" to learn what forms must be served, how to have the Respondent served, and how to file your Proof of Service before the hearing.</w:t>
      </w:r>
    </w:p>
    <w:p w14:paraId="0000002C" w14:textId="77777777" w:rsidR="00744422" w:rsidRDefault="00B07968" w:rsidP="00FA0D4F">
      <w:pPr>
        <w:pStyle w:val="Normalforinsertedinstructions"/>
      </w:pPr>
      <w:r>
        <w:t>If the judge grants you a PPO, the Clerk’s Office will enter the PPO information into the Law Enforcement Information Network (LEIN) for all police agencies.</w:t>
      </w:r>
    </w:p>
    <w:p w14:paraId="0000002D" w14:textId="32EBD728" w:rsidR="00744422" w:rsidRDefault="00B07968" w:rsidP="00FA0D4F">
      <w:pPr>
        <w:pStyle w:val="Normalforinsertedinstructions"/>
      </w:pPr>
      <w:r>
        <w:t xml:space="preserve">If you get a denial order and the court did not schedule your petition for a hearing, you can ask to schedule a hearing. You must do this within 21 days of </w:t>
      </w:r>
      <w:r w:rsidR="00AE0643" w:rsidRPr="00AE0643">
        <w:t xml:space="preserve">the date the judge signed the denial order </w:t>
      </w:r>
      <w:r>
        <w:t xml:space="preserve">if you want a hearing. Follow the </w:t>
      </w:r>
      <w:r w:rsidR="00511FCA">
        <w:t xml:space="preserve">{% if </w:t>
      </w:r>
      <w:proofErr w:type="spellStart"/>
      <w:r w:rsidR="00511FCA">
        <w:t>ppo_type</w:t>
      </w:r>
      <w:proofErr w:type="spellEnd"/>
      <w:r w:rsidR="00511FCA">
        <w:t xml:space="preserve"> == “domestic” %}</w:t>
      </w:r>
      <w:hyperlink r:id="rId9">
        <w:r w:rsidR="00744422">
          <w:rPr>
            <w:color w:val="0563C1"/>
            <w:u w:val="single"/>
          </w:rPr>
          <w:t>How to Ask for a Personal Protection Order (Domestic Relationship) after Hearing</w:t>
        </w:r>
      </w:hyperlink>
      <w:r w:rsidR="00511FCA">
        <w:t xml:space="preserve">{% </w:t>
      </w:r>
      <w:proofErr w:type="spellStart"/>
      <w:r w:rsidR="00511FCA">
        <w:t>elif</w:t>
      </w:r>
      <w:proofErr w:type="spellEnd"/>
      <w:r w:rsidR="00511FCA">
        <w:t xml:space="preserve"> </w:t>
      </w:r>
      <w:proofErr w:type="spellStart"/>
      <w:r w:rsidR="00511FCA">
        <w:t>ppo_type</w:t>
      </w:r>
      <w:proofErr w:type="spellEnd"/>
      <w:r w:rsidR="00511FCA">
        <w:t xml:space="preserve"> == “nondomestic” %}</w:t>
      </w:r>
      <w:hyperlink r:id="rId10">
        <w:r w:rsidR="00744422">
          <w:rPr>
            <w:color w:val="0563C1"/>
            <w:u w:val="single"/>
          </w:rPr>
          <w:t>How to Ask for a Personal Protection Order (Nondomestic Stalking) after Hearing</w:t>
        </w:r>
      </w:hyperlink>
      <w:r w:rsidR="00511FCA">
        <w:t xml:space="preserve">{% </w:t>
      </w:r>
      <w:proofErr w:type="spellStart"/>
      <w:r w:rsidR="00511FCA">
        <w:t>elif</w:t>
      </w:r>
      <w:proofErr w:type="spellEnd"/>
      <w:r w:rsidR="00511FCA">
        <w:t xml:space="preserve"> </w:t>
      </w:r>
      <w:proofErr w:type="spellStart"/>
      <w:r w:rsidR="00511FCA">
        <w:t>ppo_type</w:t>
      </w:r>
      <w:proofErr w:type="spellEnd"/>
      <w:r w:rsidR="00511FCA">
        <w:t xml:space="preserve"> == “</w:t>
      </w:r>
      <w:proofErr w:type="spellStart"/>
      <w:r w:rsidR="00511FCA">
        <w:t>nondomestic_sexual_assault</w:t>
      </w:r>
      <w:proofErr w:type="spellEnd"/>
      <w:r w:rsidR="00511FCA">
        <w:t>” %}</w:t>
      </w:r>
      <w:hyperlink r:id="rId11">
        <w:r w:rsidR="00744422">
          <w:rPr>
            <w:color w:val="0563C1"/>
            <w:u w:val="single"/>
          </w:rPr>
          <w:t>How to Ask for a Personal Protection Order (Nondomestic Sexual Assault) after Hearing</w:t>
        </w:r>
      </w:hyperlink>
      <w:r w:rsidR="00511FCA">
        <w:t>{% endif %}</w:t>
      </w:r>
      <w:r>
        <w:t xml:space="preserve"> instructions. </w:t>
      </w:r>
      <w:r w:rsidR="00041F64" w:rsidRPr="00041F64">
        <w:t xml:space="preserve">If you want to ask for a hearing, please send an email to the PPO Office at </w:t>
      </w:r>
      <w:hyperlink r:id="rId12" w:history="1">
        <w:r w:rsidR="00041F64" w:rsidRPr="007C2CCB">
          <w:rPr>
            <w:color w:val="0563C1"/>
            <w:u w:val="single"/>
          </w:rPr>
          <w:t>ppo@oaklandcountymi.gov</w:t>
        </w:r>
      </w:hyperlink>
      <w:r w:rsidR="00041F64" w:rsidRPr="00041F64">
        <w:t xml:space="preserve"> to ask for instructions and a form. </w:t>
      </w:r>
      <w:r>
        <w:t xml:space="preserve">This form must be completed and submitted through </w:t>
      </w:r>
      <w:hyperlink r:id="rId13" w:history="1">
        <w:proofErr w:type="spellStart"/>
        <w:r w:rsidR="00954331" w:rsidRPr="00951323">
          <w:rPr>
            <w:color w:val="0563C1"/>
            <w:u w:val="single"/>
          </w:rPr>
          <w:t>MiFILE</w:t>
        </w:r>
        <w:proofErr w:type="spellEnd"/>
      </w:hyperlink>
      <w:r>
        <w:t xml:space="preserve">. </w:t>
      </w:r>
      <w:r w:rsidR="00740F93" w:rsidRPr="00740F93">
        <w:t xml:space="preserve">If a hearing is granted, you will find the Notice of Hearing in </w:t>
      </w:r>
      <w:hyperlink r:id="rId14" w:history="1">
        <w:proofErr w:type="spellStart"/>
        <w:r w:rsidR="00954331" w:rsidRPr="00951323">
          <w:rPr>
            <w:color w:val="0563C1"/>
            <w:u w:val="single"/>
          </w:rPr>
          <w:t>MiFILE</w:t>
        </w:r>
        <w:proofErr w:type="spellEnd"/>
      </w:hyperlink>
      <w:r w:rsidR="00740F93" w:rsidRPr="00740F93">
        <w:t xml:space="preserve">. For questions about </w:t>
      </w:r>
      <w:proofErr w:type="spellStart"/>
      <w:r w:rsidR="00740F93" w:rsidRPr="00740F93">
        <w:t>efiling</w:t>
      </w:r>
      <w:proofErr w:type="spellEnd"/>
      <w:r w:rsidR="00740F93" w:rsidRPr="00740F93">
        <w:t xml:space="preserve"> in </w:t>
      </w:r>
      <w:hyperlink r:id="rId15" w:history="1">
        <w:proofErr w:type="spellStart"/>
        <w:r w:rsidR="00954331" w:rsidRPr="00951323">
          <w:rPr>
            <w:color w:val="0563C1"/>
            <w:u w:val="single"/>
          </w:rPr>
          <w:t>MiFILE</w:t>
        </w:r>
        <w:proofErr w:type="spellEnd"/>
      </w:hyperlink>
      <w:r w:rsidR="00740F93" w:rsidRPr="00740F93">
        <w:t>, contact the Court Clerk’s Office at 248-858-0582.</w:t>
      </w:r>
    </w:p>
    <w:p w14:paraId="0000002E" w14:textId="77777777" w:rsidR="00744422" w:rsidRDefault="00B07968" w:rsidP="00BC35C6">
      <w:pPr>
        <w:pStyle w:val="Heading3"/>
      </w:pPr>
      <w:r>
        <w:t xml:space="preserve">Step 6: Have the Respondent served </w:t>
      </w:r>
    </w:p>
    <w:p w14:paraId="00000030" w14:textId="39DAC3A9" w:rsidR="00744422" w:rsidRDefault="00B07968" w:rsidP="00FA0D4F">
      <w:pPr>
        <w:pStyle w:val="Normalforinsertedinstructions"/>
        <w:rPr>
          <w:color w:val="000000"/>
        </w:rPr>
      </w:pPr>
      <w:r>
        <w:rPr>
          <w:b/>
          <w:color w:val="000000"/>
        </w:rPr>
        <w:t>Gather what you need for service.</w:t>
      </w:r>
      <w:r>
        <w:rPr>
          <w:color w:val="000000"/>
        </w:rPr>
        <w:t xml:space="preserve"> If a judge granted you a PPO, you will need the Personal Protection Order</w:t>
      </w:r>
      <w:r>
        <w:t xml:space="preserve"> and the </w:t>
      </w:r>
      <w:r>
        <w:rPr>
          <w:color w:val="000000"/>
        </w:rPr>
        <w:t>Petition (with any evidence you filed). You also need the Respondent's address and any other information the process server needs to find the Respondent.</w:t>
      </w:r>
    </w:p>
    <w:p w14:paraId="00000031" w14:textId="7B9E49E6" w:rsidR="00744422" w:rsidRDefault="00B07968" w:rsidP="00FA0D4F">
      <w:pPr>
        <w:pStyle w:val="Normalforinsertedinstructions"/>
        <w:rPr>
          <w:color w:val="000000"/>
        </w:rPr>
      </w:pPr>
      <w:r>
        <w:rPr>
          <w:color w:val="000000"/>
        </w:rPr>
        <w:t xml:space="preserve">If the judge denied your ex </w:t>
      </w:r>
      <w:proofErr w:type="spellStart"/>
      <w:r>
        <w:rPr>
          <w:color w:val="000000"/>
        </w:rPr>
        <w:t>parte</w:t>
      </w:r>
      <w:proofErr w:type="spellEnd"/>
      <w:r>
        <w:rPr>
          <w:color w:val="000000"/>
        </w:rPr>
        <w:t xml:space="preserve"> PPO petition but set a hearing, you will need the PPO Petition (with any evidence you filed), Notice of Hearing,</w:t>
      </w:r>
      <w:r w:rsidR="00123C87">
        <w:rPr>
          <w:color w:val="000000"/>
        </w:rPr>
        <w:t xml:space="preserve"> </w:t>
      </w:r>
      <w:r w:rsidR="00123C87" w:rsidRPr="00123C87">
        <w:rPr>
          <w:color w:val="000000"/>
        </w:rPr>
        <w:t xml:space="preserve">Denial Order, </w:t>
      </w:r>
      <w:r>
        <w:rPr>
          <w:color w:val="000000"/>
        </w:rPr>
        <w:t xml:space="preserve">and Zoom instructions (if the </w:t>
      </w:r>
      <w:r w:rsidR="00DE0772" w:rsidRPr="00DE0772">
        <w:rPr>
          <w:color w:val="000000"/>
        </w:rPr>
        <w:t>judge</w:t>
      </w:r>
      <w:r w:rsidR="00DE0772">
        <w:rPr>
          <w:color w:val="000000"/>
        </w:rPr>
        <w:t>’</w:t>
      </w:r>
      <w:r w:rsidR="00DE0772" w:rsidRPr="00DE0772">
        <w:rPr>
          <w:color w:val="000000"/>
        </w:rPr>
        <w:t xml:space="preserve">s clerk </w:t>
      </w:r>
      <w:r>
        <w:rPr>
          <w:color w:val="000000"/>
        </w:rPr>
        <w:t>sent you Zoom instructions). You also need the Respondent's address and any other information the process server needs to find the Respondent.</w:t>
      </w:r>
    </w:p>
    <w:p w14:paraId="00000032" w14:textId="4B75BB9E" w:rsidR="00744422" w:rsidRDefault="00B07968" w:rsidP="00FA0D4F">
      <w:pPr>
        <w:pStyle w:val="Normalforinsertedinstructions"/>
        <w:rPr>
          <w:b/>
          <w:color w:val="000000"/>
        </w:rPr>
      </w:pPr>
      <w:r>
        <w:rPr>
          <w:b/>
          <w:color w:val="000000"/>
        </w:rPr>
        <w:t>Have the papers served (sent or given to) the Respondent.</w:t>
      </w:r>
      <w:r>
        <w:rPr>
          <w:color w:val="000000"/>
        </w:rPr>
        <w:t xml:space="preserve"> This can be done by a police officer, professional process server, or someone else who is 18 years or older. </w:t>
      </w:r>
      <w:r w:rsidR="00394F81" w:rsidRPr="00394F81">
        <w:rPr>
          <w:color w:val="000000"/>
        </w:rPr>
        <w:t xml:space="preserve">The Sheriff's Office Civil Unit is one option of someone who can serve documents for you. You can find their contact information in the Procedural Instructions for PPO document. </w:t>
      </w:r>
      <w:r w:rsidR="00680609" w:rsidRPr="00AC17E0">
        <w:t xml:space="preserve">{% if </w:t>
      </w:r>
      <w:proofErr w:type="spellStart"/>
      <w:r w:rsidR="00680609" w:rsidRPr="00AC17E0">
        <w:t>has_next_friend_petitioning</w:t>
      </w:r>
      <w:proofErr w:type="spellEnd"/>
      <w:r w:rsidR="00680609" w:rsidRPr="00AC17E0">
        <w:t xml:space="preserve"> %}</w:t>
      </w:r>
      <w:r w:rsidR="00680609" w:rsidRPr="002476A2">
        <w:rPr>
          <w:b/>
          <w:bCs/>
          <w:color w:val="000000"/>
        </w:rPr>
        <w:t xml:space="preserve">Neither you nor your </w:t>
      </w:r>
      <w:r w:rsidR="00680609" w:rsidRPr="002476A2">
        <w:rPr>
          <w:b/>
          <w:bCs/>
          <w:color w:val="000000"/>
        </w:rPr>
        <w:lastRenderedPageBreak/>
        <w:t>next friend is allowed to serve the Respondent.</w:t>
      </w:r>
      <w:r w:rsidR="00680609" w:rsidRPr="00AC17E0">
        <w:t>{%</w:t>
      </w:r>
      <w:r w:rsidR="00680609">
        <w:t xml:space="preserve"> else</w:t>
      </w:r>
      <w:r w:rsidR="00680609" w:rsidRPr="00AC17E0">
        <w:t xml:space="preserve"> %}</w:t>
      </w:r>
      <w:r w:rsidR="00680609">
        <w:rPr>
          <w:b/>
          <w:color w:val="000000"/>
        </w:rPr>
        <w:t>Do not serve the Respondent yourself.</w:t>
      </w:r>
      <w:r w:rsidR="00680609" w:rsidRPr="00AC17E0">
        <w:t>{% endif %}</w:t>
      </w:r>
    </w:p>
    <w:p w14:paraId="00000033" w14:textId="3CD24DC7" w:rsidR="00744422" w:rsidRDefault="00B07968" w:rsidP="00FA0D4F">
      <w:pPr>
        <w:pStyle w:val="Normalforinsertedinstructions"/>
        <w:rPr>
          <w:color w:val="000000"/>
        </w:rPr>
      </w:pPr>
      <w:r>
        <w:rPr>
          <w:color w:val="000000"/>
        </w:rPr>
        <w:t xml:space="preserve">The papers can also be served by registered mail with return receipt requested and delivery restricted to the Respondent. Even if the Respondent is served by mail, you need to find someone else to do the mailing. </w:t>
      </w:r>
      <w:r>
        <w:rPr>
          <w:color w:val="202124"/>
        </w:rPr>
        <w:t>The server’s address—not yours—should be the one on the return receipt.</w:t>
      </w:r>
      <w:r>
        <w:rPr>
          <w:color w:val="000000"/>
        </w:rPr>
        <w:t xml:space="preserve"> To learn more, read </w:t>
      </w:r>
      <w:hyperlink r:id="rId16">
        <w:r w:rsidR="00744422">
          <w:rPr>
            <w:color w:val="0563C1"/>
            <w:u w:val="single"/>
          </w:rPr>
          <w:t>Serving Your Personal Protection Order</w:t>
        </w:r>
      </w:hyperlink>
      <w:r>
        <w:rPr>
          <w:color w:val="000000"/>
        </w:rPr>
        <w:t xml:space="preserve">. </w:t>
      </w:r>
    </w:p>
    <w:p w14:paraId="3CF0DF15" w14:textId="703B7499" w:rsidR="00BF4770" w:rsidRDefault="004F32D5" w:rsidP="00FA0D4F">
      <w:pPr>
        <w:pStyle w:val="Normalforinsertedinstructions"/>
        <w:rPr>
          <w:color w:val="000000"/>
        </w:rPr>
      </w:pPr>
      <w:r w:rsidRPr="000361E4">
        <w:t>{%p if</w:t>
      </w:r>
      <w:r>
        <w:t xml:space="preserve"> </w:t>
      </w:r>
      <w:proofErr w:type="spellStart"/>
      <w:r w:rsidRPr="00AC5B0B">
        <w:t>respondent_is_minor</w:t>
      </w:r>
      <w:proofErr w:type="spellEnd"/>
      <w:r w:rsidRPr="00AC5B0B">
        <w:t xml:space="preserve"> and not </w:t>
      </w:r>
      <w:proofErr w:type="spellStart"/>
      <w:r w:rsidRPr="00AC5B0B">
        <w:t>respondent_is_emancipated_minor</w:t>
      </w:r>
      <w:proofErr w:type="spellEnd"/>
      <w:r w:rsidRPr="000361E4">
        <w:t xml:space="preserve"> %}</w:t>
      </w:r>
    </w:p>
    <w:p w14:paraId="00000034" w14:textId="1B55995F" w:rsidR="00744422" w:rsidRDefault="00B07968" w:rsidP="00FA0D4F">
      <w:pPr>
        <w:pStyle w:val="Normalforinsertedinstructions"/>
        <w:rPr>
          <w:color w:val="000000"/>
        </w:rPr>
      </w:pPr>
      <w:r>
        <w:rPr>
          <w:b/>
          <w:color w:val="000000"/>
        </w:rPr>
        <w:t>If the respondent is a minor</w:t>
      </w:r>
      <w:r>
        <w:rPr>
          <w:color w:val="000000"/>
        </w:rPr>
        <w:t>, you must also have a copy of the petition, any evidence attachments,  Notice of Hearing (if applicable) and order served on the respondent’s parent(s), guardian(s), or custodian(s), if you know their location.</w:t>
      </w:r>
    </w:p>
    <w:p w14:paraId="43746603" w14:textId="1E061C19" w:rsidR="00BF4770" w:rsidRDefault="00BF4770" w:rsidP="00FA0D4F">
      <w:pPr>
        <w:pStyle w:val="Normalforinsertedinstructions"/>
        <w:rPr>
          <w:color w:val="000000"/>
        </w:rPr>
      </w:pPr>
      <w:r>
        <w:rPr>
          <w:color w:val="000000"/>
        </w:rPr>
        <w:t>{%p endif %}</w:t>
      </w:r>
    </w:p>
    <w:p w14:paraId="00000035" w14:textId="313BE074" w:rsidR="00744422" w:rsidRPr="00BC35C6" w:rsidRDefault="00B07968" w:rsidP="00BC35C6">
      <w:pPr>
        <w:pStyle w:val="Heading3"/>
      </w:pPr>
      <w:r w:rsidRPr="00BC35C6">
        <w:t xml:space="preserve">Step 7: </w:t>
      </w:r>
      <w:r w:rsidR="00D47106" w:rsidRPr="00D47106">
        <w:t>File the completed Proof of Service forms with the court clerk</w:t>
      </w:r>
    </w:p>
    <w:p w14:paraId="04E97A44" w14:textId="28D204EC" w:rsidR="00AE3E0F" w:rsidRDefault="00AE3E0F" w:rsidP="00FA0D4F">
      <w:pPr>
        <w:pStyle w:val="Normalforinsertedinstructions"/>
        <w:rPr>
          <w:color w:val="000000"/>
        </w:rPr>
      </w:pPr>
      <w:r>
        <w:rPr>
          <w:color w:val="000000"/>
        </w:rPr>
        <w:t xml:space="preserve">{%p if </w:t>
      </w:r>
      <w:proofErr w:type="spellStart"/>
      <w:r w:rsidRPr="00C7338D">
        <w:t>has_next_friend_petitioning</w:t>
      </w:r>
      <w:proofErr w:type="spellEnd"/>
      <w:r>
        <w:rPr>
          <w:color w:val="000000"/>
        </w:rPr>
        <w:t xml:space="preserve"> %}</w:t>
      </w:r>
    </w:p>
    <w:p w14:paraId="00000036" w14:textId="1D816883" w:rsidR="00744422" w:rsidRDefault="00B07968" w:rsidP="00FA0D4F">
      <w:pPr>
        <w:pStyle w:val="Normalforinsertedinstructions"/>
        <w:rPr>
          <w:color w:val="000000"/>
        </w:rPr>
      </w:pPr>
      <w:r>
        <w:rPr>
          <w:color w:val="000000"/>
        </w:rPr>
        <w:t>Your next friend will need to complete this step for you.</w:t>
      </w:r>
    </w:p>
    <w:p w14:paraId="2340D13E" w14:textId="2F557C78" w:rsidR="00AE3E0F" w:rsidRDefault="00AE3E0F" w:rsidP="00FA0D4F">
      <w:pPr>
        <w:pStyle w:val="Normalforinsertedinstructions"/>
        <w:rPr>
          <w:color w:val="000000"/>
        </w:rPr>
      </w:pPr>
      <w:r>
        <w:rPr>
          <w:color w:val="000000"/>
        </w:rPr>
        <w:t>{%p endif %}</w:t>
      </w:r>
    </w:p>
    <w:p w14:paraId="03B6AA20" w14:textId="73E8ACD4" w:rsidR="00F17D01" w:rsidRDefault="00F17D01" w:rsidP="00FA0D4F">
      <w:pPr>
        <w:pStyle w:val="Normalforinsertedinstructions"/>
        <w:rPr>
          <w:color w:val="000000"/>
        </w:rPr>
      </w:pPr>
      <w:r w:rsidRPr="00F17D01">
        <w:rPr>
          <w:color w:val="000000"/>
        </w:rPr>
        <w:t>If the judge signs the PPO:</w:t>
      </w:r>
    </w:p>
    <w:p w14:paraId="00000037" w14:textId="5595C51A" w:rsidR="00744422" w:rsidRDefault="00B07968" w:rsidP="00FA0D4F">
      <w:pPr>
        <w:pStyle w:val="Normalforinsertedinstructions"/>
        <w:rPr>
          <w:color w:val="000000"/>
        </w:rPr>
      </w:pPr>
      <w:r>
        <w:rPr>
          <w:color w:val="000000"/>
        </w:rPr>
        <w:t>After the Respondent is</w:t>
      </w:r>
      <w:r w:rsidRPr="00BC35C6">
        <w:t xml:space="preserve"> </w:t>
      </w:r>
      <w:r w:rsidR="00744422" w:rsidRPr="00BC35C6">
        <w:t>served</w:t>
      </w:r>
      <w:r w:rsidRPr="00BC35C6">
        <w:t xml:space="preserve"> with </w:t>
      </w:r>
      <w:r>
        <w:rPr>
          <w:color w:val="000000"/>
        </w:rPr>
        <w:t xml:space="preserve">the </w:t>
      </w:r>
      <w:r w:rsidR="00876FE3">
        <w:rPr>
          <w:color w:val="000000"/>
        </w:rPr>
        <w:t>petition and the PPO</w:t>
      </w:r>
      <w:r>
        <w:rPr>
          <w:color w:val="000000"/>
        </w:rPr>
        <w:t>, the server must complete</w:t>
      </w:r>
      <w:r w:rsidR="00876FE3">
        <w:rPr>
          <w:color w:val="000000"/>
        </w:rPr>
        <w:t xml:space="preserve"> </w:t>
      </w:r>
      <w:r>
        <w:rPr>
          <w:color w:val="000000"/>
        </w:rPr>
        <w:t xml:space="preserve">the Proof of Service form. In Oakland County, there is just one Proof of Service form that you need. The PPO Office will send it to you in the same e-mail </w:t>
      </w:r>
      <w:r>
        <w:rPr>
          <w:color w:val="222222"/>
        </w:rPr>
        <w:t xml:space="preserve">that </w:t>
      </w:r>
      <w:r w:rsidR="008D3423" w:rsidRPr="008D3423">
        <w:rPr>
          <w:color w:val="222222"/>
        </w:rPr>
        <w:t>confirmed your PPO filing was submitted to the court</w:t>
      </w:r>
      <w:r>
        <w:rPr>
          <w:color w:val="000000"/>
        </w:rPr>
        <w:t>.</w:t>
      </w:r>
    </w:p>
    <w:p w14:paraId="00000039" w14:textId="52F65136" w:rsidR="00744422" w:rsidRDefault="00B07968" w:rsidP="00FA0D4F">
      <w:pPr>
        <w:pStyle w:val="Normalforinsertedinstructions"/>
        <w:rPr>
          <w:color w:val="000000"/>
        </w:rPr>
      </w:pPr>
      <w:r>
        <w:rPr>
          <w:color w:val="000000"/>
        </w:rPr>
        <w:t xml:space="preserve">Make sure that you file the Proof of Service with the court through </w:t>
      </w:r>
      <w:hyperlink r:id="rId17" w:history="1">
        <w:proofErr w:type="spellStart"/>
        <w:r w:rsidRPr="00951323">
          <w:rPr>
            <w:color w:val="0563C1"/>
            <w:u w:val="single"/>
          </w:rPr>
          <w:t>MiFILE</w:t>
        </w:r>
        <w:proofErr w:type="spellEnd"/>
      </w:hyperlink>
      <w:r>
        <w:rPr>
          <w:color w:val="000000"/>
        </w:rPr>
        <w:t xml:space="preserve">. If the Respondent was served by mail, the green card signed by the Respondent (the return receipt) must also be filed. Instructions for filing the Proof of Service can be found in the </w:t>
      </w:r>
      <w:r w:rsidR="00491234" w:rsidRPr="00491234">
        <w:rPr>
          <w:color w:val="000000"/>
        </w:rPr>
        <w:t>Procedural Instructions for PPO document in the confirmation e-mail from the PPO Office</w:t>
      </w:r>
      <w:r>
        <w:rPr>
          <w:color w:val="000000"/>
        </w:rPr>
        <w:t>.</w:t>
      </w:r>
    </w:p>
    <w:p w14:paraId="0000003A" w14:textId="77777777" w:rsidR="00744422" w:rsidRDefault="00B07968" w:rsidP="00FA0D4F">
      <w:pPr>
        <w:pStyle w:val="Normalforinsertedinstructions"/>
        <w:rPr>
          <w:color w:val="000000"/>
        </w:rPr>
      </w:pPr>
      <w:r>
        <w:rPr>
          <w:color w:val="000000"/>
        </w:rPr>
        <w:t>After you have your PPO, you can enforce it by calling the police if the Respondent ever violates it. It is a good idea to keep a copy of your PPO and Proof of Service with you at all times because it will make enforcement easier if it becomes necessary.</w:t>
      </w:r>
    </w:p>
    <w:p w14:paraId="0000003B" w14:textId="49AE2A1E" w:rsidR="00744422" w:rsidRDefault="00B07968" w:rsidP="00FA0D4F">
      <w:pPr>
        <w:pStyle w:val="Normalforinsertedinstructions"/>
        <w:rPr>
          <w:color w:val="000000"/>
        </w:rPr>
      </w:pPr>
      <w:r>
        <w:rPr>
          <w:color w:val="000000"/>
        </w:rPr>
        <w:t xml:space="preserve">If the Respondent violates the PPO and they are not arrested, </w:t>
      </w:r>
      <w:r w:rsidR="00EA1C5A" w:rsidRPr="00EA1C5A">
        <w:rPr>
          <w:color w:val="000000"/>
        </w:rPr>
        <w:t xml:space="preserve">e-mail the PPO Office at </w:t>
      </w:r>
      <w:hyperlink r:id="rId18" w:history="1">
        <w:r w:rsidR="009B3EC1" w:rsidRPr="007C2CCB">
          <w:rPr>
            <w:color w:val="0563C1"/>
            <w:u w:val="single"/>
          </w:rPr>
          <w:t>ppo@oaklandcountymi.gov</w:t>
        </w:r>
      </w:hyperlink>
      <w:r w:rsidR="00EA1C5A" w:rsidRPr="00EA1C5A">
        <w:rPr>
          <w:color w:val="000000"/>
        </w:rPr>
        <w:t xml:space="preserve"> </w:t>
      </w:r>
      <w:r>
        <w:rPr>
          <w:color w:val="000000"/>
        </w:rPr>
        <w:t xml:space="preserve">for instructions on how to report the violation to the court. Even if you filed a police report, the police will not report the violation to the court. If you want the court to know about the violation, you must </w:t>
      </w:r>
      <w:r w:rsidR="009A7662">
        <w:rPr>
          <w:color w:val="000000"/>
        </w:rPr>
        <w:t xml:space="preserve">file a motion to </w:t>
      </w:r>
      <w:r>
        <w:rPr>
          <w:color w:val="000000"/>
        </w:rPr>
        <w:t>report the violation to the court.</w:t>
      </w:r>
    </w:p>
    <w:p w14:paraId="2580AA63" w14:textId="77777777" w:rsidR="000B5A2F" w:rsidRPr="000B5A2F" w:rsidRDefault="000B5A2F" w:rsidP="000B5A2F">
      <w:pPr>
        <w:pStyle w:val="Normalforinsertedinstructions"/>
        <w:rPr>
          <w:color w:val="000000"/>
        </w:rPr>
      </w:pPr>
      <w:r w:rsidRPr="000B5A2F">
        <w:rPr>
          <w:color w:val="000000"/>
        </w:rPr>
        <w:t>If the ex-</w:t>
      </w:r>
      <w:proofErr w:type="spellStart"/>
      <w:r w:rsidRPr="000B5A2F">
        <w:rPr>
          <w:color w:val="000000"/>
        </w:rPr>
        <w:t>parte</w:t>
      </w:r>
      <w:proofErr w:type="spellEnd"/>
      <w:r w:rsidRPr="000B5A2F">
        <w:rPr>
          <w:color w:val="000000"/>
        </w:rPr>
        <w:t xml:space="preserve"> PPO was denied and the judge set the matter for a hearing:</w:t>
      </w:r>
    </w:p>
    <w:p w14:paraId="382E3F21" w14:textId="66E2FB7F" w:rsidR="000B5A2F" w:rsidRDefault="000B5A2F" w:rsidP="000B5A2F">
      <w:pPr>
        <w:pStyle w:val="Normalforinsertedinstructions"/>
        <w:rPr>
          <w:color w:val="000000"/>
        </w:rPr>
      </w:pPr>
      <w:r w:rsidRPr="000B5A2F">
        <w:rPr>
          <w:color w:val="000000"/>
        </w:rPr>
        <w:t xml:space="preserve">After the Respondent is served with the petition, denial order, notice of hearing, and Zoom instructions (if applicable), the server must complete the Proof of Service form. In Oakland County, there is just one Proof of Service form that you need. The PPO Office will send it to you in the same e-mail that confirmed that your PPO filing was submitted to the court. Make sure that you file the Proof of Service with the court at least one business day before the hearing through </w:t>
      </w:r>
      <w:hyperlink r:id="rId19" w:history="1">
        <w:proofErr w:type="spellStart"/>
        <w:r w:rsidRPr="00951323">
          <w:rPr>
            <w:color w:val="0563C1"/>
            <w:u w:val="single"/>
          </w:rPr>
          <w:t>MiFILE</w:t>
        </w:r>
        <w:proofErr w:type="spellEnd"/>
      </w:hyperlink>
      <w:r w:rsidRPr="000B5A2F">
        <w:rPr>
          <w:color w:val="000000"/>
        </w:rPr>
        <w:t>. If the Respondent was served by mail, the green card signed by the Respondent (the return receipt) must also be filed. Instructions for filing the Proof of Service can be found in the Procedural Instructions for PPO document in the confirmation e-mail from the PPO Office.</w:t>
      </w:r>
    </w:p>
    <w:sectPr w:rsidR="000B5A2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1BAE"/>
    <w:multiLevelType w:val="multilevel"/>
    <w:tmpl w:val="51188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F82D4B"/>
    <w:multiLevelType w:val="multilevel"/>
    <w:tmpl w:val="28849612"/>
    <w:lvl w:ilvl="0">
      <w:start w:val="1"/>
      <w:numFmt w:val="bullet"/>
      <w:lvlText w:val="●"/>
      <w:lvlJc w:val="left"/>
      <w:pPr>
        <w:ind w:left="1080" w:hanging="360"/>
      </w:pPr>
      <w:rPr>
        <w:rFonts w:ascii="Noto Sans Symbols" w:eastAsia="Noto Sans Symbols" w:hAnsi="Noto Sans Symbols" w:cs="Noto Sans Symbols"/>
        <w:sz w:val="18"/>
        <w:szCs w:val="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75197F6E"/>
    <w:multiLevelType w:val="multilevel"/>
    <w:tmpl w:val="C686B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627113"/>
    <w:multiLevelType w:val="multilevel"/>
    <w:tmpl w:val="670CB82A"/>
    <w:lvl w:ilvl="0">
      <w:start w:val="1"/>
      <w:numFmt w:val="bullet"/>
      <w:pStyle w:val="Bulleted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387607"/>
    <w:multiLevelType w:val="multilevel"/>
    <w:tmpl w:val="621C32D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6117988">
    <w:abstractNumId w:val="2"/>
  </w:num>
  <w:num w:numId="2" w16cid:durableId="272832664">
    <w:abstractNumId w:val="4"/>
  </w:num>
  <w:num w:numId="3" w16cid:durableId="1988170860">
    <w:abstractNumId w:val="0"/>
  </w:num>
  <w:num w:numId="4" w16cid:durableId="240061563">
    <w:abstractNumId w:val="1"/>
  </w:num>
  <w:num w:numId="5" w16cid:durableId="152263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422"/>
    <w:rsid w:val="00024067"/>
    <w:rsid w:val="00041F64"/>
    <w:rsid w:val="00053B1A"/>
    <w:rsid w:val="000B5A2F"/>
    <w:rsid w:val="00115445"/>
    <w:rsid w:val="00123C87"/>
    <w:rsid w:val="001507BD"/>
    <w:rsid w:val="001C771A"/>
    <w:rsid w:val="002115C9"/>
    <w:rsid w:val="0024081B"/>
    <w:rsid w:val="00267222"/>
    <w:rsid w:val="00314D94"/>
    <w:rsid w:val="00390CFA"/>
    <w:rsid w:val="00394F81"/>
    <w:rsid w:val="003C195F"/>
    <w:rsid w:val="00445A66"/>
    <w:rsid w:val="00461C3B"/>
    <w:rsid w:val="00490CE0"/>
    <w:rsid w:val="00491234"/>
    <w:rsid w:val="004D4EDE"/>
    <w:rsid w:val="004F32D5"/>
    <w:rsid w:val="00511FCA"/>
    <w:rsid w:val="00550A88"/>
    <w:rsid w:val="00576562"/>
    <w:rsid w:val="005900D5"/>
    <w:rsid w:val="005B7C22"/>
    <w:rsid w:val="005D0A02"/>
    <w:rsid w:val="005E6458"/>
    <w:rsid w:val="00600A49"/>
    <w:rsid w:val="0061133C"/>
    <w:rsid w:val="00645096"/>
    <w:rsid w:val="00656434"/>
    <w:rsid w:val="00680609"/>
    <w:rsid w:val="006C2C62"/>
    <w:rsid w:val="006E48E0"/>
    <w:rsid w:val="00727C7C"/>
    <w:rsid w:val="00740F93"/>
    <w:rsid w:val="00744422"/>
    <w:rsid w:val="00782289"/>
    <w:rsid w:val="007C2CCB"/>
    <w:rsid w:val="008137B1"/>
    <w:rsid w:val="00837201"/>
    <w:rsid w:val="008516CD"/>
    <w:rsid w:val="00876FE3"/>
    <w:rsid w:val="008D3423"/>
    <w:rsid w:val="00907035"/>
    <w:rsid w:val="00951323"/>
    <w:rsid w:val="00954331"/>
    <w:rsid w:val="009A7662"/>
    <w:rsid w:val="009B3EC1"/>
    <w:rsid w:val="009E76A3"/>
    <w:rsid w:val="00A1155E"/>
    <w:rsid w:val="00A11957"/>
    <w:rsid w:val="00A420E7"/>
    <w:rsid w:val="00A5166C"/>
    <w:rsid w:val="00A612C0"/>
    <w:rsid w:val="00AB5828"/>
    <w:rsid w:val="00AE0643"/>
    <w:rsid w:val="00AE3E0F"/>
    <w:rsid w:val="00B07968"/>
    <w:rsid w:val="00B351E0"/>
    <w:rsid w:val="00B57E1C"/>
    <w:rsid w:val="00BB2C5E"/>
    <w:rsid w:val="00BC35C6"/>
    <w:rsid w:val="00BF4770"/>
    <w:rsid w:val="00C0442C"/>
    <w:rsid w:val="00C10994"/>
    <w:rsid w:val="00C13857"/>
    <w:rsid w:val="00C7342B"/>
    <w:rsid w:val="00CD5689"/>
    <w:rsid w:val="00CF3922"/>
    <w:rsid w:val="00D05067"/>
    <w:rsid w:val="00D20CA6"/>
    <w:rsid w:val="00D47106"/>
    <w:rsid w:val="00D84531"/>
    <w:rsid w:val="00DD4BB9"/>
    <w:rsid w:val="00DE0772"/>
    <w:rsid w:val="00DF63F7"/>
    <w:rsid w:val="00E06693"/>
    <w:rsid w:val="00E12C60"/>
    <w:rsid w:val="00E16387"/>
    <w:rsid w:val="00E25186"/>
    <w:rsid w:val="00EA1C5A"/>
    <w:rsid w:val="00ED2D38"/>
    <w:rsid w:val="00ED448E"/>
    <w:rsid w:val="00EE5533"/>
    <w:rsid w:val="00F17D01"/>
    <w:rsid w:val="00F40772"/>
    <w:rsid w:val="00F479F7"/>
    <w:rsid w:val="00F504CF"/>
    <w:rsid w:val="00F5435A"/>
    <w:rsid w:val="00F612E3"/>
    <w:rsid w:val="00F83600"/>
    <w:rsid w:val="00FA0D4F"/>
    <w:rsid w:val="00FA4F75"/>
    <w:rsid w:val="00FD6379"/>
    <w:rsid w:val="00FF1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CF750"/>
  <w15:docId w15:val="{0BE7E308-BF31-6F41-B3E8-0D4AAB86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240"/>
      <w:outlineLvl w:val="0"/>
    </w:pPr>
    <w:rPr>
      <w:color w:val="2F5496"/>
      <w:sz w:val="32"/>
      <w:szCs w:val="32"/>
    </w:rPr>
  </w:style>
  <w:style w:type="paragraph" w:styleId="Heading2">
    <w:name w:val="heading 2"/>
    <w:basedOn w:val="Normal"/>
    <w:next w:val="Normal"/>
    <w:uiPriority w:val="9"/>
    <w:unhideWhenUsed/>
    <w:qFormat/>
    <w:rsid w:val="00BC35C6"/>
    <w:pPr>
      <w:pBdr>
        <w:top w:val="nil"/>
        <w:left w:val="nil"/>
        <w:bottom w:val="nil"/>
        <w:right w:val="nil"/>
        <w:between w:val="nil"/>
      </w:pBdr>
      <w:spacing w:after="160" w:line="257" w:lineRule="auto"/>
      <w:outlineLvl w:val="1"/>
    </w:pPr>
    <w:rPr>
      <w:b/>
      <w:color w:val="000000"/>
      <w:sz w:val="32"/>
      <w:szCs w:val="32"/>
    </w:rPr>
  </w:style>
  <w:style w:type="paragraph" w:styleId="Heading3">
    <w:name w:val="heading 3"/>
    <w:basedOn w:val="Normal"/>
    <w:next w:val="Normal"/>
    <w:uiPriority w:val="9"/>
    <w:unhideWhenUsed/>
    <w:qFormat/>
    <w:rsid w:val="00BC35C6"/>
    <w:pPr>
      <w:keepNext/>
      <w:keepLines/>
      <w:pBdr>
        <w:top w:val="nil"/>
        <w:left w:val="nil"/>
        <w:bottom w:val="nil"/>
        <w:right w:val="nil"/>
        <w:between w:val="nil"/>
      </w:pBdr>
      <w:spacing w:before="160" w:after="160" w:line="257" w:lineRule="auto"/>
      <w:outlineLvl w:val="2"/>
    </w:pPr>
    <w:rPr>
      <w:b/>
      <w:color w:val="000000"/>
      <w:sz w:val="24"/>
      <w:szCs w:val="24"/>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styleId="ListParagraph">
    <w:name w:val="List Paragraph"/>
    <w:basedOn w:val="Normal"/>
    <w:uiPriority w:val="34"/>
    <w:qFormat/>
    <w:rsid w:val="00C0442C"/>
    <w:pPr>
      <w:ind w:left="720"/>
      <w:contextualSpacing/>
    </w:pPr>
  </w:style>
  <w:style w:type="paragraph" w:customStyle="1" w:styleId="Normalforinsertedinstructions">
    <w:name w:val="Normal for inserted instructions"/>
    <w:basedOn w:val="Normal"/>
    <w:qFormat/>
    <w:rsid w:val="00B07968"/>
    <w:pPr>
      <w:spacing w:before="160" w:after="160"/>
    </w:pPr>
  </w:style>
  <w:style w:type="paragraph" w:customStyle="1" w:styleId="BulletedList">
    <w:name w:val="Bulleted List"/>
    <w:basedOn w:val="Normal"/>
    <w:link w:val="BulletedListChar"/>
    <w:qFormat/>
    <w:rsid w:val="00B07968"/>
    <w:pPr>
      <w:numPr>
        <w:numId w:val="5"/>
      </w:numPr>
      <w:pBdr>
        <w:top w:val="nil"/>
        <w:left w:val="nil"/>
        <w:bottom w:val="nil"/>
        <w:right w:val="nil"/>
        <w:between w:val="nil"/>
      </w:pBdr>
    </w:pPr>
    <w:rPr>
      <w:color w:val="000000"/>
    </w:rPr>
  </w:style>
  <w:style w:type="character" w:customStyle="1" w:styleId="BulletedListChar">
    <w:name w:val="Bulleted List Char"/>
    <w:basedOn w:val="DefaultParagraphFont"/>
    <w:link w:val="BulletedList"/>
    <w:rsid w:val="00B07968"/>
    <w:rPr>
      <w:color w:val="000000"/>
    </w:rPr>
  </w:style>
  <w:style w:type="paragraph" w:styleId="NormalWeb">
    <w:name w:val="Normal (Web)"/>
    <w:basedOn w:val="Normal"/>
    <w:uiPriority w:val="99"/>
    <w:semiHidden/>
    <w:unhideWhenUsed/>
    <w:rsid w:val="00656434"/>
    <w:rPr>
      <w:rFonts w:ascii="Times New Roman" w:hAnsi="Times New Roman" w:cs="Times New Roman"/>
      <w:sz w:val="24"/>
      <w:szCs w:val="24"/>
    </w:rPr>
  </w:style>
  <w:style w:type="character" w:styleId="Hyperlink">
    <w:name w:val="Hyperlink"/>
    <w:basedOn w:val="DefaultParagraphFont"/>
    <w:uiPriority w:val="99"/>
    <w:unhideWhenUsed/>
    <w:rsid w:val="00053B1A"/>
    <w:rPr>
      <w:color w:val="0000FF" w:themeColor="hyperlink"/>
      <w:u w:val="single"/>
    </w:rPr>
  </w:style>
  <w:style w:type="character" w:styleId="UnresolvedMention">
    <w:name w:val="Unresolved Mention"/>
    <w:basedOn w:val="DefaultParagraphFont"/>
    <w:uiPriority w:val="99"/>
    <w:semiHidden/>
    <w:unhideWhenUsed/>
    <w:rsid w:val="00053B1A"/>
    <w:rPr>
      <w:color w:val="605E5C"/>
      <w:shd w:val="clear" w:color="auto" w:fill="E1DFDD"/>
    </w:rPr>
  </w:style>
  <w:style w:type="character" w:styleId="FollowedHyperlink">
    <w:name w:val="FollowedHyperlink"/>
    <w:basedOn w:val="DefaultParagraphFont"/>
    <w:uiPriority w:val="99"/>
    <w:semiHidden/>
    <w:unhideWhenUsed/>
    <w:rsid w:val="009B3E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413">
      <w:bodyDiv w:val="1"/>
      <w:marLeft w:val="0"/>
      <w:marRight w:val="0"/>
      <w:marTop w:val="0"/>
      <w:marBottom w:val="0"/>
      <w:divBdr>
        <w:top w:val="none" w:sz="0" w:space="0" w:color="auto"/>
        <w:left w:val="none" w:sz="0" w:space="0" w:color="auto"/>
        <w:bottom w:val="none" w:sz="0" w:space="0" w:color="auto"/>
        <w:right w:val="none" w:sz="0" w:space="0" w:color="auto"/>
      </w:divBdr>
    </w:div>
    <w:div w:id="1584149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ichiganlegalhelp.org/node/5583" TargetMode="External"/><Relationship Id="rId13" Type="http://schemas.openxmlformats.org/officeDocument/2006/relationships/hyperlink" Target="https://mifile.courts.michigan.gov/login?ReturnUrl=%2Fcases" TargetMode="External"/><Relationship Id="rId18" Type="http://schemas.openxmlformats.org/officeDocument/2006/relationships/hyperlink" Target="mailto:ppo@oaklandcountymi.gov"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michiganlegalhelp.org/node/5583" TargetMode="External"/><Relationship Id="rId12" Type="http://schemas.openxmlformats.org/officeDocument/2006/relationships/hyperlink" Target="mailto:ppo@oaklandcountymi.gov" TargetMode="External"/><Relationship Id="rId17" Type="http://schemas.openxmlformats.org/officeDocument/2006/relationships/hyperlink" Target="https://mifile.courts.michigan.gov/login?ReturnUrl=%2Fcases" TargetMode="External"/><Relationship Id="rId2" Type="http://schemas.openxmlformats.org/officeDocument/2006/relationships/numbering" Target="numbering.xml"/><Relationship Id="rId16" Type="http://schemas.openxmlformats.org/officeDocument/2006/relationships/hyperlink" Target="https://michiganlegalhelp.org/node/46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michiganlegalhelp.org/node/5583" TargetMode="External"/><Relationship Id="rId11" Type="http://schemas.openxmlformats.org/officeDocument/2006/relationships/hyperlink" Target="https://michiganlegalhelp.org/checklist/4541" TargetMode="External"/><Relationship Id="rId5" Type="http://schemas.openxmlformats.org/officeDocument/2006/relationships/webSettings" Target="webSettings.xml"/><Relationship Id="rId15" Type="http://schemas.openxmlformats.org/officeDocument/2006/relationships/hyperlink" Target="https://mifile.courts.michigan.gov/login?ReturnUrl=%2Fcases" TargetMode="External"/><Relationship Id="rId10" Type="http://schemas.openxmlformats.org/officeDocument/2006/relationships/hyperlink" Target="https://michiganlegalhelp.org/checklist/4548" TargetMode="External"/><Relationship Id="rId19" Type="http://schemas.openxmlformats.org/officeDocument/2006/relationships/hyperlink" Target="https://mifile.courts.michigan.gov/login?ReturnUrl=%2Fcases" TargetMode="External"/><Relationship Id="rId4" Type="http://schemas.openxmlformats.org/officeDocument/2006/relationships/settings" Target="settings.xml"/><Relationship Id="rId9" Type="http://schemas.openxmlformats.org/officeDocument/2006/relationships/hyperlink" Target="https://michiganlegalhelp.org/checklist/1278" TargetMode="External"/><Relationship Id="rId14" Type="http://schemas.openxmlformats.org/officeDocument/2006/relationships/hyperlink" Target="https://mifile.courts.michigan.gov/login?ReturnUrl=%2Fc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yBk2P3AfJZBoz+XwGEdTicBhMQ==">CgMxLjA4AWokChRzdWdnZXN0Lmk5N3J1cnI0OGU0axIMQW15IEJpbGxtaXJlaiQKFHN1Z2dlc3QuNGc3d3gzbXFjNnJtEgxBbXkgQmlsbG1pcmVqJAoUc3VnZ2VzdC55OWg1bnYyMnJ1ZjkSDEFteSBCaWxsbWlyZWokChRzdWdnZXN0Lnh6cGs1Z2k0bzJnMBIMQW15IEJpbGxtaXJlaiQKFHN1Z2dlc3QuZWh4YzBsZW81aW1tEgxBbXkgQmlsbG1pcmVqJAoUc3VnZ2VzdC5qODQydzVxNHN5bzMSDEFteSBCaWxsbWlyZWokChRzdWdnZXN0LnQ3d2kweXlrZWp2MhIMQW15IEJpbGxtaXJlciExV0s4bTJtel9tYUxITXNSdm43WHRSajJRNWU1VVVHN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Pages>
  <Words>1858</Words>
  <Characters>10596</Characters>
  <Application>Microsoft Office Word</Application>
  <DocSecurity>0</DocSecurity>
  <Lines>88</Lines>
  <Paragraphs>24</Paragraphs>
  <ScaleCrop>false</ScaleCrop>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Emily Kress Miller</cp:lastModifiedBy>
  <cp:revision>82</cp:revision>
  <dcterms:created xsi:type="dcterms:W3CDTF">2024-07-08T20:12:00Z</dcterms:created>
  <dcterms:modified xsi:type="dcterms:W3CDTF">2026-10-09T17:53:00Z</dcterms:modified>
</cp:coreProperties>
</file>